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43E2" w14:textId="77777777" w:rsidR="00CB51D6" w:rsidRPr="001A641F" w:rsidRDefault="00CB51D6" w:rsidP="00CB51D6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noProof/>
          <w:color w:val="17365D"/>
          <w:sz w:val="28"/>
          <w:szCs w:val="28"/>
        </w:rPr>
        <w:drawing>
          <wp:inline distT="0" distB="0" distL="0" distR="0" wp14:anchorId="038A8913" wp14:editId="74B94C81">
            <wp:extent cx="6301740" cy="830580"/>
            <wp:effectExtent l="0" t="0" r="3810" b="7620"/>
            <wp:docPr id="48681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0C8B" w14:textId="77777777" w:rsidR="00CB51D6" w:rsidRPr="001A641F" w:rsidRDefault="00CB51D6" w:rsidP="00CB51D6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12CA095D" w14:textId="77777777" w:rsidR="00CB51D6" w:rsidRPr="001A641F" w:rsidRDefault="00CB51D6" w:rsidP="00CB51D6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</w:p>
    <w:p w14:paraId="6BD5F898" w14:textId="742069C6" w:rsidR="00CB51D6" w:rsidRPr="001A641F" w:rsidRDefault="00CB51D6" w:rsidP="00CB51D6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t xml:space="preserve">SET 15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CB51D6" w:rsidRPr="001A641F" w14:paraId="7104691C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0AAEC7D2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E348CA4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CB51D6" w:rsidRPr="001A641F" w14:paraId="3B777C1D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148FD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9E874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CB51D6" w:rsidRPr="001A641F" w14:paraId="10330237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71E1336F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77F0D6D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RAKKESH KARAN R / 192524253</w:t>
            </w:r>
          </w:p>
        </w:tc>
      </w:tr>
      <w:tr w:rsidR="00CB51D6" w:rsidRPr="001A641F" w14:paraId="2F9F0B8A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B5E0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60732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08/10/2026</w:t>
            </w:r>
          </w:p>
        </w:tc>
      </w:tr>
    </w:tbl>
    <w:p w14:paraId="20FA16EC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</w:t>
      </w:r>
    </w:p>
    <w:p w14:paraId="354E1654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analyze product sales analysis using the requested visualizations and dashboard views.</w:t>
      </w:r>
    </w:p>
    <w:p w14:paraId="0FBB7002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Dataset</w:t>
      </w:r>
    </w:p>
    <w:p w14:paraId="24C4A7E3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2025"/>
        <w:gridCol w:w="2017"/>
        <w:gridCol w:w="2099"/>
        <w:gridCol w:w="1995"/>
      </w:tblGrid>
      <w:tr w:rsidR="00A4557E" w:rsidRPr="00CB51D6" w14:paraId="2F372C2E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27697AE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49D5FD7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472861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January_Sales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88FB331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February_Sales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BDA4287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March_Sales</w:t>
            </w:r>
          </w:p>
        </w:tc>
      </w:tr>
      <w:tr w:rsidR="00A4557E" w:rsidRPr="00CB51D6" w14:paraId="6DF34A28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72A6B35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03B9150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842693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6CBB4A1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FDD758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A4557E" w:rsidRPr="00CB51D6" w14:paraId="0CC25938" w14:textId="77777777">
        <w:trPr>
          <w:jc w:val="center"/>
        </w:trPr>
        <w:tc>
          <w:tcPr>
            <w:tcW w:w="2025" w:type="dxa"/>
            <w:vAlign w:val="center"/>
          </w:tcPr>
          <w:p w14:paraId="2970D9B1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695C2A33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0FCBCAA3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25" w:type="dxa"/>
            <w:vAlign w:val="center"/>
          </w:tcPr>
          <w:p w14:paraId="1829761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2025" w:type="dxa"/>
            <w:vAlign w:val="center"/>
          </w:tcPr>
          <w:p w14:paraId="09A4A7B4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A4557E" w:rsidRPr="00CB51D6" w14:paraId="648D336E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16E56EFF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ADFE235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9F60695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E6781B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13E8C9AA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14:paraId="62DAC84D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7092D4EB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15CBF41F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3C9226C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58200B46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780583C3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620079D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83581BB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2560CB74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7B57F50" w14:textId="77777777" w:rsidR="00CB51D6" w:rsidRPr="00CB51D6" w:rsidRDefault="00CB51D6" w:rsidP="00CB51D6"/>
    <w:p w14:paraId="3369FC67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08671A05" w14:textId="0D69EB06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 Data Setup</w:t>
      </w:r>
    </w:p>
    <w:p w14:paraId="765DEB95" w14:textId="77777777" w:rsidR="00A4557E" w:rsidRPr="00CB51D6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C23B50F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17065ED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0E5B2BA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data.frame(</w:t>
              <w:br/>
              <w:t xml:space="preserve">  Product_ID = c(1, 2, 3),</w:t>
              <w:br/>
              <w:t xml:space="preserve">  Product_Name = c("Product A", "Product B", "Product C"),</w:t>
              <w:br/>
              <w:t xml:space="preserve">  January_Sales = c(2000, 1500, 1200),</w:t>
              <w:br/>
              <w:t xml:space="preserve">  February_Sales = c(2200, 1800, 1400),</w:t>
              <w:br/>
              <w:t xml:space="preserve">  March_Sales = c(2400, 1600, 1100)</w:t>
              <w:br/>
              <w:t>)</w:t>
            </w:r>
          </w:p>
        </w:tc>
      </w:tr>
    </w:tbl>
    <w:p w14:paraId="6A712CB4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531848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D764E9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1: Grouped Bar Chart of Product Sales</w:t>
      </w:r>
    </w:p>
    <w:p w14:paraId="594727EB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grouped bar chart comparing the first-quarter monthly sales for each product.</w:t>
      </w:r>
    </w:p>
    <w:p w14:paraId="19D34415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454E1F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E787B5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sales &lt;- as.matrix(dat[c("January_Sales","February_Sales","March_Sales")])</w:t>
              <w:br/>
              <w:t>barplot(t(sales), beside=TRUE, names.arg=dat$Product_Name, col=c("#276B9A","#1D8790","#E68A36"), legend=TRUE, xlab="Product", ylab="Sales ($)", main="Quarter 1 Sales by Product")</w:t>
            </w:r>
          </w:p>
        </w:tc>
      </w:tr>
    </w:tbl>
    <w:p w14:paraId="61267DF2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BA8688" w14:textId="45EAC9AD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47D9EC" wp14:editId="6434D90E">
            <wp:extent cx="6428105" cy="3613150"/>
            <wp:effectExtent l="0" t="0" r="0" b="6350"/>
            <wp:docPr id="3875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CC2C" w14:textId="77777777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1: Grouped Bar Chart of Product Sales</w:t>
      </w:r>
    </w:p>
    <w:p w14:paraId="1DF099BD" w14:textId="77777777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Product A leads sales in all three months; February is the strongest month overall.</w:t>
      </w:r>
    </w:p>
    <w:p w14:paraId="3246B4C3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917328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2: Stacked Area Chart of Monthly Sales</w:t>
      </w:r>
    </w:p>
    <w:p w14:paraId="2FFBA8F6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stacked area chart showing total sales by product over the three months.</w:t>
      </w:r>
    </w:p>
    <w:p w14:paraId="648DC0A1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500EAA6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D23C378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  <w:br/>
              <w:t xml:space="preserve">long &lt;- reshape(dat, varying=c("January_Sales","February_Sales","March_Sales"), v.names="Sales", timevar="Month", times=c("January","February","March"), direction="long")</w:t>
              <w:br/>
              <w:t xml:space="preserve">ggplot(long, aes(Month, Sales, fill=Product_Name)) + geom_area() + labs(title="Monthly Sales by Product", x="Month", y="Sales ($)") + theme_minimal()</w:t>
            </w:r>
          </w:p>
        </w:tc>
      </w:tr>
    </w:tbl>
    <w:p w14:paraId="5DAC537D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0BB7FB" w14:textId="092D09D9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DF766B" wp14:editId="353AEFC0">
            <wp:extent cx="6428105" cy="3616325"/>
            <wp:effectExtent l="0" t="0" r="0" b="3175"/>
            <wp:docPr id="1093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C4B" w14:textId="77777777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2: Stacked Area Chart of Monthly Sales</w:t>
      </w:r>
    </w:p>
    <w:p w14:paraId="5E19075B" w14:textId="77777777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Combined sales increase from January to February, then rise slightly in March; Product A is the largest contributor.</w:t>
      </w:r>
    </w:p>
    <w:p w14:paraId="013C0D4C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D6CAE9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3: Monthly Product Sales Table</w:t>
      </w:r>
    </w:p>
    <w:p w14:paraId="06335698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monthly sales data for each product in a labeled table.</w:t>
      </w:r>
    </w:p>
    <w:p w14:paraId="7A8DAD4D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7D751B6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3E69FF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0A90800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A4A9DD" w14:textId="65A1715A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867763" wp14:editId="2924493F">
            <wp:extent cx="6428105" cy="3614420"/>
            <wp:effectExtent l="0" t="0" r="0" b="5080"/>
            <wp:docPr id="93278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6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CB3" w14:textId="77777777" w:rsidR="00CB51D6" w:rsidRDefault="00CB51D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2B15502A" w14:textId="316B34CA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3: Monthly Product Sales Table</w:t>
      </w:r>
    </w:p>
    <w:p w14:paraId="1AFE8619" w14:textId="77777777" w:rsidR="00CB51D6" w:rsidRDefault="00CB51D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6BB11CAB" w14:textId="780CB812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table preserves the supplied sales values for all three products and months.</w:t>
      </w:r>
    </w:p>
    <w:p w14:paraId="04A5BBEB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26DA25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4: Product Sales Dashboard</w:t>
      </w:r>
    </w:p>
    <w:p w14:paraId="1E8BAAFD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 interactive Tableau dashboard with the grouped bar chart, stacked area chart, and data table.</w:t>
      </w:r>
    </w:p>
    <w:p w14:paraId="6F2B74D0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70D5D55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12D45A6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build</w:t>
              <w:br/>
              <w:t>1. Connect to the monthly product sales table.</w:t>
              <w:br/>
              <w:t xml:space="preserve">2. Create a grouped bar view with Product_Name and the three month sales measures.</w:t>
              <w:br/>
              <w:t>3. Create a stacked area view with Month and Product_Name.</w:t>
              <w:br/>
              <w:t>4. Add a text table and place all three sheets on a dashboard.</w:t>
            </w:r>
          </w:p>
        </w:tc>
      </w:tr>
    </w:tbl>
    <w:p w14:paraId="56660A99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B17F01" w14:textId="4CE653F3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2F67D2" wp14:editId="75BCA7E4">
            <wp:extent cx="6428105" cy="3614420"/>
            <wp:effectExtent l="0" t="0" r="0" b="5080"/>
            <wp:docPr id="8019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13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8053" w14:textId="77777777" w:rsidR="00CB51D6" w:rsidRDefault="00CB51D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B6200A8" w14:textId="6181D761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4: Product Sales Dashboard</w:t>
      </w:r>
    </w:p>
    <w:p w14:paraId="1F28B74D" w14:textId="77777777" w:rsidR="00CB51D6" w:rsidRDefault="00CB51D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9C02F2F" w14:textId="58B7D30E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preview places product comparisons beside the monthly composition and source table. Product selection can be used as a dashboard filter.</w:t>
      </w:r>
    </w:p>
    <w:p w14:paraId="4CDEE52E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0AFE03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26BF8CF0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D8E907B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149887E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D05FA06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955B77B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186CE671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requested charts and dashboard views for Set 15 were prepared from the displayed dataset. Outputs include labels, short observations, and code or dashboard construction steps.</w:t>
      </w:r>
    </w:p>
    <w:p w14:paraId="24D14116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Functions Used</w:t>
      </w:r>
    </w:p>
    <w:p w14:paraId="0ABAC023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plot(), barplot(), hist(), boxplot(), table().</w:t>
      </w:r>
    </w:p>
    <w:sectPr w:rsidR="00A4557E" w:rsidRPr="00CB51D6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AE39E" w14:textId="77777777" w:rsidR="00A52E36" w:rsidRDefault="00A52E36">
      <w:pPr>
        <w:spacing w:after="0" w:line="240" w:lineRule="auto"/>
      </w:pPr>
      <w:r>
        <w:separator/>
      </w:r>
    </w:p>
  </w:endnote>
  <w:endnote w:type="continuationSeparator" w:id="0">
    <w:p w14:paraId="4042A359" w14:textId="77777777" w:rsidR="00A52E36" w:rsidRDefault="00A52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3F89" w14:textId="76F6194B" w:rsidR="00A4557E" w:rsidRDefault="00A455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46EB" w14:textId="77777777" w:rsidR="00A52E36" w:rsidRDefault="00A52E36">
      <w:pPr>
        <w:spacing w:after="0" w:line="240" w:lineRule="auto"/>
      </w:pPr>
      <w:r>
        <w:separator/>
      </w:r>
    </w:p>
  </w:footnote>
  <w:footnote w:type="continuationSeparator" w:id="0">
    <w:p w14:paraId="7CC8581D" w14:textId="77777777" w:rsidR="00A52E36" w:rsidRDefault="00A52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438606">
    <w:abstractNumId w:val="8"/>
  </w:num>
  <w:num w:numId="2" w16cid:durableId="1716276402">
    <w:abstractNumId w:val="6"/>
  </w:num>
  <w:num w:numId="3" w16cid:durableId="1602761906">
    <w:abstractNumId w:val="5"/>
  </w:num>
  <w:num w:numId="4" w16cid:durableId="1137986724">
    <w:abstractNumId w:val="4"/>
  </w:num>
  <w:num w:numId="5" w16cid:durableId="274481808">
    <w:abstractNumId w:val="7"/>
  </w:num>
  <w:num w:numId="6" w16cid:durableId="734671025">
    <w:abstractNumId w:val="3"/>
  </w:num>
  <w:num w:numId="7" w16cid:durableId="1731462351">
    <w:abstractNumId w:val="2"/>
  </w:num>
  <w:num w:numId="8" w16cid:durableId="1113860568">
    <w:abstractNumId w:val="1"/>
  </w:num>
  <w:num w:numId="9" w16cid:durableId="59382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911"/>
    <w:rsid w:val="00326F90"/>
    <w:rsid w:val="00A4557E"/>
    <w:rsid w:val="00A52E36"/>
    <w:rsid w:val="00AA1D8D"/>
    <w:rsid w:val="00B47730"/>
    <w:rsid w:val="00CB0664"/>
    <w:rsid w:val="00CB51D6"/>
    <w:rsid w:val="00DF5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D9069"/>
  <w14:defaultImageDpi w14:val="300"/>
  <w15:docId w15:val="{30EE941B-6C1F-48AD-9608-9DB4977F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RAKKESH KARAN R</cp:lastModifiedBy>
  <cp:revision>2</cp:revision>
  <dcterms:created xsi:type="dcterms:W3CDTF">2026-10-08T07:59:00Z</dcterms:created>
  <dcterms:modified xsi:type="dcterms:W3CDTF">2026-10-08T07:59:00Z</dcterms:modified>
  <cp:category/>
</cp:coreProperties>
</file>