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Default="007C18F0">
      <w:pPr>
        <w:rPr>
          <w:sz w:val="56"/>
          <w:szCs w:val="56"/>
        </w:rPr>
      </w:pPr>
      <w:r w:rsidRPr="007C18F0">
        <w:rPr>
          <w:sz w:val="56"/>
          <w:szCs w:val="56"/>
        </w:rPr>
        <w:t>Приложение в</w:t>
      </w:r>
    </w:p>
    <w:p w:rsidR="007C18F0" w:rsidRDefault="007C18F0" w:rsidP="007C18F0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диаграмму объектов/подсистем предметной области, разработанной в прошлом занятии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(29.11.2021)</w:t>
      </w:r>
    </w:p>
    <w:p w:rsidR="007C18F0" w:rsidRDefault="007C18F0">
      <w:pPr>
        <w:rPr>
          <w:sz w:val="56"/>
          <w:szCs w:val="56"/>
        </w:rPr>
      </w:pPr>
    </w:p>
    <w:p w:rsidR="007C18F0" w:rsidRDefault="00740D26">
      <w:pPr>
        <w:rPr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00AB8F5C" wp14:editId="3C12B02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D3" w:rsidRDefault="00FC7ED3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диаграмму классов предметной области, разработанной в прошлом занятии</w:t>
      </w:r>
      <w:r w:rsidR="00DD45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(29.11.2021)</w:t>
      </w:r>
    </w:p>
    <w:p w:rsidR="00FC7ED3" w:rsidRDefault="00FC7ED3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DEC0DF" wp14:editId="59C37D9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B1" w:rsidRDefault="00FF51B1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</w:p>
    <w:p w:rsidR="00FF51B1" w:rsidRDefault="00FF51B1" w:rsidP="00FC7ED3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техническое задание по плану в соответствии с вариантом</w:t>
      </w: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Примечание.</w:t>
      </w:r>
      <w:r>
        <w:rPr>
          <w:color w:val="000000"/>
          <w:sz w:val="27"/>
          <w:szCs w:val="27"/>
        </w:rPr>
        <w:t> При разработке программы не ограничиваться функциями, приведенными в варианте, добавить несколько своих функций.</w:t>
      </w:r>
    </w:p>
    <w:p w:rsidR="00FF51B1" w:rsidRDefault="00FF51B1" w:rsidP="00FF51B1">
      <w:pPr>
        <w:jc w:val="both"/>
        <w:rPr>
          <w:rFonts w:ascii="Times New Roman" w:hAnsi="Times New Roman" w:cs="Times New Roman"/>
          <w:sz w:val="28"/>
        </w:rPr>
      </w:pPr>
    </w:p>
    <w:p w:rsidR="00A34FC6" w:rsidRDefault="00A34FC6" w:rsidP="00A34FC6">
      <w:pPr>
        <w:pStyle w:val="2"/>
        <w:keepLines w:val="0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0" w:name="_Toc256637290"/>
      <w:r>
        <w:rPr>
          <w:rFonts w:ascii="Times New Roman" w:hAnsi="Times New Roman" w:cs="Times New Roman"/>
          <w:color w:val="auto"/>
          <w:sz w:val="20"/>
        </w:rPr>
        <w:t>Наименование и область применения</w:t>
      </w:r>
      <w:bookmarkEnd w:id="0"/>
    </w:p>
    <w:p w:rsidR="00A34FC6" w:rsidRDefault="00A34FC6" w:rsidP="00A34FC6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" w:name="_Toc256637291"/>
      <w:r>
        <w:rPr>
          <w:rFonts w:ascii="Times New Roman" w:hAnsi="Times New Roman" w:cs="Times New Roman"/>
          <w:color w:val="auto"/>
          <w:sz w:val="20"/>
        </w:rPr>
        <w:t>Наименование</w:t>
      </w:r>
      <w:bookmarkEnd w:id="1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Программный модуль «Анализ предметной области».</w:t>
      </w:r>
    </w:p>
    <w:p w:rsidR="00A34FC6" w:rsidRDefault="00A34FC6" w:rsidP="00A34FC6">
      <w:pPr>
        <w:pStyle w:val="2"/>
        <w:keepLines w:val="0"/>
        <w:numPr>
          <w:ilvl w:val="1"/>
          <w:numId w:val="2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" w:name="_Toc256637292"/>
      <w:r>
        <w:rPr>
          <w:rFonts w:ascii="Times New Roman" w:hAnsi="Times New Roman" w:cs="Times New Roman"/>
          <w:color w:val="auto"/>
          <w:sz w:val="20"/>
        </w:rPr>
        <w:t>Область применения</w:t>
      </w:r>
      <w:bookmarkEnd w:id="2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Данная разработка предназначена для </w:t>
      </w:r>
      <w:r>
        <w:rPr>
          <w:sz w:val="20"/>
        </w:rPr>
        <w:t>расчета элементов массива по определенным параметрам</w:t>
      </w:r>
    </w:p>
    <w:p w:rsidR="00A34FC6" w:rsidRDefault="00A34FC6" w:rsidP="00A34FC6">
      <w:pPr>
        <w:pStyle w:val="2"/>
        <w:keepLines w:val="0"/>
        <w:spacing w:before="0"/>
        <w:rPr>
          <w:rFonts w:ascii="Times New Roman" w:hAnsi="Times New Roman" w:cs="Times New Roman"/>
          <w:color w:val="auto"/>
          <w:sz w:val="20"/>
        </w:rPr>
      </w:pPr>
      <w:bookmarkStart w:id="3" w:name="_Toc256637293"/>
      <w:r>
        <w:rPr>
          <w:rFonts w:ascii="Times New Roman" w:hAnsi="Times New Roman" w:cs="Times New Roman"/>
          <w:color w:val="auto"/>
          <w:sz w:val="20"/>
        </w:rPr>
        <w:t>Основание</w:t>
      </w:r>
      <w:r>
        <w:rPr>
          <w:rFonts w:ascii="Times New Roman" w:hAnsi="Times New Roman" w:cs="Times New Roman"/>
          <w:b w:val="0"/>
          <w:color w:val="auto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>для разработки</w:t>
      </w:r>
      <w:bookmarkEnd w:id="3"/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4" w:name="_Toc256637294"/>
      <w:r>
        <w:rPr>
          <w:rFonts w:ascii="Times New Roman" w:hAnsi="Times New Roman" w:cs="Times New Roman"/>
          <w:color w:val="auto"/>
          <w:sz w:val="20"/>
        </w:rPr>
        <w:t>Основание</w:t>
      </w:r>
      <w:bookmarkEnd w:id="4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Программа разрабатывается на основе </w:t>
      </w:r>
      <w:r>
        <w:rPr>
          <w:sz w:val="20"/>
        </w:rPr>
        <w:t>технического задания «Анализ предметной области»</w:t>
      </w:r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5" w:name="_Toc256637295"/>
      <w:r>
        <w:rPr>
          <w:rFonts w:ascii="Times New Roman" w:hAnsi="Times New Roman" w:cs="Times New Roman"/>
          <w:color w:val="auto"/>
          <w:sz w:val="20"/>
        </w:rPr>
        <w:t>Тема разработки</w:t>
      </w:r>
      <w:bookmarkEnd w:id="5"/>
      <w:r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программного модуля «Анализ предметной области»</w:t>
      </w:r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6" w:name="_Toc256637296"/>
      <w:r>
        <w:rPr>
          <w:rFonts w:ascii="Times New Roman" w:hAnsi="Times New Roman" w:cs="Times New Roman"/>
          <w:color w:val="auto"/>
          <w:sz w:val="20"/>
        </w:rPr>
        <w:t>Исполнитель:</w:t>
      </w:r>
      <w:bookmarkEnd w:id="6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Группа 2</w:t>
      </w:r>
      <w:r w:rsidR="002A520B">
        <w:rPr>
          <w:sz w:val="20"/>
        </w:rPr>
        <w:t>ИСП</w:t>
      </w:r>
      <w:r>
        <w:rPr>
          <w:sz w:val="20"/>
        </w:rPr>
        <w:t xml:space="preserve"> состав: Елсуков Илья</w:t>
      </w:r>
      <w:bookmarkStart w:id="7" w:name="_GoBack"/>
      <w:bookmarkEnd w:id="7"/>
    </w:p>
    <w:p w:rsidR="00A34FC6" w:rsidRDefault="00A34FC6" w:rsidP="00A34FC6">
      <w:pPr>
        <w:pStyle w:val="2"/>
        <w:keepLines w:val="0"/>
        <w:numPr>
          <w:ilvl w:val="1"/>
          <w:numId w:val="3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8" w:name="_Toc256637297"/>
      <w:r>
        <w:rPr>
          <w:rFonts w:ascii="Times New Roman" w:hAnsi="Times New Roman" w:cs="Times New Roman"/>
          <w:color w:val="auto"/>
          <w:sz w:val="20"/>
        </w:rPr>
        <w:t>Соисполнители</w:t>
      </w:r>
      <w:bookmarkEnd w:id="8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Нет.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9" w:name="_Toc256637298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Назначение разработки</w:t>
      </w:r>
      <w:bookmarkEnd w:id="9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 xml:space="preserve">Программа предназначена для </w:t>
      </w:r>
      <w:r w:rsidR="009C1331">
        <w:rPr>
          <w:sz w:val="20"/>
        </w:rPr>
        <w:t>расчета элементов массива по определенным параметрам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10" w:name="_Toc256637299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Технические требования к программе или программному изделию</w:t>
      </w:r>
      <w:bookmarkEnd w:id="10"/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1" w:name="_Toc256637300"/>
      <w:r>
        <w:rPr>
          <w:rFonts w:ascii="Times New Roman" w:hAnsi="Times New Roman" w:cs="Times New Roman"/>
          <w:color w:val="auto"/>
          <w:sz w:val="20"/>
        </w:rPr>
        <w:t>Требования к функциональным характеристикам</w:t>
      </w:r>
      <w:bookmarkEnd w:id="11"/>
    </w:p>
    <w:p w:rsidR="00A34FC6" w:rsidRDefault="00A34FC6" w:rsidP="00A34FC6">
      <w:pPr>
        <w:pStyle w:val="2"/>
        <w:keepLines w:val="0"/>
        <w:numPr>
          <w:ilvl w:val="2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2" w:name="_Toc256637301"/>
      <w:r>
        <w:rPr>
          <w:rFonts w:ascii="Times New Roman" w:hAnsi="Times New Roman" w:cs="Times New Roman"/>
          <w:color w:val="auto"/>
          <w:sz w:val="20"/>
        </w:rPr>
        <w:t>Функциональные требования</w:t>
      </w:r>
      <w:bookmarkEnd w:id="12"/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Программа должна обеспечивать возможность выполнения следующих функций:</w:t>
      </w:r>
    </w:p>
    <w:p w:rsidR="009C1331" w:rsidRDefault="006C7BD4" w:rsidP="006C7BD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</w:rPr>
        <w:t>1)</w:t>
      </w:r>
      <w:r w:rsidRPr="006C7B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заменяет значения</w:t>
      </w:r>
      <w:r w:rsidRPr="006C7BD4">
        <w:rPr>
          <w:rFonts w:ascii="Times New Roman" w:hAnsi="Times New Roman" w:cs="Times New Roman"/>
          <w:sz w:val="20"/>
          <w:szCs w:val="20"/>
        </w:rPr>
        <w:t xml:space="preserve"> отрицательных элементов квадратными значениями</w:t>
      </w:r>
    </w:p>
    <w:p w:rsidR="006C7BD4" w:rsidRDefault="006C7BD4" w:rsidP="006C7BD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</w:t>
      </w:r>
      <w:r w:rsidRPr="006C7BD4">
        <w:rPr>
          <w:rFonts w:ascii="Times New Roman" w:hAnsi="Times New Roman" w:cs="Times New Roman"/>
          <w:sz w:val="28"/>
        </w:rPr>
        <w:t xml:space="preserve"> </w:t>
      </w:r>
      <w:r w:rsidRPr="006C7BD4">
        <w:rPr>
          <w:rFonts w:ascii="Times New Roman" w:hAnsi="Times New Roman" w:cs="Times New Roman"/>
          <w:sz w:val="20"/>
          <w:szCs w:val="20"/>
        </w:rPr>
        <w:t>значения</w:t>
      </w:r>
      <w:r>
        <w:rPr>
          <w:rFonts w:ascii="Times New Roman" w:hAnsi="Times New Roman" w:cs="Times New Roman"/>
          <w:sz w:val="20"/>
          <w:szCs w:val="20"/>
        </w:rPr>
        <w:t xml:space="preserve"> положительных увеличивает</w:t>
      </w:r>
      <w:r w:rsidRPr="006C7BD4">
        <w:rPr>
          <w:rFonts w:ascii="Times New Roman" w:hAnsi="Times New Roman" w:cs="Times New Roman"/>
          <w:sz w:val="20"/>
          <w:szCs w:val="20"/>
        </w:rPr>
        <w:t xml:space="preserve"> на 7</w:t>
      </w:r>
    </w:p>
    <w:p w:rsidR="006C7BD4" w:rsidRPr="006C7BD4" w:rsidRDefault="006C7BD4" w:rsidP="006C7BD4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нулевые значения оставляет</w:t>
      </w:r>
      <w:r w:rsidRPr="006C7BD4">
        <w:rPr>
          <w:rFonts w:ascii="Times New Roman" w:hAnsi="Times New Roman" w:cs="Times New Roman"/>
          <w:sz w:val="20"/>
          <w:szCs w:val="20"/>
        </w:rPr>
        <w:t xml:space="preserve"> без изменений</w:t>
      </w:r>
    </w:p>
    <w:p w:rsidR="00A34FC6" w:rsidRDefault="00A34FC6" w:rsidP="00A34FC6">
      <w:pPr>
        <w:pStyle w:val="2"/>
        <w:keepLines w:val="0"/>
        <w:numPr>
          <w:ilvl w:val="2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3" w:name="_Toc256637302"/>
      <w:r>
        <w:rPr>
          <w:rFonts w:ascii="Times New Roman" w:hAnsi="Times New Roman" w:cs="Times New Roman"/>
          <w:color w:val="auto"/>
          <w:sz w:val="20"/>
        </w:rPr>
        <w:t>Исходные данные</w:t>
      </w:r>
      <w:bookmarkEnd w:id="13"/>
    </w:p>
    <w:p w:rsidR="006C7BD4" w:rsidRPr="00DD451A" w:rsidRDefault="006C7BD4" w:rsidP="00DD451A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Массив </w:t>
      </w:r>
      <w:r>
        <w:rPr>
          <w:sz w:val="20"/>
          <w:lang w:val="en-US"/>
        </w:rPr>
        <w:t xml:space="preserve">R (25 </w:t>
      </w:r>
      <w:r>
        <w:rPr>
          <w:sz w:val="20"/>
        </w:rPr>
        <w:t>элементов)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4" w:name="_Toc256637303"/>
      <w:r>
        <w:rPr>
          <w:rFonts w:ascii="Times New Roman" w:hAnsi="Times New Roman" w:cs="Times New Roman"/>
          <w:color w:val="auto"/>
          <w:sz w:val="20"/>
        </w:rPr>
        <w:t>Требования к надежности</w:t>
      </w:r>
      <w:bookmarkEnd w:id="14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В разрабатываемой системе необходимо предусмотреть следующие меры защиты: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контроль вводимой информации;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разграничение прав доступа;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защиту от несанкционированного доступа посредствам паролей;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возможность резервного копирования;</w:t>
      </w:r>
    </w:p>
    <w:p w:rsidR="00A34FC6" w:rsidRDefault="00A34FC6" w:rsidP="00A34FC6">
      <w:pPr>
        <w:numPr>
          <w:ilvl w:val="0"/>
          <w:numId w:val="7"/>
        </w:numPr>
        <w:spacing w:after="0"/>
        <w:jc w:val="both"/>
        <w:rPr>
          <w:sz w:val="20"/>
        </w:rPr>
      </w:pPr>
      <w:r>
        <w:rPr>
          <w:sz w:val="20"/>
        </w:rPr>
        <w:t>автоматического сохранения изменений после завершения транзакций.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5" w:name="_Toc256637304"/>
      <w:r>
        <w:rPr>
          <w:rFonts w:ascii="Times New Roman" w:hAnsi="Times New Roman" w:cs="Times New Roman"/>
          <w:color w:val="auto"/>
          <w:sz w:val="20"/>
        </w:rPr>
        <w:t>Условия эксплуатации</w:t>
      </w:r>
      <w:bookmarkEnd w:id="15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Системный программист должен иметь минимум среднее техническое образование.</w:t>
      </w:r>
    </w:p>
    <w:p w:rsidR="00A34FC6" w:rsidRDefault="00A34FC6" w:rsidP="00A34FC6">
      <w:pPr>
        <w:jc w:val="both"/>
        <w:rPr>
          <w:sz w:val="20"/>
        </w:rPr>
      </w:pPr>
      <w:r>
        <w:rPr>
          <w:sz w:val="20"/>
        </w:rPr>
        <w:t>В перечень задач, выполняемых системным программистом, должны входить: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lastRenderedPageBreak/>
        <w:t>задача поддержания работоспособности технических средств;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A34FC6" w:rsidRDefault="00A34FC6" w:rsidP="00A34FC6">
      <w:pPr>
        <w:numPr>
          <w:ilvl w:val="0"/>
          <w:numId w:val="8"/>
        </w:numPr>
        <w:spacing w:after="0"/>
        <w:jc w:val="both"/>
        <w:rPr>
          <w:sz w:val="20"/>
        </w:rPr>
      </w:pPr>
      <w:r>
        <w:rPr>
          <w:sz w:val="20"/>
        </w:rPr>
        <w:t>задача установки (инсталляции) программы.</w:t>
      </w:r>
    </w:p>
    <w:p w:rsidR="00A34FC6" w:rsidRDefault="00A34FC6" w:rsidP="00A34FC6">
      <w:pPr>
        <w:ind w:firstLine="360"/>
        <w:jc w:val="both"/>
        <w:rPr>
          <w:sz w:val="20"/>
        </w:rPr>
      </w:pPr>
      <w:r>
        <w:rPr>
          <w:sz w:val="20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6" w:name="_Toc256637305"/>
      <w:r>
        <w:rPr>
          <w:rFonts w:ascii="Times New Roman" w:hAnsi="Times New Roman" w:cs="Times New Roman"/>
          <w:color w:val="auto"/>
          <w:sz w:val="20"/>
        </w:rPr>
        <w:t>Требования к составу и параметрам технических средств</w:t>
      </w:r>
      <w:bookmarkEnd w:id="16"/>
    </w:p>
    <w:p w:rsidR="00A34FC6" w:rsidRPr="006C7BD4" w:rsidRDefault="006C7BD4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 xml:space="preserve">микроволновка с </w:t>
      </w:r>
      <w:r>
        <w:rPr>
          <w:sz w:val="20"/>
          <w:lang w:val="en-US"/>
        </w:rPr>
        <w:t>windows xp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7" w:name="_Toc256637306"/>
      <w:r>
        <w:rPr>
          <w:rFonts w:ascii="Times New Roman" w:hAnsi="Times New Roman" w:cs="Times New Roman"/>
          <w:color w:val="auto"/>
          <w:sz w:val="20"/>
        </w:rPr>
        <w:t>Требования к информационной и программной совместимости</w:t>
      </w:r>
      <w:bookmarkEnd w:id="17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 XP.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8" w:name="_Toc256637307"/>
      <w:r>
        <w:rPr>
          <w:rFonts w:ascii="Times New Roman" w:hAnsi="Times New Roman" w:cs="Times New Roman"/>
          <w:color w:val="auto"/>
          <w:sz w:val="20"/>
        </w:rPr>
        <w:t>Требования к маркировке и упаковке</w:t>
      </w:r>
      <w:bookmarkEnd w:id="18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19" w:name="_Toc256637308"/>
      <w:r>
        <w:rPr>
          <w:rFonts w:ascii="Times New Roman" w:hAnsi="Times New Roman" w:cs="Times New Roman"/>
          <w:color w:val="auto"/>
          <w:sz w:val="20"/>
        </w:rPr>
        <w:t>Требования к транспортированию и хранению</w:t>
      </w:r>
      <w:bookmarkEnd w:id="19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 предъявляются.</w:t>
      </w:r>
    </w:p>
    <w:p w:rsidR="00A34FC6" w:rsidRDefault="00A34FC6" w:rsidP="00A34FC6">
      <w:pPr>
        <w:pStyle w:val="2"/>
        <w:keepLines w:val="0"/>
        <w:numPr>
          <w:ilvl w:val="1"/>
          <w:numId w:val="4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0" w:name="_Toc256637309"/>
      <w:r>
        <w:rPr>
          <w:rFonts w:ascii="Times New Roman" w:hAnsi="Times New Roman" w:cs="Times New Roman"/>
          <w:color w:val="auto"/>
          <w:sz w:val="20"/>
        </w:rPr>
        <w:t>Специальные требования</w:t>
      </w:r>
      <w:bookmarkEnd w:id="20"/>
    </w:p>
    <w:p w:rsidR="00A34FC6" w:rsidRDefault="009D3CA3" w:rsidP="00A34FC6">
      <w:pPr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Неот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1" w:name="_Toc256637310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Технико-экономические показатели</w:t>
      </w:r>
      <w:bookmarkEnd w:id="21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Ориентировочная экономическая эффективность не рассчитывается.</w:t>
      </w:r>
    </w:p>
    <w:p w:rsidR="00A34FC6" w:rsidRDefault="00A34FC6" w:rsidP="00A34FC6">
      <w:pPr>
        <w:ind w:firstLine="709"/>
        <w:jc w:val="both"/>
        <w:rPr>
          <w:sz w:val="20"/>
        </w:rPr>
      </w:pPr>
      <w:r>
        <w:rPr>
          <w:sz w:val="20"/>
        </w:rPr>
        <w:t>Предполагаемое число использования программы в год – ежедневное использование программы, за исключением выходных дней, в течение рабочего дня.</w:t>
      </w: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2" w:name="_Toc256637311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Стадии и этапы разработки</w:t>
      </w:r>
      <w:bookmarkEnd w:id="22"/>
    </w:p>
    <w:p w:rsidR="00A34FC6" w:rsidRDefault="00A34FC6" w:rsidP="00A34FC6">
      <w:pPr>
        <w:pStyle w:val="2"/>
        <w:keepLines w:val="0"/>
        <w:numPr>
          <w:ilvl w:val="1"/>
          <w:numId w:val="10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3" w:name="_Toc256637312"/>
      <w:bookmarkStart w:id="24" w:name="_Toc119204142"/>
      <w:r>
        <w:rPr>
          <w:rFonts w:ascii="Times New Roman" w:hAnsi="Times New Roman" w:cs="Times New Roman"/>
          <w:color w:val="auto"/>
          <w:sz w:val="20"/>
        </w:rPr>
        <w:t>Стадии разработки</w:t>
      </w:r>
      <w:bookmarkEnd w:id="23"/>
      <w:bookmarkEnd w:id="24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Разработка должна быть проведена в три стадии: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разработка технического задания;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рабочее проектирование;</w:t>
      </w:r>
    </w:p>
    <w:p w:rsidR="00A34FC6" w:rsidRDefault="00A34FC6" w:rsidP="00A34FC6">
      <w:pPr>
        <w:numPr>
          <w:ilvl w:val="0"/>
          <w:numId w:val="11"/>
        </w:numPr>
        <w:spacing w:after="0"/>
        <w:jc w:val="both"/>
        <w:rPr>
          <w:sz w:val="20"/>
        </w:rPr>
      </w:pPr>
      <w:r>
        <w:rPr>
          <w:sz w:val="20"/>
        </w:rPr>
        <w:t>внедрение.</w:t>
      </w:r>
    </w:p>
    <w:p w:rsidR="00A34FC6" w:rsidRDefault="00A34FC6" w:rsidP="00A34FC6">
      <w:pPr>
        <w:pStyle w:val="2"/>
        <w:keepLines w:val="0"/>
        <w:numPr>
          <w:ilvl w:val="1"/>
          <w:numId w:val="10"/>
        </w:numPr>
        <w:spacing w:before="0"/>
        <w:rPr>
          <w:rFonts w:ascii="Times New Roman" w:hAnsi="Times New Roman" w:cs="Times New Roman"/>
          <w:color w:val="auto"/>
          <w:sz w:val="20"/>
        </w:rPr>
      </w:pPr>
      <w:bookmarkStart w:id="25" w:name="_Toc256637313"/>
      <w:bookmarkStart w:id="26" w:name="_Toc119204143"/>
      <w:r>
        <w:rPr>
          <w:rFonts w:ascii="Times New Roman" w:hAnsi="Times New Roman" w:cs="Times New Roman"/>
          <w:color w:val="auto"/>
          <w:sz w:val="20"/>
        </w:rPr>
        <w:t>Этапы разработки</w:t>
      </w:r>
      <w:bookmarkEnd w:id="25"/>
      <w:bookmarkEnd w:id="26"/>
    </w:p>
    <w:p w:rsidR="00A34FC6" w:rsidRDefault="00A34FC6" w:rsidP="00A34FC6">
      <w:pPr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A34FC6" w:rsidRDefault="00A34FC6" w:rsidP="00A34FC6">
      <w:pPr>
        <w:ind w:firstLine="708"/>
        <w:jc w:val="both"/>
        <w:rPr>
          <w:sz w:val="20"/>
        </w:rPr>
      </w:pPr>
      <w:r>
        <w:rPr>
          <w:sz w:val="20"/>
        </w:rPr>
        <w:t>На стадии рабочего проектирования должны быть выполнены перечисленные ниже этапы работ: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изучение предметной области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проектирование системы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разработка программного программы;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разработка программной документации;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тестирование и отладка программы.</w:t>
      </w:r>
    </w:p>
    <w:p w:rsidR="00A34FC6" w:rsidRDefault="00A34FC6" w:rsidP="00A34FC6">
      <w:pPr>
        <w:numPr>
          <w:ilvl w:val="0"/>
          <w:numId w:val="12"/>
        </w:numPr>
        <w:spacing w:after="0"/>
        <w:jc w:val="both"/>
        <w:rPr>
          <w:sz w:val="20"/>
        </w:rPr>
      </w:pPr>
      <w:r>
        <w:rPr>
          <w:sz w:val="20"/>
        </w:rPr>
        <w:t>внедрение программы</w:t>
      </w:r>
    </w:p>
    <w:p w:rsidR="00A34FC6" w:rsidRDefault="00A34FC6" w:rsidP="00A34FC6">
      <w:pPr>
        <w:ind w:firstLine="360"/>
        <w:jc w:val="both"/>
        <w:rPr>
          <w:sz w:val="20"/>
        </w:rPr>
      </w:pPr>
    </w:p>
    <w:p w:rsidR="00A34FC6" w:rsidRDefault="00A34FC6" w:rsidP="00A34FC6">
      <w:pPr>
        <w:pStyle w:val="2"/>
        <w:keepLines w:val="0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0"/>
          <w:szCs w:val="32"/>
        </w:rPr>
      </w:pPr>
      <w:bookmarkStart w:id="27" w:name="_Toc256637314"/>
      <w:r>
        <w:rPr>
          <w:rFonts w:ascii="Times New Roman" w:hAnsi="Times New Roman" w:cs="Times New Roman"/>
          <w:b w:val="0"/>
          <w:color w:val="auto"/>
          <w:sz w:val="20"/>
          <w:szCs w:val="32"/>
        </w:rPr>
        <w:t>Порядок контроля и приемки</w:t>
      </w:r>
      <w:bookmarkEnd w:id="27"/>
    </w:p>
    <w:p w:rsidR="00A34FC6" w:rsidRDefault="00A34FC6" w:rsidP="00A34FC6">
      <w:pPr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>
        <w:rPr>
          <w:sz w:val="20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A34FC6" w:rsidRDefault="00A34FC6" w:rsidP="00A34FC6">
      <w:pPr>
        <w:rPr>
          <w:sz w:val="24"/>
        </w:rPr>
      </w:pP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color w:val="000000"/>
          <w:sz w:val="27"/>
          <w:szCs w:val="27"/>
        </w:rPr>
      </w:pPr>
    </w:p>
    <w:p w:rsidR="00FF51B1" w:rsidRDefault="00FF51B1" w:rsidP="00FF51B1">
      <w:pPr>
        <w:pStyle w:val="a3"/>
        <w:shd w:val="clear" w:color="auto" w:fill="FFFFFF"/>
        <w:spacing w:before="0" w:beforeAutospacing="0" w:after="0" w:afterAutospacing="0" w:line="294" w:lineRule="atLeast"/>
        <w:ind w:left="720"/>
        <w:rPr>
          <w:rFonts w:ascii="Arial" w:hAnsi="Arial" w:cs="Arial"/>
          <w:color w:val="000000"/>
          <w:sz w:val="21"/>
          <w:szCs w:val="21"/>
        </w:rPr>
      </w:pPr>
    </w:p>
    <w:p w:rsidR="00740D26" w:rsidRPr="007C18F0" w:rsidRDefault="00740D26">
      <w:pPr>
        <w:rPr>
          <w:sz w:val="56"/>
          <w:szCs w:val="56"/>
        </w:rPr>
      </w:pPr>
    </w:p>
    <w:sectPr w:rsidR="00740D26" w:rsidRPr="007C1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C5"/>
    <w:rsid w:val="002A520B"/>
    <w:rsid w:val="00663F4B"/>
    <w:rsid w:val="006C7BD4"/>
    <w:rsid w:val="00740D26"/>
    <w:rsid w:val="007C18F0"/>
    <w:rsid w:val="009071E1"/>
    <w:rsid w:val="009C1331"/>
    <w:rsid w:val="009D3CA3"/>
    <w:rsid w:val="00A34FC6"/>
    <w:rsid w:val="00B42B45"/>
    <w:rsid w:val="00DB19C5"/>
    <w:rsid w:val="00DD451A"/>
    <w:rsid w:val="00FC7ED3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B38F876"/>
  <w15:chartTrackingRefBased/>
  <w15:docId w15:val="{9A443367-74B0-40A5-96C6-DEE4B05C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4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18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4F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2021-11-30T06:26:00Z</dcterms:created>
  <dcterms:modified xsi:type="dcterms:W3CDTF">2021-11-30T06:57:00Z</dcterms:modified>
</cp:coreProperties>
</file>