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00D2" w14:textId="77777777" w:rsidR="008C3D39" w:rsidRPr="008C3D39" w:rsidRDefault="008C3D39" w:rsidP="008C3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Пишем простейшую версию популярной игры 'Сапер':</w:t>
      </w:r>
    </w:p>
    <w:p w14:paraId="620C57F9" w14:textId="77777777" w:rsidR="008C3D39" w:rsidRPr="008C3D39" w:rsidRDefault="008C3D39" w:rsidP="008C3D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реализован на базе нативных технологий: HTML, СSS, JAVASCRIPT (ES^6 и более поздние версии) ---</w:t>
      </w:r>
    </w:p>
    <w:p w14:paraId="0E97C393" w14:textId="77777777" w:rsidR="008C3D39" w:rsidRPr="008C3D39" w:rsidRDefault="008C3D39" w:rsidP="008C3D3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папок в корневой директории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📂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build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папка с JS-файлами (изначально пустые)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📄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const.js - файл для DOM-констант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📄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index.js - главный файл с кодом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📄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state.js - файл для глобального состояния проекта (см. ниже)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📄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utils.js - функциональные утилиты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📂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изображения для файла readme.md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📂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готовые файлы стилей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C3D39">
        <w:rPr>
          <w:rFonts w:ascii="Segoe UI Emoji" w:eastAsia="Times New Roman" w:hAnsi="Segoe UI Emoji" w:cs="Segoe UI Emoji"/>
          <w:sz w:val="28"/>
          <w:szCs w:val="28"/>
          <w:lang w:eastAsia="ru-RU"/>
        </w:rPr>
        <w:t>📂</w: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index.html - готовый HTML-файл</w:t>
      </w:r>
    </w:p>
    <w:p w14:paraId="6F36A941" w14:textId="77777777" w:rsidR="008C3D39" w:rsidRPr="008C3D39" w:rsidRDefault="008C3D39" w:rsidP="008C3D39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получают готовую верстку проекта для дальнейшей реализации JS-кода</w:t>
      </w:r>
    </w:p>
    <w:p w14:paraId="1F080E10" w14:textId="77777777" w:rsidR="008C3D39" w:rsidRPr="008C3D39" w:rsidRDefault="008C3D39" w:rsidP="008C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ресурсы:</w:t>
      </w:r>
    </w:p>
    <w:p w14:paraId="13104193" w14:textId="77777777" w:rsidR="008C3D39" w:rsidRPr="008C3D39" w:rsidRDefault="008C3D39" w:rsidP="008C3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 бомб и флажков попыток реализовать с помощью эмодзи: 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"https://emojicopy.com/" \o "Эмодзи" </w:instrTex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C3D3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Emoji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B05BFF" w14:textId="77777777" w:rsidR="008C3D39" w:rsidRPr="008C3D39" w:rsidRDefault="008C3D39" w:rsidP="008C3D3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 '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Roboto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' подключен по CDN c </w:t>
      </w:r>
      <w:proofErr w:type="spellStart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"https://fonts.google.com/selection?selected=Material+Symbols+Outlined:sports_soccer:FILL@0;wght@400;GRAD@0;opsz@24&amp;icon.size=24&amp;icon.color=%23e8eaed" </w:instrText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C3D3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google</w:t>
      </w:r>
      <w:proofErr w:type="spellEnd"/>
      <w:r w:rsidRPr="008C3D3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fonts</w:t>
      </w:r>
      <w:proofErr w:type="spellEnd"/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C3D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C63D4D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712A6998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&lt;link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preconnect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="https://fonts.googleapis.com" /&gt;</w:t>
      </w:r>
    </w:p>
    <w:p w14:paraId="0321D606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&lt;link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preconnect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="https://fonts.gstatic.com"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/&gt;</w:t>
      </w:r>
    </w:p>
    <w:p w14:paraId="441C4393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&lt;link</w:t>
      </w:r>
    </w:p>
    <w:p w14:paraId="0B593C5E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href="https://fonts.googleapis.com/css2?family=Roboto:ital,wght@0,100;0,300;0,400;0,500;0,700;0,900;1,100;1,300;1,400;1,500;1,700;1,900&amp;display=swap"</w:t>
      </w:r>
    </w:p>
    <w:p w14:paraId="796DA415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rel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stylesheet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E3CB3D5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/&gt;</w:t>
      </w:r>
    </w:p>
    <w:p w14:paraId="79CBFC78" w14:textId="77777777" w:rsidR="008C3D39" w:rsidRPr="008C3D39" w:rsidRDefault="008C3D39" w:rsidP="008C3D39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1A17ECF" w14:textId="77777777" w:rsidR="008C3D39" w:rsidRPr="008C3D39" w:rsidRDefault="008C3D39" w:rsidP="008C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Динамическая генерация элементов, отвечающий за клетки поля должна происходить в контейнер:</w:t>
      </w:r>
    </w:p>
    <w:p w14:paraId="4B8A7E60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class="field"&gt;</w:t>
      </w:r>
    </w:p>
    <w:p w14:paraId="1B1F050A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Dynamic Render Content --&gt;</w:t>
      </w:r>
    </w:p>
    <w:p w14:paraId="10111425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A3E9C2A" w14:textId="77777777" w:rsidR="008C3D39" w:rsidRPr="008C3D39" w:rsidRDefault="008C3D39" w:rsidP="008C3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Особенности реализации:</w:t>
      </w:r>
    </w:p>
    <w:p w14:paraId="4EF9F776" w14:textId="77777777" w:rsidR="008C3D39" w:rsidRPr="008C3D39" w:rsidRDefault="008C3D39" w:rsidP="008C3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скрипт - модульный, подключается </w:t>
      </w:r>
      <w:proofErr w:type="gram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документа</w:t>
      </w:r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атрибутом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defer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доступа к элементам DOM-дерева):</w:t>
      </w:r>
    </w:p>
    <w:p w14:paraId="66973B9D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52D6D664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="./build/index.js" defer type="module"&gt;&lt;/script&gt;</w:t>
      </w:r>
    </w:p>
    <w:p w14:paraId="16EBAACC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A04203C" w14:textId="77777777" w:rsidR="008C3D39" w:rsidRPr="008C3D39" w:rsidRDefault="008C3D39" w:rsidP="008C3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удобства, стили разбиты на модули. Каждый отдельный файл 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подключаетсчя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главному style.css директивой:</w:t>
      </w:r>
    </w:p>
    <w:p w14:paraId="3B558C9E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@import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C0055AD" w14:textId="77777777" w:rsidR="008C3D39" w:rsidRPr="008C3D39" w:rsidRDefault="008C3D39" w:rsidP="008C3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Состояние каждой клетки, прогресс игрока, массив координат бомб, размер поля и т.д. - вынесем в глобальное состояние нашего проекта (см. файл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state.js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13E3A43E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1F20A290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$CELLS: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, // состояние, для хранения HTML-коллекции элементов клеток поля</w:t>
      </w:r>
    </w:p>
    <w:p w14:paraId="42091F17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[], // матрица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первонального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состояния поля</w:t>
      </w:r>
    </w:p>
    <w:p w14:paraId="72FA98B5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5, // количество клеток в ряде</w:t>
      </w:r>
    </w:p>
    <w:p w14:paraId="12C1526A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bombsCoords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[], // массив с координатами бомб</w:t>
      </w:r>
    </w:p>
    <w:p w14:paraId="1D836D53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cellWidth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50, // ширина клетки, в пикселях</w:t>
      </w:r>
    </w:p>
    <w:p w14:paraId="5605C133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progress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[], // массив прогресса</w:t>
      </w:r>
    </w:p>
    <w:p w14:paraId="35D19646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cellState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447EBF9D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0: "",</w:t>
      </w:r>
    </w:p>
    <w:p w14:paraId="4D89CF1D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[-1]: "</w:t>
      </w:r>
      <w:r w:rsidRPr="008C3D39">
        <w:rPr>
          <w:rFonts w:ascii="Segoe UI Emoji" w:eastAsia="Times New Roman" w:hAnsi="Segoe UI Emoji" w:cs="Segoe UI Emoji"/>
          <w:sz w:val="20"/>
          <w:szCs w:val="20"/>
          <w:lang w:eastAsia="ru-RU"/>
        </w:rPr>
        <w:t>💣</w:t>
      </w: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3ADB66A6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flag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r w:rsidRPr="008C3D39">
        <w:rPr>
          <w:rFonts w:ascii="Segoe UI Emoji" w:eastAsia="Times New Roman" w:hAnsi="Segoe UI Emoji" w:cs="Segoe UI Emoji"/>
          <w:sz w:val="20"/>
          <w:szCs w:val="20"/>
          <w:lang w:eastAsia="ru-RU"/>
        </w:rPr>
        <w:t>🏁</w:t>
      </w: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0DFDC35A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14:paraId="5B3C0D64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9DA89ED" w14:textId="77777777" w:rsidR="008C3D39" w:rsidRPr="008C3D39" w:rsidRDefault="008C3D39" w:rsidP="008C3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создания матрицы состояния поля (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createInitialFieldState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должна вызываться единожды, при клике по кнопке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(см. файл index.html). Функция должна создавать матрицу </w:t>
      </w:r>
      <w:proofErr w:type="spellStart"/>
      <w:proofErr w:type="gram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state.field</w:t>
      </w:r>
      <w:proofErr w:type="spellEnd"/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равную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квадрату 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state.row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 'разбрасывать' бомбы в случайном порядке в количестве, не превышающем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state.row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координата бомбы повторяется - последняя не должна попасть в массив с координатами бомб </w:t>
      </w:r>
      <w:proofErr w:type="spellStart"/>
      <w:proofErr w:type="gram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state.bombsCoords</w:t>
      </w:r>
      <w:proofErr w:type="spellEnd"/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Элементы матрицы состояния поля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state.field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имеют 3 состояния:</w:t>
      </w:r>
    </w:p>
    <w:p w14:paraId="3FE9FF59" w14:textId="77777777" w:rsidR="008C3D39" w:rsidRPr="008C3D39" w:rsidRDefault="008C3D39" w:rsidP="008C3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нулевое (число 0);</w:t>
      </w:r>
    </w:p>
    <w:p w14:paraId="0EF5C04B" w14:textId="77777777" w:rsidR="008C3D39" w:rsidRPr="008C3D39" w:rsidRDefault="008C3D39" w:rsidP="008C3D3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бомба (число -1);</w:t>
      </w:r>
    </w:p>
    <w:p w14:paraId="04DEB140" w14:textId="77777777" w:rsidR="008C3D39" w:rsidRPr="008C3D39" w:rsidRDefault="008C3D39" w:rsidP="008C3D3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сиблинг - целое положительное число, обозначающее итоговое количество бомб по 8 направлениям;</w:t>
      </w:r>
    </w:p>
    <w:p w14:paraId="6E4299F9" w14:textId="77777777" w:rsidR="008C3D39" w:rsidRPr="008C3D39" w:rsidRDefault="008C3D39" w:rsidP="008C3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отрисовки поля (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drawField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должна вызываться единожды, сразу после вызова функции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createInitialFieldState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. HTML-шаблон для генерации клетки поля должен иметь вид:</w:t>
      </w:r>
    </w:p>
    <w:p w14:paraId="0C19C85E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Значение 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совпадает с индексом элемента клетки в составе HTML-коллекции </w:t>
      </w:r>
      <w:proofErr w:type="spellStart"/>
      <w:proofErr w:type="gramStart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.$</w:t>
      </w:r>
      <w:proofErr w:type="gramEnd"/>
      <w:r w:rsidRPr="008C3D39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</w:p>
    <w:p w14:paraId="542868A2" w14:textId="77777777" w:rsidR="008C3D39" w:rsidRPr="008C3D39" w:rsidRDefault="008C3D39" w:rsidP="008C3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`&lt;div class='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field__cell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' id='${</w:t>
      </w:r>
      <w:proofErr w:type="spellStart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}'&gt; </w:t>
      </w:r>
      <w:r w:rsidRPr="008C3D39">
        <w:rPr>
          <w:rFonts w:ascii="Segoe UI Emoji" w:eastAsia="Times New Roman" w:hAnsi="Segoe UI Emoji" w:cs="Segoe UI Emoji"/>
          <w:sz w:val="20"/>
          <w:szCs w:val="20"/>
          <w:lang w:eastAsia="ru-RU"/>
        </w:rPr>
        <w:t>😧</w:t>
      </w:r>
      <w:r w:rsidRPr="008C3D3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&lt;/div&gt;`;</w:t>
      </w:r>
    </w:p>
    <w:p w14:paraId="2D42E851" w14:textId="77777777" w:rsidR="008C3D39" w:rsidRPr="008C3D39" w:rsidRDefault="008C3D39" w:rsidP="008C3D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стилизации поля (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styleField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должна вызываться единожды, сразу после вызова функции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drawField</w:t>
      </w:r>
      <w:proofErr w:type="spellEnd"/>
    </w:p>
    <w:p w14:paraId="7AD7409E" w14:textId="77777777" w:rsidR="008C3D39" w:rsidRPr="008C3D39" w:rsidRDefault="008C3D39" w:rsidP="008C3D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 событий клика по клеткам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fieldClickHandler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должен быть добавлен на контейнер поля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$FIELD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используя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делегирование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получать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клетки, который должен совпадать с индексом конкретного элемента в HTML-коллекции </w:t>
      </w:r>
      <w:proofErr w:type="spellStart"/>
      <w:proofErr w:type="gram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.$</w:t>
      </w:r>
      <w:proofErr w:type="gramEnd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CELLS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Важно! при клике на клетку поля с состоянием:</w:t>
      </w:r>
    </w:p>
    <w:p w14:paraId="2ED6DB65" w14:textId="77777777" w:rsidR="008C3D39" w:rsidRPr="008C3D39" w:rsidRDefault="008C3D39" w:rsidP="008C3D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ноль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должны открываться смежные клетки по 8 направлениям (включая диагональные направления);</w:t>
      </w:r>
    </w:p>
    <w:p w14:paraId="03AB7E0C" w14:textId="77777777" w:rsidR="008C3D39" w:rsidRPr="008C3D39" w:rsidRDefault="008C3D39" w:rsidP="008C3D3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сиблинг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отображатся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целое положительное число,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обозначающее кол-во бомб вблизи этой клетки по 8 направлениям (верх, низ, лево, право, правый-верхний, правый-нижний, левый-верхний, левый-нижний)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0F495B" w14:textId="77777777" w:rsidR="008C3D39" w:rsidRPr="008C3D39" w:rsidRDefault="008C3D39" w:rsidP="008C3D3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c состоянием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бомба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отображаться эмодзи бомбы (проигрыш)</w:t>
      </w:r>
    </w:p>
    <w:p w14:paraId="167E0E57" w14:textId="77777777" w:rsidR="008C3D39" w:rsidRPr="008C3D39" w:rsidRDefault="008C3D39" w:rsidP="008C3D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Картинка, отражающая сиблингов клетки с бомбой по 8 направлениям:</w:t>
      </w:r>
    </w:p>
    <w:p w14:paraId="7CF8D0C1" w14:textId="14761837" w:rsidR="008C3D39" w:rsidRPr="008C3D39" w:rsidRDefault="008C3D39" w:rsidP="008C3D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55FCA5FF" wp14:editId="03A60E0F">
            <wp:extent cx="5940425" cy="6305550"/>
            <wp:effectExtent l="0" t="0" r="3175" b="0"/>
            <wp:docPr id="8" name="Рисунок 8" descr="СИБЛИНГ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БЛИНГ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824F" w14:textId="77777777" w:rsidR="008C3D39" w:rsidRPr="008C3D39" w:rsidRDefault="008C3D39" w:rsidP="008C3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'открытия' клетки - функция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updateProgress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обновляет состояние массива </w:t>
      </w:r>
      <w:proofErr w:type="spellStart"/>
      <w:proofErr w:type="gram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state.progress</w:t>
      </w:r>
      <w:proofErr w:type="spellEnd"/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добавляя в него только уникальные координаты, исключая координаты бомб! Также, должен изменяться атрибут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HTML-элемента c классом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progress_bar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визуализируя состояние прогресса игрока!</w:t>
      </w:r>
    </w:p>
    <w:p w14:paraId="342CF6D4" w14:textId="77777777" w:rsidR="008C3D39" w:rsidRPr="008C3D39" w:rsidRDefault="008C3D39" w:rsidP="008C3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defineBombSiblings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должна находить в матрице </w:t>
      </w:r>
      <w:proofErr w:type="spellStart"/>
      <w:proofErr w:type="gram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state.field</w:t>
      </w:r>
      <w:proofErr w:type="spellEnd"/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сиблинги элементов с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бомбой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направлениям (включая диагональные)</w: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, увеличивая их состояние на единицу. Также, это функция должна обрезать:</w:t>
      </w:r>
    </w:p>
    <w:p w14:paraId="3C05ECAC" w14:textId="77777777" w:rsidR="008C3D39" w:rsidRPr="008C3D39" w:rsidRDefault="008C3D39" w:rsidP="008C3D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отрицательные элементы;</w:t>
      </w:r>
    </w:p>
    <w:p w14:paraId="4A554B2A" w14:textId="77777777" w:rsidR="008C3D39" w:rsidRPr="008C3D39" w:rsidRDefault="008C3D39" w:rsidP="008C3D3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 индексами (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) &gt;</w:t>
      </w:r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= </w:t>
      </w:r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row^2</w:t>
      </w:r>
    </w:p>
    <w:p w14:paraId="45316B71" w14:textId="77777777" w:rsidR="008C3D39" w:rsidRPr="008C3D39" w:rsidRDefault="008C3D39" w:rsidP="008C3D3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элементы, выходящие за пределы левого и правого краев рабочего поля</w:t>
      </w:r>
    </w:p>
    <w:p w14:paraId="13F39815" w14:textId="77777777" w:rsidR="008C3D39" w:rsidRPr="008C3D39" w:rsidRDefault="008C3D39" w:rsidP="008C3D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resetHandler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должна:</w:t>
      </w:r>
    </w:p>
    <w:p w14:paraId="031E22CB" w14:textId="77777777" w:rsidR="008C3D39" w:rsidRPr="008C3D39" w:rsidRDefault="008C3D39" w:rsidP="008C3D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обнулять прогресс</w:t>
      </w:r>
    </w:p>
    <w:p w14:paraId="36296BF6" w14:textId="77777777" w:rsidR="008C3D39" w:rsidRPr="008C3D39" w:rsidRDefault="008C3D39" w:rsidP="008C3D3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новую матрицу состояния поля, путем перезапуска функции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createInitialFieldState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т.п.</w:t>
      </w:r>
    </w:p>
    <w:p w14:paraId="6E1F8845" w14:textId="5887709A" w:rsidR="008C3D39" w:rsidRPr="008C3D39" w:rsidRDefault="008C3D39" w:rsidP="008C3D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клике правой кнопкой мыши по клетке рабочего поля - должен быть вызван обработчик 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attemptHandler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рисующий </w:t>
      </w:r>
      <w:proofErr w:type="gram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флажок(</w:t>
      </w:r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промежуточное состояние) в этой клетке: </w:t>
      </w:r>
      <w:r w:rsidRPr="008C3D3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878FBC8" wp14:editId="7DCDBAE2">
            <wp:extent cx="5940425" cy="6353810"/>
            <wp:effectExtent l="0" t="0" r="3175" b="8890"/>
            <wp:docPr id="7" name="Рисунок 7" descr="ФЛАЖОК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ЛАЖОК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AFFC" w14:textId="77777777" w:rsidR="008C3D39" w:rsidRPr="008C3D39" w:rsidRDefault="008C3D39" w:rsidP="008C3D3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About</w:t>
      </w:r>
    </w:p>
    <w:p w14:paraId="1D5B2633" w14:textId="77777777" w:rsidR="008C3D39" w:rsidRPr="008C3D39" w:rsidRDefault="008C3D39" w:rsidP="008C3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popular game in simplest realization </w:t>
      </w:r>
      <w:proofErr w:type="gramStart"/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 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projetc</w:t>
      </w:r>
      <w:proofErr w:type="spellEnd"/>
      <w:proofErr w:type="gramEnd"/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HTML-JS-CSS-TS course)</w:t>
      </w:r>
    </w:p>
    <w:p w14:paraId="4CD52939" w14:textId="77777777" w:rsidR="008C3D39" w:rsidRPr="008C3D39" w:rsidRDefault="008C3D39" w:rsidP="008C3D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Resources</w:t>
      </w:r>
    </w:p>
    <w:p w14:paraId="289B607A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anchor="readme-ov-file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 Readme</w:t>
        </w:r>
      </w:hyperlink>
    </w:p>
    <w:p w14:paraId="6BD0E9F5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0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 </w:t>
        </w:r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 w:eastAsia="ru-RU"/>
          </w:rPr>
          <w:t>Activity</w:t>
        </w:r>
      </w:hyperlink>
    </w:p>
    <w:p w14:paraId="48AC3A57" w14:textId="77777777" w:rsidR="008C3D39" w:rsidRPr="008C3D39" w:rsidRDefault="008C3D39" w:rsidP="008C3D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Stars</w:t>
      </w:r>
    </w:p>
    <w:p w14:paraId="1246E976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1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 </w:t>
        </w:r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val="en-US" w:eastAsia="ru-RU"/>
          </w:rPr>
          <w:t>0</w:t>
        </w:r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 stars</w:t>
        </w:r>
      </w:hyperlink>
    </w:p>
    <w:p w14:paraId="4576FCC7" w14:textId="77777777" w:rsidR="008C3D39" w:rsidRPr="008C3D39" w:rsidRDefault="008C3D39" w:rsidP="008C3D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Watchers</w:t>
      </w:r>
    </w:p>
    <w:p w14:paraId="00CC3EE1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 </w:t>
        </w:r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1</w:t>
        </w:r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</w:t>
        </w:r>
        <w:proofErr w:type="spellStart"/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watching</w:t>
        </w:r>
        <w:proofErr w:type="spellEnd"/>
      </w:hyperlink>
    </w:p>
    <w:p w14:paraId="3694F663" w14:textId="77777777" w:rsidR="008C3D39" w:rsidRPr="008C3D39" w:rsidRDefault="008C3D39" w:rsidP="008C3D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Forks</w:t>
      </w:r>
      <w:proofErr w:type="spellEnd"/>
    </w:p>
    <w:p w14:paraId="0BBCF3BC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</w:t>
        </w:r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ru-RU"/>
          </w:rPr>
          <w:t>0</w:t>
        </w:r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</w:t>
        </w:r>
        <w:proofErr w:type="spellStart"/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forks</w:t>
        </w:r>
        <w:proofErr w:type="spellEnd"/>
      </w:hyperlink>
    </w:p>
    <w:p w14:paraId="6ADF21FA" w14:textId="77777777" w:rsidR="008C3D39" w:rsidRPr="008C3D39" w:rsidRDefault="008C3D39" w:rsidP="008C3D3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14" w:history="1">
        <w:proofErr w:type="spellStart"/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Releases</w:t>
        </w:r>
        <w:proofErr w:type="spellEnd"/>
      </w:hyperlink>
    </w:p>
    <w:p w14:paraId="0D2753E2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No releases published</w:t>
      </w:r>
    </w:p>
    <w:p w14:paraId="38C9B37C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5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Create a new release</w:t>
        </w:r>
      </w:hyperlink>
    </w:p>
    <w:p w14:paraId="2CF7603C" w14:textId="77777777" w:rsidR="008C3D39" w:rsidRPr="008C3D39" w:rsidRDefault="008C3D39" w:rsidP="008C3D3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hyperlink r:id="rId16" w:history="1"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ru-RU"/>
          </w:rPr>
          <w:t>Packages</w:t>
        </w:r>
      </w:hyperlink>
    </w:p>
    <w:p w14:paraId="29339C83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 packages published</w:t>
      </w:r>
      <w:r w:rsidRPr="008C3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7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Publish your first package</w:t>
        </w:r>
      </w:hyperlink>
    </w:p>
    <w:p w14:paraId="3C0828B4" w14:textId="77777777" w:rsidR="008C3D39" w:rsidRPr="008C3D39" w:rsidRDefault="008C3D39" w:rsidP="008C3D3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18" w:history="1"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Deployments</w:t>
        </w:r>
        <w:r w:rsidRPr="008C3D3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ru-RU"/>
          </w:rPr>
          <w:t>5</w:t>
        </w:r>
      </w:hyperlink>
    </w:p>
    <w:p w14:paraId="200E5670" w14:textId="77777777" w:rsidR="008C3D39" w:rsidRPr="008C3D39" w:rsidRDefault="008C3D39" w:rsidP="008C3D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"https://github.com/rakoth-gri/Miner-Sweeper/deployments/github-pages" \t "_blank" </w:instrText>
      </w: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3D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github-pages</w:t>
      </w:r>
      <w:proofErr w:type="spellEnd"/>
      <w:r w:rsidRPr="008C3D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 5 </w:t>
      </w:r>
      <w:proofErr w:type="spellStart"/>
      <w:r w:rsidRPr="008C3D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months</w:t>
      </w:r>
      <w:proofErr w:type="spellEnd"/>
      <w:r w:rsidRPr="008C3D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ago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116C061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+ 4 </w:t>
        </w:r>
        <w:proofErr w:type="spellStart"/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deployments</w:t>
        </w:r>
        <w:proofErr w:type="spellEnd"/>
      </w:hyperlink>
    </w:p>
    <w:p w14:paraId="40DF4432" w14:textId="77777777" w:rsidR="008C3D39" w:rsidRPr="008C3D39" w:rsidRDefault="008C3D39" w:rsidP="008C3D3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8C3D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14:paraId="50480EC6" w14:textId="77777777" w:rsidR="008C3D39" w:rsidRPr="008C3D39" w:rsidRDefault="008C3D39" w:rsidP="008C3D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JavaScript66.2%</w:t>
        </w:r>
      </w:hyperlink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6BAF3F" w14:textId="77777777" w:rsidR="008C3D39" w:rsidRPr="008C3D39" w:rsidRDefault="008C3D39" w:rsidP="008C3D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CSS18.6%</w:t>
        </w:r>
      </w:hyperlink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2F049C" w14:textId="77777777" w:rsidR="008C3D39" w:rsidRPr="008C3D39" w:rsidRDefault="008C3D39" w:rsidP="008C3D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8C3D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HTML15.2%</w:t>
        </w:r>
      </w:hyperlink>
    </w:p>
    <w:p w14:paraId="1BD0D746" w14:textId="77777777" w:rsidR="008C3D39" w:rsidRPr="008C3D39" w:rsidRDefault="008C3D39" w:rsidP="008C3D3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8C3D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Footer</w:t>
      </w:r>
      <w:proofErr w:type="spellEnd"/>
    </w:p>
    <w:p w14:paraId="35DF62FC" w14:textId="77777777" w:rsidR="008C3D39" w:rsidRPr="008C3D39" w:rsidRDefault="008C3D39" w:rsidP="008C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© 2024 </w:t>
      </w:r>
      <w:proofErr w:type="spellStart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C3D39">
        <w:rPr>
          <w:rFonts w:ascii="Times New Roman" w:eastAsia="Times New Roman" w:hAnsi="Times New Roman" w:cs="Times New Roman"/>
          <w:sz w:val="24"/>
          <w:szCs w:val="24"/>
          <w:lang w:eastAsia="ru-RU"/>
        </w:rPr>
        <w:t>, Inc.</w:t>
      </w:r>
    </w:p>
    <w:p w14:paraId="55E52D1F" w14:textId="77777777" w:rsidR="008C3D39" w:rsidRPr="008C3D39" w:rsidRDefault="008C3D39" w:rsidP="008C3D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Footer</w:t>
      </w:r>
      <w:proofErr w:type="spellEnd"/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C3D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navigation</w:t>
      </w:r>
      <w:proofErr w:type="spellEnd"/>
    </w:p>
    <w:p w14:paraId="5400D45A" w14:textId="77777777" w:rsidR="008C3D39" w:rsidRPr="008C3D39" w:rsidRDefault="008C3D39" w:rsidP="008C3D39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9198A1"/>
          <w:sz w:val="18"/>
          <w:szCs w:val="18"/>
          <w:lang w:eastAsia="ru-RU"/>
        </w:rPr>
      </w:pPr>
      <w:hyperlink r:id="rId23" w:history="1">
        <w:proofErr w:type="spellStart"/>
        <w:r w:rsidRPr="008C3D3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Terms</w:t>
        </w:r>
        <w:proofErr w:type="spellEnd"/>
      </w:hyperlink>
    </w:p>
    <w:p w14:paraId="3EDF7595" w14:textId="77777777" w:rsidR="008C3D39" w:rsidRPr="008C3D39" w:rsidRDefault="008C3D39" w:rsidP="008C3D39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9198A1"/>
          <w:sz w:val="18"/>
          <w:szCs w:val="18"/>
          <w:lang w:eastAsia="ru-RU"/>
        </w:rPr>
      </w:pPr>
      <w:hyperlink r:id="rId24" w:history="1">
        <w:proofErr w:type="spellStart"/>
        <w:r w:rsidRPr="008C3D3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Privacy</w:t>
        </w:r>
        <w:proofErr w:type="spellEnd"/>
      </w:hyperlink>
    </w:p>
    <w:p w14:paraId="1DAEBCC2" w14:textId="77777777" w:rsidR="008C3D39" w:rsidRPr="008C3D39" w:rsidRDefault="008C3D39" w:rsidP="008C3D39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9198A1"/>
          <w:sz w:val="18"/>
          <w:szCs w:val="18"/>
          <w:lang w:eastAsia="ru-RU"/>
        </w:rPr>
      </w:pPr>
      <w:hyperlink r:id="rId25" w:history="1">
        <w:r w:rsidRPr="008C3D3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Security</w:t>
        </w:r>
      </w:hyperlink>
    </w:p>
    <w:p w14:paraId="538C19F8" w14:textId="77777777" w:rsidR="008C3D39" w:rsidRPr="008C3D39" w:rsidRDefault="008C3D39" w:rsidP="008C3D39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9198A1"/>
          <w:sz w:val="18"/>
          <w:szCs w:val="18"/>
          <w:lang w:eastAsia="ru-RU"/>
        </w:rPr>
      </w:pPr>
      <w:hyperlink r:id="rId26" w:history="1">
        <w:proofErr w:type="spellStart"/>
        <w:r w:rsidRPr="008C3D3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Status</w:t>
        </w:r>
        <w:proofErr w:type="spellEnd"/>
      </w:hyperlink>
    </w:p>
    <w:p w14:paraId="40CD217A" w14:textId="77777777" w:rsidR="008C3D39" w:rsidRPr="008C3D39" w:rsidRDefault="008C3D39" w:rsidP="008C3D39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9198A1"/>
          <w:sz w:val="18"/>
          <w:szCs w:val="18"/>
          <w:lang w:eastAsia="ru-RU"/>
        </w:rPr>
      </w:pPr>
      <w:hyperlink r:id="rId27" w:history="1">
        <w:proofErr w:type="spellStart"/>
        <w:r w:rsidRPr="008C3D39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ru-RU"/>
          </w:rPr>
          <w:t>Docs</w:t>
        </w:r>
        <w:proofErr w:type="spellEnd"/>
      </w:hyperlink>
    </w:p>
    <w:p w14:paraId="64E5C1F0" w14:textId="76926D32" w:rsidR="00B277D3" w:rsidRDefault="00B277D3" w:rsidP="008C3D39">
      <w:pPr>
        <w:ind w:left="-1134" w:right="-143"/>
        <w:jc w:val="center"/>
      </w:pPr>
    </w:p>
    <w:sectPr w:rsidR="00B277D3" w:rsidSect="008C3D39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D26"/>
    <w:multiLevelType w:val="multilevel"/>
    <w:tmpl w:val="D32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3E26"/>
    <w:multiLevelType w:val="multilevel"/>
    <w:tmpl w:val="E5B6FC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879C5"/>
    <w:multiLevelType w:val="multilevel"/>
    <w:tmpl w:val="8A9864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F3C3C"/>
    <w:multiLevelType w:val="multilevel"/>
    <w:tmpl w:val="0E3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E3D26"/>
    <w:multiLevelType w:val="multilevel"/>
    <w:tmpl w:val="5B1E1D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313D"/>
    <w:multiLevelType w:val="multilevel"/>
    <w:tmpl w:val="66A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04775"/>
    <w:multiLevelType w:val="multilevel"/>
    <w:tmpl w:val="25C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A14B0"/>
    <w:multiLevelType w:val="multilevel"/>
    <w:tmpl w:val="C3EA85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F6E64"/>
    <w:multiLevelType w:val="multilevel"/>
    <w:tmpl w:val="A22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4B44"/>
    <w:multiLevelType w:val="multilevel"/>
    <w:tmpl w:val="7FF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028FB"/>
    <w:multiLevelType w:val="multilevel"/>
    <w:tmpl w:val="B23E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82FE1"/>
    <w:multiLevelType w:val="multilevel"/>
    <w:tmpl w:val="FD5AE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05B3"/>
    <w:multiLevelType w:val="multilevel"/>
    <w:tmpl w:val="978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0125D"/>
    <w:multiLevelType w:val="multilevel"/>
    <w:tmpl w:val="4CD879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86B87"/>
    <w:multiLevelType w:val="multilevel"/>
    <w:tmpl w:val="BFF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90939"/>
    <w:multiLevelType w:val="multilevel"/>
    <w:tmpl w:val="DB5AA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3A5D67"/>
    <w:multiLevelType w:val="multilevel"/>
    <w:tmpl w:val="13725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5"/>
  </w:num>
  <w:num w:numId="5">
    <w:abstractNumId w:val="1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49"/>
    <w:rsid w:val="004D1249"/>
    <w:rsid w:val="008C3D39"/>
    <w:rsid w:val="00B2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02A95-D7D3-4165-9B18-DC5A5657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3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C3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3D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D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3D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C3D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3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D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8C3D39"/>
  </w:style>
  <w:style w:type="character" w:customStyle="1" w:styleId="pl-ent">
    <w:name w:val="pl-ent"/>
    <w:basedOn w:val="a0"/>
    <w:rsid w:val="008C3D39"/>
  </w:style>
  <w:style w:type="character" w:customStyle="1" w:styleId="pl-c1">
    <w:name w:val="pl-c1"/>
    <w:basedOn w:val="a0"/>
    <w:rsid w:val="008C3D39"/>
  </w:style>
  <w:style w:type="character" w:customStyle="1" w:styleId="pl-s">
    <w:name w:val="pl-s"/>
    <w:basedOn w:val="a0"/>
    <w:rsid w:val="008C3D39"/>
  </w:style>
  <w:style w:type="character" w:customStyle="1" w:styleId="pl-c">
    <w:name w:val="pl-c"/>
    <w:basedOn w:val="a0"/>
    <w:rsid w:val="008C3D39"/>
  </w:style>
  <w:style w:type="character" w:styleId="a5">
    <w:name w:val="Strong"/>
    <w:basedOn w:val="a0"/>
    <w:uiPriority w:val="22"/>
    <w:qFormat/>
    <w:rsid w:val="008C3D39"/>
    <w:rPr>
      <w:b/>
      <w:bCs/>
    </w:rPr>
  </w:style>
  <w:style w:type="character" w:customStyle="1" w:styleId="pl-k">
    <w:name w:val="pl-k"/>
    <w:basedOn w:val="a0"/>
    <w:rsid w:val="008C3D39"/>
  </w:style>
  <w:style w:type="character" w:customStyle="1" w:styleId="pl-en">
    <w:name w:val="pl-en"/>
    <w:basedOn w:val="a0"/>
    <w:rsid w:val="008C3D39"/>
  </w:style>
  <w:style w:type="character" w:customStyle="1" w:styleId="pl-s1">
    <w:name w:val="pl-s1"/>
    <w:basedOn w:val="a0"/>
    <w:rsid w:val="008C3D39"/>
  </w:style>
  <w:style w:type="paragraph" w:customStyle="1" w:styleId="f4">
    <w:name w:val="f4"/>
    <w:basedOn w:val="a"/>
    <w:rsid w:val="008C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-fg-muted">
    <w:name w:val="color-fg-muted"/>
    <w:basedOn w:val="a0"/>
    <w:rsid w:val="008C3D39"/>
  </w:style>
  <w:style w:type="character" w:customStyle="1" w:styleId="counter">
    <w:name w:val="counter"/>
    <w:basedOn w:val="a0"/>
    <w:rsid w:val="008C3D39"/>
  </w:style>
  <w:style w:type="paragraph" w:customStyle="1" w:styleId="mt-2">
    <w:name w:val="mt-2"/>
    <w:basedOn w:val="a"/>
    <w:rsid w:val="008C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-inline">
    <w:name w:val="d-inline"/>
    <w:basedOn w:val="a"/>
    <w:rsid w:val="008C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-fg-default">
    <w:name w:val="color-fg-default"/>
    <w:basedOn w:val="a0"/>
    <w:rsid w:val="008C3D39"/>
  </w:style>
  <w:style w:type="paragraph" w:customStyle="1" w:styleId="mx-2">
    <w:name w:val="mx-2"/>
    <w:basedOn w:val="a"/>
    <w:rsid w:val="008C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388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9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034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4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27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52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7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289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70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80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86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01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4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79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76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6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95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21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koth-gri/Miner-Sweeper/forks" TargetMode="External"/><Relationship Id="rId18" Type="http://schemas.openxmlformats.org/officeDocument/2006/relationships/hyperlink" Target="https://github.com/rakoth-gri/Miner-Sweeper/deployments" TargetMode="External"/><Relationship Id="rId26" Type="http://schemas.openxmlformats.org/officeDocument/2006/relationships/hyperlink" Target="https://www.githubstatu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koth-gri/Miner-Sweeper/search?l=css" TargetMode="External"/><Relationship Id="rId7" Type="http://schemas.openxmlformats.org/officeDocument/2006/relationships/hyperlink" Target="https://github.com/rakoth-gri/Miner-Sweeper/blob/master/img/flag.png" TargetMode="External"/><Relationship Id="rId12" Type="http://schemas.openxmlformats.org/officeDocument/2006/relationships/hyperlink" Target="https://github.com/rakoth-gri/Miner-Sweeper/watchers" TargetMode="External"/><Relationship Id="rId17" Type="http://schemas.openxmlformats.org/officeDocument/2006/relationships/hyperlink" Target="https://github.com/rakoth-gri/Miner-Sweeper/packages" TargetMode="External"/><Relationship Id="rId25" Type="http://schemas.openxmlformats.org/officeDocument/2006/relationships/hyperlink" Target="https://github.com/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sers/rakoth-gri/packages?repo_name=Miner-Sweeper" TargetMode="External"/><Relationship Id="rId20" Type="http://schemas.openxmlformats.org/officeDocument/2006/relationships/hyperlink" Target="https://github.com/rakoth-gri/Miner-Sweeper/search?l=javascrip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akoth-gri/Miner-Sweeper/stargazers" TargetMode="External"/><Relationship Id="rId24" Type="http://schemas.openxmlformats.org/officeDocument/2006/relationships/hyperlink" Target="https://docs.github.com/site-policy/privacy-policies/github-privacy-statement" TargetMode="External"/><Relationship Id="rId5" Type="http://schemas.openxmlformats.org/officeDocument/2006/relationships/hyperlink" Target="https://github.com/rakoth-gri/Miner-Sweeper/blob/master/img/siblings.png" TargetMode="External"/><Relationship Id="rId15" Type="http://schemas.openxmlformats.org/officeDocument/2006/relationships/hyperlink" Target="https://github.com/rakoth-gri/Miner-Sweeper/releases/new" TargetMode="External"/><Relationship Id="rId23" Type="http://schemas.openxmlformats.org/officeDocument/2006/relationships/hyperlink" Target="https://docs.github.com/site-policy/github-terms/github-terms-of-servi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akoth-gri/Miner-Sweeper/activity" TargetMode="External"/><Relationship Id="rId19" Type="http://schemas.openxmlformats.org/officeDocument/2006/relationships/hyperlink" Target="https://github.com/rakoth-gri/Miner-Sweeper/deploy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oth-gri/Miner-Sweeper" TargetMode="External"/><Relationship Id="rId14" Type="http://schemas.openxmlformats.org/officeDocument/2006/relationships/hyperlink" Target="https://github.com/rakoth-gri/Miner-Sweeper/releases" TargetMode="External"/><Relationship Id="rId22" Type="http://schemas.openxmlformats.org/officeDocument/2006/relationships/hyperlink" Target="https://github.com/rakoth-gri/Miner-Sweeper/search?l=html" TargetMode="External"/><Relationship Id="rId27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</dc:creator>
  <cp:keywords/>
  <dc:description/>
  <cp:lastModifiedBy>GRI</cp:lastModifiedBy>
  <cp:revision>2</cp:revision>
  <dcterms:created xsi:type="dcterms:W3CDTF">2024-12-20T08:48:00Z</dcterms:created>
  <dcterms:modified xsi:type="dcterms:W3CDTF">2024-12-20T08:54:00Z</dcterms:modified>
</cp:coreProperties>
</file>