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Розширений кристалографічний синтез (v3.5)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12 первинних каркасів, 4 альтернативні гілки, 9 шляхів розв'язання — кінцевий стан випаровування за замовчуванням, вимірно-загальний тригер, п'ятикронштейнна триангуляція перехресних зв'язків, програма продовження для вищих вимірів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[Імена авторів приховано]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Квітень 2026</w:t>
      </w:r>
    </w:p>
    <w:p>
      <w: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Анотація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Синтез v3.5 — це поточна архітектура дванадцятикаркасної, чотиригілкової, дев'ятишляхової дослідницької програми, закріпленої на CCDR v7.5. Архітектура спирається на чотири принципи: (1) N є спостережуваною, що визначається підрахунком піків прямої детекції за dimension-origin priorом, а не теоретичною сталою; (2) вимірні редукції є локальними, асинхронними та потенційно триваючими; (3) каркас явно забороняє надсвітлове передавання інформації та поважає термодинамічну спрямованість часу; (4)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кінцевим станом Всесвіту є повне випаровування назад у (N+1)-вимірний об'єм</w:t>
      </w:r>
      <w:r>
        <w:rPr>
          <w:rFonts w:ascii="Calibri" w:cs="Calibri" w:eastAsia="Calibri" w:hAnsi="Calibri"/>
          <w:sz w:val="22"/>
          <w:szCs w:val="22"/>
        </w:rPr>
        <w:t xml:space="preserve">, що відновлює симетрію з випаровуванням чорних дір та видаляє вічно-циклічну метафізику v3.4.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Дванадцять каркасів структуровані за рівнями спостережної близькості (3 рівні) та перехресно перетинаються ієрархією фальсифікованості (5 шарів).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Чотири альтернативні swappable-гілки</w:t>
      </w:r>
      <w:r>
        <w:rPr>
          <w:rFonts w:ascii="Calibri" w:cs="Calibri" w:eastAsia="Calibri" w:hAnsi="Calibri"/>
          <w:sz w:val="22"/>
          <w:szCs w:val="22"/>
        </w:rPr>
        <w:t xml:space="preserve"> (CST, EG, CFS як у v3.4 плюс нова гілка вічного аттрактора як у CCDR v7.5 §6.4) надають резервні шляхи у разі провалу компонентів первинного ланцюга. Дев'ять шляхів розв'язання закривають залишкові відкриті проблеми за допомогою існуючих зовнішніх інструментів. Повний ланцюг рівнянь простежує виведення від CDT-симплексів до спостережних передбачень.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Сорок нумерованих передбачень з повними прозовими описами</w:t>
      </w:r>
      <w:r>
        <w:rPr>
          <w:rFonts w:ascii="Calibri" w:cs="Calibri" w:eastAsia="Calibri" w:hAnsi="Calibri"/>
          <w:sz w:val="22"/>
          <w:szCs w:val="22"/>
        </w:rPr>
        <w:t xml:space="preserve"> ведуться спільно з CCDR v7.5 — розширено з тридцяти восьми у v3.4 додаванням P39 (секулярний Λ-дрейф від охолодження об'єму) і P40 (бульково-Вейлева B-мод компонента CMB).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Три структурні переробки в v3.5 відрізняють її від v3.4.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(i) Випаровування як кінцевий стан за замовчуванням.</w:t>
      </w:r>
      <w:r>
        <w:rPr>
          <w:rFonts w:ascii="Calibri" w:cs="Calibri" w:eastAsia="Calibri" w:hAnsi="Calibri"/>
          <w:sz w:val="22"/>
          <w:szCs w:val="22"/>
        </w:rPr>
        <w:t xml:space="preserve"> v3.4 несла кінцевий стан пізнього всесвіту як стабільний аттрактор де Сіттера; v3.5 підвищує повне випаровування у (N+1)-D об'єм до default і демотує прочитання вічного аттрактора до swappable-гілки. Космологічний часовий кристал стає довгим транзієнтом, а не вічним. Архітектура §10 вкладених вічних кристалів v3.4 редукується до єдиного транзієнтного космологічного кристала. Темна енергія стає повільно занепадаючою вакуумною модою. Емпіричний важіль для вибору гілки — нове передбачення P39 (секулярний дрейф w(z)).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(ii) Вимірно-загальний критерій компактифікації.</w:t>
      </w:r>
      <w:r>
        <w:rPr>
          <w:rFonts w:ascii="Calibri" w:cs="Calibri" w:eastAsia="Calibri" w:hAnsi="Calibri"/>
          <w:sz w:val="22"/>
          <w:szCs w:val="22"/>
        </w:rPr>
        <w:t xml:space="preserve"> Тригерний критерій χ_k → 1 тепер сформульовано у вимірно-загальній формі з явним внеском Вейля у квадраті в S_total при k ≥ 5 (випадок k = 4 нульовий за вимірним випадком). Спеціалізація 5 → 4, що породила наш Великий вибух, виведена. Нове передбачення P40 (бульково-Вейлева B-мод компонента CMB) витягнуто як прямий емпіричний наслідок.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(iii) Програма продовження для вищих вимірів (§22, НОВА).</w:t>
      </w:r>
      <w:r>
        <w:rPr>
          <w:rFonts w:ascii="Calibri" w:cs="Calibri" w:eastAsia="Calibri" w:hAnsi="Calibri"/>
          <w:sz w:val="22"/>
          <w:szCs w:val="22"/>
        </w:rPr>
        <w:t xml:space="preserve"> Емпіричний вміст каркасу для нашого 3+1D-зрізу (P1–P40) — це безпосередня програма; вищі-k каскадні стадії трактуються як структурована п'ятиступенева продовжувальна програма для активації після вирішальних тестів 3+1D-зрізу. Це строгий архітектурний поділ між поточними передбаченнями (гострі, фальсифіковні) та продовжувальною роботою (поетапна, обумовлена).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Емпіричний вміст з тестів Раунду 7 (T13–T17) і Раунду 8 (T1–T12) на публічних даних збережено та згорнуто у переробку v3.5.</w:t>
      </w:r>
      <w:r>
        <w:rPr>
          <w:rFonts w:ascii="Calibri" w:cs="Calibri" w:eastAsia="Calibri" w:hAnsi="Calibri"/>
          <w:sz w:val="22"/>
          <w:szCs w:val="22"/>
        </w:rPr>
        <w:t xml:space="preserve"> Архітектура перехресних зв'язків розширюється з CL1–CL4 до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CL1–CL5</w:t>
      </w:r>
      <w:r>
        <w:rPr>
          <w:rFonts w:ascii="Calibri" w:cs="Calibri" w:eastAsia="Calibri" w:hAnsi="Calibri"/>
          <w:sz w:val="22"/>
          <w:szCs w:val="22"/>
        </w:rPr>
        <w:t xml:space="preserve"> з новим містком CL5, що реєструє спільне обмеження на (ν_bulk, c_W) з P39 + P40 — нетривіальна внутрішня перевірка узгодженості самої переробки v3.5.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Три нові відкриті проблеми у v3.5</w:t>
      </w:r>
      <w:r>
        <w:rPr>
          <w:rFonts w:ascii="Calibri" w:cs="Calibri" w:eastAsia="Calibri" w:hAnsi="Calibri"/>
          <w:sz w:val="22"/>
          <w:szCs w:val="22"/>
        </w:rPr>
        <w:t xml:space="preserve"> (OP14–16) зареєстровано поряд з v3.4 OP11–13: виведення ν_bulk з перших принципів (найважливіше нове теоретичне завдання переробки v3.5), невизначеність об'ємної геометрії в c_W, та продовження для вищих вимірів. Архітектура v3.5 зобов'язується визначати N зі спостереження за dimension-origin priorом, приймаючи випаровування як природний кінцевий стан Всесвіту, та трактуючи фізику вищих вимірів як структуровану продовжувальну програму з явним поетапним розставленням.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Ключові слова:</w:t>
      </w:r>
      <w:r>
        <w:rPr>
          <w:rFonts w:ascii="Calibri" w:cs="Calibri" w:eastAsia="Calibri" w:hAnsi="Calibri"/>
          <w:sz w:val="22"/>
          <w:szCs w:val="22"/>
        </w:rPr>
        <w:t xml:space="preserve"> кристалографічна космологія; CDT; тензорні мережі; біжучий вакуум; об'ємне випаровування; вимірно-загальний тригер; бульково-Вейлева B-мода; секулярний Λ-дрейф; dimension-origin prior; крос-каркасна узгодженість; зменшуваний об'єм; каскадний залишок; ексцес стінок войдів; стратифікована за щільністю текстура; п'ятикронштейнна триангуляція перехресних зв'язків; програма продовження для вищих вимірів.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12 первинних каркасів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Рівень 1 — Спостережно закріплені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1.1 CCDR (2026)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Об'єднувальний принцип: χ_k → 1 запускає локальну вимірну редукцію, з вимірно-загальною формою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χ_k(V,t) = (4G_k/A_{(k−1)D}) ∫ [ρ_matter + (c_W/G_k) W_k] d^k x → 1</w:t>
      </w:r>
      <w:r>
        <w:rPr>
          <w:rFonts w:ascii="Calibri" w:cs="Calibri" w:eastAsia="Calibri" w:hAnsi="Calibri"/>
          <w:sz w:val="22"/>
          <w:szCs w:val="22"/>
        </w:rPr>
        <w:t xml:space="preserve">, введеною у v3.5 (відстежує CCDR v7.5 §1.1). Закріплено: локальне a₀ → Мілгром (підтверджено, Раунд 8 повторно закріпив на n = 171 SPARC-кривих з часткою закритого розриву 0,45); густинно-корельоване κ в Euclid Q1 (+12,99σ Раунд 4, посилено в Раунді 8 проти ACT DR6 з Δκ = +0,110, Spearman ρ = 0,221 при p ≈ 10⁻⁵⁶); high-z a₀ тенденція (натякова). CCDR v7.5 — поточна форма, 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двома структурними переробками з v7.4</w:t>
      </w:r>
      <w:r>
        <w:rPr>
          <w:rFonts w:ascii="Calibri" w:cs="Calibri" w:eastAsia="Calibri" w:hAnsi="Calibri"/>
          <w:sz w:val="22"/>
          <w:szCs w:val="22"/>
        </w:rPr>
        <w:t xml:space="preserve">: випаровування як кінцевий стан за замовчуванням (збережено у цьому синтезі як branch-default; вічний аттрактор swappable у §2.4) і вимірно-загальний тригерний критерій (збережено у §1.1).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1.2 RVM — Шапіро та Сола (2002)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ρ_vac(H) = C₀(t) + νm²H²/M²_pl.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C₀(t) є проєктованою щільністю об'ємного вакууму</w:t>
      </w:r>
      <w:r>
        <w:rPr>
          <w:rFonts w:ascii="Calibri" w:cs="Calibri" w:eastAsia="Calibri" w:hAnsi="Calibri"/>
          <w:sz w:val="22"/>
          <w:szCs w:val="22"/>
        </w:rPr>
        <w:t xml:space="preserve">, дрейфує на бульковому RVM-годиннику зі швидкістю ∝ ν_bulk (новим вільним параметром, введеним у CCDR v7.5 §2.5). Дробовий дрейф за спостережуваний космічний часовий масштаб ~10⁻¹⁵⁷, тож C₀ є емпірично сталим для поточних вимірювань; спостережна сигнатура — у w(z) при високому z, формалізована як P39. Закріплено спільною підгонкою Planck + Pantheon+ + DESI DR2 ν, посилено в Раунді 8 (T4) з коефіцієнтом трикутника, що падає з 30× до 5,1×. Тепер ν витягується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п'ятьма незалежними маршрутами</w:t>
      </w:r>
      <w:r>
        <w:rPr>
          <w:rFonts w:ascii="Calibri" w:cs="Calibri" w:eastAsia="Calibri" w:hAnsi="Calibri"/>
          <w:sz w:val="22"/>
          <w:szCs w:val="22"/>
        </w:rPr>
        <w:t xml:space="preserve"> (SN, MOND-секвенс, Q-фактор часового кристала, стратифікація за межами зерен,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і нове спільне обмеження (ν_bulk, c_W) з P39 + P40</w:t>
      </w:r>
      <w:r>
        <w:rPr>
          <w:rFonts w:ascii="Calibri" w:cs="Calibri" w:eastAsia="Calibri" w:hAnsi="Calibri"/>
          <w:sz w:val="22"/>
          <w:szCs w:val="22"/>
        </w:rPr>
        <w:t xml:space="preserve">; див. §10).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1.3 AS — Вайнберг (1979), Ройтер (1998)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Асимптотична безпека; UV-фіксована точка G*. Усі константи зв'язку як власні значення RG. У v3.5 AS відіграє додаткову роль, надаючи теоретичну машинерію для виведення ν_bulk з перших принципів через TGFT-опис об'єму (Шлях 6 + Шлях 9, що адресує OP14).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Рівень 2 — Структурно зобов'язані, емпіричний тест очікується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1.4 CDT — Амбйорн, Юркевіч, Лолл (2004)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Симпліціальний інтеграл шляху. Z = Σ_T exp(−S_Regge). Фази A/B/C/C_b. d_s: 4 → 2. Фазовий перехід A → C відповідає першому завершенню каскаду Великого вибуху. У v3.5 CDT має акомодувати вимірно-загальний тригерний критерій при довільному k — симпліціальний інтеграл шляху узагальнюється до k-вимірних симплексів, з членом Вейля у квадраті, що входить у дію Реджі при k ≥ 5.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1.5 TN — Рю та Такаянагі (2006), Гайден та ін. (2016)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 = Площа/4G. D_eff → e^{1/4} як IR-фіксована точка. Голографічний міст. Обмежено фінальною стадією k = 4 у v3.4; у v3.5 роль при вищих k структурно специфікована: тензорно-мережеві покриття (k−1)-вимірної межі на кожній каскадній стадії, з розмірністю зв'язку, що масштабується як exp(c_W × W_k(trigger)).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1.6 GFT + EPRL — Оріті (2007), EPRL (2008)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GFT-конденсат → ν. EPRL-хіральна амплітуда з Барберо-Імміркі γ → f_geo ~ 10⁻⁴. Потрібно для постадійного потоку GFT-зв'язків. У v3.5 бульова версія GFT — теоретичний дім для ν_bulk, з IR-фіксованою точкою об'єму, що визначає швидкість секулярного Λ-дрейфу (P39).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1.7 TGFT-RG — Бен Желун та Ріваcсо (2012), Карроцца (2014)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Вільсонівська RG для тензоріальної GFT. Розв'язує: ν як стадійно-залежний вихід RG-фіксованої точки; γ_AS ≈ γ_EPRL збіжність (постадійно); стабільність конденсату; CDT A → C як UV→IR-перехід.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також найчистіший теоретичний шлях до ν_bulk</w:t>
      </w:r>
      <w:r>
        <w:rPr>
          <w:rFonts w:ascii="Calibri" w:cs="Calibri" w:eastAsia="Calibri" w:hAnsi="Calibri"/>
          <w:sz w:val="22"/>
          <w:szCs w:val="22"/>
        </w:rPr>
        <w:t xml:space="preserve"> — застосування постадійної RG Бара–Штайнгауза (Шлях 6) до бульково-TGFT-опису дає ν_bulk як IR-фіксованоточковий вихід, що адресує OP14.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1.8 SSM — Конн (1996), Шамседдин та Конн (2007)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L_SM = Tr(f(D_CDT/Λ)) + ⟨Jψ, D_CDTψ⟩. Повний лагранжіан SM зі спектральної дії на CDT-геометрії. Несе структурне зобов'язання до секторно-залежних масштабів кристалізації для відношень Койде.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Рівень 3 — Алгебраїчні / структурні, перевірки узгодженості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1.9 AQN — Житницький (2003)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Аксіонні кваркові нуггети як кристалічні дефекти. Вкладається у Ω_4 (найлегший каскадний залишок). Баріогенез: η ~ ν × δ_CP × f_geo ~ 10⁻¹⁰. Не рахує темні сектори у v3.5.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1.10 DA/O — Фурі (2012/2018), Бец (2001)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 ⊗ H ⊗ O → SU(3) × SU(2) × U(1). Надає верхню межу N ≤ 11. Перевірка узгодженості калібрової групи на фінальній стадії. Не фіксує N.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1.11 HaPPY — Паставаскі та ін. (2015)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Голографічна QEC. Кодова відстань з RT-поверхні. Обмежено стадією k = 4. v1 «N = 6 з розмірності HaPPY-коду» видалено.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1.12 LGT — Вілсон (1974)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Обчислювальна машина. Монте-Карло для CDT-інтеграла шляху, спектральної дії SSM, GFT-конденсата, ферміонного пропагатора. Структурно незамінний; емпірично невидимий.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Чотири альтернативні swappable-гілки (розширено в v3.5)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v3.4 несла три гілки (CST, EG, CFS).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v3.5 додає четверту: гілку вічного аттрактора з CCDR v7.5 §6.4.</w:t>
      </w:r>
      <w:r>
        <w:rPr>
          <w:rFonts w:ascii="Calibri" w:cs="Calibri" w:eastAsia="Calibri" w:hAnsi="Calibri"/>
          <w:sz w:val="22"/>
          <w:szCs w:val="22"/>
        </w:rPr>
        <w:t xml:space="preserve"> Ця гілка структурно відмінна від попередніх трьох — ті обмінюють мікроскопічну геометрію, зберігаючи ядро каскаду; гілка вічного аттрактора обмінює кінцевий стан Всесвіту, зберігаючи мікроскопічну геометрію. Це перша гілка в архітектурі синтезу, що живе на Шарі 4 (RVM + CCDR), а не на Шарі 0 чи 2.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2.1 CST ↔ CDT — Бомбеллі, Лі, Меєр та Соркін (1987)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Простір-час як локально скінченний посет. Λ ~ 1/√N з пуассонівського підрахунку. Природна відповідність для локально/асинхронних редукцій v3.5: причинні множини акомодують локально варіюючу вимірність через варіацію щільності посету. Обмінювати, коли C-фаза CDT провалюється або симуляції змішаної вимірності нерозв'язні. Каліброва група з DA/O. Здобутки: C₀ з підрахунку Соркіна. Втрати: S₅, BZ, фононна картина.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2.2 EG ↔ CDT + TN — Якобсон (1995), Верлінде (2011/2017)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Рівняння Ейнштейна з δQ = TdS на горизонтах. MOND з ентропії заплутування де Сіттера. Локальне підтвердження a₀ → Мілгром закріплюється на території EG також, як і в CCDR. Обмінювати, коли CDT + TN провалюється виробляти гравітацію.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2.3 CFS ↔ CDT — Фінстер (2006)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Простір-час з операторної міри в гільбертовому просторі. Ейнштейн + Дірак з єдиного варіаційного принципу. Найгнучкіша гілка для локально/асинхронних редукцій v3.5. Обмінювати, коли дискретність CDT неправильна, але причинність зберігається.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2.4 Гілка вічного аттрактора ↔ Default-випаровування (НОВА у v3.5)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Default у v3.5 — повне випаровування нашого 3+1D-всесвіту назад у (N+1)-D об'єм за τ_evap ~ 10¹⁶⁷ років, з C₀(t), що дрейфує до нуля на бульковому годиннику.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Гілка вічного аттрактора</w:t>
      </w:r>
      <w:r>
        <w:rPr>
          <w:rFonts w:ascii="Calibri" w:cs="Calibri" w:eastAsia="Calibri" w:hAnsi="Calibri"/>
          <w:sz w:val="22"/>
          <w:szCs w:val="22"/>
        </w:rPr>
        <w:t xml:space="preserve"> — swappable-альтернатива: якщо C₀ виявиться фундаментальною сталою (тобто ν_bulk = 0 точно або об'єм не має RVM-динаміки), всесвіт асимптотує до стабільного стану де Сіттера при H_∞ ≈ 1,85 × 10⁻¹⁸ Гц безперервно, космологічний часовий кристал стає вічним, і архітектура v7.4 §§10–11 (Q ~ 1/(2ν) ~ 500 вічного осцилятора) стає правильною картиною.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Емпіричний розрізнювальний тест.</w:t>
      </w:r>
      <w:r>
        <w:rPr>
          <w:rFonts w:ascii="Calibri" w:cs="Calibri" w:eastAsia="Calibri" w:hAnsi="Calibri"/>
          <w:sz w:val="22"/>
          <w:szCs w:val="22"/>
        </w:rPr>
        <w:t xml:space="preserve"> Дві гілки нерозрізнюваниі з точністю до 10⁻¹⁵⁰ при поточній чутливості — різниця у секулярному дрейфі Λ_eff, формалізованому як P39. Спільні обмеження DESI DR3 + Euclid + LSST будуть вирішальними. Підтверджене плоске w(z) = −1 з високою точністю підтримує гілку вічного аттрактора; підтверджений секулярний дрейф у передбачуваному напрямку (Λ_eff зменшується у космічному часі) підтримує default-випаровування.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Архітектурне прочитання.</w:t>
      </w:r>
      <w:r>
        <w:rPr>
          <w:rFonts w:ascii="Calibri" w:cs="Calibri" w:eastAsia="Calibri" w:hAnsi="Calibri"/>
          <w:sz w:val="22"/>
          <w:szCs w:val="22"/>
        </w:rPr>
        <w:t xml:space="preserve"> Обидва прочитання сидять усередині тієї самої архітектури 12+4+9, того самого списку передбачень (зі статусом P39, що різниться за гілкою), і тієї самої ієрархії фальсифікованості. Зміна гілки змінює CCDR §§6.2, 6.3, 10, 11 — близько 15 % манускрипта — і залишає все інше неушкодженим. Зобов'язання синтез-рівня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зробити цей обмін перевірюваним</w:t>
      </w:r>
      <w:r>
        <w:rPr>
          <w:rFonts w:ascii="Calibri" w:cs="Calibri" w:eastAsia="Calibri" w:hAnsi="Calibri"/>
          <w:sz w:val="22"/>
          <w:szCs w:val="22"/>
        </w:rPr>
        <w:t xml:space="preserve">, а не передчасно блокувати будь-яке прочитання.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Таблиця обмінів (розширено в v3.5)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Первинна провалюється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Обмінити на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CCDR виживає?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Що змінюється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CDT → CST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CST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Так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Каліброва група з DA/O; Λ з Соркіна; втрата BZ/фононів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CDT → CFS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CFS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Так (переінтерпретовано)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Ейнштейн+Дірак об'єднано; втрата симпліціальної ґратки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CDT+TN → EG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EG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Так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Гравітація з Якобсона; MOND з Верлінде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Default-evap → Eternal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Вічний аттрактор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Так (збережено)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§§6.2, 6.3, 10, 11 повертаються до форми v7.4; P39 читає плоске; CL5 сидить на одному кінці (ν_bulk, c_W)-площини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GFT провалюється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Так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ν повертається до підгоночного параметра RVM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SSM провалюється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Так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Каліброва група лише з DA/O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Ядро CCDR провалюється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Усі виживають незалежно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Втрачено лише кристалографічну інтерпретацію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Повний ланцюг рівнянь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CDT-симплекси → S₅ → D_CDT → Tr(f(D/Λ)) = L_SM [SSM] → перехресна перевірка: C ⊗ H ⊗ O → та сама каліброва група [DA/O] → G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, α</w:t>
      </w:r>
      <w:r>
        <w:rPr>
          <w:rFonts w:ascii="Calibri" w:cs="Calibri" w:eastAsia="Calibri" w:hAnsi="Calibri"/>
          <w:sz w:val="22"/>
          <w:szCs w:val="22"/>
        </w:rPr>
        <w:t xml:space="preserve"> [AS] → RG-біг → α = 1/137 [LGT] → TN, D_eff → e^{1/4} [TN] → GFT-конденсат → ν [TGFT-RG] → EPRL-хіральна амплітуда → f_geo → γ-збіжність [TGFT-RG] → ρ_vac(H) [RVM] → χ_k → 1,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вимірно-загальна нуклеація кристала</w:t>
      </w:r>
      <w:r>
        <w:rPr>
          <w:rFonts w:ascii="Calibri" w:cs="Calibri" w:eastAsia="Calibri" w:hAnsi="Calibri"/>
          <w:sz w:val="22"/>
          <w:szCs w:val="22"/>
        </w:rPr>
        <w:t xml:space="preserve"> [CCDR v7.5] → PQ → EW → QCD = AQN [каскад кристалізації] → η ~ ν × δ_CP × f_geo ~ 10⁻¹⁰ [усі каркаси] → HaPPY QEC → BAO (δr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/r</w:t>
      </w:r>
      <w:r>
        <w:rPr>
          <w:rFonts w:ascii="Calibri" w:cs="Calibri" w:eastAsia="Calibri" w:hAnsi="Calibri"/>
          <w:sz w:val="22"/>
          <w:szCs w:val="22"/>
        </w:rPr>
        <w:t xml:space="preserve"> ~ ν/2) → MOND (a₀ → Мілгром локально, → cH₀ асимптотично)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dS-випаровування у бульковий резервуар; C₀(t) → 0 на бульковому годиннику; повне випаровування за ~10¹⁶⁷ років</w:t>
      </w:r>
      <w:r>
        <w:rPr>
          <w:rFonts w:ascii="Calibri" w:cs="Calibri" w:eastAsia="Calibri" w:hAnsi="Calibri"/>
          <w:sz w:val="22"/>
          <w:szCs w:val="22"/>
        </w:rPr>
        <w:t xml:space="preserve"> [CCDR v7.5 default] → відбиток бульково-Вейлевої B-моди при тригері [P40] → секулярний дрейф w(z) [P39]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Кожен зв'язок обчислюваний. Кожне передбачення фальсифіковне. Голографічний принцип не припускається — він виникає зі структури заплутування CDT-ансамблю в напівкласичному режимі.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ланцюг рівнянь розширюється поза наближення до де Сіттера до явного кінцевого стану</w:t>
      </w:r>
      <w:r>
        <w:rPr>
          <w:rFonts w:ascii="Calibri" w:cs="Calibri" w:eastAsia="Calibri" w:hAnsi="Calibri"/>
          <w:sz w:val="22"/>
          <w:szCs w:val="22"/>
        </w:rPr>
        <w:t xml:space="preserve">: повне випаровування, а не вічна асимптота, з бульковим резервуаром як явним кінцевим станом.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4.1 Фундаментальні обмеження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Каркас забороняє надсвітлове передавання інформації (наслідок голографічної межі S ≤ A/4G) і поважає термодинамічну спрямованість часу (наслідок монотонного RVM-охолодження). Це передбачення, не припущення. CDT забезпечує причинне шарування на мікроскопічному рівні, виключаючи замкнені часоподібні криві.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4.2 Застереження зменшуваного об'єму — імовірнісно зважене (перенесено)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Картина каскадних залишків припускає, що всі об'ємні види були наявні у конкретному об'ємі, що зазнав редукції в нашому регіоні. Підрахунок піків дає N лише за припущенням повного оцінювання вибірки. У v3.3 застереження кількісно описане: P_presence(k) ~ (r_k / L_k)^{k−4}.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Види вищого вимірного походження мають систематично нижчу ймовірність присутності в нашому регіоні.</w:t>
      </w:r>
      <w:r>
        <w:rPr>
          <w:rFonts w:ascii="Calibri" w:cs="Calibri" w:eastAsia="Calibri" w:hAnsi="Calibri"/>
          <w:sz w:val="22"/>
          <w:szCs w:val="22"/>
        </w:rPr>
        <w:t xml:space="preserve"> Очікувана кількість спостережуваних піків E[n_peaks] = Σ_k P_presence(k), узагальнено менше за N − 4 і зміщено до легкого кінця вежі.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v3.4 додала непряму операційну підтримку через крос-стратифікацію P30, P3, P38 (CL4). v3.5 додає подальшу структуру: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dimension-origin prior на патчевому рівні з'єднується з OP13</w:t>
      </w:r>
      <w:r>
        <w:rPr>
          <w:rFonts w:ascii="Calibri" w:cs="Calibri" w:eastAsia="Calibri" w:hAnsi="Calibri"/>
          <w:sz w:val="22"/>
          <w:szCs w:val="22"/>
        </w:rPr>
        <w:t xml:space="preserve"> (аномалія патч-розкиду в T2 Раунду 8) — patch_spread = 0,120 проти базису Δκ = 0,110 — це напрямок, очікуваний від крос-патчевої варіації складу, але вироджений з артефактами проксі-перемішування мод. Розв'язання потребує патчів, вирівняних на фізичних масштабах, а не RA-Dec-прямокутниках.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Ієрархія п'ятишарової фальсифікованості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Шар 0 — CDT + ядро каскаду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Мікроскопічна геометрія (CDT-симпліціальний інтеграл шляху) і структура каскадної редукції,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тепер сформульована у вимірно-загальній формі (§1.1) з явним внеском Вейля у квадраті при k ≥ 5</w:t>
      </w:r>
      <w:r>
        <w:rPr>
          <w:rFonts w:ascii="Calibri" w:cs="Calibri" w:eastAsia="Calibri" w:hAnsi="Calibri"/>
          <w:sz w:val="22"/>
          <w:szCs w:val="22"/>
        </w:rPr>
        <w:t xml:space="preserve">. Фальсифікація: C-фаза CDT відсутня; негеометричні відношення мас; нуль піків нижче імовірнісно зваженої нижньої межі E[n_peaks];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бульково-Вейлева B-мода (P40) у конфлікті з передбачуваною ℓ-залежністю</w:t>
      </w:r>
      <w:r>
        <w:rPr>
          <w:rFonts w:ascii="Calibri" w:cs="Calibri" w:eastAsia="Calibri" w:hAnsi="Calibri"/>
          <w:sz w:val="22"/>
          <w:szCs w:val="22"/>
        </w:rPr>
        <w:t xml:space="preserve">. Вихід: CST або CFS.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Поточний статус:</w:t>
      </w:r>
      <w:r>
        <w:rPr>
          <w:rFonts w:ascii="Calibri" w:cs="Calibri" w:eastAsia="Calibri" w:hAnsi="Calibri"/>
          <w:sz w:val="22"/>
          <w:szCs w:val="22"/>
        </w:rPr>
        <w:t xml:space="preserve"> неперевірено. Раунд 8 T11: три криві обмежень XENONnT-2025 кожна покриває 521,4–2000 ГеВ; перекриття вікна залишається істинним; peak_count_ready_now = false.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Шар 1 — GFT + TGFT-RG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Конденсат теорії групових полів і його вільсонівська RG,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тепер також охоплює ν_bulk через Шлях 6 + Шлях 9, застосовані до бульково-TGFT-опису (OP14)</w:t>
      </w:r>
      <w:r>
        <w:rPr>
          <w:rFonts w:ascii="Calibri" w:cs="Calibri" w:eastAsia="Calibri" w:hAnsi="Calibri"/>
          <w:sz w:val="22"/>
          <w:szCs w:val="22"/>
        </w:rPr>
        <w:t xml:space="preserve">. Фальсифікація: ν з IR-фіксованої точки TGFT-RG суперечить емпіричному ν; γ_AS ≠ γ_EPRL на будь-якій стадії; нестабільність конденсату;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виведення ν_bulk суперечить виміряній швидкості дрейфу P39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Поточний статус:</w:t>
      </w:r>
      <w:r>
        <w:rPr>
          <w:rFonts w:ascii="Calibri" w:cs="Calibri" w:eastAsia="Calibri" w:hAnsi="Calibri"/>
          <w:sz w:val="22"/>
          <w:szCs w:val="22"/>
        </w:rPr>
        <w:t xml:space="preserve"> ν-аудит закрито на 10⁻³–10⁻², центральне значення ймовірно SN-систематика низького z. Виведення ν_bulk очікується.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Шар 2 — TN + HaPPY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Тензорно-мережева реалізація голографічних законів площі і квантового коду виправлення помилок. Фальсифікація: RT-формула провалюється у C-фазі CDT; D_eff ≠ e^{1/4} в IR-фіксованій точці k = 4. Вихід: EG, якщо голографічна структура відсутня.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Поточний статус:</w:t>
      </w:r>
      <w:r>
        <w:rPr>
          <w:rFonts w:ascii="Calibri" w:cs="Calibri" w:eastAsia="Calibri" w:hAnsi="Calibri"/>
          <w:sz w:val="22"/>
          <w:szCs w:val="22"/>
        </w:rPr>
        <w:t xml:space="preserve"> неперевірено.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Шар 3 — SSM + AS + DA/O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Спектральна дія, асимптотична безпека, каліброва група дільної алгебри. Фальсифікація: спектрально-діяльний лагранжіан SM несумісний зі спостережуваними калібровими зв'язками на будь-якому масштабі бігу; каліброва група DA/O неправильна.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Поточний статус:</w:t>
      </w:r>
      <w:r>
        <w:rPr>
          <w:rFonts w:ascii="Calibri" w:cs="Calibri" w:eastAsia="Calibri" w:hAnsi="Calibri"/>
          <w:sz w:val="22"/>
          <w:szCs w:val="22"/>
        </w:rPr>
        <w:t xml:space="preserve"> узгоджується з даними.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Шар 4 — RVM + CCDR (змістовно посилено в v3.5)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Модель біжучого вакууму і кристалографічна інтерпретація CCDR,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 кінцевим станом Всесвіту тепер як частиною вмісту фальсифікованості</w:t>
      </w:r>
      <w:r>
        <w:rPr>
          <w:rFonts w:ascii="Calibri" w:cs="Calibri" w:eastAsia="Calibri" w:hAnsi="Calibri"/>
          <w:sz w:val="22"/>
          <w:szCs w:val="22"/>
        </w:rPr>
        <w:t xml:space="preserve">. Фальсифікація: ν &lt; 0; χ_k → 1 не запускає жодної редукції в жодній CDT-симуляції при будь-якому k; усі периферійні передбачення провалюються одночасно;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п'ять незалежних ν-екстракторів (CL1–CL5) розходяться поза межі систематичної толерантності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P39 підтверджує секулярний дрейф, несумісний з обома гілками</w:t>
      </w:r>
      <w:r>
        <w:rPr>
          <w:rFonts w:ascii="Calibri" w:cs="Calibri" w:eastAsia="Calibri" w:hAnsi="Calibri"/>
          <w:sz w:val="22"/>
          <w:szCs w:val="22"/>
        </w:rPr>
        <w:t xml:space="preserve"> (виключає default-випаровування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і</w:t>
      </w:r>
      <w:r>
        <w:rPr>
          <w:rFonts w:ascii="Calibri" w:cs="Calibri" w:eastAsia="Calibri" w:hAnsi="Calibri"/>
          <w:sz w:val="22"/>
          <w:szCs w:val="22"/>
        </w:rPr>
        <w:t xml:space="preserve"> вічний аттрактор — головна структурна невдача).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Поточний статус:</w:t>
      </w:r>
      <w:r>
        <w:rPr>
          <w:rFonts w:ascii="Calibri" w:cs="Calibri" w:eastAsia="Calibri" w:hAnsi="Calibri"/>
          <w:sz w:val="22"/>
          <w:szCs w:val="22"/>
        </w:rPr>
        <w:t xml:space="preserve"> частково підтверджено. Три натякові позитиви, два нові підвищення Раунду 7 (P38, P3), одна інверсія знака для дослідження (P33), CL2 триразово закріплено, CL5 очікує першого вимірювання.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Шар 5 — Баріогенез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η ~ ν × δ_CP × f_geo ~ 10⁻¹⁰. Фальсифікація: η неправильне на порядки величин.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Жоден шар наразі не фальсифіковано.</w:t>
      </w:r>
      <w:r>
        <w:rPr>
          <w:rFonts w:ascii="Calibri" w:cs="Calibri" w:eastAsia="Calibri" w:hAnsi="Calibri"/>
          <w:sz w:val="22"/>
          <w:szCs w:val="22"/>
        </w:rPr>
        <w:t xml:space="preserve"> Тверда серцевина каскаду залишається діагностичним тестом для Шарів 0, 1, 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тест кінцевого стану Всесвіту (P39) — додатковий емпіричний важіль, що відрізняє default-випаровування від гілки вічного аттрактора — жоден результат не фальсифікує Шар 4 одразу; обидва залишають інше каркасу неушкодженим.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Дев'ять шляхів розв'язання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Дев'ять відкритих проблем залишаються. Для кожної існуючий зовнішній каркас надає шлях розв'язання. Шість зареєстровано у v3.2; три додано у v3.3.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шляхи розв'язання з'єднуються з v3.4 OP11–13 і v3.5 OP14–16 (§19) явно</w:t>
      </w:r>
      <w:r>
        <w:rPr>
          <w:rFonts w:ascii="Calibri" w:cs="Calibri" w:eastAsia="Calibri" w:hAnsi="Calibri"/>
          <w:sz w:val="22"/>
          <w:szCs w:val="22"/>
        </w:rPr>
        <w:t xml:space="preserve">, позначаючи, які шляхи адресують які відкриті проблеми.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Шлях 1 — Свомпландна гіпотеза відстані → Часовий розрахунок каскаду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Обмежує функцію часу f(t), що відображає RVM-охолодження на радіуси компактифікації R_k = c/H_k.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Часовий масштаб:</w:t>
      </w:r>
      <w:r>
        <w:rPr>
          <w:rFonts w:ascii="Calibri" w:cs="Calibri" w:eastAsia="Calibri" w:hAnsi="Calibri"/>
          <w:sz w:val="22"/>
          <w:szCs w:val="22"/>
        </w:rPr>
        <w:t xml:space="preserve"> 1–2 роки.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Шлях 2 — Дискретні флейворні симетрії → Ієрархія нейтрино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Гексагональна BZ має C₃-симетрію.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Часовий масштаб:</w:t>
      </w:r>
      <w:r>
        <w:rPr>
          <w:rFonts w:ascii="Calibri" w:cs="Calibri" w:eastAsia="Calibri" w:hAnsi="Calibri"/>
          <w:sz w:val="22"/>
          <w:szCs w:val="22"/>
        </w:rPr>
        <w:t xml:space="preserve"> 2–5 років.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Шлях 3 — CST Соркіна + Хартл–Гокінг на CDT → C₀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Для N ~ 10¹²² причинно-множинних елементів, Λ ~ 10⁻¹²² M⁴_pl.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цей шлях також адресує питання, як C₀(t) проєктується з об'єму на наш зріз</w:t>
      </w:r>
      <w:r>
        <w:rPr>
          <w:rFonts w:ascii="Calibri" w:cs="Calibri" w:eastAsia="Calibri" w:hAnsi="Calibri"/>
          <w:sz w:val="22"/>
          <w:szCs w:val="22"/>
        </w:rPr>
        <w:t xml:space="preserve">: той самий підрахунок Соркіна на (N+1)-D рівні дає власне значення C₀ об'єму, а проєкція через варп-фактор з'єднує бульково-стороннє C₀ зі зріз-стороннім C₀(t).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Часовий масштаб:</w:t>
      </w:r>
      <w:r>
        <w:rPr>
          <w:rFonts w:ascii="Calibri" w:cs="Calibri" w:eastAsia="Calibri" w:hAnsi="Calibri"/>
          <w:sz w:val="22"/>
          <w:szCs w:val="22"/>
        </w:rPr>
        <w:t xml:space="preserve"> 3–5 років.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Шлях 4 — Алгебраїчна перенормалізація з овелап-Діраком → Сильне CP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Овелап-операторний Дірак на CDT має точну хіральну симетрію. Сильніше за аксіонне рішення — нової частинки не потрібно.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Часовий масштаб:</w:t>
      </w:r>
      <w:r>
        <w:rPr>
          <w:rFonts w:ascii="Calibri" w:cs="Calibri" w:eastAsia="Calibri" w:hAnsi="Calibri"/>
          <w:sz w:val="22"/>
          <w:szCs w:val="22"/>
        </w:rPr>
        <w:t xml:space="preserve"> 3–7 років.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Шлях 5 — Гравітаційний колапс Діосі–Пенроуза → Квантове вимірювання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Колапс Пенроуза, коли гравітаційна самоенергія суперпозиції перевищує ℏ/τ. Інтерпретація колапсу кристалічного стану.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Часовий масштаб:</w:t>
      </w:r>
      <w:r>
        <w:rPr>
          <w:rFonts w:ascii="Calibri" w:cs="Calibri" w:eastAsia="Calibri" w:hAnsi="Calibri"/>
          <w:sz w:val="22"/>
          <w:szCs w:val="22"/>
        </w:rPr>
        <w:t xml:space="preserve"> 1–3 роки (теорія), 5–10 років (експеримент).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Шлях 6 — Spin-foam RG Бара–Штайнгауза → TGFT-RG для EPRL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Постадійне грубе зернування для EPRL з sl2cfoam-next.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цей шлях також надає найчистіший теоретичний маршрут до ν_bulk</w:t>
      </w:r>
      <w:r>
        <w:rPr>
          <w:rFonts w:ascii="Calibri" w:cs="Calibri" w:eastAsia="Calibri" w:hAnsi="Calibri"/>
          <w:sz w:val="22"/>
          <w:szCs w:val="22"/>
        </w:rPr>
        <w:t xml:space="preserve">: застосування постадійної RG Бара–Штайнгауза до бульково-TGFT-опису дає ν_bulk як IR-фіксованоточковий вихід, що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прямо адресує OP14</w:t>
      </w:r>
      <w:r>
        <w:rPr>
          <w:rFonts w:ascii="Calibri" w:cs="Calibri" w:eastAsia="Calibri" w:hAnsi="Calibri"/>
          <w:sz w:val="22"/>
          <w:szCs w:val="22"/>
        </w:rPr>
        <w:t xml:space="preserve">. Пріоритет v3.5: розширити Шлях 6 на бульковий бік.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Часовий масштаб:</w:t>
      </w:r>
      <w:r>
        <w:rPr>
          <w:rFonts w:ascii="Calibri" w:cs="Calibri" w:eastAsia="Calibri" w:hAnsi="Calibri"/>
          <w:sz w:val="22"/>
          <w:szCs w:val="22"/>
        </w:rPr>
        <w:t xml:space="preserve"> 2–3 роки (зрізова сторона), +1–2 роки для булькової сторони.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Шлях 7 — Конформний бутстрап → Універсальність C-фази CDT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Якщо IR — CFT-подібна, бутстрап перехресної симетрії у стилі Сіммонса-Даффіна обмежує масштабні вимірності без симпліціальної регуляризації.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Часовий масштаб:</w:t>
      </w:r>
      <w:r>
        <w:rPr>
          <w:rFonts w:ascii="Calibri" w:cs="Calibri" w:eastAsia="Calibri" w:hAnsi="Calibri"/>
          <w:sz w:val="22"/>
          <w:szCs w:val="22"/>
        </w:rPr>
        <w:t xml:space="preserve"> 3–5 років.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Шлях 8 — Квантовий симулятор → Малий-N каскадний аналог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Холодноатомні або іонні платформи, що інженерують редуковану ефективну вимірність.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цей шлях стає Стадією 4 програми продовження для вищих вимірів (§22)</w:t>
      </w:r>
      <w:r>
        <w:rPr>
          <w:rFonts w:ascii="Calibri" w:cs="Calibri" w:eastAsia="Calibri" w:hAnsi="Calibri"/>
          <w:sz w:val="22"/>
          <w:szCs w:val="22"/>
        </w:rPr>
        <w:t xml:space="preserve">: лабораторне вимірювання χ_k → 1 — найпряміший незалежний тест вимірно-загального тригерного критерію.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Часовий масштаб:</w:t>
      </w:r>
      <w:r>
        <w:rPr>
          <w:rFonts w:ascii="Calibri" w:cs="Calibri" w:eastAsia="Calibri" w:hAnsi="Calibri"/>
          <w:sz w:val="22"/>
          <w:szCs w:val="22"/>
        </w:rPr>
        <w:t xml:space="preserve"> 3–7 років; теоретичне аналогове проєктування належить за 1–2 роки.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Шлях 9 — Діосі–Пенроуз × Зменшуваний об'єм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Масштаб колапсу Пенроуза надає гравітаційну довжину для L_k.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цей шлях також робить внесок в OP14</w:t>
      </w:r>
      <w:r>
        <w:rPr>
          <w:rFonts w:ascii="Calibri" w:cs="Calibri" w:eastAsia="Calibri" w:hAnsi="Calibri"/>
          <w:sz w:val="22"/>
          <w:szCs w:val="22"/>
        </w:rPr>
        <w:t xml:space="preserve"> (виведення ν_bulk): масштаб гравітаційного колапсу на бульковому рівні обмежує когерентний об'єм об'єму і відтак ν_bulk через відношення ν ~ (RVM-зв'язок) × (масштаб когерентності)⁻².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Часовий масштаб:</w:t>
      </w:r>
      <w:r>
        <w:rPr>
          <w:rFonts w:ascii="Calibri" w:cs="Calibri" w:eastAsia="Calibri" w:hAnsi="Calibri"/>
          <w:sz w:val="22"/>
          <w:szCs w:val="22"/>
        </w:rPr>
        <w:t xml:space="preserve"> 1–3 роки.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Підсумок шляхів розв'язання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500"/>
        <w:gridCol w:w="19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Шлях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Часовий масштаб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v3.4/v3.5 OP адресується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Часовий розрахунок каскаду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Свомпланд (Vafa 2005)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1–2 роки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Ієрархія нейтрино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Дискретні флейвори + SSM see-saw на CDT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2–5 років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C₀ з перших принципів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CST Соркін + унімодулярна + HH на CDT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3–5 років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Сильне CP (θ = 0)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Овелап-Дірак на CDT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3–7 років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Квантове вимірювання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Діосі–Пенроуз = колапс кристалічного стану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1–10 років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TGFT-RG для EPRL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Постадійна Бара–Штайнгауза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2–3 роки (+1–2 рік булькова)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OP14 (v3.5)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Універсальність C-фази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Конформний бутстрап на IR CDT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3–5 років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Механізм χ_k → 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Квантово-симуляторний аналог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3–7 років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Стадія 4 §22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L_k з перших принципів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Діосі–Пенроуз × зменшуваний об'єм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1–3 роки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Доповнення OP14 (v3.5)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Жоден з них не потребує нових шарів у синтезі. Вони використовують зовнішні каркаси як інструменти для закриття конкретних розривів усередині існуючої архітектури 12+4+9 (v3.5).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три шляхи розв'язання (6, 8, 9) беруть на себе додаткові ролі</w:t>
      </w:r>
      <w:r>
        <w:rPr>
          <w:rFonts w:ascii="Calibri" w:cs="Calibri" w:eastAsia="Calibri" w:hAnsi="Calibri"/>
          <w:sz w:val="22"/>
          <w:szCs w:val="22"/>
        </w:rPr>
        <w:t xml:space="preserve">, з'єднуючись з новими відкритими проблемами v3.5 (OP14: виведення ν_bulk) та з програмою продовження для вищих вимірів (§22 Стадія 4).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Повна таблиця передбачень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Сорок нумерованих передбачень, що ведуться спільно з CCDR v7.5 §13. Повні прозові описи кожного з'являються в тому документі; таблиця нижче дає відстежуваний підсумок.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v3.5 розширює таблицю з 38 до 40 додаванням P39 (секулярний Λ-дрейф) і P40 (бульково-Вейлева B-мода)</w:t>
      </w:r>
      <w:r>
        <w:rPr>
          <w:rFonts w:ascii="Calibri" w:cs="Calibri" w:eastAsia="Calibri" w:hAnsi="Calibri"/>
          <w:sz w:val="22"/>
          <w:szCs w:val="22"/>
        </w:rPr>
        <w:t xml:space="preserve"> — обидва наслідки переробки v3.5 (default-випаровування і вимірно-загальний тригерний критерій відповідно). Колонка «Шар» відноситься до п'ятишарової ієрархії фальсифікованості (§5).</w:t>
      </w:r>
    </w:p>
    <w:tbl>
      <w:tblPr>
        <w:tblW w:type="dxa" w:w="99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2050"/>
        <w:gridCol w:w="2900"/>
        <w:gridCol w:w="1800"/>
        <w:gridCol w:w="54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Короткий опис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Механізм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Статус (через Раунд 8)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Вирішальний тест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Шар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P1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RVM зсув БАО-масштабу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ρ_vac(H) модифікує звуковий горизонт; §2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Неоднозначний (низько-z SN; R8 T4 трикутник 5,1×)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DESI DR3 (2027)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P2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Негаусівський біспектр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Зерново-структурний fNL; §8.1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Неперевірено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Біспектр Euclid 6-yr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P3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Орієнтаційна кореляція філаментів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Орієнтація меж зерен; §8.2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Натяковий позитив, повторно підвищений у Р7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Δr_texture(high − low) = +933 Mpc/h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LSST Y1 + DESI Y3 філамент-фіндер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P4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Аномалії великих кутів CMB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Анізотропна редукція на LSS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Непереконливий (Planck p = 0,23/0,96/0,61)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LiteBIRD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P5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KSS в'язкість η/s = ℏ/(4πk_B)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Універсальність фазової межі; §5.1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Частково підтверджено (ALICE/CMS ≈ 1,4 × KSS)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RHIC BES-II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P6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Облямівки гало DM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Субструктура зменшуваного об'єму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Неперевірено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ELT + Roman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P7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Осциляція EOS темної енергії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Багато/однопіково w(z)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Відкликано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(відмінне від нового P39 секулярного дрейфу)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P8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Биття DM у таймінгу пульсарів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ω_DM vs пульсарне обертання; §7.3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Нуль (NANOGrav 15-yr 0,96σ)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P8a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Гексаполярна Геллінгса–Доунса (ℓ = 6)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CDT C-фаза 6-fold BZ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Структурно неперевірюваний (300 000× нижче NG15)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P8b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Зсув спектрального індексу GW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δn_GW ~ ν/3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Маргінальний (300× жорсткіше)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SKA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P8c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PTA × космічна павутина (CL2)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Крос-патчева композиція; §4.5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Триразово закріплено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R5 проксі r=+0,524, R7 реал. PR4 r=+0,314, R8 r=+0,266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PTA × ACT DR6 третя реальна пара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P9a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Адронний надлишок 1–2 ГеВ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Каскадно-опосередковано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Фальсифіковано, видалено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P9b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Аномальне MET на EW-порозі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DM-виробництво при ~125 ГеВ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Нуль на поточній чутл.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HL-LHC 3 ab⁻¹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P9c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Провалино-пік η/s QGP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Немонотонне η/s(T)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Фальсифіковано, видалено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P9d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δR_K / δR_K* = √3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Відношення B-розпадних аномалій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Не може спрацювати (обидва δR → 0)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P9e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Пригнічення Дрелла–Яна при ~1 ТеВ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Каскадно-опосередковано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Нуль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HL-LHC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P9f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Поріг ді-Гіггса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Каскадний внесок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Нуль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HL-LHC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P10/P25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Підрахунок DM-піків → N (тверда серцевина)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Каскадні залишки; §4.2, §9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R8 оновлено: 3 криві XENONnT-2025 покривають 521,4–2000 ГеВ; роздільна здатність піків очікується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Тонний масштаб DD з роздільн. піків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P13/P29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Часозалежна поширеність DM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Жива каскадна еволюція; §7.3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R8 відтворює точно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(84,6 % замор. / 15,4 % живої)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Full-shape DESI DR3 + RSD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P14/P30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Густинно-корельоване Ω_DM/Ω_B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Ранні густі редукції; §7.4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R8 ACT DR6 реал-карта позитив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Δκ = +0,110, Spearman ρ = 0,221, p ≈ 10⁻⁵⁶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Collaboration κ × DESI/DES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P15/P31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Дрейфуючий пік маси DM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Дрейф маси живого каскаду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Підпороговий (per-event); P37 дає проксі-тест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Тонний масштаб + event tagging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§6.1a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Локальне a₀ → Мілгром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Розсіяння фононів на межах зерен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Підтверджено, триразово закріплено, R8 повторно закр. на n=171 SPARC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(вже підтверджено)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§6.1b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Високо-z a₀ → cH₀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Крива охолодження RVM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Натякова тенденція (R5 Spearman r=0,886, R8 KMOS3D ρ=0,244)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Каталожна вибірка (~100 систем)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§6.3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Койде секторно-залежно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Спектральна дія на CDT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Узгоджується (відстань 0,232)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First-principles SSM see-saw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P21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TGFT-RG ν як IR FP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Конденсатний RG-вихід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На паузі (використати ν_MOND)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Виконання Бара–Штайнгауза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P22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γ_AS = γ_EPRL постадійно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Збіжність асимптотичної безпеки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Неперевірено (іграшк. розкид 9 %)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Бара–Штайнгауза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P23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TGFT-RG переходи каскаду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Стадія = перехід FP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Неперевірено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sl2cfoam-next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P24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DA/O верхня межа N ≤ 11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 ⊗ H ⊗ O калібр. алгебра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Узгоджується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P25 (Ω-підрахунок)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Ω_DM/Ω_B → N апостеріор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Суміш каскадних залишків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Попереднє N = 6 при 0,75 ваги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Перекривається DD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P26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 BZ-напрямки ↔ 3 покоління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CDT C-фаза hex BZ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Неперевірено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CDT C-фаза + SSM see-saw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P27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Геометричні відношення масової вежі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Охолодження RVM; §2.4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Неперевірено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Пряма детекція — найсильніший фальсифікатор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P28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Постадійні μ/y-спотворення CMB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Постадійний спектр. відбиток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Узгоджується з FIRAS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PIXIE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P32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Сигнатура χ_4 → 1 у ringdown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Утворення ЧД як редукція; §5.1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Неперевірено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LIGO-VK O5 + LISA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P33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Густинно-корельований БАО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Кіббл × щільність; §2.2, §7.4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Інверсія знака для дослідження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(R7 T13 LRG проксі: δr_d/r_d = −0,186; OP12)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DESI DR3 густинно-біноване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P34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Багатокомпонентна σ_v скупчень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Суміш каскадних залишків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Неперевірено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eROSITA × Euclid стеки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P35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Геометричні sub-BAO гармоніки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Каскадна вежа мас; §8.1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Неперевірено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DESI Lyα z = 2–3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P36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MOND-секвенс ν-екстрактор (CL1)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a₀(z) через RVM-охолодження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Спільн. робастно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при 5,08e-3 (R5 і R8 T3);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самостій. розх.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при ~10⁻⁵ (OP11)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100-галактич. high-z вибірка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P37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Дрейф фазового простору від живої DM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Орбіт-фазова кореляція; §7.3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Проксі-нуль (R5 z = −0,43; R8 z = −0,82)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Тонний масштаб + orbit tagging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P38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Хвіст Коші стінки войду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Фон. розсіяння на межах зерен; §8.2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Натяковий позитив, R7 просунуто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k₄ = 4,235 вище k₄ &gt; 4 на VAST VoidFinder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DESI Y3 + Euclid DR1 з ≥ 10⁴ войдів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P39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Секулярний Λ-дрейф від охолодження об'єму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Дрейф C₀(t) через ν_bulk; §6.2 evap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Неперевірено; натяк DESI DR2 у передбачуваному напрямку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DESI DR3 + Euclid Q3 + LSST Y1 (ВИБІР ГІЛКИ)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P40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Бульково-Вейлева B-мод компонента CMB</w:t>
            </w:r>
          </w:p>
        </w:tc>
        <w:tc>
          <w:tcPr>
            <w:tcW w:type="dxa" w:w="20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W_5 = C_5² при тригері 5→4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Неперевірено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LiteBIRD або CMB-S4 (~10⁻³ од. Планка)</w:t>
            </w:r>
          </w:p>
        </w:tc>
        <w:tc>
          <w:tcPr>
            <w:tcW w:type="dxa" w:w="5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Підсумок результатів Раунду 4, Раунду 5, Раунду 7 і Раунду 8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Раунд 4 (шеститестова батарея Euclid Q1):</w:t>
      </w:r>
      <w:r>
        <w:rPr>
          <w:rFonts w:ascii="Calibri" w:cs="Calibri" w:eastAsia="Calibri" w:hAnsi="Calibri"/>
          <w:sz w:val="22"/>
          <w:szCs w:val="22"/>
        </w:rPr>
        <w:t xml:space="preserve"> один натяковий позитив (P30), один узгоджений-але-непідтверджуваний (P3), одна натякова тенденція (high-z a₀), три нульові-або-слабкі. Шар 4 несе всі активні емпіричні сигнали.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Раунд 5 (дванадцятитестова батарея):</w:t>
      </w:r>
      <w:r>
        <w:rPr>
          <w:rFonts w:ascii="Calibri" w:cs="Calibri" w:eastAsia="Calibri" w:hAnsi="Calibri"/>
          <w:sz w:val="22"/>
          <w:szCs w:val="22"/>
        </w:rPr>
        <w:t xml:space="preserve"> три структурні рухи — CL2 емпірично закріплено; трикутник CL1/CL2/CL3 30×; перекриття вікна твердої серцевини досягнуто.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Раунд 7 (розширювальна п'ятитестова батарея, T13–T17):</w:t>
      </w:r>
      <w:r>
        <w:rPr>
          <w:rFonts w:ascii="Calibri" w:cs="Calibri" w:eastAsia="Calibri" w:hAnsi="Calibri"/>
          <w:sz w:val="22"/>
          <w:szCs w:val="22"/>
        </w:rPr>
        <w:t xml:space="preserve"> три структурні рухи: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CL2 двораз закріплено на рівні реальної карти</w:t>
      </w:r>
      <w:r>
        <w:rPr>
          <w:rFonts w:ascii="Calibri" w:cs="Calibri" w:eastAsia="Calibri" w:hAnsi="Calibri"/>
          <w:sz w:val="22"/>
          <w:szCs w:val="22"/>
        </w:rPr>
        <w:t xml:space="preserve"> через T14 реальний крос Planck PR4 на позиціях пульсарів NANOGrav 15-yr (r = +0,314).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P38 підвищено з proxy-null до натякового позитиву</w:t>
      </w:r>
      <w:r>
        <w:rPr>
          <w:rFonts w:ascii="Calibri" w:cs="Calibri" w:eastAsia="Calibri" w:hAnsi="Calibri"/>
          <w:sz w:val="22"/>
          <w:szCs w:val="22"/>
        </w:rPr>
        <w:t xml:space="preserve"> через T16 (k₄ = 4,235 вище порогу k₄ &gt; 4 на каталозі VAST VoidFinder з 1163 максимальними войдами).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 повторно підвищено з явною стратифікацією за щільністю</w:t>
      </w:r>
      <w:r>
        <w:rPr>
          <w:rFonts w:ascii="Calibri" w:cs="Calibri" w:eastAsia="Calibri" w:hAnsi="Calibri"/>
          <w:sz w:val="22"/>
          <w:szCs w:val="22"/>
        </w:rPr>
        <w:t xml:space="preserve"> через T17 (Δr_texture(high − low) = +932,9 Mpc/h на публічному каталозі філаментів).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Раунд 7 також видав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одну інверсію знака для дослідження</w:t>
      </w:r>
      <w:r>
        <w:rPr>
          <w:rFonts w:ascii="Calibri" w:cs="Calibri" w:eastAsia="Calibri" w:hAnsi="Calibri"/>
          <w:sz w:val="22"/>
          <w:szCs w:val="22"/>
        </w:rPr>
        <w:t xml:space="preserve"> (T13 P33: δr_d/r_d = −0,186 на проксі LRG; OP12) і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одну знахідку методологічної залежності</w:t>
      </w:r>
      <w:r>
        <w:rPr>
          <w:rFonts w:ascii="Calibri" w:cs="Calibri" w:eastAsia="Calibri" w:hAnsi="Calibri"/>
          <w:sz w:val="22"/>
          <w:szCs w:val="22"/>
        </w:rPr>
        <w:t xml:space="preserve"> (T15 P36 самостійний екстрактор не зходиться, тоді як спільний повертає 5,08 × 10⁻³; OP11).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Раунд 8 (дванадцятитестовий аудит реплікації, повторне виконання T1–T12):</w:t>
      </w:r>
      <w:r>
        <w:rPr>
          <w:rFonts w:ascii="Calibri" w:cs="Calibri" w:eastAsia="Calibri" w:hAnsi="Calibri"/>
          <w:sz w:val="22"/>
          <w:szCs w:val="22"/>
        </w:rPr>
        <w:t xml:space="preserve"> три структурні рухи: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P30 досягає реального лінзового поля ACT DR6 безпосередньо</w:t>
      </w:r>
      <w:r>
        <w:rPr>
          <w:rFonts w:ascii="Calibri" w:cs="Calibri" w:eastAsia="Calibri" w:hAnsi="Calibri"/>
          <w:sz w:val="22"/>
          <w:szCs w:val="22"/>
        </w:rPr>
        <w:t xml:space="preserve"> з Δκ = +0,110, Spearman ρ = 0,221 при p ≈ 10⁻⁵⁶ на n = 5000, усі шість розщеплень підмножин знак-стабільно.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Коефіцієнт трикутника падає 30× → 5,1×.</w:t>
      </w:r>
      <w:r>
        <w:rPr>
          <w:rFonts w:ascii="Calibri" w:cs="Calibri" w:eastAsia="Calibri" w:hAnsi="Calibri"/>
          <w:sz w:val="22"/>
          <w:szCs w:val="22"/>
        </w:rPr>
        <w:t xml:space="preserve"> SN-екстрактор на входах Раунду 8 збігається ближче до MOND-значення; sn_lowz_systematic_reinforced = true.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Розкид між патчами тепер перевищує базис Δκ у T2</w:t>
      </w:r>
      <w:r>
        <w:rPr>
          <w:rFonts w:ascii="Calibri" w:cs="Calibri" w:eastAsia="Calibri" w:hAnsi="Calibri"/>
          <w:sz w:val="22"/>
          <w:szCs w:val="22"/>
        </w:rPr>
        <w:t xml:space="preserve"> (0,120 проти 0,110). OP13.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Раунд 8 також відтворив</w:t>
      </w:r>
      <w:r>
        <w:rPr>
          <w:rFonts w:ascii="Calibri" w:cs="Calibri" w:eastAsia="Calibri" w:hAnsi="Calibri"/>
          <w:sz w:val="22"/>
          <w:szCs w:val="22"/>
        </w:rPr>
        <w:t xml:space="preserve"> провідні натякові позитиви: P30 знак-стабільно на реальному ACT, CL2 r = +0,266, ν_MOND_joint незмінно при 5,08 × 10⁻³, P29 frozen/live декомпозиція відтворена точно.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Локальний a₀-якір повторно закріплено</w:t>
      </w:r>
      <w:r>
        <w:rPr>
          <w:rFonts w:ascii="Calibri" w:cs="Calibri" w:eastAsia="Calibri" w:hAnsi="Calibri"/>
          <w:sz w:val="22"/>
          <w:szCs w:val="22"/>
        </w:rPr>
        <w:t xml:space="preserve"> в Раунді 8 на n = 171 SPARC-кривих через інший конвеєр парсингу — повертає локальне g_char ≈ 1352 (м с⁻²)/Mpc і частку закритого розриву 0,45, у межах конверту Раунду 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Триразово підтверджено по трьох незалежних конвеєрах.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Формулювання v3.5:</w:t>
      </w:r>
      <w:r>
        <w:rPr>
          <w:rFonts w:ascii="Calibri" w:cs="Calibri" w:eastAsia="Calibri" w:hAnsi="Calibri"/>
          <w:sz w:val="22"/>
          <w:szCs w:val="22"/>
        </w:rPr>
        <w:t xml:space="preserve"> картина Раундів 7 + 8 збережена в v3.5 незмінною з v3.4 в емпіричному вмісті. Переробка v3.5 (default-випаровування + вимірно-загальний тригер + продовження для вищих вимірів) 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архітектурною, а не емпіричною</w:t>
      </w:r>
      <w:r>
        <w:rPr>
          <w:rFonts w:ascii="Calibri" w:cs="Calibri" w:eastAsia="Calibri" w:hAnsi="Calibri"/>
          <w:sz w:val="22"/>
          <w:szCs w:val="22"/>
        </w:rPr>
        <w:t xml:space="preserve"> — вона змінює, як синтез структурує каркас, але не зрушує жоден з результатів Раундів 7/8. Новий вміст — у P39 + P40 + CL5 + §22, і всі вони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майбутні</w:t>
      </w:r>
      <w:r>
        <w:rPr>
          <w:rFonts w:ascii="Calibri" w:cs="Calibri" w:eastAsia="Calibri" w:hAnsi="Calibri"/>
          <w:sz w:val="22"/>
          <w:szCs w:val="22"/>
        </w:rPr>
        <w:t xml:space="preserve"> емпіричні важелі, а не повторні прочитання минулих результатів.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10. Спостережувано-первинна перекласифікація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 є спостережуваною, що визначається підрахунком піків при прямій детекції за dimension-origin priorом.</w:t>
      </w:r>
      <w:r>
        <w:rPr>
          <w:rFonts w:ascii="Calibri" w:cs="Calibri" w:eastAsia="Calibri" w:hAnsi="Calibri"/>
          <w:sz w:val="22"/>
          <w:szCs w:val="22"/>
        </w:rPr>
        <w:t xml:space="preserve"> Усі алгебраїчні маршрути (DA/O, HaPPY, AQN, Ω_DM/Ω_B-підгонка) — це перевірки узгодженості. Каркас зобов'язується прийняти відповідь прямої детекції, якою б вона не виявилась.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Застереження зменшуваного об'єму застосовується кількісно. Dimension-origin prior P_presence(k) ~ (r_k / L_k)^{k−4} передбачає асиметричний розподіл піків, крос-патчеву варіацію складу DM, та асиметричні межі.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v3.5 розширює операційну підтримку апріору.</w:t>
      </w:r>
      <w:r>
        <w:rPr>
          <w:rFonts w:ascii="Calibri" w:cs="Calibri" w:eastAsia="Calibri" w:hAnsi="Calibri"/>
          <w:sz w:val="22"/>
          <w:szCs w:val="22"/>
        </w:rPr>
        <w:t xml:space="preserve"> Окрім прямого читання патч-розкиду (ii), Раунд 7 видав дві незалежні спостережувані меж зерен, які обидві стратифікуються з щільністю в передбачуваному напрямку (P3 текстура філаментів, P38 ексцес стінок войдів). Крос-стратифікація зареєстрована як CL4 і надає один з п'яти ν-кронштейнів v3.5 (§14.4).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апріор також здобуває другокласний спостережний важіль через P39</w:t>
      </w:r>
      <w:r>
        <w:rPr>
          <w:rFonts w:ascii="Calibri" w:cs="Calibri" w:eastAsia="Calibri" w:hAnsi="Calibri"/>
          <w:sz w:val="22"/>
          <w:szCs w:val="22"/>
        </w:rPr>
        <w:t xml:space="preserve">: якщо секулярний Λ-дрейф детектується зі швидкістю, передбаченою ν_bulk, виведеним з перших принципів (OP14), когерентні властивості об'єму — і відтак L_k структура, що входить в апріор — обмежені з булькової сторони.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Зобов'язання переробки v3.5 щодо кінцевого стану Всесвіту (default-випаровування) додатково з'єднується з dimension-origin priorом: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об'єм, у який наш всесвіт випаровується, — це той самий об'єм, що нас породив</w:t>
      </w:r>
      <w:r>
        <w:rPr>
          <w:rFonts w:ascii="Calibri" w:cs="Calibri" w:eastAsia="Calibri" w:hAnsi="Calibri"/>
          <w:sz w:val="22"/>
          <w:szCs w:val="22"/>
        </w:rPr>
        <w:t xml:space="preserve">, тож композиція видів зменшуваного об'єму нашого регіону і композиція видів об'єму, у який ми випаровуємось — однакові. Це робить підрахунок піків + космологію об'єму після випаровування (не безпосередньо спостережувану з нашого 3+1D-зрізу, але обмежену амплітудою P39) єдиною спільною задачею оцінювання, а не двома окремими.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11. Шарова фальсифікованість зі шляхами фолбеку (підсумок)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500"/>
        <w:gridCol w:w="170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Шар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Умова виходу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Фолбек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CDT + ядро каскаду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C-фаза відсутня; негеометричні відношення; нуль піків нижче E[n_peaks];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P40 несумісне з передбаченою ℓ-формою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CST або CFS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GFT + TGFT-RG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ν суперечить TGFT-RG; γ розбігається;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виведення ν_bulk суперечить P39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ν повертається до підгонки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TN + HaPPY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RT провалюється у C-фазі CDT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EG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SSM + AS + DA/O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Калібр. зв'язки неправильні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DA/O самостійно або емпірично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RVM + CCDR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ν &lt; 0; χ_k → 1 ніколи не запускається;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п'ять ν-екстракторів розх. (CL1–CL5)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;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P39 несумісне з обома гілками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Обмін гілки: default evap ↔ вічн. атр.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Баріогенез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η неправильне на порядки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Інше виживає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Жодна окрема невдача не руйнує програму.</w:t>
      </w:r>
      <w:r>
        <w:rPr>
          <w:rFonts w:ascii="Calibri" w:cs="Calibri" w:eastAsia="Calibri" w:hAnsi="Calibri"/>
          <w:sz w:val="22"/>
          <w:szCs w:val="22"/>
        </w:rPr>
        <w:t xml:space="preserve"> Ядро каскаду може бути фальсифіковано лише прямою детекцією DM (Шар 0) або відсутністю передбачуваних геометричних відношень мас (P27).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Шар 4 має дві окремі умови виходу: обмін гілки (якщо P39 виявиться плоским або в неправильному напрямку) і пряма невдача (якщо P39 конфліктує з обома гілками одночасно).</w:t>
      </w:r>
      <w:r>
        <w:rPr>
          <w:rFonts w:ascii="Calibri" w:cs="Calibri" w:eastAsia="Calibri" w:hAnsi="Calibri"/>
          <w:sz w:val="22"/>
          <w:szCs w:val="22"/>
        </w:rPr>
        <w:t xml:space="preserve"> Кожен розрив має шлях розв'язання. Кожне передбачення перевірюване.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12. Пріоритетні експериментальні цілі для Раунду 9 (оновлено в v3.5)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Підтвердити P38 на рівні collaboration grade.</w:t>
      </w:r>
      <w:r>
        <w:rPr>
          <w:rFonts w:ascii="Calibri" w:cs="Calibri" w:eastAsia="Calibri" w:hAnsi="Calibri"/>
          <w:sz w:val="22"/>
          <w:szCs w:val="22"/>
        </w:rPr>
        <w:t xml:space="preserve"> Повторно виконати T16 на каталозі войдів DESI Y3 з повними 3D-профілями. Розрізнити реальний хвіст Коші та систематику оцінки VAST VoidFinder.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Підтвердити P3 на рівні collaboration grade зі змінювачем зв'язку щільності.</w:t>
      </w:r>
      <w:r>
        <w:rPr>
          <w:rFonts w:ascii="Calibri" w:cs="Calibri" w:eastAsia="Calibri" w:hAnsi="Calibri"/>
          <w:sz w:val="22"/>
          <w:szCs w:val="22"/>
        </w:rPr>
        <w:t xml:space="preserve"> Повторно виконати T17 на філамент-фіндері DESI з weighted-DisPerSE на DESI BGS/LRG.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Розв'язати інверсію знака P33.</w:t>
      </w:r>
      <w:r>
        <w:rPr>
          <w:rFonts w:ascii="Calibri" w:cs="Calibri" w:eastAsia="Calibri" w:hAnsi="Calibri"/>
          <w:sz w:val="22"/>
          <w:szCs w:val="22"/>
        </w:rPr>
        <w:t xml:space="preserve"> Густинно-зв'язані BAO-правдоподібності DESI DR3 для розрізнення інтерпретацій OP12 (a) і (b).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Стрес-перевірити CL2 на третій парі реальних карт.</w:t>
      </w:r>
      <w:r>
        <w:rPr>
          <w:rFonts w:ascii="Calibri" w:cs="Calibri" w:eastAsia="Calibri" w:hAnsi="Calibri"/>
          <w:sz w:val="22"/>
          <w:szCs w:val="22"/>
        </w:rPr>
        <w:t xml:space="preserve"> NANOGrav 15-yr × ACT DR6 реконструкція лінзування на позиціях пульсарів.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Розв'язати нестабільність ν_MOND самостійний-vs-спільний.</w:t>
      </w:r>
      <w:r>
        <w:rPr>
          <w:rFonts w:ascii="Calibri" w:cs="Calibri" w:eastAsia="Calibri" w:hAnsi="Calibri"/>
          <w:sz w:val="22"/>
          <w:szCs w:val="22"/>
        </w:rPr>
        <w:t xml:space="preserve"> Каталожно-масштабна вибірка кривих обертання при z &gt; 0,3 (ціль ~100 систем).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Відстежувати пряму детекцію тонного масштабу.</w:t>
      </w:r>
      <w:r>
        <w:rPr>
          <w:rFonts w:ascii="Calibri" w:cs="Calibri" w:eastAsia="Calibri" w:hAnsi="Calibri"/>
          <w:sz w:val="22"/>
          <w:szCs w:val="22"/>
        </w:rPr>
        <w:t xml:space="preserve"> Продовжувати відстеження HEPData. Ціль: peak_count_ready_now → true.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Кількісно визначити L_k з перших принципів.</w:t>
      </w:r>
      <w:r>
        <w:rPr>
          <w:rFonts w:ascii="Calibri" w:cs="Calibri" w:eastAsia="Calibri" w:hAnsi="Calibri"/>
          <w:sz w:val="22"/>
          <w:szCs w:val="22"/>
        </w:rPr>
        <w:t xml:space="preserve"> Шлях 9. Ціль: конвертувати P_presence(k) у кількісний баєсівський апріор на спостережуваність піків.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Адресувати діагностику патч-розкид-більший-за-базис.</w:t>
      </w:r>
      <w:r>
        <w:rPr>
          <w:rFonts w:ascii="Calibri" w:cs="Calibri" w:eastAsia="Calibri" w:hAnsi="Calibri"/>
          <w:sz w:val="22"/>
          <w:szCs w:val="22"/>
        </w:rPr>
        <w:t xml:space="preserve"> Повторити чотирипатчеві систематики P30 з ділянками, вирівняними на фізичних масштабах кореляції.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(НОВЕ v3.5) Перший тест P39 — секулярний Λ-дрейф.</w:t>
      </w:r>
      <w:r>
        <w:rPr>
          <w:rFonts w:ascii="Calibri" w:cs="Calibri" w:eastAsia="Calibri" w:hAnsi="Calibri"/>
          <w:sz w:val="22"/>
          <w:szCs w:val="22"/>
        </w:rPr>
        <w:t xml:space="preserve"> Реконструкція w(z) зі спільних DESI DR3 + Pantheon+ + DES Y6, шукаючи секулярний дрейф у передбачуваному напрямку (Λ_eff зменшується у космічному часі). Самий DESI DR3 уже може бути інформативним; повне обмеження з Euclid Q3 + LSST Y1.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Це тест вибору гілки.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(НОВЕ v3.5) Перший тест P40 — бульково-Вейлева B-мода.</w:t>
      </w:r>
      <w:r>
        <w:rPr>
          <w:rFonts w:ascii="Calibri" w:cs="Calibri" w:eastAsia="Calibri" w:hAnsi="Calibri"/>
          <w:sz w:val="22"/>
          <w:szCs w:val="22"/>
        </w:rPr>
        <w:t xml:space="preserve"> Аналіз B-мод поляризації майбутніх прогнозів LiteBIRD або CMB-S4. Шукати низько-ℓ хвіст з бульково-Вейлевою формою, відмінною від інфляційної B-мод форми.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(НОВЕ v3.5) Вивести ν_bulk з перших принципів через Шлях 6 + Шлях 9.</w:t>
      </w:r>
      <w:r>
        <w:rPr>
          <w:rFonts w:ascii="Calibri" w:cs="Calibri" w:eastAsia="Calibri" w:hAnsi="Calibri"/>
          <w:sz w:val="22"/>
          <w:szCs w:val="22"/>
        </w:rPr>
        <w:t xml:space="preserve"> OP14. Конвертувати передбачувану швидкість дрейфу P39 з вільної амплітуди у кількісний вихід.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(НОВЕ v3.5) Вивести c_W у кандидатній об'ємній геометрії.</w:t>
      </w:r>
      <w:r>
        <w:rPr>
          <w:rFonts w:ascii="Calibri" w:cs="Calibri" w:eastAsia="Calibri" w:hAnsi="Calibri"/>
          <w:sz w:val="22"/>
          <w:szCs w:val="22"/>
        </w:rPr>
        <w:t xml:space="preserve"> OP15. Посилити передбачення амплітуди P40 з O(1)-невизначеності до фактору-кількох.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Постадійне виконання Бара–Штайнгауза (Шлях 6).</w:t>
      </w:r>
      <w:r>
        <w:rPr>
          <w:rFonts w:ascii="Calibri" w:cs="Calibri" w:eastAsia="Calibri" w:hAnsi="Calibri"/>
          <w:sz w:val="22"/>
          <w:szCs w:val="22"/>
        </w:rPr>
        <w:t xml:space="preserve"> Перенесено з v3.3;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також шлях до OP14 (ν_bulk)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Квантово-симуляторне аналогове проєктування для Шляху 8 (теоретична фаза 2026–2027).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також Стадія 4 програми продовження (§22).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13. Висновок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Синтез v3.5 — структурно завершена дослідницька програма: 12 первинних каркасів, що надають теоретичну машинерію,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 альтернативні гілки</w:t>
      </w:r>
      <w:r>
        <w:rPr>
          <w:rFonts w:ascii="Calibri" w:cs="Calibri" w:eastAsia="Calibri" w:hAnsi="Calibri"/>
          <w:sz w:val="22"/>
          <w:szCs w:val="22"/>
        </w:rPr>
        <w:t xml:space="preserve"> (розширено з 3 у v3.4 додаванням гілки вічного аттрактора як swappable-контрапункту до нового default-випаровування), 9 шляхів розв'язання (з трьома, що беруть додаткові ролі у v3.5 для адресації OP14 та живлення §22 Стадії 4), 5 шарів фальсифікованості з явними умовами виходу, повний ланцюг рівнянь від CDT-симплексів до спостережних передбачень, та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40 нумерованих передбачень</w:t>
      </w:r>
      <w:r>
        <w:rPr>
          <w:rFonts w:ascii="Calibri" w:cs="Calibri" w:eastAsia="Calibri" w:hAnsi="Calibri"/>
          <w:sz w:val="22"/>
          <w:szCs w:val="22"/>
        </w:rPr>
        <w:t xml:space="preserve"> (розширено з 38 у v3.4 додаванням P39 і P40).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Архітектура слідує Лакатосу: тверде ядро (χ_k → 1 запускає вимірну редукцію, локально та асинхронно,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вимірно-загальній формі</w:t>
      </w:r>
      <w:r>
        <w:rPr>
          <w:rFonts w:ascii="Calibri" w:cs="Calibri" w:eastAsia="Calibri" w:hAnsi="Calibri"/>
          <w:sz w:val="22"/>
          <w:szCs w:val="22"/>
        </w:rPr>
        <w:t xml:space="preserve">), захисний пояс (CDT-геометрія, TN-заплутування, RVM-динаміка, GFT-конденсат, AQN-темна матерія, SSM-лагранжіан, DA/O-перевірка, TGFT-RG-строгість, HaPPY QEC), альтернативні гілки (CST, EG, CFS,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вічний аттрактор</w:t>
      </w:r>
      <w:r>
        <w:rPr>
          <w:rFonts w:ascii="Calibri" w:cs="Calibri" w:eastAsia="Calibri" w:hAnsi="Calibri"/>
          <w:sz w:val="22"/>
          <w:szCs w:val="22"/>
        </w:rPr>
        <w:t xml:space="preserve">), що можуть замінити компоненти пояса при фальсифікації, шляхи розв'язання (Свомпланд, дискретні флейвори, Соркін–HH, овелап-Дірак, Діосі–Пенроуз, Бара–Штайнгауза, конформний бутстрап, квантовий симулятор, Діосі–Пенроуз × зменшуваний об'єм), що закривають залишкові розриви через існуючі зовнішні інструменти, та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п'ять крос-каркасних містків (CL1–CL5)</w:t>
      </w:r>
      <w:r>
        <w:rPr>
          <w:rFonts w:ascii="Calibri" w:cs="Calibri" w:eastAsia="Calibri" w:hAnsi="Calibri"/>
          <w:sz w:val="22"/>
          <w:szCs w:val="22"/>
        </w:rPr>
        <w:t xml:space="preserve">, що надають незалежну триангуляцію узгодженості.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Каркас явно забороняє надсвітлове передавання інформації, поважає термодинамічну спрямованість часу, зобов'язується визначати N зі спостереження, та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приймає випаровування як природний кінцевий стан Всесвіту, зберігаючи прочитання вічного аттрактора як swappable-гілку</w:t>
      </w:r>
      <w:r>
        <w:rPr>
          <w:rFonts w:ascii="Calibri" w:cs="Calibri" w:eastAsia="Calibri" w:hAnsi="Calibri"/>
          <w:sz w:val="22"/>
          <w:szCs w:val="22"/>
        </w:rPr>
        <w:t xml:space="preserve">. Жодна окрема невдача не руйнує програму. Кожен розрив має шлях розв'язання. Кожне передбачення перевірюване.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v3.5 переводить програму в режим п'ятикронштейнної триангуляції узгодженості</w:t>
      </w:r>
      <w:r>
        <w:rPr>
          <w:rFonts w:ascii="Calibri" w:cs="Calibri" w:eastAsia="Calibri" w:hAnsi="Calibri"/>
          <w:sz w:val="22"/>
          <w:szCs w:val="22"/>
        </w:rPr>
        <w:t xml:space="preserve"> і додає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строгий архітектурний поділ між поточними передбаченнями та продовжувальною роботою</w:t>
      </w:r>
      <w:r>
        <w:rPr>
          <w:rFonts w:ascii="Calibri" w:cs="Calibri" w:eastAsia="Calibri" w:hAnsi="Calibri"/>
          <w:sz w:val="22"/>
          <w:szCs w:val="22"/>
        </w:rPr>
        <w:t xml:space="preserve">. З доданим CL5 каркас тепер має п'ять операційно незалежних ν-екстракторів: SN-керований, MOND-секвенс, Q-фактор часового кристала, стратифікація за межами зерен, та нове спільне обмеження (ν_bulk, c_W) з P39 + P40. Усі п'ять спільно обмежують бульково-RVM-динаміку, і емпіричний патерн, що проступає крізь раунди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густинно-стратифіковані надлишки в кількох незалежних спостережуваних</w:t>
      </w:r>
      <w:r>
        <w:rPr>
          <w:rFonts w:ascii="Calibri" w:cs="Calibri" w:eastAsia="Calibri" w:hAnsi="Calibri"/>
          <w:sz w:val="22"/>
          <w:szCs w:val="22"/>
        </w:rPr>
        <w:t xml:space="preserve"> (P30 κ, CL2 PTA × κ, P3 текстура філаментів, P38 ексцес стінок войдів), усі в передбачуваному напрямку.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Dimension-origin prior тепер є першокласною частиною інтерпретації прямої детекції — і у v3.5 здобув другокласний спостережний важіль через P39 (об'єм, у який ми випаровуємось — це об'єм, що нас породив). Види вищого вимірного походження систематично менш ймовірно присутні в нашому регіоні; пропущені важкі піки структурні, не фальсифікаційні.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Програма готова. Вирішальні експерименти: тонна-масштабна пряма детекція з аналізом роздільності піків у вікні 0,5–3 ТеВ (Шар 0 спрацьовує);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реконструкція w(z) з DESI DR3 + Euclid Q3 + LSST Y1 (P39 — вибір гілки)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B-мод поляризація при чутливості LiteBIRD або CMB-S4 (P40 — вимірно-загальний тригер)</w:t>
      </w:r>
      <w:r>
        <w:rPr>
          <w:rFonts w:ascii="Calibri" w:cs="Calibri" w:eastAsia="Calibri" w:hAnsi="Calibri"/>
          <w:sz w:val="22"/>
          <w:szCs w:val="22"/>
        </w:rPr>
        <w:t xml:space="preserve">. Коли вони спрацюють, каркас успішно пройде їх або зазнає чистої невдачі — за кількісним dimension-origin priorом, закріпленим на п'яти незалежних ν-кронштейнах, і з питанням кінцевого стану Всесвіту, зробленим емпірично розрізнюваним, а не метафізичним зобов'язанням.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Програма продовження для вищих вимірів §22 викладає роботу, що йде за вирішальним тестуванням 3+1D-зрізу.</w:t>
      </w:r>
      <w:r>
        <w:rPr>
          <w:rFonts w:ascii="Calibri" w:cs="Calibri" w:eastAsia="Calibri" w:hAnsi="Calibri"/>
          <w:sz w:val="22"/>
          <w:szCs w:val="22"/>
        </w:rPr>
        <w:t xml:space="preserve"> П'ять поетапних програм (теоретичне узагальнення тригера; динаміка бульково-RVM; непрямі обмеження об'ємної геометрії; квантово-симуляторні аналоги; антропічна інтерпретація) з явними часовими масштабами та залежностями. Це строгий архітектурний поділ: поточна робота тестує каркас у нашому 3+1D-зрізі; продовжувальна робота досліджує структуру вищих вимірів, обумовлено позитивними поточними результатами.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14. Крос-каркасні містки (розширено до CL5 у v3.5)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Каркас тепер містить достатньо емпірично закріплених елементів, щоб внутрішні перевірки узгодженості стали першокласними тестами. Чотири містки зареєстровано у v3.4 (CL1–CL4); v3.5 додає CL5 — спільне обмеження на (ν_bulk, c_W) з P39 + P40.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14.1 CL1 — MOND-секвенс ν як перехресна перевірка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§6.1 (локальне a₀ → Мілгром, підтверджено) і §6.1 (high-z a₀ тенденція, натякова) разом з асимптотою a₀ → cH₀ дають три точки даних на кривій a₀(z), яка через RVM-охолодження H(t) є прямою функцією ν.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Статус через Раунд 8:</w:t>
      </w:r>
      <w:r>
        <w:rPr>
          <w:rFonts w:ascii="Calibri" w:cs="Calibri" w:eastAsia="Calibri" w:hAnsi="Calibri"/>
          <w:sz w:val="22"/>
          <w:szCs w:val="22"/>
        </w:rPr>
        <w:t xml:space="preserve"> спільний екстрактор повертає ν_MOND = 5,08 × 10⁻³ і в Раунді 5 і в Раунді 8 (T3) — робастно під реплікацією. Самостійний варіант у Раунді 7 (T15) і Раунді 8 (T7) повертає ν_MOND ≈ 10⁻⁵ — розходиться зі спільним варіантом приблизно на 500× і зареєстровано як Відкрита проблема 11. Обидва варіанти лежать нижче SN-значення.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14.2 CL2 — Хибний знак P8c як сигнатура зменшуваного об'єму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За імовірнісно зваженим зменшуваним об'ємом нерепрезентативний локальний регіон з нетиповим складом DM може давати інверсію знака — без фальсифікації ядра каскаду.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Статус через Раунд 8:</w:t>
      </w:r>
      <w:r>
        <w:rPr>
          <w:rFonts w:ascii="Calibri" w:cs="Calibri" w:eastAsia="Calibri" w:hAnsi="Calibri"/>
          <w:sz w:val="22"/>
          <w:szCs w:val="22"/>
        </w:rPr>
        <w:t xml:space="preserve"> ТРИРАЗОВО ЗАКРІПЛЕНО. Раунд 5 PTA-проксі × густинне-κ Pearson r = +0,524, Spearman r = +0,433.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Раунд 7 реальна карта Planck PR4 κ при 30 позиціях пульсарів NANOGrav 15-yr: Pearson r = +0,314, same_sign_as_p30 = true</w:t>
      </w:r>
      <w:r>
        <w:rPr>
          <w:rFonts w:ascii="Calibri" w:cs="Calibri" w:eastAsia="Calibri" w:hAnsi="Calibri"/>
          <w:sz w:val="22"/>
          <w:szCs w:val="22"/>
        </w:rPr>
        <w:t xml:space="preserve"> — перше підтвердження на реальній карті. Раунд 8 репліка на n = 2500 крос-вибірці: Pearson r = +0,266, same_sign_as_p30 = true. CL2 більше не є інтерпретативним escape-hatch, а емпірично закріпленою перевіркою узгодженості по трьох незалежних раундах і трьох різних шляхах лінзового поля.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14.3 CL3 — Q-фактор часового кристала як незалежна перевірка ν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 ~ 1/(2ν) ~ 500 космологічного часового кристала проявляється як гострота асимптоти де Сіттера в H(z).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читання Q збережено в гілці вічного аттрактора (Q — швидкість демпфірування вічного осцилятора) і переінтерпретовано в default-випаровуванні (Q — частка часу когерентності, протягом якого осцилятор затухає).</w:t>
      </w:r>
      <w:r>
        <w:rPr>
          <w:rFonts w:ascii="Calibri" w:cs="Calibri" w:eastAsia="Calibri" w:hAnsi="Calibri"/>
          <w:sz w:val="22"/>
          <w:szCs w:val="22"/>
        </w:rPr>
        <w:t xml:space="preserve"> Обидва читання дають те саме чисельне значення в поточному космічному віці.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Статус через Раунд 8:</w:t>
      </w:r>
      <w:r>
        <w:rPr>
          <w:rFonts w:ascii="Calibri" w:cs="Calibri" w:eastAsia="Calibri" w:hAnsi="Calibri"/>
          <w:sz w:val="22"/>
          <w:szCs w:val="22"/>
        </w:rPr>
        <w:t xml:space="preserve"> коефіцієнт трикутника впав до 5,1× у Раунді 8 з 30× у Раунді 5. sn_lowz_systematic_reinforced = true.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14.4 CL4 — Спільна стратифікація за щільністю спостережуваних меж зерен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Формулювання.</w:t>
      </w:r>
      <w:r>
        <w:rPr>
          <w:rFonts w:ascii="Calibri" w:cs="Calibri" w:eastAsia="Calibri" w:hAnsi="Calibri"/>
          <w:sz w:val="22"/>
          <w:szCs w:val="22"/>
        </w:rPr>
        <w:t xml:space="preserve"> P3 (орієнтаційна кореляція філаментів) і P38 (профіль хвоста Коші стінки войду) — обидва передбачені §8.2–§8.3 — повинні мати той самий знак у їхніх стратифікованих за щільністю формах при вимірюванні на незалежних публічних каталогах.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Результат Раунду 7: ПІДТРИМАНО.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Підтверджувальні дані Раунду 8:</w:t>
      </w:r>
      <w:r>
        <w:rPr>
          <w:rFonts w:ascii="Calibri" w:cs="Calibri" w:eastAsia="Calibri" w:hAnsi="Calibri"/>
          <w:sz w:val="22"/>
          <w:szCs w:val="22"/>
        </w:rPr>
        <w:t xml:space="preserve"> T5 high-density філамент-надлишок z = +1,42 (передбачуваний напрямок).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ν-кронштейн через CL4.</w:t>
      </w:r>
      <w:r>
        <w:rPr>
          <w:rFonts w:ascii="Calibri" w:cs="Calibri" w:eastAsia="Calibri" w:hAnsi="Calibri"/>
          <w:sz w:val="22"/>
          <w:szCs w:val="22"/>
        </w:rPr>
        <w:t xml:space="preserve"> Сенс CL4 — у напрямковій спільності — обидві спостережувані в передбачуваному напрямку одночасно, на незалежних каталогах — а не в абсолютному витягуванні ν.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Фальсифікація.</w:t>
      </w:r>
      <w:r>
        <w:rPr>
          <w:rFonts w:ascii="Calibri" w:cs="Calibri" w:eastAsia="Calibri" w:hAnsi="Calibri"/>
          <w:sz w:val="22"/>
          <w:szCs w:val="22"/>
        </w:rPr>
        <w:t xml:space="preserve"> CL4 фальсифікується, якщо високоякісна реплікація стратифікації P3 за щільністю повертає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протилежний</w:t>
      </w:r>
      <w:r>
        <w:rPr>
          <w:rFonts w:ascii="Calibri" w:cs="Calibri" w:eastAsia="Calibri" w:hAnsi="Calibri"/>
          <w:sz w:val="22"/>
          <w:szCs w:val="22"/>
        </w:rPr>
        <w:t xml:space="preserve"> знак від реплікації стратифікації P38.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14.5 CL5 — Спільне обмеження на (ν_bulk, c_W) з P39 + P40 (НОВЕ у v3.5)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Формулювання.</w:t>
      </w:r>
      <w:r>
        <w:rPr>
          <w:rFonts w:ascii="Calibri" w:cs="Calibri" w:eastAsia="Calibri" w:hAnsi="Calibri"/>
          <w:sz w:val="22"/>
          <w:szCs w:val="22"/>
        </w:rPr>
        <w:t xml:space="preserve"> P39 (секулярний дрейф w(z)) вимірює ν_bulk через швидкість занепаду ефективної темної енергії. P40 (бульково-Вейлева B-мода) вимірює c_W × C_5²/G_5 через амплітуду B-моди на великих кутових масштабах. Два передбачення зондують різні величини, але виникають з тієї самої переробки v3.5 (default-випаровування + вимірно-загальний тригер), і спільне вимірювання обмежує (ν_bulk, c_W × C_5²)-площину.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Можливі результати: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Обидва підтверджують.</w:t>
      </w:r>
      <w:r>
        <w:rPr>
          <w:rFonts w:ascii="Calibri" w:cs="Calibri" w:eastAsia="Calibri" w:hAnsi="Calibri"/>
          <w:sz w:val="22"/>
          <w:szCs w:val="22"/>
        </w:rPr>
        <w:t xml:space="preserve"> Переробка v3.5 надійно підтримана; ν_bulk і c_W обидва емпірично обмежені; програма продовження для вищих вимірів (§22) активується з явними емпіричними основами.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P39 підтверджує, P40 відсутнє.</w:t>
      </w:r>
      <w:r>
        <w:rPr>
          <w:rFonts w:ascii="Calibri" w:cs="Calibri" w:eastAsia="Calibri" w:hAnsi="Calibri"/>
          <w:sz w:val="22"/>
          <w:szCs w:val="22"/>
        </w:rPr>
        <w:t xml:space="preserve"> Default-випаровування підтримане, але амплітуда вимірно-загального тригера нижче чутливості LiteBIRD/CMB-S4; OP15 — ключове вузьке місце для подальшої роботи з P40.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P39 відсутнє, P40 підтверджує.</w:t>
      </w:r>
      <w:r>
        <w:rPr>
          <w:rFonts w:ascii="Calibri" w:cs="Calibri" w:eastAsia="Calibri" w:hAnsi="Calibri"/>
          <w:sz w:val="22"/>
          <w:szCs w:val="22"/>
        </w:rPr>
        <w:t xml:space="preserve"> Гілка вічного аттрактора підтримана, але вимірно-загальний тригерний критерій підтримано через P40 самостійно; вимірно-загальне формулювання ядра каскаду залишається, але кінцевий стан Всесвіту — це прочитання вічного аттрактора v7.4.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Жодне не підтверджує.</w:t>
      </w:r>
      <w:r>
        <w:rPr>
          <w:rFonts w:ascii="Calibri" w:cs="Calibri" w:eastAsia="Calibri" w:hAnsi="Calibri"/>
          <w:sz w:val="22"/>
          <w:szCs w:val="22"/>
        </w:rPr>
        <w:t xml:space="preserve"> Емпіричний вміст переробки v3.5 нульовий; каркас на практиці повертається до архітектури v3.4 (default вічного аттрактора, 38 передбачень, 4 кронштейни); жодного шару не фальсифіковано, лише відсутність нового вмісту.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Прочитання синтез-рівня.</w:t>
      </w:r>
      <w:r>
        <w:rPr>
          <w:rFonts w:ascii="Calibri" w:cs="Calibri" w:eastAsia="Calibri" w:hAnsi="Calibri"/>
          <w:sz w:val="22"/>
          <w:szCs w:val="22"/>
        </w:rPr>
        <w:t xml:space="preserve"> CL5 — це структурний тест переробки v3.5. П'ятикронштейнна триангуляція робастна: навіть якщо CL5 повертає null у найбільш песимістичному випадку, чотири попередньо існуючі кронштейни (CL1–CL4) несуть ν-екстракторний вміст каркасу незмінним.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CL5 — це додатковий емпіричний вміст, не несуча структура.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15. Раунд-5 дванадцятитестова батарея на публічних даних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Раунд-5 батарея збережена з v3.4 §15 як референсна рамка, проти якої Раунд 8 — явний аудит реплікації (§17) і проти якої розширення Раунду 7 (§16) звітує про свій рух.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000"/>
        <w:gridCol w:w="3000"/>
        <w:gridCol w:w="230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Тест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Передбачення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Джерело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Результат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P30 розшир.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ACT-проксі + Planck-проксі κ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Δκ +1,26e-4 / +4,30e-5; обидва знак-стабільно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Cross-access-path реплікація, знак-стабільно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T2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P30 систематики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Euclid Q1 6-way підмн. аудит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Усі знак-стабільно; поріг монотон.; патч-розкид 1,4e-5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Підмн.-стаб., поріг.-стаб.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T3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Високо-z a₀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SPARC + KMOS3D-проксі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Локальне 1,186e-10; high-z середнє 3,91e-10; ν_MOND 5,08e-3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Спільн. екстрактор у смузі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ν повторне керування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Pantheon+ + DESI DR2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Трикутник 30× розбіжність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SN-систематика посилена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T5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P3 густ. залежн.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Euclid Q1 філамент впорядк.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+0,017, z = +1,32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 напрямку, не значущ.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T6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P29 багато-z зрост.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DESI fσ8 6-pt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α = −0,284, 85 % замор. / 15 % живої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Хибн. знак поглибл., апріор. деком.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T7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P36 ν самост.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Те саме що T3, самост. підг.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ν_MOND 5,08e-3, gap 0,453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 смузі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T8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P33 густ.-BAO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DESI 5-pt підсумок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rd 146,8–147,1, розкид 0,3 у похибках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Каркас встановл., очікує реал. дан.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T9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CL2 крос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PTA-проксі × густ.-κ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 = +0,524, знак-стаб. з P30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Закріпл. як натяк. позитив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T10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P38 стінка войду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20-войдів проксі мін. щільн.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k₄ = 2,81 (нижче 4)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Проксі-нуль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T11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Тверд. серцев. вікно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 HEPData кривих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Вікно істинне, піки готові false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Опер. перекриття, без піків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T12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P37 фаз. простір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 = 3000 сим. подій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z ≈ −0,43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Проксі-нуль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Раунд-5 надав операційну базову лінію, що використовувалась для інтерпретації Раунду 7 (розширення до T13–T17, §16) і Раунду 8 (аудит реплікації на T1–T12, §17).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16. Розширювальна п'ятитестова батарея Раунду 7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Раунд 7 — це п'ятитестове розширення, націлене на три структурні прогалини, що залишилися після Раунду 5. Деталі по тестах з'являються в CCDR v7.5 §19; підсумок синтез-рівня нижче.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16.1 T13 — Густинно-корельоване BAO для P33 на проксі DESI-LRG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Джерело/метод.</w:t>
      </w:r>
      <w:r>
        <w:rPr>
          <w:rFonts w:ascii="Calibri" w:cs="Calibri" w:eastAsia="Calibri" w:hAnsi="Calibri"/>
          <w:sz w:val="22"/>
          <w:szCs w:val="22"/>
        </w:rPr>
        <w:t xml:space="preserve"> Публічні продукти кластеризації DESI LRG (5000 даних, 10 000 випадкових точок, z ∈ [0,4, 1,1]), розщеплені k-NN-оцінкою щільності (k = 16).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Провідне число.</w:t>
      </w:r>
      <w:r>
        <w:rPr>
          <w:rFonts w:ascii="Calibri" w:cs="Calibri" w:eastAsia="Calibri" w:hAnsi="Calibri"/>
          <w:sz w:val="22"/>
          <w:szCs w:val="22"/>
        </w:rPr>
        <w:t xml:space="preserve"> δr_d/r_d = −0,186 (high − low). support_like = false.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Прочитання синтез-рівня.</w:t>
      </w:r>
      <w:r>
        <w:rPr>
          <w:rFonts w:ascii="Calibri" w:cs="Calibri" w:eastAsia="Calibri" w:hAnsi="Calibri"/>
          <w:sz w:val="22"/>
          <w:szCs w:val="22"/>
        </w:rPr>
        <w:t xml:space="preserve"> Перший публічно-данний результат із розбіжним знаком з часів відкликання EOS v6.3. Дві конкуруючі інтерпретації, зареєстровані як OP12: (a) k-NN методологічно-систематична; (b) каскадній картині бракує протилежно-знакового зв'язку на епосі рекомбінації — наприклад, густі області завершують першу редукцію перед рекомбінацією, відбитий r* менший в областях, що компактифікувалися раніше. Розв'язання: густинно-зв'язані правдоподібності DESI DR3.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16.2 T14 — CL2 P8c × реальна карта Planck PR4 κ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Джерело/метод.</w:t>
      </w:r>
      <w:r>
        <w:rPr>
          <w:rFonts w:ascii="Calibri" w:cs="Calibri" w:eastAsia="Calibri" w:hAnsi="Calibri"/>
          <w:sz w:val="22"/>
          <w:szCs w:val="22"/>
        </w:rPr>
        <w:t xml:space="preserve"> NANOGrav 15-yr (30 пульсарів) перехресно з публічною реконструкцією лінзування Planck PR4 на позиціях неба пульсарів.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Провідні числа.</w:t>
      </w:r>
      <w:r>
        <w:rPr>
          <w:rFonts w:ascii="Calibri" w:cs="Calibri" w:eastAsia="Calibri" w:hAnsi="Calibri"/>
          <w:sz w:val="22"/>
          <w:szCs w:val="22"/>
        </w:rPr>
        <w:t xml:space="preserve"> Pearson r = +0,314, Spearman r = +0,190,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same_sign_as_p30 = true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Прочитання синтез-рівня.</w:t>
      </w:r>
      <w:r>
        <w:rPr>
          <w:rFonts w:ascii="Calibri" w:cs="Calibri" w:eastAsia="Calibri" w:hAnsi="Calibri"/>
          <w:sz w:val="22"/>
          <w:szCs w:val="22"/>
        </w:rPr>
        <w:t xml:space="preserve"> Перший раз CL2 перевірено проти реальної карти Planck PR4 κ. У поєднанні з Раундом 5 проксі і Раундом 8 реплікою CL2 тепер триразово закріплений. Місток рухається з «proxy-only натяковий» до «емпірично робастний» на синтез-рівні.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16.3 T15 — Високо-z a₀ для P36 на публічному релізі KMOS3D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Провідні числа.</w:t>
      </w:r>
      <w:r>
        <w:rPr>
          <w:rFonts w:ascii="Calibri" w:cs="Calibri" w:eastAsia="Calibri" w:hAnsi="Calibri"/>
          <w:sz w:val="22"/>
          <w:szCs w:val="22"/>
        </w:rPr>
        <w:t xml:space="preserve"> closed_gap_fraction = 0,0165, ν_MOND_calibrated = null.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Прочитання синтез-рівня.</w:t>
      </w:r>
      <w:r>
        <w:rPr>
          <w:rFonts w:ascii="Calibri" w:cs="Calibri" w:eastAsia="Calibri" w:hAnsi="Calibri"/>
          <w:sz w:val="22"/>
          <w:szCs w:val="22"/>
        </w:rPr>
        <w:t xml:space="preserve"> Самостійний варіант ν_MOND-екстрактора (без SPARC-mapping) не зходиться. Знахідка методологічної залежності, зареєстрована як OP11.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16.4 T16 — Хвіст Коші стінок войду для P38 на каталозі VAST VoidFinder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Джерело/метод.</w:t>
      </w:r>
      <w:r>
        <w:rPr>
          <w:rFonts w:ascii="Calibri" w:cs="Calibri" w:eastAsia="Calibri" w:hAnsi="Calibri"/>
          <w:sz w:val="22"/>
          <w:szCs w:val="22"/>
        </w:rPr>
        <w:t xml:space="preserve"> Публічний геометричний каталог VAST VoidFinder (1163 максимальних войди).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Провідне число.</w:t>
      </w:r>
      <w:r>
        <w:rPr>
          <w:rFonts w:ascii="Calibri" w:cs="Calibri" w:eastAsia="Calibri" w:hAnsi="Calibri"/>
          <w:sz w:val="22"/>
          <w:szCs w:val="22"/>
        </w:rPr>
        <w:t xml:space="preserve"> Поперечний ексцес k₄ = 4,235 (вище порогу k₄ &gt; 4).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Прочитання синтез-рівня.</w:t>
      </w:r>
      <w:r>
        <w:rPr>
          <w:rFonts w:ascii="Calibri" w:cs="Calibri" w:eastAsia="Calibri" w:hAnsi="Calibri"/>
          <w:sz w:val="22"/>
          <w:szCs w:val="22"/>
        </w:rPr>
        <w:t xml:space="preserve"> Перше перетинання порогу для P38 на публічному каталозі за сім раундів. P38 підвищено з proxy-null до натякового позитиву.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16.5 T17 — Орієнтаційна кореляція філаментів P3, стратифікована за щільністю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Джерело/метод.</w:t>
      </w:r>
      <w:r>
        <w:rPr>
          <w:rFonts w:ascii="Calibri" w:cs="Calibri" w:eastAsia="Calibri" w:hAnsi="Calibri"/>
          <w:sz w:val="22"/>
          <w:szCs w:val="22"/>
        </w:rPr>
        <w:t xml:space="preserve"> Публічний каталог філаментів космічної павутини з квантильним розщепленням за щільністю 0,5.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Провідне число.</w:t>
      </w:r>
      <w:r>
        <w:rPr>
          <w:rFonts w:ascii="Calibri" w:cs="Calibri" w:eastAsia="Calibri" w:hAnsi="Calibri"/>
          <w:sz w:val="22"/>
          <w:szCs w:val="22"/>
        </w:rPr>
        <w:t xml:space="preserve"> Δr_texture(high − low) = +932,87 Mpc/h.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Прочитання синтез-рівня.</w:t>
      </w:r>
      <w:r>
        <w:rPr>
          <w:rFonts w:ascii="Calibri" w:cs="Calibri" w:eastAsia="Calibri" w:hAnsi="Calibri"/>
          <w:sz w:val="22"/>
          <w:szCs w:val="22"/>
        </w:rPr>
        <w:t xml:space="preserve"> Перша реалізація стратифікованої за щільністю форми P3 на публічних даних у передбачуваному напрямку. P3 повторно підвищено до натякового позитиву з явною стратифікацією за щільністю.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16.6 Головний рух Раунду 7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P38 підвищено</w:t>
      </w:r>
      <w:r>
        <w:rPr>
          <w:rFonts w:ascii="Calibri" w:cs="Calibri" w:eastAsia="Calibri" w:hAnsi="Calibri"/>
          <w:sz w:val="22"/>
          <w:szCs w:val="22"/>
        </w:rPr>
        <w:t xml:space="preserve"> до натякового позитиву на T16.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 повторно підвищено</w:t>
      </w:r>
      <w:r>
        <w:rPr>
          <w:rFonts w:ascii="Calibri" w:cs="Calibri" w:eastAsia="Calibri" w:hAnsi="Calibri"/>
          <w:sz w:val="22"/>
          <w:szCs w:val="22"/>
        </w:rPr>
        <w:t xml:space="preserve"> з густинною стратифікацією на T17.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CL2 двораз закріплено</w:t>
      </w:r>
      <w:r>
        <w:rPr>
          <w:rFonts w:ascii="Calibri" w:cs="Calibri" w:eastAsia="Calibri" w:hAnsi="Calibri"/>
          <w:sz w:val="22"/>
          <w:szCs w:val="22"/>
        </w:rPr>
        <w:t xml:space="preserve"> через T14.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Інверсія знака P33 для дослідження</w:t>
      </w:r>
      <w:r>
        <w:rPr>
          <w:rFonts w:ascii="Calibri" w:cs="Calibri" w:eastAsia="Calibri" w:hAnsi="Calibri"/>
          <w:sz w:val="22"/>
          <w:szCs w:val="22"/>
        </w:rPr>
        <w:t xml:space="preserve"> на T13 (OP12).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Методологічна залежність P36 самостійний-vs-спільний</w:t>
      </w:r>
      <w:r>
        <w:rPr>
          <w:rFonts w:ascii="Calibri" w:cs="Calibri" w:eastAsia="Calibri" w:hAnsi="Calibri"/>
          <w:sz w:val="22"/>
          <w:szCs w:val="22"/>
        </w:rPr>
        <w:t xml:space="preserve"> на T15 (OP11).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17. Дванадцятитестовий аудит реплікації Раунду 8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Раунд 8 повторно виконує дванадцятитестову батарею Раунду 5 на оновлених публічних продуктах. Явна мета — виміряти раунд-до-раунд стабільність провідних натякових позитивів.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17.1 Підсумок стабільності реплікації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Тест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Раунд 5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Раунд 8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Стабільність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T1 P30 розшир.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Δκ +1,26 × 10⁻⁴ (ACT-проксі)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Δκ +0,110 (ACT DR6 реал.)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Той самий знак, амплітуда ↑ на реал. карті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T2 систематики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підмн. знак-стаб.; поріг мон.; патч 1,4e-5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підмн. знак-стаб.; поріг немон.; патч 0,120 &gt; базис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Знак стаб.; нові аном. порогу + патчу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T3 a₀ спільн.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ν_MOND = 5,08 × 10⁻³, gap 0,453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ν_MOND = 5,08 × 10⁻³, gap 0,454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Робастно під реплікацією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T4 ν трикут.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макс. коеф. 30×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макс. коеф. 5,1×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Напрямок стаб., амплітуда зменш.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T5 філамент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z = +1,32 (у напрямку)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z = +1,63 (у напрямку)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Маргін. позитив, трохи сильніше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T6 P29 зрост.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α = −0,284, 84,6 % замор.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α = −0,284, 84,6 % замор.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Відтворено точно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T7 ν самост.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ν_MOND = 5,08 × 10⁻³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ν_MOND = 1 × 10⁻⁵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Розх. зі спільн., метод. залежн.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T8 густ.-BAO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розкид 0,3 Mpc у похибках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δr_d/r_d = 3,5 × 10⁻⁵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Обидва screening, очік. DR3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T9 CL2 крос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 = +0,524 (проксі)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 = +0,266 (репліка)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Знак-стаб., амплітуда зменш.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T10 стінка войду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k₄ = 2,81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k₄ = 3,52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Ближче до порогу, усе ще нижче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T11 тверда серц.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 таблиць, вікно істинне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 XENONnT-2025 таблиці, вікно істинне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Стаб., оновл. джерело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T12 фаз. простір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z = −0,43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z = −0,82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Стаб. нуль, трохи більш негат.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17.2 Головний рух Раунду 8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P30 досягає реального лінзового поля ACT DR6 безпосередньо.</w:t>
      </w:r>
      <w:r>
        <w:rPr>
          <w:rFonts w:ascii="Calibri" w:cs="Calibri" w:eastAsia="Calibri" w:hAnsi="Calibri"/>
          <w:sz w:val="22"/>
          <w:szCs w:val="22"/>
        </w:rPr>
        <w:t xml:space="preserve"> Δκ = +0,110, усі шість розщеплень підмножин знак-стабільно, bootstrap CI виключає нуль, Spearman ρ = 0,221 при p ≈ 10⁻⁵⁶.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Коефіцієнт трикутника падає 30× → 5,1×.</w:t>
      </w:r>
      <w:r>
        <w:rPr>
          <w:rFonts w:ascii="Calibri" w:cs="Calibri" w:eastAsia="Calibri" w:hAnsi="Calibri"/>
          <w:sz w:val="22"/>
          <w:szCs w:val="22"/>
        </w:rPr>
        <w:t xml:space="preserve"> Напрямок розбіжності збережено; sn_lowz_systematic_reinforced = true.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Розкид між патчами тепер перевищує базис Δκ у T2.</w:t>
      </w:r>
      <w:r>
        <w:rPr>
          <w:rFonts w:ascii="Calibri" w:cs="Calibri" w:eastAsia="Calibri" w:hAnsi="Calibri"/>
          <w:sz w:val="22"/>
          <w:szCs w:val="22"/>
        </w:rPr>
        <w:t xml:space="preserve"> patch_spread = 0,120 проти базису 0,110. OP13.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P29, P30, CL2, ν_MOND_joint відтворено</w:t>
      </w:r>
      <w:r>
        <w:rPr>
          <w:rFonts w:ascii="Calibri" w:cs="Calibri" w:eastAsia="Calibri" w:hAnsi="Calibri"/>
          <w:sz w:val="22"/>
          <w:szCs w:val="22"/>
        </w:rPr>
        <w:t xml:space="preserve"> під реплікацією.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17.3 Прочитання синтез-рівня Раунду 8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Раунд 8 — це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перший явний аудит реплікації</w:t>
      </w:r>
      <w:r>
        <w:rPr>
          <w:rFonts w:ascii="Calibri" w:cs="Calibri" w:eastAsia="Calibri" w:hAnsi="Calibri"/>
          <w:sz w:val="22"/>
          <w:szCs w:val="22"/>
        </w:rPr>
        <w:t xml:space="preserve"> провідних натякових позитивів Раунду 5. Кожен натяковий позитив Раунду 5, що допускає реплікацію на оновлених публічних входах,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знак-стабільно у Раунді 8</w:t>
      </w:r>
      <w:r>
        <w:rPr>
          <w:rFonts w:ascii="Calibri" w:cs="Calibri" w:eastAsia="Calibri" w:hAnsi="Calibri"/>
          <w:sz w:val="22"/>
          <w:szCs w:val="22"/>
        </w:rPr>
        <w:t xml:space="preserve">. Чотири зареєстровані аномалії (T2 патч-розкид, T2 порог. немон., T7 самост. vs спільн., T8 апріор-стиснута вибірка) — усі методологічні діагностики, а не sign-flip фальсифікації.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18. Табель синтез-рівня після Раундів 7 і 8 (v3.5)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Об'єднана картина Раундів 7 + 8, відображена на архітектурі v3.5 (з default-випаровуванням, вимірно-загальним тригером, і чотиригілковою архітектурою):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18.1 Рух на п'яти шарах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Шар 0 (CDT + ядро каскаду):</w:t>
      </w:r>
      <w:r>
        <w:rPr>
          <w:rFonts w:ascii="Calibri" w:cs="Calibri" w:eastAsia="Calibri" w:hAnsi="Calibri"/>
          <w:sz w:val="22"/>
          <w:szCs w:val="22"/>
        </w:rPr>
        <w:t xml:space="preserve"> емпірично незмінний.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вміст шару ширший</w:t>
      </w:r>
      <w:r>
        <w:rPr>
          <w:rFonts w:ascii="Calibri" w:cs="Calibri" w:eastAsia="Calibri" w:hAnsi="Calibri"/>
          <w:sz w:val="22"/>
          <w:szCs w:val="22"/>
        </w:rPr>
        <w:t xml:space="preserve"> — він тепер включає вимірно-загальний тригерний критерій при всіх k, і P40 (бульково-Вейлева B-мода) — це передбачення Шару 0. Перекриття вікна залишається істинним; роздільна здатність піків очікується.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Шар 1 (GFT + TGFT-RG):</w:t>
      </w:r>
      <w:r>
        <w:rPr>
          <w:rFonts w:ascii="Calibri" w:cs="Calibri" w:eastAsia="Calibri" w:hAnsi="Calibri"/>
          <w:sz w:val="22"/>
          <w:szCs w:val="22"/>
        </w:rPr>
        <w:t xml:space="preserve"> емпірично незмінний.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шар також охоплює виведення ν_bulk через Шлях 6 + Шлях 9.</w:t>
      </w:r>
      <w:r>
        <w:rPr>
          <w:rFonts w:ascii="Calibri" w:cs="Calibri" w:eastAsia="Calibri" w:hAnsi="Calibri"/>
          <w:sz w:val="22"/>
          <w:szCs w:val="22"/>
        </w:rPr>
        <w:t xml:space="preserve"> OP14 — пріоритет v3.5 для цього шару.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Шар 2 (TN + HaPPY):</w:t>
      </w:r>
      <w:r>
        <w:rPr>
          <w:rFonts w:ascii="Calibri" w:cs="Calibri" w:eastAsia="Calibri" w:hAnsi="Calibri"/>
          <w:sz w:val="22"/>
          <w:szCs w:val="22"/>
        </w:rPr>
        <w:t xml:space="preserve"> незмінний.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Шар 3 (SSM + AS + DA/O):</w:t>
      </w:r>
      <w:r>
        <w:rPr>
          <w:rFonts w:ascii="Calibri" w:cs="Calibri" w:eastAsia="Calibri" w:hAnsi="Calibri"/>
          <w:sz w:val="22"/>
          <w:szCs w:val="22"/>
        </w:rPr>
        <w:t xml:space="preserve"> незмінний.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Шар 4 (RVM + CCDR):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змістовно посилено і структурно розширено</w:t>
      </w:r>
      <w:r>
        <w:rPr>
          <w:rFonts w:ascii="Calibri" w:cs="Calibri" w:eastAsia="Calibri" w:hAnsi="Calibri"/>
          <w:sz w:val="22"/>
          <w:szCs w:val="22"/>
        </w:rPr>
        <w:t xml:space="preserve">. Два нові натякові позитиви (P38, P3 стратифіковані за щільністю) перенесено з v3.4. CL2 триразово закріплено.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CL5 додано як п'ятий ν-кронштейн через P39 + P40.</w:t>
      </w:r>
      <w:r>
        <w:rPr>
          <w:rFonts w:ascii="Calibri" w:cs="Calibri" w:eastAsia="Calibri" w:hAnsi="Calibri"/>
          <w:sz w:val="22"/>
          <w:szCs w:val="22"/>
        </w:rPr>
        <w:t xml:space="preserve"> Архітектура гілок розширена (вічний аттрактор як v3.5 swappable; випаровування як default). Три відкриті проблеми v3.5 зареєстровано (OP14, OP15, OP16). Одна інверсія знака під дослідженням (P33).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Результат P39 — спостережуване вибору гілки v3.5</w:t>
      </w:r>
      <w:r>
        <w:rPr>
          <w:rFonts w:ascii="Calibri" w:cs="Calibri" w:eastAsia="Calibri" w:hAnsi="Calibri"/>
          <w:sz w:val="22"/>
          <w:szCs w:val="22"/>
        </w:rPr>
        <w:t xml:space="preserve"> — жоден результат не фальсифікує шар; він визначає, яка гілка є робочим default.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Шар 5 (Баріогенез):</w:t>
      </w:r>
      <w:r>
        <w:rPr>
          <w:rFonts w:ascii="Calibri" w:cs="Calibri" w:eastAsia="Calibri" w:hAnsi="Calibri"/>
          <w:sz w:val="22"/>
          <w:szCs w:val="22"/>
        </w:rPr>
        <w:t xml:space="preserve"> незмінний.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18.2 Рух на п'яти перехресних зв'язках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CL1 (MOND-секвенс ν):</w:t>
      </w:r>
      <w:r>
        <w:rPr>
          <w:rFonts w:ascii="Calibri" w:cs="Calibri" w:eastAsia="Calibri" w:hAnsi="Calibri"/>
          <w:sz w:val="22"/>
          <w:szCs w:val="22"/>
        </w:rPr>
        <w:t xml:space="preserve"> спільний екстрактор робастно при ν_MOND = 5,08 × 10⁻³. Самостійний розх. на ~500× — Відкрита проблема 11.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CL2 (PTA × κ):</w:t>
      </w:r>
      <w:r>
        <w:rPr>
          <w:rFonts w:ascii="Calibri" w:cs="Calibri" w:eastAsia="Calibri" w:hAnsi="Calibri"/>
          <w:sz w:val="22"/>
          <w:szCs w:val="22"/>
        </w:rPr>
        <w:t xml:space="preserve"> триразово закріплено — проксі (Раунд 5), реальна Planck PR4 (Раунд 7), реальна ACT-репліка (Раунд 8).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CL3 (Q-фактор часового кристала):</w:t>
      </w:r>
      <w:r>
        <w:rPr>
          <w:rFonts w:ascii="Calibri" w:cs="Calibri" w:eastAsia="Calibri" w:hAnsi="Calibri"/>
          <w:sz w:val="22"/>
          <w:szCs w:val="22"/>
        </w:rPr>
        <w:t xml:space="preserve"> коефіцієнт трикутника впав до 5,1× у Раунді 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переінтерпретовано як частку часу когерентності в гілці default-випаровування; збережено як швидкість демпфірування вічного осцилятора в гілці вічного аттрактора.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CL4 (стратифікація за межами зерен):</w:t>
      </w:r>
      <w:r>
        <w:rPr>
          <w:rFonts w:ascii="Calibri" w:cs="Calibri" w:eastAsia="Calibri" w:hAnsi="Calibri"/>
          <w:sz w:val="22"/>
          <w:szCs w:val="22"/>
        </w:rPr>
        <w:t xml:space="preserve"> підтримано Раундом 7 T16 (P38) + T17 (P3) + Раундом 8 T5 (P3).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CL5 (спільне обмеження ν_bulk × c_W, НОВЕ v3.5):</w:t>
      </w:r>
      <w:r>
        <w:rPr>
          <w:rFonts w:ascii="Calibri" w:cs="Calibri" w:eastAsia="Calibri" w:hAnsi="Calibri"/>
          <w:sz w:val="22"/>
          <w:szCs w:val="22"/>
        </w:rPr>
        <w:t xml:space="preserve"> очікує першого вимірювання (P39 + P40).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Визначить, чи має переробка v3.5 емпіричний вміст, чи редукується до v3.4 на практиці.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18.3 Статус передбачень за рівнем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Рівень 1 закріплені передбачення</w:t>
      </w:r>
      <w:r>
        <w:rPr>
          <w:rFonts w:ascii="Calibri" w:cs="Calibri" w:eastAsia="Calibri" w:hAnsi="Calibri"/>
          <w:sz w:val="22"/>
          <w:szCs w:val="22"/>
        </w:rPr>
        <w:t xml:space="preserve"> (CCDR + RVM + AS): a₀ → Мілгром триразово підтверджено; ν-аудит закрито; AS неперевірено напряму, але узгоджується.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Рівень 2 структурно зобов'язані</w:t>
      </w:r>
      <w:r>
        <w:rPr>
          <w:rFonts w:ascii="Calibri" w:cs="Calibri" w:eastAsia="Calibri" w:hAnsi="Calibri"/>
          <w:sz w:val="22"/>
          <w:szCs w:val="22"/>
        </w:rPr>
        <w:t xml:space="preserve"> (CDT + TN + GFT/EPRL + TGFT-RG + SSM): без руху на цій стадії; шляхи розв'язання 6, 7 переносяться;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Шлях 6 бере додаткову роль OP14 (ν_bulk) у v3.5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Рівень 3 перевірки узгодженості</w:t>
      </w:r>
      <w:r>
        <w:rPr>
          <w:rFonts w:ascii="Calibri" w:cs="Calibri" w:eastAsia="Calibri" w:hAnsi="Calibri"/>
          <w:sz w:val="22"/>
          <w:szCs w:val="22"/>
        </w:rPr>
        <w:t xml:space="preserve"> (AQN + DA/O + HaPPY + LGT): без руху.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18.4 Два нові передбачення, що очікують першого тесту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P39 (секулярний Λ-дрейф)</w:t>
      </w:r>
      <w:r>
        <w:rPr>
          <w:rFonts w:ascii="Calibri" w:cs="Calibri" w:eastAsia="Calibri" w:hAnsi="Calibri"/>
          <w:sz w:val="22"/>
          <w:szCs w:val="22"/>
        </w:rPr>
        <w:t xml:space="preserve"> — DESI DR3 + Euclid Q3 + LSST Y1 прогнози; перший інформативний результат можливий з самого DESI DR3 (~2027).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Це спостережуване вибору гілки.</w:t>
      </w:r>
      <w:r>
        <w:rPr>
          <w:rFonts w:ascii="Calibri" w:cs="Calibri" w:eastAsia="Calibri" w:hAnsi="Calibri"/>
          <w:sz w:val="22"/>
          <w:szCs w:val="22"/>
        </w:rPr>
        <w:t xml:space="preserve"> Підтверджене плоске w(z) = −1 → гілка вічного аттрактора підтримана; підтверджений секулярний дрейф (Λ_eff зменшується) → default-випаровування підтримане. Будь-який результат залишає інше каркасу неушкодженим.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P40 (бульково-Вейлева B-мода)</w:t>
      </w:r>
      <w:r>
        <w:rPr>
          <w:rFonts w:ascii="Calibri" w:cs="Calibri" w:eastAsia="Calibri" w:hAnsi="Calibri"/>
          <w:sz w:val="22"/>
          <w:szCs w:val="22"/>
        </w:rPr>
        <w:t xml:space="preserve"> — чутливість LiteBIRD або CMB-S4; перший інформативний результат можливий 2027–2030.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Це тест вимірно-загального тригера.</w:t>
      </w:r>
      <w:r>
        <w:rPr>
          <w:rFonts w:ascii="Calibri" w:cs="Calibri" w:eastAsia="Calibri" w:hAnsi="Calibri"/>
          <w:sz w:val="22"/>
          <w:szCs w:val="22"/>
        </w:rPr>
        <w:t xml:space="preserve"> Підтверджено → вимірно-загальне формулювання ядра каскаду підтримане; відсутнє → невизначеність об'ємної геометрії (OP15) стає вузьким місцем для подальшої роботи з P40, але саме ядро каскаду не фальсифіковано.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19. Відкриті проблеми — доповнення v3.4 і v3.5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Відкриті проблеми 1–10 переносяться з v3.3 без змін. Три доповнення v3.4 (OP11–13) деталізовано там; v3.5 додає три (OP14–16) на підставі переробки v3.5.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19.1 Доповнення v3.4 (перенесено)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OP11 — Нестабільність ν_MOND-екстрактора самостійний-vs-спільний.</w:t>
      </w:r>
      <w:r>
        <w:rPr>
          <w:rFonts w:ascii="Calibri" w:cs="Calibri" w:eastAsia="Calibri" w:hAnsi="Calibri"/>
          <w:sz w:val="22"/>
          <w:szCs w:val="22"/>
        </w:rPr>
        <w:t xml:space="preserve"> Спільний екстрактор 5,08 × 10⁻³ по раундах; самостійний ≈ 10⁻⁵; ~500× розбіжність.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OP12 — Інверсія знака P33 густинного BAO.</w:t>
      </w:r>
      <w:r>
        <w:rPr>
          <w:rFonts w:ascii="Calibri" w:cs="Calibri" w:eastAsia="Calibri" w:hAnsi="Calibri"/>
          <w:sz w:val="22"/>
          <w:szCs w:val="22"/>
        </w:rPr>
        <w:t xml:space="preserve"> Раунд 7 T13: δr_d/r_d = −0,186 на проксі DESI-LRG. Дві конкуруючі інтерпретації.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OP13 — Розкид між патчами більший за базис у систематиках P30.</w:t>
      </w:r>
      <w:r>
        <w:rPr>
          <w:rFonts w:ascii="Calibri" w:cs="Calibri" w:eastAsia="Calibri" w:hAnsi="Calibri"/>
          <w:sz w:val="22"/>
          <w:szCs w:val="22"/>
        </w:rPr>
        <w:t xml:space="preserve"> Раунд 8 T2: patch_spread = 0,120, базис Δκ = 0,110. Дві інтерпретації.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19.2 Доповнення v3.5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OP14 — Виведення ν_bulk з перших принципів.</w:t>
      </w:r>
      <w:r>
        <w:rPr>
          <w:rFonts w:ascii="Calibri" w:cs="Calibri" w:eastAsia="Calibri" w:hAnsi="Calibri"/>
          <w:sz w:val="22"/>
          <w:szCs w:val="22"/>
        </w:rPr>
        <w:t xml:space="preserve"> За кінцевим станом випаровування за замовчуванням, бульково-RVM-коефіцієнт ν_bulk, введений у CCDR v7.5 §2.5, керує секулярним Λ-дрейфом (P39) і часовим масштабом випаровування Всесвіту. ν_bulk наразі є вільним параметром; виведення його з перших принципів через Шлях 6 (постадійна RG Бара–Штайнгауза), застосований до бульково-TGFT-опису, або через Шлях 9 (Діосі–Пенроуз × зменшуваний об'єм), перетворило б передбачувану швидкість дрейфу P39 на кількісний вихід, а не на підгінну амплітуду.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Це структурно найважливіше нове теоретичне завдання, введене переробкою v3.5.</w:t>
      </w:r>
      <w:r>
        <w:rPr>
          <w:rFonts w:ascii="Calibri" w:cs="Calibri" w:eastAsia="Calibri" w:hAnsi="Calibri"/>
          <w:sz w:val="22"/>
          <w:szCs w:val="22"/>
        </w:rPr>
        <w:t xml:space="preserve"> Прямий зв'язок з Шляхом 6 + Шляхом 9.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OP15 — Невизначеність об'ємної геометрії в c_W.</w:t>
      </w:r>
      <w:r>
        <w:rPr>
          <w:rFonts w:ascii="Calibri" w:cs="Calibri" w:eastAsia="Calibri" w:hAnsi="Calibri"/>
          <w:sz w:val="22"/>
          <w:szCs w:val="22"/>
        </w:rPr>
        <w:t xml:space="preserve"> Передбачення бульково-Вейлевої B-моди P40 несе O(1)-теоретичну невизначеність в амплітуді, бо значення c_W залежить від об'ємної геометрії в час тригера. Стандартне обчислення AdS/CFT дає c_W ≈ 1/(8π²); RS-warped або dS_5 фони можуть давати інші O(1)-фактори. Виведення c_W у конкретній об'ємній геометрії, що породила наш Великий вибух, посилило б передбачуваний амплітудний діапазон з порядку величини у точність до фактору-кількох. Прямий зв'язок зі Стадією 1 §22.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OP16 — Продовження для вищих вимірів.</w:t>
      </w:r>
      <w:r>
        <w:rPr>
          <w:rFonts w:ascii="Calibri" w:cs="Calibri" w:eastAsia="Calibri" w:hAnsi="Calibri"/>
          <w:sz w:val="22"/>
          <w:szCs w:val="22"/>
        </w:rPr>
        <w:t xml:space="preserve"> Після того, як каркас буде вирішально підтверджено або фальсифіковано в нашому 3+1D-зрізі, вищі-k каскадні стадії залишаються для дослідження.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це трактується як структурована п'ятиступенева продовжувальна програма; див. §22 для повної програми.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19.3 Зв'язок зі шляхами розв'язання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v3.5 робить явним, які шляхи розв'язання адресують які відкриті проблеми: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OP11 ↔ Шлях 6 (виведення SPARC-mapping з RVM-охолодження).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OP12 ↔ чисто емпіричне (DESI DR3); жодного теоретичного шляху не потрібно.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OP13 ↔ Шлях 9 (кількісне L_k → кількісне передбачення патч-розкиду).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OP14 ↔ Шлях 6 + Шлях 9 (ν_bulk через бульково-стороннє TGFT-RG + масштаб колапсу).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OP15 ↔ §22 Стадія 1 (теоретичне узагальнення тригера).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OP16 ↔ §22 (вся програма продовження для вищих вимірів).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20. Пріоритети Раунду 9 — синтез-рівень (розширено в v3.5)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§12 перелічувала експериментальні пріоритети Раунду 9. §20 тут додає пріоритети синтез-рівня — роботу, що має бути зроблена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на рівні самої архітектури</w:t>
      </w:r>
      <w:r>
        <w:rPr>
          <w:rFonts w:ascii="Calibri" w:cs="Calibri" w:eastAsia="Calibri" w:hAnsi="Calibri"/>
          <w:sz w:val="22"/>
          <w:szCs w:val="22"/>
        </w:rPr>
        <w:t xml:space="preserve">, а не на рівні окремих тестів.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Посилити CL4 з напрямкової спільності до кількісного кронштейна.</w:t>
      </w:r>
      <w:r>
        <w:rPr>
          <w:rFonts w:ascii="Calibri" w:cs="Calibri" w:eastAsia="Calibri" w:hAnsi="Calibri"/>
          <w:sz w:val="22"/>
          <w:szCs w:val="22"/>
        </w:rPr>
        <w:t xml:space="preserve"> Об'єднати амплітуди P3 Δr_texture і P38 k₄ в єдиний ν-оцінювач з явним поширенням похибок.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Аудитувати лакатосівський захисний пояс на надмірність.</w:t>
      </w:r>
      <w:r>
        <w:rPr>
          <w:rFonts w:ascii="Calibri" w:cs="Calibri" w:eastAsia="Calibri" w:hAnsi="Calibri"/>
          <w:sz w:val="22"/>
          <w:szCs w:val="22"/>
        </w:rPr>
        <w:t xml:space="preserve"> З доданим CL5 і CL2 триразово закріпленим, кілька компонентів пояса несуть менше емпіричної ваги, ніж у v3.2.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Теоретичне виконання Шляху 9 у повному обсязі.</w:t>
      </w:r>
      <w:r>
        <w:rPr>
          <w:rFonts w:ascii="Calibri" w:cs="Calibri" w:eastAsia="Calibri" w:hAnsi="Calibri"/>
          <w:sz w:val="22"/>
          <w:szCs w:val="22"/>
        </w:rPr>
        <w:t xml:space="preserve"> Кількісне L_k потрібне для OP13 (передбачення патч-розкиду) і живить OP14 (ν_bulk).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Вивести структурно-механістичний кандидат для OP12 (інверсія знака P33).</w:t>
      </w:r>
      <w:r>
        <w:rPr>
          <w:rFonts w:ascii="Calibri" w:cs="Calibri" w:eastAsia="Calibri" w:hAnsi="Calibri"/>
          <w:sz w:val="22"/>
          <w:szCs w:val="22"/>
        </w:rPr>
        <w:t xml:space="preserve"> Кандидат: густинно-запускна редукція завершується перед рекомбінацією в густих областях.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(НОВЕ v3.5) Активувати §22 Стадія 1 серйозно.</w:t>
      </w:r>
      <w:r>
        <w:rPr>
          <w:rFonts w:ascii="Calibri" w:cs="Calibri" w:eastAsia="Calibri" w:hAnsi="Calibri"/>
          <w:sz w:val="22"/>
          <w:szCs w:val="22"/>
        </w:rPr>
        <w:t xml:space="preserve"> Вимірно-загальний тригерний критерій сформульовано в CCDR v7.5 §3.1 з членом Вейля у квадраті явно. Стадія 1 — теоретичне узагальнення на всі k з таблицею (W_k, c_W(k)). Це тепер конкретний deliverable з часовим масштабом 2–4 роки після вирішального 3+1D-тесту.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(НОВЕ v3.5) Налаштувати маршрут виведення OP14.</w:t>
      </w:r>
      <w:r>
        <w:rPr>
          <w:rFonts w:ascii="Calibri" w:cs="Calibri" w:eastAsia="Calibri" w:hAnsi="Calibri"/>
          <w:sz w:val="22"/>
          <w:szCs w:val="22"/>
        </w:rPr>
        <w:t xml:space="preserve"> Застосувати Шлях 6 + Шлях 9 до бульково-TGFT-опису. Ціль: перетворити ν_bulk з вільного параметра на кількісне передбачення, чиє значення можна перехресно перевірити проти спостережуваної швидкості дрейфу P39.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(НОВЕ v3.5) Специфікувати програму обчислення c_W у кандидатній об'ємній геометрії.</w:t>
      </w:r>
      <w:r>
        <w:rPr>
          <w:rFonts w:ascii="Calibri" w:cs="Calibri" w:eastAsia="Calibri" w:hAnsi="Calibri"/>
          <w:sz w:val="22"/>
          <w:szCs w:val="22"/>
        </w:rPr>
        <w:t xml:space="preserve"> OP15 потребує виведення c_W у конкретних кандидатних об'ємних геометріях (AdS_5, dS_5, RS-warped 4+1D).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Відстежувати знак-когерентність наслідків Раунду 9.</w:t>
      </w:r>
      <w:r>
        <w:rPr>
          <w:rFonts w:ascii="Calibri" w:cs="Calibri" w:eastAsia="Calibri" w:hAnsi="Calibri"/>
          <w:sz w:val="22"/>
          <w:szCs w:val="22"/>
        </w:rPr>
        <w:t xml:space="preserve"> Тест CL2 на третій реальній парі, реплікації P3/P38 collaboration-grade, та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перші результати P39 з DESI DR3</w:t>
      </w:r>
      <w:r>
        <w:rPr>
          <w:rFonts w:ascii="Calibri" w:cs="Calibri" w:eastAsia="Calibri" w:hAnsi="Calibri"/>
          <w:sz w:val="22"/>
          <w:szCs w:val="22"/>
        </w:rPr>
        <w:t xml:space="preserve"> — усі явні тести знак-когерентності архітектури v3.4/v3.5.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21. Переробка v3.5 — Архітектурні примітки (нові в v3.5)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§21 фіксує на синтез-рівні те, що переробка v3.5 змінює архітектурно і що зберігає. Це відрізняється від §13 (висновок) і §16/§17 (результати раундів) — це мета-рівнева документація архітектури переробки для майбутнього посилання.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21.1 Що v3.5 додає без видалення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Два нові передбачення (P39, P40)</w:t>
      </w:r>
      <w:r>
        <w:rPr>
          <w:rFonts w:ascii="Calibri" w:cs="Calibri" w:eastAsia="Calibri" w:hAnsi="Calibri"/>
          <w:sz w:val="22"/>
          <w:szCs w:val="22"/>
        </w:rPr>
        <w:t xml:space="preserve"> внизу §8. Загальна кількість іде з 38 до 40.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Один новий перехресний зв'язок (CL5)</w:t>
      </w:r>
      <w:r>
        <w:rPr>
          <w:rFonts w:ascii="Calibri" w:cs="Calibri" w:eastAsia="Calibri" w:hAnsi="Calibri"/>
          <w:sz w:val="22"/>
          <w:szCs w:val="22"/>
        </w:rPr>
        <w:t xml:space="preserve"> внизу §14. Загальна кількість іде з 4 до 5.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Одна нова альтернативна гілка (вічний аттрактор)</w:t>
      </w:r>
      <w:r>
        <w:rPr>
          <w:rFonts w:ascii="Calibri" w:cs="Calibri" w:eastAsia="Calibri" w:hAnsi="Calibri"/>
          <w:sz w:val="22"/>
          <w:szCs w:val="22"/>
        </w:rPr>
        <w:t xml:space="preserve"> внизу §2. Загальна кількість іде з 3 до 4. Гілка вічного аттрактора — swappable-контрапункт нового default-випаровування; зберігає архітектуру v3.4 як фолбек.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Три нові відкриті проблеми (OP14, OP15, OP16)</w:t>
      </w:r>
      <w:r>
        <w:rPr>
          <w:rFonts w:ascii="Calibri" w:cs="Calibri" w:eastAsia="Calibri" w:hAnsi="Calibri"/>
          <w:sz w:val="22"/>
          <w:szCs w:val="22"/>
        </w:rPr>
        <w:t xml:space="preserve"> внизу §19. Загальна кількість іде з 13 до 16.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Один абсолютно новий розділ (§22)</w:t>
      </w:r>
      <w:r>
        <w:rPr>
          <w:rFonts w:ascii="Calibri" w:cs="Calibri" w:eastAsia="Calibri" w:hAnsi="Calibri"/>
          <w:sz w:val="22"/>
          <w:szCs w:val="22"/>
        </w:rPr>
        <w:t xml:space="preserve"> для програми продовження для вищих вимірів. Фізика каскаду вищих k була структурно неявною у v3.4, але не поетапно розставлена; у v3.5 вона має явні п'ятиступеневі риштування з часовими масштабами та залежностями.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Три шляхи розв'язання беруть додаткові ролі</w:t>
      </w:r>
      <w:r>
        <w:rPr>
          <w:rFonts w:ascii="Calibri" w:cs="Calibri" w:eastAsia="Calibri" w:hAnsi="Calibri"/>
          <w:sz w:val="22"/>
          <w:szCs w:val="22"/>
        </w:rPr>
        <w:t xml:space="preserve"> без зміни ідентичності: Шлях 6 також адресує OP14, Шлях 8 також служить як §22 Стадія 4, Шлях 9 також робить внесок в OP14.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21.2 Що v3.5 замінює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Кінцевий стан Всесвіту.</w:t>
      </w:r>
      <w:r>
        <w:rPr>
          <w:rFonts w:ascii="Calibri" w:cs="Calibri" w:eastAsia="Calibri" w:hAnsi="Calibri"/>
          <w:sz w:val="22"/>
          <w:szCs w:val="22"/>
        </w:rPr>
        <w:t xml:space="preserve"> v3.4 несла пізньоуніверсну асимптоту як вічну де Сіттера при H_∞; v3.5 несе її як повне випаровування у (N+1)-D об'єм за ~10¹⁶⁷ років. Попереднє прочитання — swappable-альтернатива (§2.4).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Статус C₀.</w:t>
      </w:r>
      <w:r>
        <w:rPr>
          <w:rFonts w:ascii="Calibri" w:cs="Calibri" w:eastAsia="Calibri" w:hAnsi="Calibri"/>
          <w:sz w:val="22"/>
          <w:szCs w:val="22"/>
        </w:rPr>
        <w:t xml:space="preserve"> v3.4 трактувала C₀ як фундаментальну сталу; v3.5 трактує C₀(t) як проєкцію щільності об'ємного вакууму на наш 3+1D-зріз.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Тривалість космологічного часового кристала.</w:t>
      </w:r>
      <w:r>
        <w:rPr>
          <w:rFonts w:ascii="Calibri" w:cs="Calibri" w:eastAsia="Calibri" w:hAnsi="Calibri"/>
          <w:sz w:val="22"/>
          <w:szCs w:val="22"/>
        </w:rPr>
        <w:t xml:space="preserve"> v3.4 трактувала його як вічний при ω_∞ = H_∞; v3.5 трактує як довгий транзієнт з ω_crystal(t) = H(t), що дрейфує до нуля. Обидва дають той самий чисельний Q при поточному космічному віці.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Архітектура вкладених вічних кристалів v7.4 §10.4</w:t>
      </w:r>
      <w:r>
        <w:rPr>
          <w:rFonts w:ascii="Calibri" w:cs="Calibri" w:eastAsia="Calibri" w:hAnsi="Calibri"/>
          <w:sz w:val="22"/>
          <w:szCs w:val="22"/>
        </w:rPr>
        <w:t xml:space="preserve"> редукується до єдиного транзієнтного космологічного кристала у v3.5; інші три часові масштаби залишаються фізичними особливостями, але не інтерпретуються як осцилятори вічної ієрархії.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21.3 Що v3.5 зберігає незмінним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Структура каскаду</w:t>
      </w:r>
      <w:r>
        <w:rPr>
          <w:rFonts w:ascii="Calibri" w:cs="Calibri" w:eastAsia="Calibri" w:hAnsi="Calibri"/>
          <w:sz w:val="22"/>
          <w:szCs w:val="22"/>
        </w:rPr>
        <w:t xml:space="preserve"> (N → N−1 → … → 4) незмінна. Локально-асинхронне ядро каскаду неушкоджене.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Dimension-origin prior</w:t>
      </w:r>
      <w:r>
        <w:rPr>
          <w:rFonts w:ascii="Calibri" w:cs="Calibri" w:eastAsia="Calibri" w:hAnsi="Calibri"/>
          <w:sz w:val="22"/>
          <w:szCs w:val="22"/>
        </w:rPr>
        <w:t xml:space="preserve"> P_presence(k) ~ (r_k / L_k)^{k−4} незмінний.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Застереження зменшуваного об'єму</w:t>
      </w:r>
      <w:r>
        <w:rPr>
          <w:rFonts w:ascii="Calibri" w:cs="Calibri" w:eastAsia="Calibri" w:hAnsi="Calibri"/>
          <w:sz w:val="22"/>
          <w:szCs w:val="22"/>
        </w:rPr>
        <w:t xml:space="preserve"> незмінне.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Усі емпіричні результати Раундів 7 / 8</w:t>
      </w:r>
      <w:r>
        <w:rPr>
          <w:rFonts w:ascii="Calibri" w:cs="Calibri" w:eastAsia="Calibri" w:hAnsi="Calibri"/>
          <w:sz w:val="22"/>
          <w:szCs w:val="22"/>
        </w:rPr>
        <w:t xml:space="preserve"> незмінні. P38, P3, P30, CL2, P29, P36 усі переносяться точно.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Картина меж зерен</w:t>
      </w:r>
      <w:r>
        <w:rPr>
          <w:rFonts w:ascii="Calibri" w:cs="Calibri" w:eastAsia="Calibri" w:hAnsi="Calibri"/>
          <w:sz w:val="22"/>
          <w:szCs w:val="22"/>
        </w:rPr>
        <w:t xml:space="preserve"> (§8 CCDR) незмінна.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ν залишається на місці.</w:t>
      </w:r>
      <w:r>
        <w:rPr>
          <w:rFonts w:ascii="Calibri" w:cs="Calibri" w:eastAsia="Calibri" w:hAnsi="Calibri"/>
          <w:sz w:val="22"/>
          <w:szCs w:val="22"/>
        </w:rPr>
        <w:t xml:space="preserve"> MOND-секвенс ν_MOND, SN-керований ν_SN, Q-витягнутий ν_Q з часового кристала, та CL4-граничний ν залишаються чинними екстракторами.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Картина чорна-діра-як-редукція (§5 CCDR) виживає неушкодженою і насправді робиться чистішою.</w:t>
      </w:r>
      <w:r>
        <w:rPr>
          <w:rFonts w:ascii="Calibri" w:cs="Calibri" w:eastAsia="Calibri" w:hAnsi="Calibri"/>
          <w:sz w:val="22"/>
          <w:szCs w:val="22"/>
        </w:rPr>
        <w:t xml:space="preserve"> Раніша асиметрія (ЧД випаровуються, всесвіти — ні) зникає.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Заборона FTL і обмеження спрямованості часу</w:t>
      </w:r>
      <w:r>
        <w:rPr>
          <w:rFonts w:ascii="Calibri" w:cs="Calibri" w:eastAsia="Calibri" w:hAnsi="Calibri"/>
          <w:sz w:val="22"/>
          <w:szCs w:val="22"/>
        </w:rPr>
        <w:t xml:space="preserve"> виживають.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21.4 Архітектурна логіка переробки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v3.4 мала два структурних зобов'язання без емпіричного вмісту: (i) всесвіт асимптотує до вічного стану, і (ii) тригерний критерій спеціалізовано до k = 4. v3.5 замінює перше зобов'язання емпірично розрізнюваною парою (default evap vs гілка вічного аттрактора, розрізнювана P39) і друге — вимірно-загальним формулюванням, яке має власний емпіричний вміст (P40).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У термінах Лакатоса: v3.5 переміщує дві частини з категорії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метафізичної</w:t>
      </w:r>
      <w:r>
        <w:rPr>
          <w:rFonts w:ascii="Calibri" w:cs="Calibri" w:eastAsia="Calibri" w:hAnsi="Calibri"/>
          <w:sz w:val="22"/>
          <w:szCs w:val="22"/>
        </w:rPr>
        <w:t xml:space="preserve"> (структурні зобов'язання без емпіричних важелів) до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захисного пояса</w:t>
      </w:r>
      <w:r>
        <w:rPr>
          <w:rFonts w:ascii="Calibri" w:cs="Calibri" w:eastAsia="Calibri" w:hAnsi="Calibri"/>
          <w:sz w:val="22"/>
          <w:szCs w:val="22"/>
        </w:rPr>
        <w:t xml:space="preserve"> (структурні зобов'язання з явними умовами фальсифікації). Це строге архітектурне покращення — зобов'язання каркасу тепер більш підзвітні спостереженню.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Ціна переробки — один новий вільний параметр (ν_bulk) і одна нова теоретична невизначеність (залежність c_W від об'ємної геометрії). Обидва мають явні маршрути розв'язання (OP14 → Шлях 6 + Шлях 9; OP15 → §22 Стадія 1). Переробка внутрішньо розв'язна — не відкладання на майбутню роботу, а специфікація того, як ця майбутня робота виглядає.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22. Програма продовження для вищих вимірів (нова в v3.5)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CCDR v7.5 §25 викладає програму продовження для вищих вимірів на рівні каркасу. §22 тут дає синтез-рівневу архітектуру: як п'ять поетапних продовжувальних програм взаємодіють з архітектурою 12+4+9, які шляхи розв'язання підтримують які стадії, і як уся програма продовження обумовлена поточними вирішальними результатами.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22.1 Архітектурне положення §22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Архітектура синтезу історично була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поточною</w:t>
      </w:r>
      <w:r>
        <w:rPr>
          <w:rFonts w:ascii="Calibri" w:cs="Calibri" w:eastAsia="Calibri" w:hAnsi="Calibri"/>
          <w:sz w:val="22"/>
          <w:szCs w:val="22"/>
        </w:rPr>
        <w:t xml:space="preserve"> програмою: 12 каркасів, альтернативні гілки для фолбеку, шляхи розв'язання для закриття розривів, передбачення для емпіричного тестування. v3.5 вводить строге розмежування: поточна робота тестує каркас у нашому 3+1D-зрізі (P1–P40); продовжувальна робота досліджує структуру вищих вимірів, обумовлено позитивними поточними результатами.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§22 — це перший розділ в архітектурі синтезу, явно присвячений продовжувальній роботі</w:t>
      </w:r>
      <w:r>
        <w:rPr>
          <w:rFonts w:ascii="Calibri" w:cs="Calibri" w:eastAsia="Calibri" w:hAnsi="Calibri"/>
          <w:sz w:val="22"/>
          <w:szCs w:val="22"/>
        </w:rPr>
        <w:t xml:space="preserve">, і v3.5 зобов'язується тримати її поетапною та обумовленою, а не дозволяти їй зливатись з поточними пріоритетами.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Три причини строгого розмежування: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Емпіричний пріоритет.</w:t>
      </w:r>
      <w:r>
        <w:rPr>
          <w:rFonts w:ascii="Calibri" w:cs="Calibri" w:eastAsia="Calibri" w:hAnsi="Calibri"/>
          <w:sz w:val="22"/>
          <w:szCs w:val="22"/>
        </w:rPr>
        <w:t xml:space="preserve"> Поточні передбачення гострі і фальсифіковні. Продовжувальна робота обумовлена позитивними поточними результатами — якщо 3+1D-вміст провалюється, продовжувальна робота зайва.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Розподіл ресурсів.</w:t>
      </w:r>
      <w:r>
        <w:rPr>
          <w:rFonts w:ascii="Calibri" w:cs="Calibri" w:eastAsia="Calibri" w:hAnsi="Calibri"/>
          <w:sz w:val="22"/>
          <w:szCs w:val="22"/>
        </w:rPr>
        <w:t xml:space="preserve"> Змішування поточної і продовжувальної роботи запрошує розрідження емпіричного фокусу. Строге розмежування тримає рецензентів, співробітників, і фінансові агентства зрозумілими щодо того, що тестується зараз, а що планується після вирішальних результатів.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Структурна чесність.</w:t>
      </w:r>
      <w:r>
        <w:rPr>
          <w:rFonts w:ascii="Calibri" w:cs="Calibri" w:eastAsia="Calibri" w:hAnsi="Calibri"/>
          <w:sz w:val="22"/>
          <w:szCs w:val="22"/>
        </w:rPr>
        <w:t xml:space="preserve"> Продовжувальна робота більш спекулятивна, ніж поточна робота. Назвати її «відкритими проблемами» було б применшенням; назвати її «передбаченнями» — перебільшенням перевірюваності. «Програма продовження» — чесне формулювання.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22.2 П'ять стадій — синтез-рівневе відображення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Кожна стадія з CCDR v7.5 §25 відображається на архітектуру синтезу так: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Стадія 1 — Теоретичне узагальнення тригерного критерію.</w:t>
      </w:r>
      <w:r>
        <w:rPr>
          <w:rFonts w:ascii="Calibri" w:cs="Calibri" w:eastAsia="Calibri" w:hAnsi="Calibri"/>
          <w:sz w:val="22"/>
          <w:szCs w:val="22"/>
        </w:rPr>
        <w:t xml:space="preserve"> Відображається на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каркаси Рівня 2</w:t>
      </w:r>
      <w:r>
        <w:rPr>
          <w:rFonts w:ascii="Calibri" w:cs="Calibri" w:eastAsia="Calibri" w:hAnsi="Calibri"/>
          <w:sz w:val="22"/>
          <w:szCs w:val="22"/>
        </w:rPr>
        <w:t xml:space="preserve"> (CDT + TN + GFT/EPRL + TGFT-RG) та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Шлях розв'язання 7</w:t>
      </w:r>
      <w:r>
        <w:rPr>
          <w:rFonts w:ascii="Calibri" w:cs="Calibri" w:eastAsia="Calibri" w:hAnsi="Calibri"/>
          <w:sz w:val="22"/>
          <w:szCs w:val="22"/>
        </w:rPr>
        <w:t xml:space="preserve"> (конформний бутстрап). Стадія 1 — теоретичні риштування для всієї подальшої роботи з вищих k; вона не виробляє передбачень самостійно, але вмикає роботу Стадії 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Зв'язок з OP15</w:t>
      </w:r>
      <w:r>
        <w:rPr>
          <w:rFonts w:ascii="Calibri" w:cs="Calibri" w:eastAsia="Calibri" w:hAnsi="Calibri"/>
          <w:sz w:val="22"/>
          <w:szCs w:val="22"/>
        </w:rPr>
        <w:t xml:space="preserve"> (невизначеність об'ємної геометрії c_W) прямий: таблиця c_W(k) Стадії 1 для k = 5, 6, ..., 11 у кандидатних об'ємних геометріях — частковий deliverable OP15.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Стадія 2 — Динаміка бульково-RVM.</w:t>
      </w:r>
      <w:r>
        <w:rPr>
          <w:rFonts w:ascii="Calibri" w:cs="Calibri" w:eastAsia="Calibri" w:hAnsi="Calibri"/>
          <w:sz w:val="22"/>
          <w:szCs w:val="22"/>
        </w:rPr>
        <w:t xml:space="preserve"> Відображається на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каркас Рівня 1 RVM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каркаси Рівня 2 GFT/EPRL + TGFT-RG</w:t>
      </w:r>
      <w:r>
        <w:rPr>
          <w:rFonts w:ascii="Calibri" w:cs="Calibri" w:eastAsia="Calibri" w:hAnsi="Calibri"/>
          <w:sz w:val="22"/>
          <w:szCs w:val="22"/>
        </w:rPr>
        <w:t xml:space="preserve"> та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Шляхи розв'язання 6 + 9</w:t>
      </w:r>
      <w:r>
        <w:rPr>
          <w:rFonts w:ascii="Calibri" w:cs="Calibri" w:eastAsia="Calibri" w:hAnsi="Calibri"/>
          <w:sz w:val="22"/>
          <w:szCs w:val="22"/>
        </w:rPr>
        <w:t xml:space="preserve">. Стадія 2 прямо адресує OP14 (виведення ν_bulk). Залежить від Стадії 1 лише слабо.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Стадія 3 — Непрямі обмеження на об'ємну геометрію.</w:t>
      </w:r>
      <w:r>
        <w:rPr>
          <w:rFonts w:ascii="Calibri" w:cs="Calibri" w:eastAsia="Calibri" w:hAnsi="Calibri"/>
          <w:sz w:val="22"/>
          <w:szCs w:val="22"/>
        </w:rPr>
        <w:t xml:space="preserve"> Відображається на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каркас Рівня 3 AQN</w:t>
      </w:r>
      <w:r>
        <w:rPr>
          <w:rFonts w:ascii="Calibri" w:cs="Calibri" w:eastAsia="Calibri" w:hAnsi="Calibri"/>
          <w:sz w:val="22"/>
          <w:szCs w:val="22"/>
        </w:rPr>
        <w:t xml:space="preserve"> (спектр каскадних залишків)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CL5</w:t>
      </w:r>
      <w:r>
        <w:rPr>
          <w:rFonts w:ascii="Calibri" w:cs="Calibri" w:eastAsia="Calibri" w:hAnsi="Calibri"/>
          <w:sz w:val="22"/>
          <w:szCs w:val="22"/>
        </w:rPr>
        <w:t xml:space="preserve"> (спільне обмеження P39 + P40). Стадія 3 — найвищо-цінний продовжувальний продукт, бо вона видає Баєсівський апостеріор на (N, об'ємна геометрія). Залежить від Стадій 1–2 і завершення прямої детекції тонного масштабу (щоб спектр каскадних залишків було спостережено).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Стадія 4 — Квантово-симуляторні аналоги.</w:t>
      </w:r>
      <w:r>
        <w:rPr>
          <w:rFonts w:ascii="Calibri" w:cs="Calibri" w:eastAsia="Calibri" w:hAnsi="Calibri"/>
          <w:sz w:val="22"/>
          <w:szCs w:val="22"/>
        </w:rPr>
        <w:t xml:space="preserve"> Відображається на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Шлях розв'язання 8</w:t>
      </w:r>
      <w:r>
        <w:rPr>
          <w:rFonts w:ascii="Calibri" w:cs="Calibri" w:eastAsia="Calibri" w:hAnsi="Calibri"/>
          <w:sz w:val="22"/>
          <w:szCs w:val="22"/>
        </w:rPr>
        <w:t xml:space="preserve"> (вже в архітектурі як шлях; у v3.5 підвищено до Стадії 4). Стадія 4 — єдина стадія, що може йти паралельно з поточною роботою, бо не залежить від результатів.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v3.5 синтез явно підтримує Стадію 4 як паралельний трек</w:t>
      </w:r>
      <w:r>
        <w:rPr>
          <w:rFonts w:ascii="Calibri" w:cs="Calibri" w:eastAsia="Calibri" w:hAnsi="Calibri"/>
          <w:sz w:val="22"/>
          <w:szCs w:val="22"/>
        </w:rPr>
        <w:t xml:space="preserve">: лабораторне вимірювання χ_k → 1 при малому N — найпряміший незалежний тест вимірно-загального тригерного критерію, і лабораторна робота розв'язана за часовим масштабом від спостережної роботи.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Стадія 5 — Антропічна інтерпретація.</w:t>
      </w:r>
      <w:r>
        <w:rPr>
          <w:rFonts w:ascii="Calibri" w:cs="Calibri" w:eastAsia="Calibri" w:hAnsi="Calibri"/>
          <w:sz w:val="22"/>
          <w:szCs w:val="22"/>
        </w:rPr>
        <w:t xml:space="preserve"> Не відображається на жоден конкретний каркас; це інтерпретативна робота, що йде після того, як Стадія 3 обмежить об'ємну геометрію. Зобов'язання архітектури синтезу — що ця стадія існує як певний кінцевий стан програми продовження, а не що архітектура підтримує будь-яке конкретне антропічне прочитання.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22.3 Умови активації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Архітектура синтез-рівня зобов'язується активувати §22 лише обумовлено вирішальними поточними результатами. Умови активації: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Стадія 4 (квантово-симуляторний аналог) — активувати зараз паралельно.</w:t>
      </w:r>
      <w:r>
        <w:rPr>
          <w:rFonts w:ascii="Calibri" w:cs="Calibri" w:eastAsia="Calibri" w:hAnsi="Calibri"/>
          <w:sz w:val="22"/>
          <w:szCs w:val="22"/>
        </w:rPr>
        <w:t xml:space="preserve"> Без залежності від результату.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Стадія 1 (теоретичне узагальнення) — активувати після першого інформативного результату P40.</w:t>
      </w:r>
      <w:r>
        <w:rPr>
          <w:rFonts w:ascii="Calibri" w:cs="Calibri" w:eastAsia="Calibri" w:hAnsi="Calibri"/>
          <w:sz w:val="22"/>
          <w:szCs w:val="22"/>
        </w:rPr>
        <w:t xml:space="preserve"> Вимірювання LiteBIRD або CMB-S4 B-мод поляризації — емпіричний важіль.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Стадія 2 (динаміка бульково-RVM) — активувати після першого інформативного результату P39.</w:t>
      </w:r>
      <w:r>
        <w:rPr>
          <w:rFonts w:ascii="Calibri" w:cs="Calibri" w:eastAsia="Calibri" w:hAnsi="Calibri"/>
          <w:sz w:val="22"/>
          <w:szCs w:val="22"/>
        </w:rPr>
        <w:t xml:space="preserve"> Вимірювання DESI DR3 + Euclid Q3 + LSST Y1 секулярного дрейфу w(z) — емпіричний важіль на ν_bulk.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Стадія 3 (обмеження об'ємної геометрії) — активувати після роздільності піків прямої детекції тонного масштабу.</w:t>
      </w:r>
      <w:r>
        <w:rPr>
          <w:rFonts w:ascii="Calibri" w:cs="Calibri" w:eastAsia="Calibri" w:hAnsi="Calibri"/>
          <w:sz w:val="22"/>
          <w:szCs w:val="22"/>
        </w:rPr>
        <w:t xml:space="preserve"> Спектр каскадних залишків — перехресна перевірка.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Стадія 5 (антропічна інтерпретація) — активувати після того, як Стадія 3 видає апостеріор.</w:t>
      </w:r>
      <w:r>
        <w:rPr>
          <w:rFonts w:ascii="Calibri" w:cs="Calibri" w:eastAsia="Calibri" w:hAnsi="Calibri"/>
          <w:sz w:val="22"/>
          <w:szCs w:val="22"/>
        </w:rPr>
        <w:t xml:space="preserve"> Жодна раніша активація не має сенсу.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22.4 Програмо-рівнева примітка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§22 структурно важлива для v3.5, бо вона робить явним те, що було неявним у v3.4: каркас 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програмою досліджень</w:t>
      </w:r>
      <w:r>
        <w:rPr>
          <w:rFonts w:ascii="Calibri" w:cs="Calibri" w:eastAsia="Calibri" w:hAnsi="Calibri"/>
          <w:sz w:val="22"/>
          <w:szCs w:val="22"/>
        </w:rPr>
        <w:t xml:space="preserve">, а не лише поточною теорією. Зобов'язання переробки v3.5 — тримати програму чесною щодо того, яка робота емпірично закріплена, а яка обумовлена майбутніми результатами.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Якщо v3.5 буде вирішально фальсифіковано в нашому 3+1D-зрізі, §22 стає зайвою. Якщо v3.5 буде вирішально підтверджено, §22 стає явною дорожньою картою для наступних 10–20 років роботи синтезу.</w:t>
      </w:r>
      <w:r>
        <w:rPr>
          <w:rFonts w:ascii="Calibri" w:cs="Calibri" w:eastAsia="Calibri" w:hAnsi="Calibri"/>
          <w:sz w:val="22"/>
          <w:szCs w:val="22"/>
        </w:rPr>
        <w:t xml:space="preserve"> У будь-якому разі архітектура залишається структурно чесною щодо того, що тестується зараз, а що планується пізніше.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Посилання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[1–26] Як у CCDR v7.5. [27] Wilson (1974). PRD 10, 2445. [28] Weinberg (1979). In General Relativity, CUP. [29] Oriti (2007). PoS QG-Ph, 030. [30] EPRL (2008). NPB 799, 136. [31] Carrozza (2014). Springer. [32] Chamseddine &amp; Connes (2007). JGP 58, 38. [33] Solà Peracaula et al. (2023). EPJC 83, 516. [34] Vafa (2005). arXiv:hep-th/0509212. [35] Diósi (1987). PLA 120, 377. [36] Penrose (1996). GRG 28, 581. [37] Neuberger (1998). PLB 417, 141. [38] Piguet &amp; Sorella (1995). Algebraic Renormalisation, Springer. [39] Hartle &amp; Hawking (1983). PRD 28, 2960. [40] Sorkin (1991). arXiv:1402.3589. [41] Simmons-Duffin (2017). arXiv:1602.07982. [42] Google–JILA (2022). Nature 606, 884.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Додаткові посилання v3.4 (публічні каталоги Раундів 7 і 8):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[43] DESI Collaboration (2024–2025). DESI DR2 BAO+FS публічні продукти. https://data.desi.lbl.gov [44] ACT Collaboration (2024). DR6 CMB lensing reconstruction. https://lambda.gsfc.nasa.gov [45] Planck Collaboration (2020). PR4 (NPIPE) lensing release. [46] NANOGrav Collaboration (2023). 15-річний публічний реліз даних. https://nanograv.org/data [47] Lelli, McGaugh &amp; Schombert (2016). SPARC публічний каталог. AJ 152, 157. [48] Wisnioski et al. (2015). KMOS3D публічний реліз. ApJ 799, 209. [49] Tempel et al. (2014). Публічний каталог філаментів космічної павутини. MNRAS 438, 3465. [50] Douglass et al. (2023). VAST VoidFinder публічні продукти. ApJS 265, 7.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Додаткові посилання v3.5 (default-випаровування, вимірно-загальний тригер, P39, P40, §22):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[51] Henningson &amp; Skenderis (1998). JHEP 07, 023 — коефіцієнт голографічної аномалії Вейля c_W. [52] Polchinski (2006). arXiv:hep-th/0603249 — ландшафт кандидатів об'ємної геометрії. [53] Carroll (2001). LRR 4, 1 — космологічна стала як неоднозначність проєкції. [54] LiteBIRD Collaboration (2023). PTEP 2023, 042F01 — прогноз B-моди. [55] CMB-S4 Collaboration (2022). arXiv:2203.08024 — прогноз B-моди. [56] DESI Collaboration (2024). arXiv:2404.03002 — натяк DESI DR2 на еволюціонуючу темну енергію.</w:t>
      </w:r>
    </w:p>
    <w:p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Манускрипт підготовлено до подвійного сліпого рецензування.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Synthesis v3.5 UK</dc:title>
  <dc:creator>CCDR Project</dc:creator>
  <dc:description>Розширений кристалографічний синтез v3.5 — кінцевий стан випаровування за замовчуванням, вимірно-загальний тригер, п'ятикронштейнна триангуляція, програма продовження для вищих вимірів.</dc:description>
  <cp:lastModifiedBy>Un-named</cp:lastModifiedBy>
  <cp:revision>1</cp:revision>
  <dcterms:created xsi:type="dcterms:W3CDTF">2026-04-27T06:15:43.781Z</dcterms:created>
  <dcterms:modified xsi:type="dcterms:W3CDTF">2026-04-27T06:15:43.782Z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