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01 · INDUSTRIAL CONTROL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Autonomous Control That Fails Safe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reactor-style cascade controller that issues real cooling commands — and trips to a safe state in a single tick when an alarm fires.</w:t>
      </w:r>
    </w:p>
    <w:p>
      <w:pPr>
        <w:spacing w:after="60" w:before="60"/>
      </w:pPr>
      <w:r>
        <w:rPr>
          <w:rFonts w:ascii="Arial" w:cs="Arial" w:eastAsia="Arial" w:hAnsi="Arial"/>
          <w:color w:val="B5402F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5402F"/>
          <w:sz w:val="17"/>
          <w:szCs w:val="17"/>
          <w:shd w:fill="EFEADF" w:val="clear"/>
        </w:rPr>
        <w:t xml:space="preserve"> AUTONOMOUS-MOCK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Autonomous logic, local mock only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01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This is the only demo in the suite trusted with autonomous authority, and it earns that trust the hard way: by behaving conservatively under stress. Fed an OPC-UA-style stream of temperature, flow, and valve feedback, it runs a cascade control loop toward a cooling target — but the moment a high-temperature alarm appears, a dedicated safety layer overrides everything and forces a fail-safe command within one tick. The autonomy is real; the brakes are structural.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01 models continuous process control for a reactor-like asset,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reactor-a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AUTONOMOUS-MOCK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issues genuine control intent — open, close, hold, trip — but against a simulated actuator, so the full closed loop can be exercised end-to-end without touching hardware. The network is deliberately small: five layers, sized 4·3·2·2·3, which is the least depth that produces a safe cascade decision.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The point is not throughput. It is to show that a neural controller can hold autonomous authority over a process and still be provably bounded, because the boundary lives inside the decision path rather than wrapped around the outside.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flow up from the sensor edge to a decision and back down to a command, with a safety layer standing between the control decision and anything that leaves the process.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276600"/>
            <wp:effectExtent t="0" r="0" b="0" l="0"/>
            <wp:docPr id="1" name="diagram" descr="Five layers. The safety gate sits between the control decision and the valve command, and it can override both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Five layers. The safety gate sits between the control decision and the valve command, and it can override both.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The signal vocabulary is concrete and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TemperatureSignal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FlowSignal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carry process values,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AlarmSignal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high-temperature condition,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ControlDemandSignal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ValveCommandSignal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carry the controller's intent,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SafetyVetoSignal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safety layer's override. A layer expecting a flow reading cannot be handed an alarm by accident.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Three behaviours define the demo, and together they make the autonomy defensible.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Normal operation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with process values in range, the controller moves the valve command toward its cooling target through a standard cascade rule.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Alarm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when a high-temperature alarm fires, the safety layer forces a fail-safe command, overriding whatever the control layer wanted.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Manual override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when a human holds the command, the result aggregator records the held/rejected command rather than silently dropping it.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The defining property: a forced alarm produces a fail-safe command within a single tick. The safety response is not averaged in over time — it is immediate and it is structural.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The demo runs deterministically for 200 ticks and writes a full result row per tick plus an audit decision stream.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200 / 200, all rows present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Forced alarm @ t5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fail-safe command within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1 tick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Manual override @ t10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command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held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and recorded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The demo runs through the real Jneopallium local path — the framework entry point loads the model JAR and a context, not a bespoke harness.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Point Entry at the model JAR (both on the classpath and as the file: URL) and the demo context.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per-tick results and the audit stream.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target/jneopallium-fullrun-demos/demo-01-industrial-control/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AUTONOMOUS-MOCK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Autonomous authority is granted here only because the actuator is simulated and the fail-safe is non-negotiable. To take this controller live, you replace the mock sensor edge with a real OPC UA client while preserving two things exactly — the typed signal contract and the safety ceiling. The cascade rule you verified against a deterministic mock behaves identically against a live process value, and the one-tick fail-safe still fires. You verify the safety once; swapping the inputs does not ask you to verify it again.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01 · Industrial Control</w:t>
    </w:r>
    <w:r>
      <w:rPr>
        <w:rFonts w:ascii="Consolas" w:cs="Consolas" w:eastAsia="Consolas" w:hAnsi="Consolas"/>
        <w:color w:val="9A9183"/>
        <w:sz w:val="14"/>
        <w:szCs w:val="14"/>
      </w:rPr>
      <w:t xml:space="preserve">	Autonomous Control That Fails Safe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bbaf113b13ada87a81679c962522b1bd0516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2026-06-07T15:44:38.466Z</dcterms:created>
  <dcterms:modified xsi:type="dcterms:W3CDTF">2026-06-07T15:44:38.478Z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