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D4A" w:rsidRPr="00A56C63" w:rsidRDefault="00A56C63">
      <w:pPr>
        <w:rPr>
          <w:b/>
          <w:sz w:val="32"/>
          <w:szCs w:val="32"/>
          <w:u w:val="single"/>
        </w:rPr>
      </w:pPr>
      <w:r w:rsidRPr="00A56C63">
        <w:rPr>
          <w:b/>
          <w:sz w:val="32"/>
          <w:szCs w:val="32"/>
          <w:u w:val="single"/>
        </w:rPr>
        <w:t xml:space="preserve">Medical Device Adverse Event Reporting </w:t>
      </w:r>
      <w:r w:rsidR="00E56E8D">
        <w:rPr>
          <w:b/>
          <w:sz w:val="32"/>
          <w:szCs w:val="32"/>
          <w:u w:val="single"/>
        </w:rPr>
        <w:t xml:space="preserve">System </w:t>
      </w:r>
      <w:r w:rsidRPr="00A56C63">
        <w:rPr>
          <w:b/>
          <w:sz w:val="32"/>
          <w:szCs w:val="32"/>
          <w:u w:val="single"/>
        </w:rPr>
        <w:t xml:space="preserve">using </w:t>
      </w:r>
      <w:r w:rsidR="0011405B">
        <w:rPr>
          <w:b/>
          <w:sz w:val="32"/>
          <w:szCs w:val="32"/>
          <w:u w:val="single"/>
        </w:rPr>
        <w:t>Artificial</w:t>
      </w:r>
      <w:r w:rsidRPr="00A56C63">
        <w:rPr>
          <w:b/>
          <w:sz w:val="32"/>
          <w:szCs w:val="32"/>
          <w:u w:val="single"/>
        </w:rPr>
        <w:t xml:space="preserve"> Intelligence</w:t>
      </w:r>
      <w:r w:rsidR="00F63768">
        <w:rPr>
          <w:b/>
          <w:sz w:val="32"/>
          <w:szCs w:val="32"/>
          <w:u w:val="single"/>
        </w:rPr>
        <w:t xml:space="preserve"> (AI)</w:t>
      </w:r>
      <w:r w:rsidRPr="00A56C63">
        <w:rPr>
          <w:b/>
          <w:sz w:val="32"/>
          <w:szCs w:val="32"/>
          <w:u w:val="single"/>
        </w:rPr>
        <w:t xml:space="preserve"> and </w:t>
      </w:r>
      <w:r w:rsidR="00593A6F">
        <w:rPr>
          <w:b/>
          <w:sz w:val="32"/>
          <w:szCs w:val="32"/>
          <w:u w:val="single"/>
        </w:rPr>
        <w:t xml:space="preserve">Large Language </w:t>
      </w:r>
      <w:r w:rsidR="008E3079">
        <w:rPr>
          <w:b/>
          <w:sz w:val="32"/>
          <w:szCs w:val="32"/>
          <w:u w:val="single"/>
        </w:rPr>
        <w:t>Models</w:t>
      </w:r>
      <w:r w:rsidR="00593A6F">
        <w:rPr>
          <w:b/>
          <w:sz w:val="32"/>
          <w:szCs w:val="32"/>
          <w:u w:val="single"/>
        </w:rPr>
        <w:t xml:space="preserve"> (LLM) </w:t>
      </w:r>
      <w:r w:rsidRPr="00A56C63">
        <w:rPr>
          <w:b/>
          <w:sz w:val="32"/>
          <w:szCs w:val="32"/>
          <w:u w:val="single"/>
        </w:rPr>
        <w:t>Techniques.</w:t>
      </w:r>
    </w:p>
    <w:p w:rsidR="001E3D4A" w:rsidRDefault="001E3D4A">
      <w:pPr>
        <w:rPr>
          <w:b/>
          <w:u w:val="single"/>
        </w:rPr>
      </w:pPr>
    </w:p>
    <w:p w:rsidR="001303B5" w:rsidRPr="001303B5" w:rsidRDefault="0011405B">
      <w:pPr>
        <w:rPr>
          <w:b/>
          <w:u w:val="single"/>
        </w:rPr>
      </w:pPr>
      <w:r>
        <w:rPr>
          <w:b/>
          <w:u w:val="single"/>
        </w:rPr>
        <w:t>INTRODUCTION</w:t>
      </w:r>
    </w:p>
    <w:p w:rsidR="00593A6F" w:rsidRPr="00593A6F" w:rsidRDefault="00593A6F" w:rsidP="00593A6F">
      <w:pPr>
        <w:shd w:val="clear" w:color="auto" w:fill="FBFBFD"/>
        <w:spacing w:before="100" w:beforeAutospacing="1" w:after="100" w:afterAutospacing="1" w:line="240" w:lineRule="auto"/>
        <w:outlineLvl w:val="3"/>
        <w:rPr>
          <w:rFonts w:cstheme="minorHAnsi"/>
          <w:color w:val="212121"/>
          <w:sz w:val="24"/>
          <w:szCs w:val="24"/>
          <w:shd w:val="clear" w:color="auto" w:fill="FFFFFF"/>
        </w:rPr>
      </w:pPr>
      <w:r w:rsidRPr="00593A6F">
        <w:rPr>
          <w:rFonts w:cstheme="minorHAnsi"/>
          <w:color w:val="212121"/>
          <w:sz w:val="24"/>
          <w:szCs w:val="24"/>
          <w:shd w:val="clear" w:color="auto" w:fill="FFFFFF"/>
        </w:rPr>
        <w:t xml:space="preserve">An unexpected incident </w:t>
      </w:r>
      <w:r w:rsidR="008E3079">
        <w:rPr>
          <w:rFonts w:cstheme="minorHAnsi"/>
          <w:color w:val="212121"/>
          <w:sz w:val="24"/>
          <w:szCs w:val="24"/>
          <w:shd w:val="clear" w:color="auto" w:fill="FFFFFF"/>
        </w:rPr>
        <w:t>during or as a result of "patient use" of a medical device can be defined as an</w:t>
      </w:r>
      <w:r w:rsidRPr="00593A6F">
        <w:rPr>
          <w:rFonts w:cstheme="minorHAnsi"/>
          <w:color w:val="212121"/>
          <w:sz w:val="24"/>
          <w:szCs w:val="24"/>
          <w:shd w:val="clear" w:color="auto" w:fill="FFFFFF"/>
        </w:rPr>
        <w:t xml:space="preserve"> adverse </w:t>
      </w:r>
      <w:r w:rsidR="008E3079" w:rsidRPr="00593A6F">
        <w:rPr>
          <w:rFonts w:cstheme="minorHAnsi"/>
          <w:color w:val="212121"/>
          <w:sz w:val="24"/>
          <w:szCs w:val="24"/>
          <w:shd w:val="clear" w:color="auto" w:fill="FFFFFF"/>
        </w:rPr>
        <w:t>event. Undesired</w:t>
      </w:r>
      <w:r w:rsidRPr="00593A6F">
        <w:rPr>
          <w:rFonts w:cstheme="minorHAnsi"/>
          <w:color w:val="212121"/>
          <w:sz w:val="24"/>
          <w:szCs w:val="24"/>
          <w:shd w:val="clear" w:color="auto" w:fill="FFFFFF"/>
        </w:rPr>
        <w:t xml:space="preserve"> clinical symptoms, such as unexpected test results, unplanned sickness or injury, or unfavourable medical events can all be considered adverse events (AEs).</w:t>
      </w:r>
    </w:p>
    <w:p w:rsidR="004057D3" w:rsidRPr="0028244C" w:rsidRDefault="004057D3" w:rsidP="000636FE">
      <w:pPr>
        <w:rPr>
          <w:rFonts w:cstheme="minorHAnsi"/>
          <w:color w:val="333333"/>
          <w:u w:val="single"/>
          <w:shd w:val="clear" w:color="auto" w:fill="FFFFFF"/>
        </w:rPr>
      </w:pPr>
      <w:r w:rsidRPr="0028244C">
        <w:rPr>
          <w:rFonts w:cstheme="minorHAnsi"/>
          <w:b/>
          <w:color w:val="333333"/>
          <w:u w:val="single"/>
          <w:shd w:val="clear" w:color="auto" w:fill="FFFFFF"/>
        </w:rPr>
        <w:t>Importance of Medical Device Adverse Events Reporting</w:t>
      </w:r>
      <w:r w:rsidRPr="0028244C">
        <w:rPr>
          <w:rFonts w:cstheme="minorHAnsi"/>
          <w:color w:val="333333"/>
          <w:u w:val="single"/>
          <w:shd w:val="clear" w:color="auto" w:fill="FFFFFF"/>
        </w:rPr>
        <w:t>:</w:t>
      </w:r>
    </w:p>
    <w:p w:rsidR="008E3079" w:rsidRDefault="00593A6F" w:rsidP="00C56374">
      <w:pPr>
        <w:shd w:val="clear" w:color="auto" w:fill="FBFBFD"/>
        <w:spacing w:before="100" w:beforeAutospacing="1" w:after="100" w:afterAutospacing="1" w:line="240" w:lineRule="auto"/>
        <w:outlineLvl w:val="3"/>
        <w:rPr>
          <w:rFonts w:ascii="Arial" w:eastAsia="Times New Roman" w:hAnsi="Arial" w:cs="Arial"/>
          <w:b/>
          <w:bCs/>
          <w:color w:val="252525"/>
          <w:sz w:val="21"/>
          <w:szCs w:val="21"/>
          <w:lang w:eastAsia="en-IN"/>
        </w:rPr>
      </w:pPr>
      <w:r w:rsidRPr="00593A6F">
        <w:rPr>
          <w:rFonts w:cstheme="minorHAnsi"/>
          <w:color w:val="212121"/>
          <w:sz w:val="24"/>
          <w:szCs w:val="24"/>
          <w:shd w:val="clear" w:color="auto" w:fill="FFFFFF"/>
        </w:rPr>
        <w:t xml:space="preserve">Despite their rigorous manufacturing, medical equipment cannot guarantee a zero </w:t>
      </w:r>
      <w:r w:rsidR="008E3079">
        <w:rPr>
          <w:rFonts w:cstheme="minorHAnsi"/>
          <w:color w:val="212121"/>
          <w:sz w:val="24"/>
          <w:szCs w:val="24"/>
          <w:shd w:val="clear" w:color="auto" w:fill="FFFFFF"/>
        </w:rPr>
        <w:t>per cent</w:t>
      </w:r>
      <w:r w:rsidRPr="00593A6F">
        <w:rPr>
          <w:rFonts w:cstheme="minorHAnsi"/>
          <w:color w:val="212121"/>
          <w:sz w:val="24"/>
          <w:szCs w:val="24"/>
          <w:shd w:val="clear" w:color="auto" w:fill="FFFFFF"/>
        </w:rPr>
        <w:t xml:space="preserve"> failure rate. In order to ensure patient safety and </w:t>
      </w:r>
      <w:r w:rsidR="008E3079">
        <w:rPr>
          <w:rFonts w:cstheme="minorHAnsi"/>
          <w:color w:val="212121"/>
          <w:sz w:val="24"/>
          <w:szCs w:val="24"/>
          <w:shd w:val="clear" w:color="auto" w:fill="FFFFFF"/>
        </w:rPr>
        <w:t>improve medical devices to the point where they could be used in creating</w:t>
      </w:r>
      <w:r w:rsidRPr="00593A6F">
        <w:rPr>
          <w:rFonts w:cstheme="minorHAnsi"/>
          <w:color w:val="212121"/>
          <w:sz w:val="24"/>
          <w:szCs w:val="24"/>
          <w:shd w:val="clear" w:color="auto" w:fill="FFFFFF"/>
        </w:rPr>
        <w:t xml:space="preserve"> new ones, adverse event monitoring of medical devices at healthcare practices is essential. Similar surveillance initiatives like the IRIS </w:t>
      </w:r>
      <w:proofErr w:type="spellStart"/>
      <w:r w:rsidRPr="00593A6F">
        <w:rPr>
          <w:rFonts w:cstheme="minorHAnsi"/>
          <w:color w:val="212121"/>
          <w:sz w:val="24"/>
          <w:szCs w:val="24"/>
          <w:shd w:val="clear" w:color="auto" w:fill="FFFFFF"/>
        </w:rPr>
        <w:t>inSite</w:t>
      </w:r>
      <w:proofErr w:type="spellEnd"/>
      <w:r w:rsidRPr="00593A6F">
        <w:rPr>
          <w:rFonts w:cstheme="minorHAnsi"/>
          <w:color w:val="212121"/>
          <w:sz w:val="24"/>
          <w:szCs w:val="24"/>
          <w:shd w:val="clear" w:color="auto" w:fill="FFFFFF"/>
        </w:rPr>
        <w:t xml:space="preserve"> project in Australia, the </w:t>
      </w:r>
      <w:proofErr w:type="spellStart"/>
      <w:r w:rsidRPr="00593A6F">
        <w:rPr>
          <w:rFonts w:cstheme="minorHAnsi"/>
          <w:color w:val="212121"/>
          <w:sz w:val="24"/>
          <w:szCs w:val="24"/>
          <w:shd w:val="clear" w:color="auto" w:fill="FFFFFF"/>
        </w:rPr>
        <w:t>MedSun</w:t>
      </w:r>
      <w:proofErr w:type="spellEnd"/>
      <w:r w:rsidRPr="00593A6F">
        <w:rPr>
          <w:rFonts w:cstheme="minorHAnsi"/>
          <w:color w:val="212121"/>
          <w:sz w:val="24"/>
          <w:szCs w:val="24"/>
          <w:shd w:val="clear" w:color="auto" w:fill="FFFFFF"/>
        </w:rPr>
        <w:t xml:space="preserve"> program in the United States, and the Canadian Medical Devices Sentinel Network (</w:t>
      </w:r>
      <w:proofErr w:type="spellStart"/>
      <w:r w:rsidRPr="00593A6F">
        <w:rPr>
          <w:rFonts w:cstheme="minorHAnsi"/>
          <w:color w:val="212121"/>
          <w:sz w:val="24"/>
          <w:szCs w:val="24"/>
          <w:shd w:val="clear" w:color="auto" w:fill="FFFFFF"/>
        </w:rPr>
        <w:t>CMDSNet</w:t>
      </w:r>
      <w:proofErr w:type="spellEnd"/>
      <w:r w:rsidRPr="00593A6F">
        <w:rPr>
          <w:rFonts w:cstheme="minorHAnsi"/>
          <w:color w:val="212121"/>
          <w:sz w:val="24"/>
          <w:szCs w:val="24"/>
          <w:shd w:val="clear" w:color="auto" w:fill="FFFFFF"/>
        </w:rPr>
        <w:t>) program in Canada have shown that many nations understand the value of keeping an eye on adverse events related to medical devices and the involvement of healthcare professionals as practical ways to reduce the risk of harm from medical devices and improve public health.</w:t>
      </w:r>
    </w:p>
    <w:p w:rsidR="00C56374" w:rsidRPr="008E3079" w:rsidRDefault="00E2187F" w:rsidP="00C56374">
      <w:pPr>
        <w:shd w:val="clear" w:color="auto" w:fill="FBFBFD"/>
        <w:spacing w:before="100" w:beforeAutospacing="1" w:after="100" w:afterAutospacing="1" w:line="240" w:lineRule="auto"/>
        <w:outlineLvl w:val="3"/>
        <w:rPr>
          <w:rFonts w:ascii="Arial" w:eastAsia="Times New Roman" w:hAnsi="Arial" w:cs="Arial"/>
          <w:b/>
          <w:bCs/>
          <w:color w:val="252525"/>
          <w:sz w:val="21"/>
          <w:szCs w:val="21"/>
          <w:lang w:eastAsia="en-IN"/>
        </w:rPr>
      </w:pPr>
      <w:r>
        <w:rPr>
          <w:rFonts w:ascii="Segoe UI" w:hAnsi="Segoe UI" w:cs="Segoe UI"/>
          <w:sz w:val="21"/>
          <w:szCs w:val="21"/>
          <w:shd w:val="clear" w:color="auto" w:fill="FFFFFF"/>
        </w:rPr>
        <w:t> </w:t>
      </w:r>
      <w:r w:rsidR="00593A6F">
        <w:rPr>
          <w:rFonts w:ascii="Segoe UI" w:hAnsi="Segoe UI" w:cs="Segoe UI"/>
          <w:sz w:val="21"/>
          <w:szCs w:val="21"/>
          <w:shd w:val="clear" w:color="auto" w:fill="FFFFFF"/>
        </w:rPr>
        <w:t>C</w:t>
      </w:r>
      <w:r w:rsidR="00C56374" w:rsidRPr="00C56374">
        <w:rPr>
          <w:rFonts w:ascii="Segoe UI" w:hAnsi="Segoe UI" w:cs="Segoe UI"/>
          <w:sz w:val="21"/>
          <w:szCs w:val="21"/>
          <w:shd w:val="clear" w:color="auto" w:fill="FFFFFF"/>
        </w:rPr>
        <w:t>ommon adverse events include foreign particles floating through IV fluid, injection errors in infusion pumps,</w:t>
      </w:r>
      <w:r w:rsidR="00C56374">
        <w:rPr>
          <w:rFonts w:ascii="Segoe UI" w:hAnsi="Segoe UI" w:cs="Segoe UI"/>
          <w:sz w:val="21"/>
          <w:szCs w:val="21"/>
          <w:shd w:val="clear" w:color="auto" w:fill="FFFFFF"/>
        </w:rPr>
        <w:t xml:space="preserve"> </w:t>
      </w:r>
      <w:r w:rsidR="00C56374" w:rsidRPr="00C56374">
        <w:rPr>
          <w:rFonts w:ascii="Segoe UI" w:hAnsi="Segoe UI" w:cs="Segoe UI"/>
          <w:sz w:val="21"/>
          <w:szCs w:val="21"/>
          <w:shd w:val="clear" w:color="auto" w:fill="FFFFFF"/>
        </w:rPr>
        <w:t>issues with contact lens wearers, removing broken devices, a device's remaining piece</w:t>
      </w:r>
      <w:r w:rsidR="00C56374">
        <w:rPr>
          <w:rFonts w:ascii="Segoe UI" w:hAnsi="Segoe UI" w:cs="Segoe UI"/>
          <w:sz w:val="21"/>
          <w:szCs w:val="21"/>
          <w:shd w:val="clear" w:color="auto" w:fill="FFFFFF"/>
        </w:rPr>
        <w:t>,</w:t>
      </w:r>
      <w:r w:rsidR="00C56374" w:rsidRPr="00C56374">
        <w:rPr>
          <w:rFonts w:ascii="Segoe UI" w:hAnsi="Segoe UI" w:cs="Segoe UI"/>
          <w:sz w:val="21"/>
          <w:szCs w:val="21"/>
          <w:shd w:val="clear" w:color="auto" w:fill="FFFFFF"/>
        </w:rPr>
        <w:t xml:space="preserve"> and the dislodged coronary stent</w:t>
      </w:r>
      <w:r w:rsidR="00C56374">
        <w:rPr>
          <w:rFonts w:ascii="Segoe UI" w:hAnsi="Segoe UI" w:cs="Segoe UI"/>
          <w:sz w:val="21"/>
          <w:szCs w:val="21"/>
          <w:shd w:val="clear" w:color="auto" w:fill="FFFFFF"/>
        </w:rPr>
        <w:t>.</w:t>
      </w:r>
    </w:p>
    <w:p w:rsidR="00C56374" w:rsidRPr="008E3079" w:rsidRDefault="00C56374" w:rsidP="00C56374">
      <w:pPr>
        <w:shd w:val="clear" w:color="auto" w:fill="FBFBFD"/>
        <w:spacing w:before="100" w:beforeAutospacing="1" w:after="100" w:afterAutospacing="1" w:line="240" w:lineRule="auto"/>
        <w:outlineLvl w:val="3"/>
        <w:rPr>
          <w:rFonts w:cstheme="minorHAnsi"/>
          <w:color w:val="212121"/>
          <w:sz w:val="24"/>
          <w:szCs w:val="24"/>
          <w:shd w:val="clear" w:color="auto" w:fill="FFFFFF"/>
        </w:rPr>
      </w:pPr>
      <w:r w:rsidRPr="008E3079">
        <w:rPr>
          <w:rFonts w:cstheme="minorHAnsi"/>
          <w:color w:val="212121"/>
          <w:sz w:val="24"/>
          <w:szCs w:val="24"/>
          <w:shd w:val="clear" w:color="auto" w:fill="FFFFFF"/>
        </w:rPr>
        <w:t>The Food and Drug Administration (FDA) research states that less than 0.5% of medical device negligence instances were officially reported.</w:t>
      </w:r>
    </w:p>
    <w:p w:rsidR="00C56374" w:rsidRPr="008E3079" w:rsidRDefault="00C56374" w:rsidP="00C56374">
      <w:pPr>
        <w:shd w:val="clear" w:color="auto" w:fill="FBFBFD"/>
        <w:spacing w:before="100" w:beforeAutospacing="1" w:after="100" w:afterAutospacing="1" w:line="240" w:lineRule="auto"/>
        <w:outlineLvl w:val="3"/>
        <w:rPr>
          <w:rFonts w:cstheme="minorHAnsi"/>
          <w:color w:val="212121"/>
          <w:sz w:val="24"/>
          <w:szCs w:val="24"/>
          <w:shd w:val="clear" w:color="auto" w:fill="FFFFFF"/>
        </w:rPr>
      </w:pPr>
      <w:r w:rsidRPr="008E3079">
        <w:rPr>
          <w:rFonts w:cstheme="minorHAnsi"/>
          <w:color w:val="212121"/>
          <w:sz w:val="24"/>
          <w:szCs w:val="24"/>
          <w:shd w:val="clear" w:color="auto" w:fill="FFFFFF"/>
        </w:rPr>
        <w:t>Underreporting adverse occurrences related to medical devices results in missed opportunities to gather information that could be utilized to stop similar incidents from happening again or opportunities that could be handled as pertinent data for the advancement of medical devices.</w:t>
      </w:r>
    </w:p>
    <w:p w:rsidR="00C56374" w:rsidRPr="008E3079" w:rsidRDefault="00C56374" w:rsidP="00C56374">
      <w:pPr>
        <w:shd w:val="clear" w:color="auto" w:fill="FBFBFD"/>
        <w:spacing w:before="100" w:beforeAutospacing="1" w:after="100" w:afterAutospacing="1" w:line="240" w:lineRule="auto"/>
        <w:outlineLvl w:val="3"/>
        <w:rPr>
          <w:rFonts w:cstheme="minorHAnsi"/>
          <w:color w:val="212121"/>
          <w:sz w:val="24"/>
          <w:szCs w:val="24"/>
          <w:shd w:val="clear" w:color="auto" w:fill="FFFFFF"/>
        </w:rPr>
      </w:pPr>
      <w:r w:rsidRPr="008E3079">
        <w:rPr>
          <w:rFonts w:cstheme="minorHAnsi"/>
          <w:color w:val="212121"/>
          <w:sz w:val="24"/>
          <w:szCs w:val="24"/>
          <w:shd w:val="clear" w:color="auto" w:fill="FFFFFF"/>
        </w:rPr>
        <w:t>Fear of penalty or censure, ambiguity about what should be reported, lack of time, and the intended use of incident reports are the four key obstacles to event reporting in a medical context.</w:t>
      </w:r>
    </w:p>
    <w:p w:rsidR="00C56374" w:rsidRPr="0028244C" w:rsidRDefault="00225544" w:rsidP="00C56374">
      <w:pPr>
        <w:shd w:val="clear" w:color="auto" w:fill="FBFBFD"/>
        <w:spacing w:before="100" w:beforeAutospacing="1" w:after="100" w:afterAutospacing="1" w:line="240" w:lineRule="auto"/>
        <w:outlineLvl w:val="3"/>
        <w:rPr>
          <w:rFonts w:cstheme="minorHAnsi"/>
          <w:b/>
          <w:color w:val="212121"/>
          <w:u w:val="single"/>
          <w:shd w:val="clear" w:color="auto" w:fill="FFFFFF"/>
        </w:rPr>
      </w:pPr>
      <w:r w:rsidRPr="0028244C">
        <w:rPr>
          <w:rFonts w:cstheme="minorHAnsi"/>
          <w:b/>
          <w:color w:val="212121"/>
          <w:u w:val="single"/>
          <w:shd w:val="clear" w:color="auto" w:fill="FFFFFF"/>
        </w:rPr>
        <w:t>Benefits of Reporting</w:t>
      </w:r>
      <w:r w:rsidR="0028244C" w:rsidRPr="0028244C">
        <w:rPr>
          <w:rFonts w:cstheme="minorHAnsi"/>
          <w:b/>
          <w:color w:val="212121"/>
          <w:u w:val="single"/>
          <w:shd w:val="clear" w:color="auto" w:fill="FFFFFF"/>
        </w:rPr>
        <w:t>:</w:t>
      </w:r>
    </w:p>
    <w:p w:rsidR="00C56374" w:rsidRPr="0028244C" w:rsidRDefault="00C56374" w:rsidP="004057D3">
      <w:pPr>
        <w:shd w:val="clear" w:color="auto" w:fill="FBFBFD"/>
        <w:spacing w:before="100" w:beforeAutospacing="1" w:after="100" w:afterAutospacing="1" w:line="240" w:lineRule="auto"/>
        <w:outlineLvl w:val="3"/>
        <w:rPr>
          <w:rFonts w:cstheme="minorHAnsi"/>
          <w:color w:val="212121"/>
          <w:sz w:val="24"/>
          <w:szCs w:val="24"/>
          <w:shd w:val="clear" w:color="auto" w:fill="FFFFFF"/>
        </w:rPr>
      </w:pPr>
      <w:r w:rsidRPr="0028244C">
        <w:rPr>
          <w:rFonts w:cstheme="minorHAnsi"/>
          <w:color w:val="212121"/>
          <w:sz w:val="24"/>
          <w:szCs w:val="24"/>
          <w:shd w:val="clear" w:color="auto" w:fill="FFFFFF"/>
        </w:rPr>
        <w:t xml:space="preserve">Healthcare professionals who use medical devices to provide patient care can readily report adverse occurrences related to those devices. </w:t>
      </w:r>
    </w:p>
    <w:p w:rsidR="00C56374" w:rsidRPr="0028244C" w:rsidRDefault="00C56374" w:rsidP="004057D3">
      <w:pPr>
        <w:shd w:val="clear" w:color="auto" w:fill="FBFBFD"/>
        <w:spacing w:before="100" w:beforeAutospacing="1" w:after="100" w:afterAutospacing="1" w:line="240" w:lineRule="auto"/>
        <w:outlineLvl w:val="2"/>
        <w:rPr>
          <w:rFonts w:eastAsia="Times New Roman" w:cstheme="minorHAnsi"/>
          <w:bCs/>
          <w:color w:val="252525"/>
          <w:sz w:val="24"/>
          <w:szCs w:val="24"/>
          <w:lang w:eastAsia="en-IN"/>
        </w:rPr>
      </w:pPr>
      <w:r w:rsidRPr="0028244C">
        <w:rPr>
          <w:rFonts w:eastAsia="Times New Roman" w:cstheme="minorHAnsi"/>
          <w:bCs/>
          <w:color w:val="252525"/>
          <w:sz w:val="24"/>
          <w:szCs w:val="24"/>
          <w:lang w:eastAsia="en-IN"/>
        </w:rPr>
        <w:t>Reporting's contribut</w:t>
      </w:r>
      <w:r w:rsidR="00225544" w:rsidRPr="0028244C">
        <w:rPr>
          <w:rFonts w:eastAsia="Times New Roman" w:cstheme="minorHAnsi"/>
          <w:bCs/>
          <w:color w:val="252525"/>
          <w:sz w:val="24"/>
          <w:szCs w:val="24"/>
          <w:lang w:eastAsia="en-IN"/>
        </w:rPr>
        <w:t>e</w:t>
      </w:r>
      <w:r w:rsidRPr="0028244C">
        <w:rPr>
          <w:rFonts w:eastAsia="Times New Roman" w:cstheme="minorHAnsi"/>
          <w:bCs/>
          <w:color w:val="252525"/>
          <w:sz w:val="24"/>
          <w:szCs w:val="24"/>
          <w:lang w:eastAsia="en-IN"/>
        </w:rPr>
        <w:t xml:space="preserve"> to increased medical device safety</w:t>
      </w:r>
      <w:r w:rsidR="00225544" w:rsidRPr="0028244C">
        <w:rPr>
          <w:rFonts w:eastAsia="Times New Roman" w:cstheme="minorHAnsi"/>
          <w:bCs/>
          <w:color w:val="252525"/>
          <w:sz w:val="24"/>
          <w:szCs w:val="24"/>
          <w:lang w:eastAsia="en-IN"/>
        </w:rPr>
        <w:t xml:space="preserve"> such as </w:t>
      </w:r>
      <w:r w:rsidRPr="0028244C">
        <w:rPr>
          <w:rFonts w:eastAsia="Times New Roman" w:cstheme="minorHAnsi"/>
          <w:bCs/>
          <w:color w:val="252525"/>
          <w:sz w:val="24"/>
          <w:szCs w:val="24"/>
          <w:lang w:eastAsia="en-IN"/>
        </w:rPr>
        <w:t>Early safety issue detection</w:t>
      </w:r>
      <w:r w:rsidR="00225544" w:rsidRPr="0028244C">
        <w:rPr>
          <w:rFonts w:eastAsia="Times New Roman" w:cstheme="minorHAnsi"/>
          <w:bCs/>
          <w:color w:val="252525"/>
          <w:sz w:val="24"/>
          <w:szCs w:val="24"/>
          <w:lang w:eastAsia="en-IN"/>
        </w:rPr>
        <w:t>,</w:t>
      </w:r>
      <w:r w:rsidRPr="0028244C">
        <w:rPr>
          <w:rFonts w:eastAsia="Times New Roman" w:cstheme="minorHAnsi"/>
          <w:bCs/>
          <w:color w:val="252525"/>
          <w:sz w:val="24"/>
          <w:szCs w:val="24"/>
          <w:lang w:eastAsia="en-IN"/>
        </w:rPr>
        <w:t xml:space="preserve"> Determination of device faults or </w:t>
      </w:r>
      <w:r w:rsidR="00225544" w:rsidRPr="0028244C">
        <w:rPr>
          <w:rFonts w:eastAsia="Times New Roman" w:cstheme="minorHAnsi"/>
          <w:bCs/>
          <w:color w:val="252525"/>
          <w:sz w:val="24"/>
          <w:szCs w:val="24"/>
          <w:lang w:eastAsia="en-IN"/>
        </w:rPr>
        <w:t>failures, and Assessment</w:t>
      </w:r>
      <w:r w:rsidRPr="0028244C">
        <w:rPr>
          <w:rFonts w:eastAsia="Times New Roman" w:cstheme="minorHAnsi"/>
          <w:bCs/>
          <w:color w:val="252525"/>
          <w:sz w:val="24"/>
          <w:szCs w:val="24"/>
          <w:lang w:eastAsia="en-IN"/>
        </w:rPr>
        <w:t xml:space="preserve"> of the efficiency and performance of the device.</w:t>
      </w:r>
    </w:p>
    <w:p w:rsidR="00DB369A" w:rsidRDefault="00225544" w:rsidP="00A414BB">
      <w:pPr>
        <w:shd w:val="clear" w:color="auto" w:fill="FBFBFD"/>
        <w:spacing w:before="100" w:beforeAutospacing="1" w:after="100" w:afterAutospacing="1" w:line="240" w:lineRule="auto"/>
        <w:outlineLvl w:val="2"/>
        <w:rPr>
          <w:rFonts w:eastAsia="Times New Roman" w:cstheme="minorHAnsi"/>
          <w:bCs/>
          <w:color w:val="252525"/>
          <w:sz w:val="24"/>
          <w:szCs w:val="24"/>
          <w:lang w:eastAsia="en-IN"/>
        </w:rPr>
      </w:pPr>
      <w:r w:rsidRPr="0028244C">
        <w:rPr>
          <w:rFonts w:eastAsia="Times New Roman" w:cstheme="minorHAnsi"/>
          <w:bCs/>
          <w:color w:val="252525"/>
          <w:sz w:val="24"/>
          <w:szCs w:val="24"/>
          <w:lang w:eastAsia="en-IN"/>
        </w:rPr>
        <w:lastRenderedPageBreak/>
        <w:t xml:space="preserve">It </w:t>
      </w:r>
      <w:r w:rsidR="00C56374" w:rsidRPr="0028244C">
        <w:rPr>
          <w:rFonts w:eastAsia="Times New Roman" w:cstheme="minorHAnsi"/>
          <w:bCs/>
          <w:color w:val="252525"/>
          <w:sz w:val="24"/>
          <w:szCs w:val="24"/>
          <w:lang w:eastAsia="en-IN"/>
        </w:rPr>
        <w:t>enhanc</w:t>
      </w:r>
      <w:r w:rsidRPr="0028244C">
        <w:rPr>
          <w:rFonts w:eastAsia="Times New Roman" w:cstheme="minorHAnsi"/>
          <w:bCs/>
          <w:color w:val="252525"/>
          <w:sz w:val="24"/>
          <w:szCs w:val="24"/>
          <w:lang w:eastAsia="en-IN"/>
        </w:rPr>
        <w:t>es</w:t>
      </w:r>
      <w:r w:rsidR="00C56374" w:rsidRPr="0028244C">
        <w:rPr>
          <w:rFonts w:eastAsia="Times New Roman" w:cstheme="minorHAnsi"/>
          <w:bCs/>
          <w:color w:val="252525"/>
          <w:sz w:val="24"/>
          <w:szCs w:val="24"/>
          <w:lang w:eastAsia="en-IN"/>
        </w:rPr>
        <w:t xml:space="preserve"> regulatory supervision and surveillance; preventing </w:t>
      </w:r>
      <w:r w:rsidRPr="0028244C">
        <w:rPr>
          <w:rFonts w:eastAsia="Times New Roman" w:cstheme="minorHAnsi"/>
          <w:bCs/>
          <w:color w:val="252525"/>
          <w:sz w:val="24"/>
          <w:szCs w:val="24"/>
          <w:lang w:eastAsia="en-IN"/>
        </w:rPr>
        <w:t>injury and probable fatalities, enabling</w:t>
      </w:r>
      <w:r w:rsidR="00C56374" w:rsidRPr="0028244C">
        <w:rPr>
          <w:rFonts w:eastAsia="Times New Roman" w:cstheme="minorHAnsi"/>
          <w:bCs/>
          <w:color w:val="252525"/>
          <w:sz w:val="24"/>
          <w:szCs w:val="24"/>
          <w:lang w:eastAsia="en-IN"/>
        </w:rPr>
        <w:t xml:space="preserve"> prompt safety notifications or </w:t>
      </w:r>
      <w:r w:rsidR="00A414BB" w:rsidRPr="0028244C">
        <w:rPr>
          <w:rFonts w:eastAsia="Times New Roman" w:cstheme="minorHAnsi"/>
          <w:bCs/>
          <w:color w:val="252525"/>
          <w:sz w:val="24"/>
          <w:szCs w:val="24"/>
          <w:lang w:eastAsia="en-IN"/>
        </w:rPr>
        <w:t>recalls</w:t>
      </w:r>
      <w:r w:rsidR="00DB369A">
        <w:rPr>
          <w:rFonts w:eastAsia="Times New Roman" w:cstheme="minorHAnsi"/>
          <w:bCs/>
          <w:color w:val="252525"/>
          <w:sz w:val="24"/>
          <w:szCs w:val="24"/>
          <w:lang w:eastAsia="en-IN"/>
        </w:rPr>
        <w:t>.</w:t>
      </w:r>
    </w:p>
    <w:p w:rsidR="00DB369A" w:rsidRDefault="00F711D2" w:rsidP="00DB369A">
      <w:pPr>
        <w:shd w:val="clear" w:color="auto" w:fill="FBFBFD"/>
        <w:spacing w:before="100" w:beforeAutospacing="1" w:after="100" w:afterAutospacing="1" w:line="240" w:lineRule="auto"/>
        <w:outlineLvl w:val="2"/>
        <w:rPr>
          <w:rFonts w:ascii="Arial" w:eastAsia="Times New Roman" w:hAnsi="Arial" w:cs="Arial"/>
          <w:b/>
          <w:bCs/>
          <w:color w:val="252525"/>
          <w:sz w:val="27"/>
          <w:szCs w:val="27"/>
          <w:lang w:eastAsia="en-IN"/>
        </w:rPr>
      </w:pPr>
      <w:r w:rsidRPr="0028244C">
        <w:rPr>
          <w:rFonts w:eastAsia="Times New Roman" w:cstheme="minorHAnsi"/>
          <w:bCs/>
          <w:color w:val="252525"/>
          <w:sz w:val="24"/>
          <w:szCs w:val="24"/>
          <w:lang w:eastAsia="en-IN"/>
        </w:rPr>
        <w:t>F</w:t>
      </w:r>
      <w:r w:rsidR="00C56374" w:rsidRPr="0028244C">
        <w:rPr>
          <w:rFonts w:eastAsia="Times New Roman" w:cstheme="minorHAnsi"/>
          <w:bCs/>
          <w:color w:val="252525"/>
          <w:sz w:val="24"/>
          <w:szCs w:val="24"/>
          <w:lang w:eastAsia="en-IN"/>
        </w:rPr>
        <w:t>or medical practitioners</w:t>
      </w:r>
      <w:r w:rsidRPr="0028244C">
        <w:rPr>
          <w:rFonts w:eastAsia="Times New Roman" w:cstheme="minorHAnsi"/>
          <w:bCs/>
          <w:color w:val="252525"/>
          <w:sz w:val="24"/>
          <w:szCs w:val="24"/>
          <w:lang w:eastAsia="en-IN"/>
        </w:rPr>
        <w:t xml:space="preserve"> </w:t>
      </w:r>
      <w:proofErr w:type="gramStart"/>
      <w:r w:rsidRPr="0028244C">
        <w:rPr>
          <w:rFonts w:eastAsia="Times New Roman" w:cstheme="minorHAnsi"/>
          <w:bCs/>
          <w:color w:val="252525"/>
          <w:sz w:val="24"/>
          <w:szCs w:val="24"/>
          <w:lang w:eastAsia="en-IN"/>
        </w:rPr>
        <w:t xml:space="preserve">it </w:t>
      </w:r>
      <w:r w:rsidR="00A414BB" w:rsidRPr="0028244C">
        <w:rPr>
          <w:rFonts w:eastAsia="Times New Roman" w:cstheme="minorHAnsi"/>
          <w:bCs/>
          <w:color w:val="252525"/>
          <w:sz w:val="24"/>
          <w:szCs w:val="24"/>
          <w:lang w:eastAsia="en-IN"/>
        </w:rPr>
        <w:t xml:space="preserve"> Improve</w:t>
      </w:r>
      <w:r w:rsidRPr="0028244C">
        <w:rPr>
          <w:rFonts w:eastAsia="Times New Roman" w:cstheme="minorHAnsi"/>
          <w:bCs/>
          <w:color w:val="252525"/>
          <w:sz w:val="24"/>
          <w:szCs w:val="24"/>
          <w:lang w:eastAsia="en-IN"/>
        </w:rPr>
        <w:t>s</w:t>
      </w:r>
      <w:proofErr w:type="gramEnd"/>
      <w:r w:rsidR="00C56374" w:rsidRPr="0028244C">
        <w:rPr>
          <w:rFonts w:eastAsia="Times New Roman" w:cstheme="minorHAnsi"/>
          <w:bCs/>
          <w:color w:val="252525"/>
          <w:sz w:val="24"/>
          <w:szCs w:val="24"/>
          <w:lang w:eastAsia="en-IN"/>
        </w:rPr>
        <w:t xml:space="preserve"> professional expertise and education</w:t>
      </w:r>
      <w:r w:rsidRPr="0028244C">
        <w:rPr>
          <w:rFonts w:eastAsia="Times New Roman" w:cstheme="minorHAnsi"/>
          <w:bCs/>
          <w:color w:val="252525"/>
          <w:sz w:val="24"/>
          <w:szCs w:val="24"/>
          <w:lang w:eastAsia="en-IN"/>
        </w:rPr>
        <w:t>,</w:t>
      </w:r>
      <w:r w:rsidR="00C56374" w:rsidRPr="0028244C">
        <w:rPr>
          <w:rFonts w:eastAsia="Times New Roman" w:cstheme="minorHAnsi"/>
          <w:bCs/>
          <w:color w:val="252525"/>
          <w:sz w:val="24"/>
          <w:szCs w:val="24"/>
          <w:lang w:eastAsia="en-IN"/>
        </w:rPr>
        <w:t xml:space="preserve"> Reinforcing evidence-based </w:t>
      </w:r>
      <w:r w:rsidR="00A414BB" w:rsidRPr="0028244C">
        <w:rPr>
          <w:rFonts w:eastAsia="Times New Roman" w:cstheme="minorHAnsi"/>
          <w:bCs/>
          <w:color w:val="252525"/>
          <w:sz w:val="24"/>
          <w:szCs w:val="24"/>
          <w:lang w:eastAsia="en-IN"/>
        </w:rPr>
        <w:t>judgment, transparency</w:t>
      </w:r>
      <w:r w:rsidR="00C56374" w:rsidRPr="0028244C">
        <w:rPr>
          <w:rFonts w:eastAsia="Times New Roman" w:cstheme="minorHAnsi"/>
          <w:bCs/>
          <w:color w:val="252525"/>
          <w:sz w:val="24"/>
          <w:szCs w:val="24"/>
          <w:lang w:eastAsia="en-IN"/>
        </w:rPr>
        <w:t xml:space="preserve"> and accountability in the medical field</w:t>
      </w:r>
      <w:r w:rsidR="00DB369A">
        <w:rPr>
          <w:rFonts w:eastAsia="Times New Roman" w:cstheme="minorHAnsi"/>
          <w:bCs/>
          <w:color w:val="252525"/>
          <w:sz w:val="24"/>
          <w:szCs w:val="24"/>
          <w:lang w:eastAsia="en-IN"/>
        </w:rPr>
        <w:t>.</w:t>
      </w:r>
      <w:r w:rsidR="00C56374" w:rsidRPr="0028244C">
        <w:rPr>
          <w:rFonts w:eastAsia="Times New Roman" w:cstheme="minorHAnsi"/>
          <w:bCs/>
          <w:color w:val="252525"/>
          <w:sz w:val="24"/>
          <w:szCs w:val="24"/>
          <w:lang w:eastAsia="en-IN"/>
        </w:rPr>
        <w:cr/>
      </w:r>
      <w:r w:rsidR="00A414BB" w:rsidRPr="0028244C">
        <w:rPr>
          <w:rFonts w:eastAsia="Times New Roman" w:cstheme="minorHAnsi"/>
          <w:bCs/>
          <w:color w:val="252525"/>
          <w:sz w:val="24"/>
          <w:szCs w:val="24"/>
          <w:lang w:eastAsia="en-IN"/>
        </w:rPr>
        <w:t>The value of patient reporting</w:t>
      </w:r>
      <w:r w:rsidRPr="0028244C">
        <w:rPr>
          <w:rFonts w:eastAsia="Times New Roman" w:cstheme="minorHAnsi"/>
          <w:bCs/>
          <w:color w:val="252525"/>
          <w:sz w:val="24"/>
          <w:szCs w:val="24"/>
          <w:lang w:eastAsia="en-IN"/>
        </w:rPr>
        <w:t xml:space="preserve"> e</w:t>
      </w:r>
      <w:r w:rsidR="00A414BB" w:rsidRPr="0028244C">
        <w:rPr>
          <w:rFonts w:eastAsia="Times New Roman" w:cstheme="minorHAnsi"/>
          <w:bCs/>
          <w:color w:val="252525"/>
          <w:sz w:val="24"/>
          <w:szCs w:val="24"/>
          <w:lang w:eastAsia="en-IN"/>
        </w:rPr>
        <w:t>ncourag</w:t>
      </w:r>
      <w:r w:rsidRPr="0028244C">
        <w:rPr>
          <w:rFonts w:eastAsia="Times New Roman" w:cstheme="minorHAnsi"/>
          <w:bCs/>
          <w:color w:val="252525"/>
          <w:sz w:val="24"/>
          <w:szCs w:val="24"/>
          <w:lang w:eastAsia="en-IN"/>
        </w:rPr>
        <w:t>es</w:t>
      </w:r>
      <w:r w:rsidR="00A414BB" w:rsidRPr="0028244C">
        <w:rPr>
          <w:rFonts w:eastAsia="Times New Roman" w:cstheme="minorHAnsi"/>
          <w:bCs/>
          <w:color w:val="252525"/>
          <w:sz w:val="24"/>
          <w:szCs w:val="24"/>
          <w:lang w:eastAsia="en-IN"/>
        </w:rPr>
        <w:t xml:space="preserve"> patients to take an active role in their treatment</w:t>
      </w:r>
      <w:r w:rsidRPr="0028244C">
        <w:rPr>
          <w:rFonts w:eastAsia="Times New Roman" w:cstheme="minorHAnsi"/>
          <w:bCs/>
          <w:color w:val="252525"/>
          <w:sz w:val="24"/>
          <w:szCs w:val="24"/>
          <w:lang w:eastAsia="en-IN"/>
        </w:rPr>
        <w:t>,</w:t>
      </w:r>
      <w:r w:rsidR="00A414BB" w:rsidRPr="0028244C">
        <w:rPr>
          <w:rFonts w:eastAsia="Times New Roman" w:cstheme="minorHAnsi"/>
          <w:bCs/>
          <w:color w:val="252525"/>
          <w:sz w:val="24"/>
          <w:szCs w:val="24"/>
          <w:lang w:eastAsia="en-IN"/>
        </w:rPr>
        <w:t xml:space="preserve"> </w:t>
      </w:r>
      <w:proofErr w:type="gramStart"/>
      <w:r w:rsidR="00A414BB" w:rsidRPr="0028244C">
        <w:rPr>
          <w:rFonts w:eastAsia="Times New Roman" w:cstheme="minorHAnsi"/>
          <w:bCs/>
          <w:color w:val="252525"/>
          <w:sz w:val="24"/>
          <w:szCs w:val="24"/>
          <w:lang w:eastAsia="en-IN"/>
        </w:rPr>
        <w:t>Offering</w:t>
      </w:r>
      <w:proofErr w:type="gramEnd"/>
      <w:r w:rsidR="00A414BB" w:rsidRPr="0028244C">
        <w:rPr>
          <w:rFonts w:eastAsia="Times New Roman" w:cstheme="minorHAnsi"/>
          <w:bCs/>
          <w:color w:val="252525"/>
          <w:sz w:val="24"/>
          <w:szCs w:val="24"/>
          <w:lang w:eastAsia="en-IN"/>
        </w:rPr>
        <w:t xml:space="preserve"> distinctive perspectives on adverse occurrences connected to devices</w:t>
      </w:r>
      <w:r w:rsidRPr="0028244C">
        <w:rPr>
          <w:rFonts w:eastAsia="Times New Roman" w:cstheme="minorHAnsi"/>
          <w:bCs/>
          <w:color w:val="252525"/>
          <w:sz w:val="24"/>
          <w:szCs w:val="24"/>
          <w:lang w:eastAsia="en-IN"/>
        </w:rPr>
        <w:t>,</w:t>
      </w:r>
      <w:r w:rsidR="00A414BB" w:rsidRPr="0028244C">
        <w:rPr>
          <w:rFonts w:eastAsia="Times New Roman" w:cstheme="minorHAnsi"/>
          <w:bCs/>
          <w:color w:val="252525"/>
          <w:sz w:val="24"/>
          <w:szCs w:val="24"/>
          <w:lang w:eastAsia="en-IN"/>
        </w:rPr>
        <w:t xml:space="preserve"> Helping to advance the development of upcoming medical devices</w:t>
      </w:r>
      <w:r w:rsidR="00DB369A">
        <w:rPr>
          <w:rFonts w:eastAsia="Times New Roman" w:cstheme="minorHAnsi"/>
          <w:bCs/>
          <w:color w:val="252525"/>
          <w:sz w:val="24"/>
          <w:szCs w:val="24"/>
          <w:lang w:eastAsia="en-IN"/>
        </w:rPr>
        <w:t>.</w:t>
      </w:r>
      <w:r w:rsidR="00A414BB" w:rsidRPr="00A414BB">
        <w:rPr>
          <w:rFonts w:ascii="Arial" w:eastAsia="Times New Roman" w:hAnsi="Arial" w:cs="Arial"/>
          <w:b/>
          <w:bCs/>
          <w:color w:val="252525"/>
          <w:sz w:val="27"/>
          <w:szCs w:val="27"/>
          <w:lang w:eastAsia="en-IN"/>
        </w:rPr>
        <w:cr/>
      </w:r>
    </w:p>
    <w:p w:rsidR="00F711D2" w:rsidRDefault="00F711D2" w:rsidP="00DB369A">
      <w:pPr>
        <w:shd w:val="clear" w:color="auto" w:fill="FBFBFD"/>
        <w:spacing w:before="100" w:beforeAutospacing="1" w:after="100" w:afterAutospacing="1" w:line="240" w:lineRule="auto"/>
        <w:outlineLvl w:val="2"/>
        <w:rPr>
          <w:sz w:val="24"/>
          <w:szCs w:val="24"/>
        </w:rPr>
      </w:pPr>
      <w:r w:rsidRPr="0028244C">
        <w:rPr>
          <w:rFonts w:eastAsia="Times New Roman" w:cstheme="minorHAnsi"/>
          <w:b/>
          <w:bCs/>
          <w:color w:val="252525"/>
          <w:u w:val="single"/>
          <w:lang w:eastAsia="en-IN"/>
        </w:rPr>
        <w:t xml:space="preserve">Initiatives from Govt. of </w:t>
      </w:r>
      <w:proofErr w:type="gramStart"/>
      <w:r w:rsidRPr="0028244C">
        <w:rPr>
          <w:rFonts w:eastAsia="Times New Roman" w:cstheme="minorHAnsi"/>
          <w:b/>
          <w:bCs/>
          <w:color w:val="252525"/>
          <w:u w:val="single"/>
          <w:lang w:eastAsia="en-IN"/>
        </w:rPr>
        <w:t>India</w:t>
      </w:r>
      <w:r w:rsidRPr="0028244C">
        <w:rPr>
          <w:rFonts w:cstheme="minorHAnsi"/>
          <w:u w:val="single"/>
        </w:rPr>
        <w:t xml:space="preserve"> :</w:t>
      </w:r>
      <w:proofErr w:type="gramEnd"/>
    </w:p>
    <w:p w:rsidR="00F711D2" w:rsidRDefault="00F711D2" w:rsidP="00F711D2">
      <w:pPr>
        <w:spacing w:line="360" w:lineRule="auto"/>
        <w:jc w:val="both"/>
        <w:rPr>
          <w:sz w:val="24"/>
          <w:szCs w:val="24"/>
        </w:rPr>
      </w:pPr>
      <w:r w:rsidRPr="001303B5">
        <w:rPr>
          <w:sz w:val="24"/>
          <w:szCs w:val="24"/>
        </w:rPr>
        <w:t xml:space="preserve">On July 6, 2015, the Materiovigilance Programme of India (MvPI) was approved by the Ministry of Health and Family Welfare, Government of India. Since 2018, the Indian Pharmacopoeia Commission (IPC) has served as the </w:t>
      </w:r>
      <w:proofErr w:type="spellStart"/>
      <w:r w:rsidRPr="001303B5">
        <w:rPr>
          <w:sz w:val="24"/>
          <w:szCs w:val="24"/>
        </w:rPr>
        <w:t>MvPI</w:t>
      </w:r>
      <w:proofErr w:type="spellEnd"/>
      <w:r w:rsidRPr="001303B5">
        <w:rPr>
          <w:sz w:val="24"/>
          <w:szCs w:val="24"/>
        </w:rPr>
        <w:t xml:space="preserve"> National Coordination </w:t>
      </w:r>
      <w:proofErr w:type="spellStart"/>
      <w:r w:rsidRPr="001303B5">
        <w:rPr>
          <w:sz w:val="24"/>
          <w:szCs w:val="24"/>
        </w:rPr>
        <w:t>Center</w:t>
      </w:r>
      <w:proofErr w:type="spellEnd"/>
      <w:r w:rsidRPr="001303B5">
        <w:rPr>
          <w:sz w:val="24"/>
          <w:szCs w:val="24"/>
        </w:rPr>
        <w:t xml:space="preserve"> (NCC). The Central Drugs Standards Control Organization (CDSCO), New Delhi, supports MvPI with experience acting as a national regulator; </w:t>
      </w:r>
      <w:proofErr w:type="spellStart"/>
      <w:r w:rsidRPr="001303B5">
        <w:rPr>
          <w:sz w:val="24"/>
          <w:szCs w:val="24"/>
        </w:rPr>
        <w:t>Sree</w:t>
      </w:r>
      <w:proofErr w:type="spellEnd"/>
      <w:r w:rsidRPr="001303B5">
        <w:rPr>
          <w:sz w:val="24"/>
          <w:szCs w:val="24"/>
        </w:rPr>
        <w:t xml:space="preserve"> </w:t>
      </w:r>
      <w:proofErr w:type="spellStart"/>
      <w:r w:rsidRPr="001303B5">
        <w:rPr>
          <w:sz w:val="24"/>
          <w:szCs w:val="24"/>
        </w:rPr>
        <w:t>Chitra</w:t>
      </w:r>
      <w:proofErr w:type="spellEnd"/>
      <w:r w:rsidRPr="001303B5">
        <w:rPr>
          <w:sz w:val="24"/>
          <w:szCs w:val="24"/>
        </w:rPr>
        <w:t xml:space="preserve"> </w:t>
      </w:r>
      <w:proofErr w:type="spellStart"/>
      <w:r w:rsidRPr="001303B5">
        <w:rPr>
          <w:sz w:val="24"/>
          <w:szCs w:val="24"/>
        </w:rPr>
        <w:t>Tirunal</w:t>
      </w:r>
      <w:proofErr w:type="spellEnd"/>
      <w:r w:rsidRPr="001303B5">
        <w:rPr>
          <w:sz w:val="24"/>
          <w:szCs w:val="24"/>
        </w:rPr>
        <w:t xml:space="preserve"> Institute for Medical Sciences &amp; Technology (SCTIMST), Thiruvananthapuram, serves as the National Collaboration </w:t>
      </w:r>
      <w:proofErr w:type="spellStart"/>
      <w:r w:rsidRPr="001303B5">
        <w:rPr>
          <w:sz w:val="24"/>
          <w:szCs w:val="24"/>
        </w:rPr>
        <w:t>Center</w:t>
      </w:r>
      <w:proofErr w:type="spellEnd"/>
      <w:r w:rsidRPr="001303B5">
        <w:rPr>
          <w:sz w:val="24"/>
          <w:szCs w:val="24"/>
        </w:rPr>
        <w:t>; and the National Health System Resource Centre (NHSRC), New Delhi, serves as the Technical Support Partner.</w:t>
      </w:r>
    </w:p>
    <w:p w:rsidR="00F711D2" w:rsidRPr="001303B5" w:rsidRDefault="00F711D2" w:rsidP="00F711D2">
      <w:pPr>
        <w:spacing w:line="360" w:lineRule="auto"/>
        <w:jc w:val="both"/>
        <w:rPr>
          <w:sz w:val="24"/>
          <w:szCs w:val="24"/>
        </w:rPr>
      </w:pPr>
      <w:r w:rsidRPr="001303B5">
        <w:rPr>
          <w:sz w:val="24"/>
          <w:szCs w:val="24"/>
        </w:rPr>
        <w:t xml:space="preserve">The goal of the Materiovigilance Programme of India (MvPI) is to gather adverse events related to medical devices and </w:t>
      </w:r>
      <w:proofErr w:type="spellStart"/>
      <w:r w:rsidRPr="001303B5">
        <w:rPr>
          <w:sz w:val="24"/>
          <w:szCs w:val="24"/>
        </w:rPr>
        <w:t>analyze</w:t>
      </w:r>
      <w:proofErr w:type="spellEnd"/>
      <w:r w:rsidRPr="001303B5">
        <w:rPr>
          <w:sz w:val="24"/>
          <w:szCs w:val="24"/>
        </w:rPr>
        <w:t xml:space="preserve"> them in a methodical, scientific manner to support regulatory decisions and suggestions for the safe use of medical devices</w:t>
      </w:r>
    </w:p>
    <w:p w:rsidR="000636FE" w:rsidRPr="00DB369A" w:rsidRDefault="00DB369A" w:rsidP="000636FE">
      <w:pPr>
        <w:rPr>
          <w:rFonts w:cstheme="minorHAnsi"/>
          <w:b/>
          <w:sz w:val="24"/>
          <w:szCs w:val="24"/>
          <w:u w:val="single"/>
        </w:rPr>
      </w:pPr>
      <w:r>
        <w:rPr>
          <w:rFonts w:cstheme="minorHAnsi"/>
          <w:b/>
          <w:color w:val="333333"/>
          <w:sz w:val="24"/>
          <w:szCs w:val="24"/>
          <w:u w:val="single"/>
          <w:shd w:val="clear" w:color="auto" w:fill="FFFFFF"/>
        </w:rPr>
        <w:t xml:space="preserve">The current </w:t>
      </w:r>
      <w:r w:rsidR="001303B5" w:rsidRPr="00DB369A">
        <w:rPr>
          <w:rFonts w:cstheme="minorHAnsi"/>
          <w:b/>
          <w:color w:val="212529"/>
          <w:sz w:val="24"/>
          <w:szCs w:val="24"/>
          <w:u w:val="single"/>
          <w:shd w:val="clear" w:color="auto" w:fill="FFFFFF"/>
        </w:rPr>
        <w:t>adverse</w:t>
      </w:r>
      <w:r w:rsidR="000636FE" w:rsidRPr="00DB369A">
        <w:rPr>
          <w:rFonts w:cstheme="minorHAnsi"/>
          <w:b/>
          <w:color w:val="212529"/>
          <w:sz w:val="24"/>
          <w:szCs w:val="24"/>
          <w:u w:val="single"/>
          <w:shd w:val="clear" w:color="auto" w:fill="FFFFFF"/>
        </w:rPr>
        <w:t xml:space="preserve"> event reporting system of MvPI</w:t>
      </w:r>
    </w:p>
    <w:p w:rsidR="000636FE" w:rsidRDefault="000636FE" w:rsidP="000636FE">
      <w:pPr>
        <w:rPr>
          <w:rFonts w:ascii="Verdana" w:hAnsi="Verdana"/>
          <w:sz w:val="28"/>
          <w:szCs w:val="28"/>
        </w:rPr>
      </w:pPr>
      <w:r>
        <w:rPr>
          <w:rFonts w:ascii="Verdana" w:hAnsi="Verdana"/>
          <w:noProof/>
          <w:lang w:eastAsia="en-IN"/>
        </w:rPr>
        <w:lastRenderedPageBreak/>
        <w:drawing>
          <wp:inline distT="0" distB="0" distL="0" distR="0">
            <wp:extent cx="57340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1303B5" w:rsidRDefault="001303B5" w:rsidP="000636FE">
      <w:pPr>
        <w:rPr>
          <w:rFonts w:cstheme="minorHAnsi"/>
          <w:sz w:val="24"/>
          <w:szCs w:val="24"/>
        </w:rPr>
      </w:pPr>
    </w:p>
    <w:p w:rsidR="000636FE" w:rsidRPr="001303B5" w:rsidRDefault="000636FE" w:rsidP="000636FE">
      <w:pPr>
        <w:rPr>
          <w:rFonts w:cstheme="minorHAnsi"/>
          <w:sz w:val="24"/>
          <w:szCs w:val="24"/>
        </w:rPr>
      </w:pPr>
      <w:r w:rsidRPr="001303B5">
        <w:rPr>
          <w:rFonts w:cstheme="minorHAnsi"/>
          <w:sz w:val="24"/>
          <w:szCs w:val="24"/>
        </w:rPr>
        <w:t>Various modalities to report the MDAEs</w:t>
      </w:r>
    </w:p>
    <w:p w:rsidR="000636FE" w:rsidRPr="001303B5" w:rsidRDefault="000636FE" w:rsidP="000636FE">
      <w:pPr>
        <w:pStyle w:val="ListParagraph"/>
        <w:numPr>
          <w:ilvl w:val="0"/>
          <w:numId w:val="1"/>
        </w:numPr>
        <w:rPr>
          <w:rFonts w:cstheme="minorHAnsi"/>
          <w:b/>
          <w:bCs/>
          <w:sz w:val="24"/>
          <w:szCs w:val="24"/>
        </w:rPr>
      </w:pPr>
      <w:r w:rsidRPr="001303B5">
        <w:rPr>
          <w:rFonts w:cstheme="minorHAnsi"/>
          <w:b/>
          <w:bCs/>
          <w:color w:val="3B3B3B"/>
          <w:sz w:val="24"/>
          <w:szCs w:val="24"/>
          <w:shd w:val="clear" w:color="auto" w:fill="F5F5F5"/>
        </w:rPr>
        <w:t>Medical Device Adverse Event (MDAE) Reporting Form-</w:t>
      </w:r>
    </w:p>
    <w:p w:rsidR="000636FE" w:rsidRPr="001303B5" w:rsidRDefault="000636FE" w:rsidP="000636FE">
      <w:pPr>
        <w:pStyle w:val="ListParagraph"/>
        <w:numPr>
          <w:ilvl w:val="0"/>
          <w:numId w:val="1"/>
        </w:numPr>
        <w:rPr>
          <w:rFonts w:cstheme="minorHAnsi"/>
          <w:b/>
          <w:bCs/>
          <w:sz w:val="24"/>
          <w:szCs w:val="24"/>
        </w:rPr>
      </w:pPr>
      <w:r w:rsidRPr="001303B5">
        <w:rPr>
          <w:rFonts w:cstheme="minorHAnsi"/>
          <w:b/>
          <w:bCs/>
          <w:color w:val="3B3B3B"/>
          <w:sz w:val="24"/>
          <w:szCs w:val="24"/>
          <w:shd w:val="clear" w:color="auto" w:fill="F5F5F5"/>
        </w:rPr>
        <w:t>Mobile Application-</w:t>
      </w:r>
    </w:p>
    <w:p w:rsidR="000636FE" w:rsidRPr="001303B5" w:rsidRDefault="000636FE" w:rsidP="000636FE">
      <w:pPr>
        <w:pStyle w:val="ListParagraph"/>
        <w:numPr>
          <w:ilvl w:val="0"/>
          <w:numId w:val="1"/>
        </w:numPr>
        <w:rPr>
          <w:rFonts w:cstheme="minorHAnsi"/>
          <w:b/>
          <w:bCs/>
          <w:sz w:val="24"/>
          <w:szCs w:val="24"/>
        </w:rPr>
      </w:pPr>
      <w:r w:rsidRPr="001303B5">
        <w:rPr>
          <w:rFonts w:cstheme="minorHAnsi"/>
          <w:b/>
          <w:bCs/>
          <w:color w:val="3B3B3B"/>
          <w:sz w:val="24"/>
          <w:szCs w:val="24"/>
          <w:shd w:val="clear" w:color="auto" w:fill="F5F5F5"/>
        </w:rPr>
        <w:t>Number- Helpline-</w:t>
      </w:r>
      <w:r w:rsidR="0028244C">
        <w:rPr>
          <w:rFonts w:cstheme="minorHAnsi"/>
          <w:b/>
          <w:bCs/>
          <w:color w:val="3B3B3B"/>
          <w:sz w:val="24"/>
          <w:szCs w:val="24"/>
          <w:shd w:val="clear" w:color="auto" w:fill="F5F5F5"/>
        </w:rPr>
        <w:t xml:space="preserve"> Toll Free</w:t>
      </w:r>
    </w:p>
    <w:p w:rsidR="000636FE" w:rsidRPr="001303B5" w:rsidRDefault="000636FE" w:rsidP="000636FE">
      <w:pPr>
        <w:pStyle w:val="ListParagraph"/>
        <w:numPr>
          <w:ilvl w:val="0"/>
          <w:numId w:val="1"/>
        </w:numPr>
        <w:rPr>
          <w:rFonts w:cstheme="minorHAnsi"/>
          <w:sz w:val="24"/>
          <w:szCs w:val="24"/>
        </w:rPr>
      </w:pPr>
      <w:r w:rsidRPr="001303B5">
        <w:rPr>
          <w:rFonts w:cstheme="minorHAnsi"/>
          <w:b/>
          <w:bCs/>
          <w:color w:val="3B3B3B"/>
          <w:sz w:val="24"/>
          <w:szCs w:val="24"/>
          <w:shd w:val="clear" w:color="auto" w:fill="F5F5F5"/>
        </w:rPr>
        <w:t>MvPI Letter of Intent-</w:t>
      </w:r>
    </w:p>
    <w:p w:rsidR="000636FE" w:rsidRPr="001303B5" w:rsidRDefault="000636FE" w:rsidP="000636FE">
      <w:pPr>
        <w:pStyle w:val="ListParagraph"/>
        <w:rPr>
          <w:rFonts w:cstheme="minorHAnsi"/>
          <w:b/>
          <w:bCs/>
          <w:color w:val="3B3B3B"/>
          <w:sz w:val="24"/>
          <w:szCs w:val="24"/>
          <w:shd w:val="clear" w:color="auto" w:fill="F5F5F5"/>
        </w:rPr>
      </w:pPr>
    </w:p>
    <w:p w:rsidR="000636FE" w:rsidRPr="001303B5" w:rsidRDefault="000636FE" w:rsidP="001303B5">
      <w:pPr>
        <w:pStyle w:val="ListParagraph"/>
        <w:ind w:left="0"/>
        <w:rPr>
          <w:rFonts w:cstheme="minorHAnsi"/>
          <w:b/>
          <w:bCs/>
          <w:sz w:val="24"/>
          <w:szCs w:val="24"/>
          <w:u w:val="single"/>
        </w:rPr>
      </w:pPr>
      <w:r w:rsidRPr="001303B5">
        <w:rPr>
          <w:rFonts w:cstheme="minorHAnsi"/>
          <w:b/>
          <w:bCs/>
          <w:color w:val="3B3B3B"/>
          <w:sz w:val="24"/>
          <w:szCs w:val="24"/>
          <w:u w:val="single"/>
          <w:shd w:val="clear" w:color="auto" w:fill="F5F5F5"/>
        </w:rPr>
        <w:t>Medical Device Adverse Event (MDAE) Reporting Form-</w:t>
      </w:r>
    </w:p>
    <w:p w:rsidR="000636FE" w:rsidRPr="001303B5" w:rsidRDefault="000636FE" w:rsidP="001303B5">
      <w:pPr>
        <w:spacing w:line="360" w:lineRule="auto"/>
        <w:jc w:val="both"/>
        <w:rPr>
          <w:sz w:val="24"/>
          <w:szCs w:val="24"/>
        </w:rPr>
      </w:pPr>
      <w:r w:rsidRPr="001303B5">
        <w:rPr>
          <w:sz w:val="24"/>
          <w:szCs w:val="24"/>
        </w:rPr>
        <w:t xml:space="preserve">Details about adverse events, their severity, date, location, device category, model name of the organization's available device, its use following the event, name of the medical device, </w:t>
      </w:r>
      <w:r w:rsidR="0028244C">
        <w:rPr>
          <w:sz w:val="24"/>
          <w:szCs w:val="24"/>
        </w:rPr>
        <w:t>manufacturers</w:t>
      </w:r>
      <w:r w:rsidRPr="001303B5">
        <w:rPr>
          <w:sz w:val="24"/>
          <w:szCs w:val="24"/>
        </w:rPr>
        <w:t xml:space="preserve">, brand </w:t>
      </w:r>
      <w:r w:rsidR="0028244C">
        <w:rPr>
          <w:sz w:val="24"/>
          <w:szCs w:val="24"/>
        </w:rPr>
        <w:t>names</w:t>
      </w:r>
      <w:r w:rsidRPr="001303B5">
        <w:rPr>
          <w:sz w:val="24"/>
          <w:szCs w:val="24"/>
        </w:rPr>
        <w:t>, model number, serial number, batch number, instrument catalogue number, date of installation/implantation/explanation, list of accessories, and other pertinent information, such as actions taken right away after the incident or event, are all included in the reporting form.</w:t>
      </w:r>
    </w:p>
    <w:p w:rsidR="000636FE" w:rsidRPr="001303B5" w:rsidRDefault="000636FE" w:rsidP="001303B5">
      <w:pPr>
        <w:spacing w:line="360" w:lineRule="auto"/>
        <w:jc w:val="both"/>
        <w:rPr>
          <w:sz w:val="24"/>
          <w:szCs w:val="24"/>
        </w:rPr>
      </w:pPr>
      <w:r w:rsidRPr="001303B5">
        <w:rPr>
          <w:sz w:val="24"/>
          <w:szCs w:val="24"/>
        </w:rPr>
        <w:t>The Health Ministry's recommendations included establishing uniform protocols for receiving, recording, and looking into complaints; creating a comprehensive reporting form and structure; figuring out when complaints need to be reported and how to generate reports on it; closing complaints and updating the risk management file; and avoiding reporting the same incident twice.</w:t>
      </w:r>
    </w:p>
    <w:p w:rsidR="000636FE" w:rsidRPr="001303B5" w:rsidRDefault="000636FE" w:rsidP="001303B5">
      <w:pPr>
        <w:spacing w:line="360" w:lineRule="auto"/>
        <w:jc w:val="both"/>
        <w:rPr>
          <w:sz w:val="24"/>
          <w:szCs w:val="24"/>
        </w:rPr>
      </w:pPr>
    </w:p>
    <w:p w:rsidR="000636FE" w:rsidRPr="001303B5" w:rsidRDefault="000636FE" w:rsidP="001303B5">
      <w:pPr>
        <w:spacing w:line="360" w:lineRule="auto"/>
        <w:jc w:val="both"/>
        <w:rPr>
          <w:sz w:val="24"/>
          <w:szCs w:val="24"/>
        </w:rPr>
      </w:pPr>
      <w:r w:rsidRPr="001303B5">
        <w:rPr>
          <w:sz w:val="24"/>
          <w:szCs w:val="24"/>
        </w:rPr>
        <w:lastRenderedPageBreak/>
        <w:t xml:space="preserve">The MvPI is designed to make it feasible to collect safety data in an organized way, allowing data produced in India to serve as the basis for regulatory decisions and suggestions for the safe use of medical devices in India. This is also going to result in the industry's prevalent challenges being addressed </w:t>
      </w:r>
      <w:r w:rsidR="00E409DE">
        <w:rPr>
          <w:sz w:val="24"/>
          <w:szCs w:val="24"/>
        </w:rPr>
        <w:t>systematically</w:t>
      </w:r>
      <w:r w:rsidRPr="001303B5">
        <w:rPr>
          <w:sz w:val="24"/>
          <w:szCs w:val="24"/>
        </w:rPr>
        <w:t>.</w:t>
      </w:r>
    </w:p>
    <w:p w:rsidR="000636FE" w:rsidRPr="00DB369A" w:rsidRDefault="00E409DE" w:rsidP="001303B5">
      <w:pPr>
        <w:spacing w:line="360" w:lineRule="auto"/>
        <w:jc w:val="both"/>
        <w:rPr>
          <w:b/>
          <w:sz w:val="24"/>
          <w:szCs w:val="24"/>
          <w:u w:val="single"/>
        </w:rPr>
      </w:pPr>
      <w:r w:rsidRPr="00DB369A">
        <w:rPr>
          <w:b/>
          <w:sz w:val="24"/>
          <w:szCs w:val="24"/>
          <w:u w:val="single"/>
        </w:rPr>
        <w:t>Limitations on the Current Reporting System:</w:t>
      </w:r>
    </w:p>
    <w:p w:rsidR="000636FE" w:rsidRPr="001303B5" w:rsidRDefault="000636FE" w:rsidP="001303B5">
      <w:pPr>
        <w:spacing w:line="360" w:lineRule="auto"/>
        <w:jc w:val="both"/>
        <w:rPr>
          <w:rFonts w:cstheme="minorHAnsi"/>
          <w:sz w:val="24"/>
          <w:szCs w:val="24"/>
        </w:rPr>
      </w:pPr>
      <w:r w:rsidRPr="001303B5">
        <w:rPr>
          <w:rFonts w:cstheme="minorHAnsi"/>
          <w:sz w:val="24"/>
          <w:szCs w:val="24"/>
        </w:rPr>
        <w:t xml:space="preserve">Developing a strong Materiovigilance system to monitor adverse events associated with medical devices throughout their full life cycle is critical for ensuring patient safety. </w:t>
      </w:r>
      <w:r w:rsidR="0028244C">
        <w:rPr>
          <w:rFonts w:cstheme="minorHAnsi"/>
          <w:sz w:val="24"/>
          <w:szCs w:val="24"/>
        </w:rPr>
        <w:t>To</w:t>
      </w:r>
      <w:r w:rsidRPr="001303B5">
        <w:rPr>
          <w:rFonts w:cstheme="minorHAnsi"/>
          <w:sz w:val="24"/>
          <w:szCs w:val="24"/>
        </w:rPr>
        <w:t xml:space="preserve"> implement regulatory actions or corrective measures to assure safety, the review process should start at the design phase and extend until post-marketing. To </w:t>
      </w:r>
      <w:r w:rsidR="0028244C">
        <w:rPr>
          <w:rFonts w:cstheme="minorHAnsi"/>
          <w:sz w:val="24"/>
          <w:szCs w:val="24"/>
        </w:rPr>
        <w:t>be</w:t>
      </w:r>
      <w:r w:rsidRPr="001303B5">
        <w:rPr>
          <w:rFonts w:cstheme="minorHAnsi"/>
          <w:sz w:val="24"/>
          <w:szCs w:val="24"/>
        </w:rPr>
        <w:t xml:space="preserve"> more effective, the risk assessment of the incidents that have been reported should be carried out on an ongoing basis.</w:t>
      </w:r>
    </w:p>
    <w:p w:rsidR="00E0284F" w:rsidRDefault="00E0284F" w:rsidP="001303B5">
      <w:pPr>
        <w:spacing w:line="360" w:lineRule="auto"/>
        <w:jc w:val="both"/>
        <w:rPr>
          <w:rFonts w:cstheme="minorHAnsi"/>
          <w:sz w:val="24"/>
          <w:szCs w:val="24"/>
        </w:rPr>
      </w:pPr>
      <w:r w:rsidRPr="001303B5">
        <w:rPr>
          <w:rFonts w:cstheme="minorHAnsi"/>
          <w:sz w:val="24"/>
          <w:szCs w:val="24"/>
        </w:rPr>
        <w:t xml:space="preserve">Events are captured via the MDAE reporting form, which stakeholders fill up using text data, mobile apps with a backend database, voice messages received on a toll-free number, etc. The reporting mechanisms are available in a variety of forms and are very detailed. Since the pandemic, there </w:t>
      </w:r>
      <w:r w:rsidR="0028244C">
        <w:rPr>
          <w:rFonts w:cstheme="minorHAnsi"/>
          <w:sz w:val="24"/>
          <w:szCs w:val="24"/>
        </w:rPr>
        <w:t>has</w:t>
      </w:r>
      <w:r w:rsidRPr="001303B5">
        <w:rPr>
          <w:rFonts w:cstheme="minorHAnsi"/>
          <w:sz w:val="24"/>
          <w:szCs w:val="24"/>
        </w:rPr>
        <w:t xml:space="preserve"> been an increase in the reporting of MDAEs associated with PPEs, pulse oximeters, digital thermometers, digital blood pressure monitors, etc. Because of increased human participation, the traditional methods of evaluating the AEs would be laborious and susceptible to inaccuracy. </w:t>
      </w:r>
    </w:p>
    <w:p w:rsidR="00E409DE" w:rsidRPr="001303B5" w:rsidRDefault="00E409DE" w:rsidP="00E409DE">
      <w:pPr>
        <w:rPr>
          <w:b/>
          <w:u w:val="single"/>
        </w:rPr>
      </w:pPr>
      <w:r>
        <w:rPr>
          <w:b/>
          <w:u w:val="single"/>
        </w:rPr>
        <w:t xml:space="preserve">Proposed Methodology </w:t>
      </w:r>
      <w:proofErr w:type="gramStart"/>
      <w:r>
        <w:rPr>
          <w:b/>
          <w:u w:val="single"/>
        </w:rPr>
        <w:t>of  Reporting</w:t>
      </w:r>
      <w:proofErr w:type="gramEnd"/>
      <w:r w:rsidR="0028244C">
        <w:rPr>
          <w:b/>
          <w:u w:val="single"/>
        </w:rPr>
        <w:t xml:space="preserve"> Using</w:t>
      </w:r>
      <w:r>
        <w:rPr>
          <w:b/>
          <w:u w:val="single"/>
        </w:rPr>
        <w:t xml:space="preserve"> </w:t>
      </w:r>
      <w:r w:rsidRPr="001303B5">
        <w:rPr>
          <w:b/>
          <w:u w:val="single"/>
        </w:rPr>
        <w:t xml:space="preserve">AI and ML in </w:t>
      </w:r>
      <w:r w:rsidR="0028244C">
        <w:rPr>
          <w:b/>
          <w:u w:val="single"/>
        </w:rPr>
        <w:t xml:space="preserve">the </w:t>
      </w:r>
      <w:r w:rsidRPr="001303B5">
        <w:rPr>
          <w:b/>
          <w:u w:val="single"/>
        </w:rPr>
        <w:t>Materiovigilance Programme</w:t>
      </w:r>
    </w:p>
    <w:p w:rsidR="00E409DE" w:rsidRPr="001303B5" w:rsidRDefault="00E409DE" w:rsidP="001303B5">
      <w:pPr>
        <w:spacing w:line="360" w:lineRule="auto"/>
        <w:jc w:val="both"/>
        <w:rPr>
          <w:rFonts w:cstheme="minorHAnsi"/>
          <w:sz w:val="24"/>
          <w:szCs w:val="24"/>
        </w:rPr>
      </w:pPr>
    </w:p>
    <w:p w:rsidR="00E0284F" w:rsidRPr="001303B5" w:rsidRDefault="00E0284F" w:rsidP="001303B5">
      <w:pPr>
        <w:spacing w:line="360" w:lineRule="auto"/>
        <w:jc w:val="both"/>
        <w:rPr>
          <w:rFonts w:cstheme="minorHAnsi"/>
          <w:sz w:val="24"/>
          <w:szCs w:val="24"/>
        </w:rPr>
      </w:pPr>
      <w:r w:rsidRPr="001303B5">
        <w:rPr>
          <w:rFonts w:cstheme="minorHAnsi"/>
          <w:sz w:val="24"/>
          <w:szCs w:val="24"/>
        </w:rPr>
        <w:t xml:space="preserve">The current reporting procedure needs to be upgraded with cutting-edge technologies like AI and ML from gathering data phases through the review, </w:t>
      </w:r>
      <w:r w:rsidR="0028244C">
        <w:rPr>
          <w:rFonts w:cstheme="minorHAnsi"/>
          <w:sz w:val="24"/>
          <w:szCs w:val="24"/>
        </w:rPr>
        <w:t>baseline</w:t>
      </w:r>
      <w:r w:rsidRPr="001303B5">
        <w:rPr>
          <w:rFonts w:cstheme="minorHAnsi"/>
          <w:sz w:val="24"/>
          <w:szCs w:val="24"/>
        </w:rPr>
        <w:t xml:space="preserve"> assessment, CAPA on events, etc. </w:t>
      </w:r>
      <w:r w:rsidR="00E409DE">
        <w:rPr>
          <w:rFonts w:cstheme="minorHAnsi"/>
          <w:sz w:val="24"/>
          <w:szCs w:val="24"/>
        </w:rPr>
        <w:t>to</w:t>
      </w:r>
      <w:r w:rsidRPr="001303B5">
        <w:rPr>
          <w:rFonts w:cstheme="minorHAnsi"/>
          <w:sz w:val="24"/>
          <w:szCs w:val="24"/>
        </w:rPr>
        <w:t xml:space="preserve"> make it fast, accurate, </w:t>
      </w:r>
      <w:r w:rsidR="00F63768" w:rsidRPr="004057D3">
        <w:rPr>
          <w:rFonts w:cstheme="minorHAnsi"/>
          <w:sz w:val="24"/>
          <w:szCs w:val="24"/>
        </w:rPr>
        <w:t>scalable</w:t>
      </w:r>
      <w:r w:rsidR="00F63768">
        <w:rPr>
          <w:rFonts w:cstheme="minorHAnsi"/>
          <w:sz w:val="24"/>
          <w:szCs w:val="24"/>
        </w:rPr>
        <w:t xml:space="preserve"> </w:t>
      </w:r>
      <w:r w:rsidRPr="001303B5">
        <w:rPr>
          <w:rFonts w:cstheme="minorHAnsi"/>
          <w:sz w:val="24"/>
          <w:szCs w:val="24"/>
        </w:rPr>
        <w:t>and reliable.</w:t>
      </w:r>
    </w:p>
    <w:p w:rsidR="008425E2" w:rsidRPr="001303B5" w:rsidRDefault="008425E2" w:rsidP="001303B5">
      <w:pPr>
        <w:spacing w:line="360" w:lineRule="auto"/>
        <w:jc w:val="both"/>
        <w:rPr>
          <w:rFonts w:cstheme="minorHAnsi"/>
          <w:sz w:val="24"/>
          <w:szCs w:val="24"/>
        </w:rPr>
      </w:pPr>
      <w:r w:rsidRPr="001303B5">
        <w:rPr>
          <w:rFonts w:cstheme="minorHAnsi"/>
          <w:sz w:val="24"/>
          <w:szCs w:val="24"/>
        </w:rPr>
        <w:t xml:space="preserve">Artificial Intelligence (AI) has applications in speech-to-text, natural language processing (NLP), image processing, process automation, </w:t>
      </w:r>
      <w:r w:rsidR="0028244C">
        <w:rPr>
          <w:rFonts w:cstheme="minorHAnsi"/>
          <w:sz w:val="24"/>
          <w:szCs w:val="24"/>
        </w:rPr>
        <w:t>information collection</w:t>
      </w:r>
      <w:r w:rsidRPr="001303B5">
        <w:rPr>
          <w:rFonts w:cstheme="minorHAnsi"/>
          <w:sz w:val="24"/>
          <w:szCs w:val="24"/>
        </w:rPr>
        <w:t xml:space="preserve"> utilising automated data obtained through APIs connected to the Device Database, integration into multiple public online databases, and more. These tools can even extract pertinent information and improve the analysis of both structured and non-structured data.</w:t>
      </w:r>
    </w:p>
    <w:p w:rsidR="008425E2" w:rsidRPr="001303B5" w:rsidRDefault="008425E2" w:rsidP="001303B5">
      <w:pPr>
        <w:spacing w:line="360" w:lineRule="auto"/>
        <w:jc w:val="both"/>
        <w:rPr>
          <w:rFonts w:cstheme="minorHAnsi"/>
          <w:sz w:val="24"/>
          <w:szCs w:val="24"/>
        </w:rPr>
      </w:pPr>
      <w:r w:rsidRPr="001303B5">
        <w:rPr>
          <w:rFonts w:cstheme="minorHAnsi"/>
          <w:sz w:val="24"/>
          <w:szCs w:val="24"/>
        </w:rPr>
        <w:lastRenderedPageBreak/>
        <w:t xml:space="preserve">The current practice is to report problems and grievances using social media sites like Facebook, Twitter, </w:t>
      </w:r>
      <w:r w:rsidR="00923E0F" w:rsidRPr="001303B5">
        <w:rPr>
          <w:rFonts w:cstheme="minorHAnsi"/>
          <w:sz w:val="24"/>
          <w:szCs w:val="24"/>
        </w:rPr>
        <w:t>YouTube</w:t>
      </w:r>
      <w:r w:rsidRPr="001303B5">
        <w:rPr>
          <w:rFonts w:cstheme="minorHAnsi"/>
          <w:sz w:val="24"/>
          <w:szCs w:val="24"/>
        </w:rPr>
        <w:t xml:space="preserve">, and LinkedIn. This method, when combined with a particular NLP model, would be a </w:t>
      </w:r>
      <w:r w:rsidR="00F63768" w:rsidRPr="00923E0F">
        <w:rPr>
          <w:rFonts w:cstheme="minorHAnsi"/>
          <w:sz w:val="24"/>
          <w:szCs w:val="24"/>
        </w:rPr>
        <w:t xml:space="preserve">faster and </w:t>
      </w:r>
      <w:r w:rsidR="00E409DE">
        <w:rPr>
          <w:rFonts w:cstheme="minorHAnsi"/>
          <w:sz w:val="24"/>
          <w:szCs w:val="24"/>
        </w:rPr>
        <w:t xml:space="preserve">more </w:t>
      </w:r>
      <w:r w:rsidR="00F63768" w:rsidRPr="00923E0F">
        <w:rPr>
          <w:rFonts w:cstheme="minorHAnsi"/>
          <w:sz w:val="24"/>
          <w:szCs w:val="24"/>
        </w:rPr>
        <w:t>scalable</w:t>
      </w:r>
      <w:r w:rsidRPr="001303B5">
        <w:rPr>
          <w:rFonts w:cstheme="minorHAnsi"/>
          <w:sz w:val="24"/>
          <w:szCs w:val="24"/>
        </w:rPr>
        <w:t xml:space="preserve"> approach to compile unpleasant events. </w:t>
      </w:r>
    </w:p>
    <w:p w:rsidR="008425E2" w:rsidRPr="001303B5" w:rsidRDefault="008425E2" w:rsidP="001303B5">
      <w:pPr>
        <w:spacing w:line="360" w:lineRule="auto"/>
        <w:jc w:val="both"/>
        <w:rPr>
          <w:rFonts w:cstheme="minorHAnsi"/>
          <w:color w:val="222222"/>
          <w:sz w:val="24"/>
          <w:szCs w:val="24"/>
          <w:shd w:val="clear" w:color="auto" w:fill="FFFFFF"/>
        </w:rPr>
      </w:pPr>
      <w:r w:rsidRPr="001303B5">
        <w:rPr>
          <w:rFonts w:cstheme="minorHAnsi"/>
          <w:sz w:val="24"/>
          <w:szCs w:val="24"/>
        </w:rPr>
        <w:t xml:space="preserve">The accuracy and </w:t>
      </w:r>
      <w:r w:rsidR="00923E0F" w:rsidRPr="001303B5">
        <w:rPr>
          <w:rFonts w:cstheme="minorHAnsi"/>
          <w:sz w:val="24"/>
          <w:szCs w:val="24"/>
        </w:rPr>
        <w:t>calibre</w:t>
      </w:r>
      <w:r w:rsidRPr="001303B5">
        <w:rPr>
          <w:rFonts w:cstheme="minorHAnsi"/>
          <w:sz w:val="24"/>
          <w:szCs w:val="24"/>
        </w:rPr>
        <w:t xml:space="preserve"> of reporting could be increased by employing AI technologies to gather information</w:t>
      </w:r>
      <w:r w:rsidR="00F63768">
        <w:rPr>
          <w:rFonts w:cstheme="minorHAnsi"/>
          <w:sz w:val="24"/>
          <w:szCs w:val="24"/>
        </w:rPr>
        <w:t>,</w:t>
      </w:r>
      <w:r w:rsidRPr="001303B5">
        <w:rPr>
          <w:rFonts w:cstheme="minorHAnsi"/>
          <w:sz w:val="24"/>
          <w:szCs w:val="24"/>
        </w:rPr>
        <w:t xml:space="preserve"> utilizing machine learning techniques and semantic search optimization. AI's predictive </w:t>
      </w:r>
      <w:r w:rsidR="00F63768" w:rsidRPr="001303B5">
        <w:rPr>
          <w:rFonts w:cstheme="minorHAnsi"/>
          <w:sz w:val="24"/>
          <w:szCs w:val="24"/>
        </w:rPr>
        <w:t>modelling</w:t>
      </w:r>
      <w:r w:rsidRPr="001303B5">
        <w:rPr>
          <w:rFonts w:cstheme="minorHAnsi"/>
          <w:sz w:val="24"/>
          <w:szCs w:val="24"/>
        </w:rPr>
        <w:t xml:space="preserve"> will assist us in controlling the recurrence of AE and </w:t>
      </w:r>
      <w:r w:rsidRPr="001303B5">
        <w:rPr>
          <w:rFonts w:cstheme="minorHAnsi"/>
          <w:color w:val="222222"/>
          <w:sz w:val="24"/>
          <w:szCs w:val="24"/>
          <w:shd w:val="clear" w:color="auto" w:fill="FFFFFF"/>
        </w:rPr>
        <w:t xml:space="preserve">improve productivity. </w:t>
      </w:r>
    </w:p>
    <w:p w:rsidR="001303B5" w:rsidRPr="001303B5" w:rsidRDefault="001303B5" w:rsidP="001303B5">
      <w:pPr>
        <w:spacing w:line="360" w:lineRule="auto"/>
        <w:jc w:val="both"/>
        <w:rPr>
          <w:rFonts w:cstheme="minorHAnsi"/>
          <w:color w:val="222222"/>
          <w:sz w:val="24"/>
          <w:szCs w:val="24"/>
          <w:shd w:val="clear" w:color="auto" w:fill="FFFFFF"/>
        </w:rPr>
      </w:pPr>
      <w:r w:rsidRPr="001303B5">
        <w:rPr>
          <w:rFonts w:cstheme="minorHAnsi"/>
          <w:color w:val="222222"/>
          <w:sz w:val="24"/>
          <w:szCs w:val="24"/>
          <w:shd w:val="clear" w:color="auto" w:fill="FFFFFF"/>
        </w:rPr>
        <w:t>By using these technologies, the reporting culture would be strengthened, a robust reporting framework that satisfies regulatory requirements could be provided at a reasonable cost, and the patient experience would be improved.</w:t>
      </w:r>
    </w:p>
    <w:p w:rsidR="00E409DE" w:rsidRPr="00DB369A" w:rsidRDefault="00E409DE" w:rsidP="00E409DE">
      <w:pPr>
        <w:spacing w:line="360" w:lineRule="auto"/>
        <w:jc w:val="both"/>
        <w:rPr>
          <w:rFonts w:cstheme="minorHAnsi"/>
          <w:b/>
          <w:color w:val="222222"/>
          <w:u w:val="single"/>
          <w:shd w:val="clear" w:color="auto" w:fill="FFFFFF"/>
        </w:rPr>
      </w:pPr>
      <w:r w:rsidRPr="00DB369A">
        <w:rPr>
          <w:rFonts w:cstheme="minorHAnsi"/>
          <w:b/>
          <w:color w:val="222222"/>
          <w:u w:val="single"/>
          <w:shd w:val="clear" w:color="auto" w:fill="FFFFFF"/>
        </w:rPr>
        <w:t>Scope of the Project:</w:t>
      </w:r>
    </w:p>
    <w:p w:rsidR="00E409DE" w:rsidRPr="00E409DE" w:rsidRDefault="00E409DE" w:rsidP="00E409DE">
      <w:pPr>
        <w:pStyle w:val="ListParagraph"/>
        <w:numPr>
          <w:ilvl w:val="0"/>
          <w:numId w:val="6"/>
        </w:numPr>
        <w:spacing w:line="360" w:lineRule="auto"/>
        <w:jc w:val="both"/>
        <w:rPr>
          <w:rFonts w:cstheme="minorHAnsi"/>
          <w:b/>
          <w:color w:val="222222"/>
          <w:sz w:val="24"/>
          <w:szCs w:val="24"/>
          <w:shd w:val="clear" w:color="auto" w:fill="FFFFFF"/>
        </w:rPr>
      </w:pPr>
      <w:r w:rsidRPr="00E409DE">
        <w:rPr>
          <w:rFonts w:cstheme="minorHAnsi"/>
          <w:color w:val="222222"/>
          <w:sz w:val="24"/>
          <w:szCs w:val="24"/>
          <w:shd w:val="clear" w:color="auto" w:fill="FFFFFF"/>
        </w:rPr>
        <w:t>Web-based Reporting Tool with Role Based Access Control for Admin, Healthcare Professionals, Manufacturers, Consumers, Patients etc.</w:t>
      </w:r>
    </w:p>
    <w:p w:rsidR="00F63768" w:rsidRPr="00E409DE" w:rsidRDefault="001303B5"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Speech to Text - To convert native speech or audio with adverse events into text</w:t>
      </w:r>
      <w:r w:rsidR="00F63768" w:rsidRPr="00E409DE">
        <w:rPr>
          <w:rFonts w:cstheme="minorHAnsi"/>
          <w:color w:val="222222"/>
          <w:sz w:val="24"/>
          <w:szCs w:val="24"/>
          <w:shd w:val="clear" w:color="auto" w:fill="FFFFFF"/>
        </w:rPr>
        <w:t xml:space="preserve">. </w:t>
      </w:r>
    </w:p>
    <w:p w:rsidR="00F63768" w:rsidRPr="00E409DE" w:rsidRDefault="001303B5"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Natural Language Processing (NLP) - The user can discuss the event in their own language. English text will be produced by the NLP model.</w:t>
      </w:r>
      <w:r w:rsidR="00F63768" w:rsidRPr="00E409DE">
        <w:rPr>
          <w:rFonts w:cstheme="minorHAnsi"/>
          <w:color w:val="222222"/>
          <w:sz w:val="24"/>
          <w:szCs w:val="24"/>
          <w:shd w:val="clear" w:color="auto" w:fill="FFFFFF"/>
        </w:rPr>
        <w:t xml:space="preserve"> </w:t>
      </w:r>
    </w:p>
    <w:p w:rsidR="001303B5" w:rsidRPr="00E409DE" w:rsidRDefault="001303B5"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Image to Text (OCR) - This feature automatically fills in the relevant field by extracting data from the medical device or consumables' outer cover or package.</w:t>
      </w:r>
    </w:p>
    <w:p w:rsidR="001303B5" w:rsidRPr="00E409DE" w:rsidRDefault="001303B5"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Data mining: Look through social media platforms and public databases to find information that corresponds to medical device adverse events nationwide or internationally. This information can then be added to databases or used to effectively create alerts and recalls.</w:t>
      </w:r>
    </w:p>
    <w:p w:rsidR="00F63768" w:rsidRPr="00E409DE" w:rsidRDefault="001303B5"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Machine Learning tools for Predictive Analysis: These tools use data collected for Base line studies and CAPA to forecast signals and adverse events.</w:t>
      </w:r>
    </w:p>
    <w:p w:rsidR="00F63768" w:rsidRPr="00E409DE" w:rsidRDefault="00F63768"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Chat</w:t>
      </w:r>
      <w:r w:rsidR="00F91835" w:rsidRPr="00E409DE">
        <w:rPr>
          <w:rFonts w:cstheme="minorHAnsi"/>
          <w:color w:val="222222"/>
          <w:sz w:val="24"/>
          <w:szCs w:val="24"/>
          <w:shd w:val="clear" w:color="auto" w:fill="FFFFFF"/>
        </w:rPr>
        <w:t xml:space="preserve"> </w:t>
      </w:r>
      <w:r w:rsidRPr="00E409DE">
        <w:rPr>
          <w:rFonts w:cstheme="minorHAnsi"/>
          <w:color w:val="222222"/>
          <w:sz w:val="24"/>
          <w:szCs w:val="24"/>
          <w:shd w:val="clear" w:color="auto" w:fill="FFFFFF"/>
        </w:rPr>
        <w:t>Bots / Assistive Tools: These bots or tools can be used for FAQs</w:t>
      </w:r>
      <w:r w:rsidR="00E409DE" w:rsidRPr="00E409DE">
        <w:rPr>
          <w:rFonts w:cstheme="minorHAnsi"/>
          <w:color w:val="222222"/>
          <w:sz w:val="24"/>
          <w:szCs w:val="24"/>
          <w:shd w:val="clear" w:color="auto" w:fill="FFFFFF"/>
        </w:rPr>
        <w:t xml:space="preserve"> and curated</w:t>
      </w:r>
      <w:r w:rsidRPr="00E409DE">
        <w:rPr>
          <w:rFonts w:cstheme="minorHAnsi"/>
          <w:color w:val="222222"/>
          <w:sz w:val="24"/>
          <w:szCs w:val="24"/>
          <w:shd w:val="clear" w:color="auto" w:fill="FFFFFF"/>
        </w:rPr>
        <w:t xml:space="preserve"> Knowledge across stakeholders. </w:t>
      </w:r>
    </w:p>
    <w:p w:rsidR="00E0284F" w:rsidRDefault="00F63768" w:rsidP="00E409DE">
      <w:pPr>
        <w:pStyle w:val="ListParagraph"/>
        <w:numPr>
          <w:ilvl w:val="0"/>
          <w:numId w:val="6"/>
        </w:numPr>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 xml:space="preserve">Large Language Models: </w:t>
      </w:r>
      <w:r w:rsidR="00F711D2" w:rsidRPr="00E409DE">
        <w:rPr>
          <w:rFonts w:cstheme="minorHAnsi"/>
          <w:color w:val="222222"/>
          <w:sz w:val="24"/>
          <w:szCs w:val="24"/>
          <w:shd w:val="clear" w:color="auto" w:fill="FFFFFF"/>
        </w:rPr>
        <w:t xml:space="preserve">With the </w:t>
      </w:r>
      <w:r w:rsidRPr="00E409DE">
        <w:rPr>
          <w:rFonts w:cstheme="minorHAnsi"/>
          <w:color w:val="222222"/>
          <w:sz w:val="24"/>
          <w:szCs w:val="24"/>
          <w:shd w:val="clear" w:color="auto" w:fill="FFFFFF"/>
        </w:rPr>
        <w:t>data available</w:t>
      </w:r>
      <w:r w:rsidR="00F711D2" w:rsidRPr="00E409DE">
        <w:rPr>
          <w:rFonts w:cstheme="minorHAnsi"/>
          <w:color w:val="222222"/>
          <w:sz w:val="24"/>
          <w:szCs w:val="24"/>
          <w:shd w:val="clear" w:color="auto" w:fill="FFFFFF"/>
        </w:rPr>
        <w:t xml:space="preserve"> with MvPI and other International Databases</w:t>
      </w:r>
      <w:r w:rsidRPr="00E409DE">
        <w:rPr>
          <w:rFonts w:cstheme="minorHAnsi"/>
          <w:color w:val="222222"/>
          <w:sz w:val="24"/>
          <w:szCs w:val="24"/>
          <w:shd w:val="clear" w:color="auto" w:fill="FFFFFF"/>
        </w:rPr>
        <w:t xml:space="preserve">, </w:t>
      </w:r>
      <w:r w:rsidR="00F711D2" w:rsidRPr="00E409DE">
        <w:rPr>
          <w:rFonts w:cstheme="minorHAnsi"/>
          <w:color w:val="222222"/>
          <w:sz w:val="24"/>
          <w:szCs w:val="24"/>
          <w:shd w:val="clear" w:color="auto" w:fill="FFFFFF"/>
        </w:rPr>
        <w:t xml:space="preserve">Develop </w:t>
      </w:r>
      <w:r w:rsidRPr="00E409DE">
        <w:rPr>
          <w:rFonts w:cstheme="minorHAnsi"/>
          <w:color w:val="222222"/>
          <w:sz w:val="24"/>
          <w:szCs w:val="24"/>
          <w:shd w:val="clear" w:color="auto" w:fill="FFFFFF"/>
        </w:rPr>
        <w:t>LLMs and build intelligent systems on</w:t>
      </w:r>
      <w:r w:rsidR="00B40FEC" w:rsidRPr="00E409DE">
        <w:rPr>
          <w:rFonts w:cstheme="minorHAnsi"/>
          <w:color w:val="222222"/>
          <w:sz w:val="24"/>
          <w:szCs w:val="24"/>
          <w:shd w:val="clear" w:color="auto" w:fill="FFFFFF"/>
        </w:rPr>
        <w:t xml:space="preserve"> top of those models.</w:t>
      </w:r>
      <w:r w:rsidRPr="00E409DE">
        <w:rPr>
          <w:rFonts w:cstheme="minorHAnsi"/>
          <w:color w:val="222222"/>
          <w:sz w:val="24"/>
          <w:szCs w:val="24"/>
          <w:shd w:val="clear" w:color="auto" w:fill="FFFFFF"/>
        </w:rPr>
        <w:t xml:space="preserve"> </w:t>
      </w:r>
    </w:p>
    <w:p w:rsidR="00E409DE" w:rsidRPr="00E409DE" w:rsidRDefault="00E409DE" w:rsidP="00E409DE">
      <w:pPr>
        <w:pStyle w:val="ListParagraph"/>
        <w:numPr>
          <w:ilvl w:val="0"/>
          <w:numId w:val="6"/>
        </w:numPr>
        <w:spacing w:line="360" w:lineRule="auto"/>
        <w:jc w:val="both"/>
        <w:rPr>
          <w:rFonts w:cstheme="minorHAnsi"/>
          <w:color w:val="222222"/>
          <w:sz w:val="24"/>
          <w:szCs w:val="24"/>
          <w:shd w:val="clear" w:color="auto" w:fill="FFFFFF"/>
        </w:rPr>
      </w:pPr>
      <w:r>
        <w:rPr>
          <w:rFonts w:cstheme="minorHAnsi"/>
          <w:color w:val="222222"/>
          <w:sz w:val="24"/>
          <w:szCs w:val="24"/>
          <w:shd w:val="clear" w:color="auto" w:fill="FFFFFF"/>
        </w:rPr>
        <w:t>D</w:t>
      </w:r>
      <w:r w:rsidRPr="00E409DE">
        <w:rPr>
          <w:rFonts w:cstheme="minorHAnsi"/>
          <w:color w:val="222222"/>
          <w:sz w:val="24"/>
          <w:szCs w:val="24"/>
          <w:shd w:val="clear" w:color="auto" w:fill="FFFFFF"/>
        </w:rPr>
        <w:t xml:space="preserve">ashboard with filters to give a </w:t>
      </w:r>
      <w:r>
        <w:rPr>
          <w:rFonts w:cstheme="minorHAnsi"/>
          <w:color w:val="222222"/>
          <w:sz w:val="24"/>
          <w:szCs w:val="24"/>
          <w:shd w:val="clear" w:color="auto" w:fill="FFFFFF"/>
        </w:rPr>
        <w:t>multi-dimensional</w:t>
      </w:r>
      <w:r w:rsidRPr="00E409DE">
        <w:rPr>
          <w:rFonts w:cstheme="minorHAnsi"/>
          <w:color w:val="222222"/>
          <w:sz w:val="24"/>
          <w:szCs w:val="24"/>
          <w:shd w:val="clear" w:color="auto" w:fill="FFFFFF"/>
        </w:rPr>
        <w:t xml:space="preserve"> view </w:t>
      </w:r>
      <w:r>
        <w:rPr>
          <w:rFonts w:cstheme="minorHAnsi"/>
          <w:color w:val="222222"/>
          <w:sz w:val="24"/>
          <w:szCs w:val="24"/>
          <w:shd w:val="clear" w:color="auto" w:fill="FFFFFF"/>
        </w:rPr>
        <w:t>of</w:t>
      </w:r>
      <w:r w:rsidRPr="00E409DE">
        <w:rPr>
          <w:rFonts w:cstheme="minorHAnsi"/>
          <w:color w:val="222222"/>
          <w:sz w:val="24"/>
          <w:szCs w:val="24"/>
          <w:shd w:val="clear" w:color="auto" w:fill="FFFFFF"/>
        </w:rPr>
        <w:t xml:space="preserve"> the no of events raised by</w:t>
      </w:r>
    </w:p>
    <w:p w:rsidR="00E409DE" w:rsidRPr="00E409DE" w:rsidRDefault="00E409DE" w:rsidP="00E409DE">
      <w:pPr>
        <w:pStyle w:val="ListParagraph"/>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 Users/Consumers</w:t>
      </w:r>
    </w:p>
    <w:p w:rsidR="00E409DE" w:rsidRPr="00E409DE" w:rsidRDefault="00E409DE" w:rsidP="00E409DE">
      <w:pPr>
        <w:pStyle w:val="ListParagraph"/>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lastRenderedPageBreak/>
        <w:t>• Medical Practitioners</w:t>
      </w:r>
    </w:p>
    <w:p w:rsidR="00E409DE" w:rsidRDefault="00E409DE" w:rsidP="00E409DE">
      <w:pPr>
        <w:pStyle w:val="ListParagraph"/>
        <w:spacing w:line="360" w:lineRule="auto"/>
        <w:jc w:val="both"/>
        <w:rPr>
          <w:rFonts w:cstheme="minorHAnsi"/>
          <w:color w:val="222222"/>
          <w:sz w:val="24"/>
          <w:szCs w:val="24"/>
          <w:shd w:val="clear" w:color="auto" w:fill="FFFFFF"/>
        </w:rPr>
      </w:pPr>
      <w:r w:rsidRPr="00E409DE">
        <w:rPr>
          <w:rFonts w:cstheme="minorHAnsi"/>
          <w:color w:val="222222"/>
          <w:sz w:val="24"/>
          <w:szCs w:val="24"/>
          <w:shd w:val="clear" w:color="auto" w:fill="FFFFFF"/>
        </w:rPr>
        <w:t>• Device types, etc.</w:t>
      </w:r>
      <w:bookmarkStart w:id="0" w:name="_GoBack"/>
      <w:bookmarkEnd w:id="0"/>
    </w:p>
    <w:sectPr w:rsidR="00E40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C7ADC"/>
    <w:multiLevelType w:val="hybridMultilevel"/>
    <w:tmpl w:val="B9DA6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6315C4"/>
    <w:multiLevelType w:val="hybridMultilevel"/>
    <w:tmpl w:val="5AF4A2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200738F"/>
    <w:multiLevelType w:val="hybridMultilevel"/>
    <w:tmpl w:val="2C982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846DB"/>
    <w:multiLevelType w:val="hybridMultilevel"/>
    <w:tmpl w:val="0F8E05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014E7A"/>
    <w:multiLevelType w:val="hybridMultilevel"/>
    <w:tmpl w:val="B58E9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31392B"/>
    <w:multiLevelType w:val="hybridMultilevel"/>
    <w:tmpl w:val="E1A2B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FE"/>
    <w:rsid w:val="000636FE"/>
    <w:rsid w:val="0011405B"/>
    <w:rsid w:val="001303B5"/>
    <w:rsid w:val="001E3D4A"/>
    <w:rsid w:val="00225544"/>
    <w:rsid w:val="0028244C"/>
    <w:rsid w:val="00385F0C"/>
    <w:rsid w:val="004057D3"/>
    <w:rsid w:val="00424408"/>
    <w:rsid w:val="00556690"/>
    <w:rsid w:val="00593A6F"/>
    <w:rsid w:val="005A0975"/>
    <w:rsid w:val="007815ED"/>
    <w:rsid w:val="008425E2"/>
    <w:rsid w:val="008B175F"/>
    <w:rsid w:val="008E3079"/>
    <w:rsid w:val="00923E0F"/>
    <w:rsid w:val="00A414BB"/>
    <w:rsid w:val="00A56C63"/>
    <w:rsid w:val="00B40FEC"/>
    <w:rsid w:val="00C56374"/>
    <w:rsid w:val="00CC38B9"/>
    <w:rsid w:val="00DB369A"/>
    <w:rsid w:val="00E0284F"/>
    <w:rsid w:val="00E2187F"/>
    <w:rsid w:val="00E409DE"/>
    <w:rsid w:val="00E509BF"/>
    <w:rsid w:val="00E56E8D"/>
    <w:rsid w:val="00E81480"/>
    <w:rsid w:val="00F63768"/>
    <w:rsid w:val="00F711D2"/>
    <w:rsid w:val="00F91835"/>
    <w:rsid w:val="00FF21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49FEAA-6A24-42DB-BB22-A9EEFAE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5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057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FE"/>
    <w:pPr>
      <w:spacing w:line="256" w:lineRule="auto"/>
      <w:ind w:left="720"/>
      <w:contextualSpacing/>
    </w:pPr>
  </w:style>
  <w:style w:type="character" w:customStyle="1" w:styleId="Heading3Char">
    <w:name w:val="Heading 3 Char"/>
    <w:basedOn w:val="DefaultParagraphFont"/>
    <w:link w:val="Heading3"/>
    <w:uiPriority w:val="9"/>
    <w:rsid w:val="004057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57D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057D3"/>
    <w:rPr>
      <w:b/>
      <w:bCs/>
    </w:rPr>
  </w:style>
  <w:style w:type="character" w:styleId="Hyperlink">
    <w:name w:val="Hyperlink"/>
    <w:basedOn w:val="DefaultParagraphFont"/>
    <w:uiPriority w:val="99"/>
    <w:semiHidden/>
    <w:unhideWhenUsed/>
    <w:rsid w:val="00556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892">
      <w:bodyDiv w:val="1"/>
      <w:marLeft w:val="0"/>
      <w:marRight w:val="0"/>
      <w:marTop w:val="0"/>
      <w:marBottom w:val="0"/>
      <w:divBdr>
        <w:top w:val="none" w:sz="0" w:space="0" w:color="auto"/>
        <w:left w:val="none" w:sz="0" w:space="0" w:color="auto"/>
        <w:bottom w:val="none" w:sz="0" w:space="0" w:color="auto"/>
        <w:right w:val="none" w:sz="0" w:space="0" w:color="auto"/>
      </w:divBdr>
    </w:div>
    <w:div w:id="374240672">
      <w:bodyDiv w:val="1"/>
      <w:marLeft w:val="0"/>
      <w:marRight w:val="0"/>
      <w:marTop w:val="0"/>
      <w:marBottom w:val="0"/>
      <w:divBdr>
        <w:top w:val="none" w:sz="0" w:space="0" w:color="auto"/>
        <w:left w:val="none" w:sz="0" w:space="0" w:color="auto"/>
        <w:bottom w:val="none" w:sz="0" w:space="0" w:color="auto"/>
        <w:right w:val="none" w:sz="0" w:space="0" w:color="auto"/>
      </w:divBdr>
    </w:div>
    <w:div w:id="484130884">
      <w:bodyDiv w:val="1"/>
      <w:marLeft w:val="0"/>
      <w:marRight w:val="0"/>
      <w:marTop w:val="0"/>
      <w:marBottom w:val="0"/>
      <w:divBdr>
        <w:top w:val="none" w:sz="0" w:space="0" w:color="auto"/>
        <w:left w:val="none" w:sz="0" w:space="0" w:color="auto"/>
        <w:bottom w:val="none" w:sz="0" w:space="0" w:color="auto"/>
        <w:right w:val="none" w:sz="0" w:space="0" w:color="auto"/>
      </w:divBdr>
    </w:div>
    <w:div w:id="685402720">
      <w:bodyDiv w:val="1"/>
      <w:marLeft w:val="0"/>
      <w:marRight w:val="0"/>
      <w:marTop w:val="0"/>
      <w:marBottom w:val="0"/>
      <w:divBdr>
        <w:top w:val="none" w:sz="0" w:space="0" w:color="auto"/>
        <w:left w:val="none" w:sz="0" w:space="0" w:color="auto"/>
        <w:bottom w:val="none" w:sz="0" w:space="0" w:color="auto"/>
        <w:right w:val="none" w:sz="0" w:space="0" w:color="auto"/>
      </w:divBdr>
    </w:div>
    <w:div w:id="1044327925">
      <w:bodyDiv w:val="1"/>
      <w:marLeft w:val="0"/>
      <w:marRight w:val="0"/>
      <w:marTop w:val="0"/>
      <w:marBottom w:val="0"/>
      <w:divBdr>
        <w:top w:val="none" w:sz="0" w:space="0" w:color="auto"/>
        <w:left w:val="none" w:sz="0" w:space="0" w:color="auto"/>
        <w:bottom w:val="none" w:sz="0" w:space="0" w:color="auto"/>
        <w:right w:val="none" w:sz="0" w:space="0" w:color="auto"/>
      </w:divBdr>
    </w:div>
    <w:div w:id="1499727808">
      <w:bodyDiv w:val="1"/>
      <w:marLeft w:val="0"/>
      <w:marRight w:val="0"/>
      <w:marTop w:val="0"/>
      <w:marBottom w:val="0"/>
      <w:divBdr>
        <w:top w:val="none" w:sz="0" w:space="0" w:color="auto"/>
        <w:left w:val="none" w:sz="0" w:space="0" w:color="auto"/>
        <w:bottom w:val="none" w:sz="0" w:space="0" w:color="auto"/>
        <w:right w:val="none" w:sz="0" w:space="0" w:color="auto"/>
      </w:divBdr>
    </w:div>
    <w:div w:id="154687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Sindu</cp:lastModifiedBy>
  <cp:revision>3</cp:revision>
  <dcterms:created xsi:type="dcterms:W3CDTF">2024-10-21T11:19:00Z</dcterms:created>
  <dcterms:modified xsi:type="dcterms:W3CDTF">2024-10-21T11:19:00Z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bc068a78d34a9bc316da67218b18f2bdc1b240670553ae580620deae9bc10fe5</vt:lpwstr>
  </property>
</Properties>
</file>