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7D13" w14:textId="77777777" w:rsidR="00FF6445" w:rsidRPr="00FF6445" w:rsidRDefault="00FF6445" w:rsidP="00FF6445">
      <w:r w:rsidRPr="00FF6445">
        <w:rPr>
          <w:b/>
          <w:bCs/>
        </w:rPr>
        <w:t>Project Title</w:t>
      </w:r>
      <w:r w:rsidRPr="00FF6445">
        <w:br/>
        <w:t>University Academic Performance Analytics</w:t>
      </w:r>
    </w:p>
    <w:p w14:paraId="6D7B2F72" w14:textId="77777777" w:rsidR="00FF6445" w:rsidRPr="00FF6445" w:rsidRDefault="00FF6445" w:rsidP="00FF6445">
      <w:r w:rsidRPr="00FF6445">
        <w:rPr>
          <w:b/>
          <w:bCs/>
        </w:rPr>
        <w:t>Problem Statement</w:t>
      </w:r>
      <w:r w:rsidRPr="00FF6445">
        <w:br/>
        <w:t xml:space="preserve">Universities generate large amounts of academic data such as student marks, attendance, subject performance, and semester results. However, simply storing this data does not provide enough information to understand student performance. This project aims to </w:t>
      </w:r>
      <w:proofErr w:type="spellStart"/>
      <w:r w:rsidRPr="00FF6445">
        <w:t>analyze</w:t>
      </w:r>
      <w:proofErr w:type="spellEnd"/>
      <w:r w:rsidRPr="00FF6445">
        <w:t xml:space="preserve"> academic data to identify performance trends, weak subjects, top-performing students, and students who may require academic support. An interactive dashboard will also be developed to visualize academic performance and student risk.</w:t>
      </w:r>
    </w:p>
    <w:p w14:paraId="29D817AF" w14:textId="77777777" w:rsidR="00FF6445" w:rsidRPr="00FF6445" w:rsidRDefault="00FF6445" w:rsidP="00FF6445">
      <w:r w:rsidRPr="00FF6445">
        <w:rPr>
          <w:b/>
          <w:bCs/>
        </w:rPr>
        <w:t>Objectives</w:t>
      </w:r>
    </w:p>
    <w:p w14:paraId="6211645F" w14:textId="77777777" w:rsidR="00FF6445" w:rsidRPr="00FF6445" w:rsidRDefault="00FF6445" w:rsidP="00FF6445">
      <w:pPr>
        <w:numPr>
          <w:ilvl w:val="0"/>
          <w:numId w:val="1"/>
        </w:numPr>
      </w:pPr>
      <w:proofErr w:type="spellStart"/>
      <w:r w:rsidRPr="00FF6445">
        <w:t>Analyze</w:t>
      </w:r>
      <w:proofErr w:type="spellEnd"/>
      <w:r w:rsidRPr="00FF6445">
        <w:t xml:space="preserve"> student marks and overall academic performance. </w:t>
      </w:r>
    </w:p>
    <w:p w14:paraId="50447B82" w14:textId="77777777" w:rsidR="00FF6445" w:rsidRPr="00FF6445" w:rsidRDefault="00FF6445" w:rsidP="00FF6445">
      <w:pPr>
        <w:numPr>
          <w:ilvl w:val="0"/>
          <w:numId w:val="1"/>
        </w:numPr>
      </w:pPr>
      <w:r w:rsidRPr="00FF6445">
        <w:t xml:space="preserve">Study the relationship between attendance and marks. </w:t>
      </w:r>
    </w:p>
    <w:p w14:paraId="6E4312C0" w14:textId="77777777" w:rsidR="00FF6445" w:rsidRPr="00FF6445" w:rsidRDefault="00FF6445" w:rsidP="00FF6445">
      <w:pPr>
        <w:numPr>
          <w:ilvl w:val="0"/>
          <w:numId w:val="1"/>
        </w:numPr>
      </w:pPr>
      <w:r w:rsidRPr="00FF6445">
        <w:t xml:space="preserve">Compare performance across departments, semesters, and subjects. </w:t>
      </w:r>
    </w:p>
    <w:p w14:paraId="1E333881" w14:textId="77777777" w:rsidR="00FF6445" w:rsidRPr="00FF6445" w:rsidRDefault="00FF6445" w:rsidP="00FF6445">
      <w:pPr>
        <w:numPr>
          <w:ilvl w:val="0"/>
          <w:numId w:val="1"/>
        </w:numPr>
      </w:pPr>
      <w:r w:rsidRPr="00FF6445">
        <w:t xml:space="preserve">Identify top-performing and weak-performing students. </w:t>
      </w:r>
    </w:p>
    <w:p w14:paraId="2E0B5DF1" w14:textId="77777777" w:rsidR="00FF6445" w:rsidRPr="00FF6445" w:rsidRDefault="00FF6445" w:rsidP="00FF6445">
      <w:pPr>
        <w:numPr>
          <w:ilvl w:val="0"/>
          <w:numId w:val="1"/>
        </w:numPr>
      </w:pPr>
      <w:r w:rsidRPr="00FF6445">
        <w:t xml:space="preserve">Identify students with Low, Medium, and High academic risk. </w:t>
      </w:r>
    </w:p>
    <w:p w14:paraId="051FBF6B" w14:textId="77777777" w:rsidR="00FF6445" w:rsidRPr="00FF6445" w:rsidRDefault="00FF6445" w:rsidP="00FF6445">
      <w:pPr>
        <w:numPr>
          <w:ilvl w:val="0"/>
          <w:numId w:val="1"/>
        </w:numPr>
      </w:pPr>
      <w:r w:rsidRPr="00FF6445">
        <w:t xml:space="preserve">Develop an interactive Power BI dashboard. </w:t>
      </w:r>
    </w:p>
    <w:p w14:paraId="2DFF2FAF" w14:textId="77777777" w:rsidR="00FF6445" w:rsidRPr="00FF6445" w:rsidRDefault="00FF6445" w:rsidP="00FF6445">
      <w:r w:rsidRPr="00FF6445">
        <w:rPr>
          <w:b/>
          <w:bCs/>
        </w:rPr>
        <w:t>Project Scope</w:t>
      </w:r>
      <w:r w:rsidRPr="00FF6445">
        <w:br/>
        <w:t xml:space="preserve">The project will </w:t>
      </w:r>
      <w:proofErr w:type="spellStart"/>
      <w:r w:rsidRPr="00FF6445">
        <w:t>analyze</w:t>
      </w:r>
      <w:proofErr w:type="spellEnd"/>
      <w:r w:rsidRPr="00FF6445">
        <w:t xml:space="preserve"> student details, department, semester, subjects, marks, attendance, previous academic performance, backlogs, pass/fail results, and academic risk.</w:t>
      </w:r>
    </w:p>
    <w:p w14:paraId="6031E3AE" w14:textId="77777777" w:rsidR="00FF6445" w:rsidRDefault="00FF6445"/>
    <w:sectPr w:rsidR="00FF6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04FA0"/>
    <w:multiLevelType w:val="multilevel"/>
    <w:tmpl w:val="E024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58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445"/>
    <w:rsid w:val="003D1963"/>
    <w:rsid w:val="00FF6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B2F98"/>
  <w15:chartTrackingRefBased/>
  <w15:docId w15:val="{71E1EF92-8D25-4038-B8AD-CD037F2DE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4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4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4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4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4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4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4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4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4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4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445"/>
    <w:rPr>
      <w:rFonts w:eastAsiaTheme="majorEastAsia" w:cstheme="majorBidi"/>
      <w:color w:val="272727" w:themeColor="text1" w:themeTint="D8"/>
    </w:rPr>
  </w:style>
  <w:style w:type="paragraph" w:styleId="Title">
    <w:name w:val="Title"/>
    <w:basedOn w:val="Normal"/>
    <w:next w:val="Normal"/>
    <w:link w:val="TitleChar"/>
    <w:uiPriority w:val="10"/>
    <w:qFormat/>
    <w:rsid w:val="00FF6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445"/>
    <w:pPr>
      <w:spacing w:before="160"/>
      <w:jc w:val="center"/>
    </w:pPr>
    <w:rPr>
      <w:i/>
      <w:iCs/>
      <w:color w:val="404040" w:themeColor="text1" w:themeTint="BF"/>
    </w:rPr>
  </w:style>
  <w:style w:type="character" w:customStyle="1" w:styleId="QuoteChar">
    <w:name w:val="Quote Char"/>
    <w:basedOn w:val="DefaultParagraphFont"/>
    <w:link w:val="Quote"/>
    <w:uiPriority w:val="29"/>
    <w:rsid w:val="00FF6445"/>
    <w:rPr>
      <w:i/>
      <w:iCs/>
      <w:color w:val="404040" w:themeColor="text1" w:themeTint="BF"/>
    </w:rPr>
  </w:style>
  <w:style w:type="paragraph" w:styleId="ListParagraph">
    <w:name w:val="List Paragraph"/>
    <w:basedOn w:val="Normal"/>
    <w:uiPriority w:val="34"/>
    <w:qFormat/>
    <w:rsid w:val="00FF6445"/>
    <w:pPr>
      <w:ind w:left="720"/>
      <w:contextualSpacing/>
    </w:pPr>
  </w:style>
  <w:style w:type="character" w:styleId="IntenseEmphasis">
    <w:name w:val="Intense Emphasis"/>
    <w:basedOn w:val="DefaultParagraphFont"/>
    <w:uiPriority w:val="21"/>
    <w:qFormat/>
    <w:rsid w:val="00FF6445"/>
    <w:rPr>
      <w:i/>
      <w:iCs/>
      <w:color w:val="2F5496" w:themeColor="accent1" w:themeShade="BF"/>
    </w:rPr>
  </w:style>
  <w:style w:type="paragraph" w:styleId="IntenseQuote">
    <w:name w:val="Intense Quote"/>
    <w:basedOn w:val="Normal"/>
    <w:next w:val="Normal"/>
    <w:link w:val="IntenseQuoteChar"/>
    <w:uiPriority w:val="30"/>
    <w:qFormat/>
    <w:rsid w:val="00FF64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445"/>
    <w:rPr>
      <w:i/>
      <w:iCs/>
      <w:color w:val="2F5496" w:themeColor="accent1" w:themeShade="BF"/>
    </w:rPr>
  </w:style>
  <w:style w:type="character" w:styleId="IntenseReference">
    <w:name w:val="Intense Reference"/>
    <w:basedOn w:val="DefaultParagraphFont"/>
    <w:uiPriority w:val="32"/>
    <w:qFormat/>
    <w:rsid w:val="00FF64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imran</dc:creator>
  <cp:keywords/>
  <dc:description/>
  <cp:lastModifiedBy>RAKSHANA FATHIMA HASAN</cp:lastModifiedBy>
  <cp:revision>1</cp:revision>
  <dcterms:created xsi:type="dcterms:W3CDTF">2026-09-15T14:07:00Z</dcterms:created>
  <dcterms:modified xsi:type="dcterms:W3CDTF">2026-09-15T14:08:00Z</dcterms:modified>
</cp:coreProperties>
</file>