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F680" w14:textId="77777777" w:rsidR="00053E22" w:rsidRDefault="00000000">
      <w:pPr>
        <w:pStyle w:val="Heading1"/>
        <w:spacing w:after="300"/>
      </w:pPr>
      <w:r>
        <w:rPr>
          <w:b/>
          <w:bCs/>
          <w:u w:val="single"/>
        </w:rPr>
        <w:t>CO4 ASSESSMENT TOOL 1 – Coding Challenge</w:t>
      </w:r>
    </w:p>
    <w:p w14:paraId="600E807D" w14:textId="77777777" w:rsidR="00053E22" w:rsidRDefault="00000000">
      <w:pPr>
        <w:pStyle w:val="Heading2"/>
        <w:spacing w:before="300" w:after="150"/>
      </w:pPr>
      <w:r>
        <w:rPr>
          <w:b/>
          <w:bCs/>
        </w:rPr>
        <w:t>Challenge Set 1: UDP Analysis</w:t>
      </w:r>
    </w:p>
    <w:p w14:paraId="27641C25" w14:textId="77777777" w:rsidR="00053E22" w:rsidRDefault="00000000">
      <w:pPr>
        <w:spacing w:before="200" w:after="100"/>
      </w:pPr>
      <w:r>
        <w:rPr>
          <w:b/>
          <w:bCs/>
          <w:i/>
          <w:iCs/>
          <w:sz w:val="24"/>
          <w:szCs w:val="24"/>
        </w:rPr>
        <w:t>DNS Sample</w:t>
      </w:r>
    </w:p>
    <w:p w14:paraId="46987E06" w14:textId="1A3B0411" w:rsidR="00053E22" w:rsidRDefault="00000000">
      <w:pPr>
        <w:pStyle w:val="ListParagraph"/>
        <w:numPr>
          <w:ilvl w:val="0"/>
          <w:numId w:val="2"/>
        </w:numPr>
        <w:spacing w:after="120"/>
      </w:pPr>
      <w:r>
        <w:t>Source Port:</w:t>
      </w:r>
      <w:r w:rsidR="00371D13">
        <w:t>40768</w:t>
      </w:r>
      <w:r>
        <w:t xml:space="preserve"> </w:t>
      </w:r>
    </w:p>
    <w:p w14:paraId="63278A10" w14:textId="5D395276" w:rsidR="00053E22" w:rsidRDefault="00000000">
      <w:pPr>
        <w:pStyle w:val="ListParagraph"/>
        <w:numPr>
          <w:ilvl w:val="0"/>
          <w:numId w:val="2"/>
        </w:numPr>
        <w:spacing w:after="120"/>
      </w:pPr>
      <w:r>
        <w:t xml:space="preserve">Destination Port: </w:t>
      </w:r>
      <w:r w:rsidR="00371D13">
        <w:t>53</w:t>
      </w:r>
    </w:p>
    <w:p w14:paraId="7EE87880" w14:textId="3313EC39" w:rsidR="00053E22" w:rsidRDefault="00000000">
      <w:pPr>
        <w:pStyle w:val="ListParagraph"/>
        <w:numPr>
          <w:ilvl w:val="0"/>
          <w:numId w:val="2"/>
        </w:numPr>
        <w:spacing w:after="120"/>
      </w:pPr>
      <w:r>
        <w:t xml:space="preserve">Well-known service (Destination Port): </w:t>
      </w:r>
      <w:r w:rsidR="00371D13">
        <w:t>53</w:t>
      </w:r>
    </w:p>
    <w:p w14:paraId="3763CDE5" w14:textId="015D7B05" w:rsidR="00053E22" w:rsidRDefault="00000000">
      <w:pPr>
        <w:pStyle w:val="ListParagraph"/>
        <w:numPr>
          <w:ilvl w:val="0"/>
          <w:numId w:val="2"/>
        </w:numPr>
        <w:spacing w:after="120"/>
      </w:pPr>
      <w:r>
        <w:t xml:space="preserve">UDP Length: </w:t>
      </w:r>
      <w:r w:rsidR="00371D13">
        <w:t>79</w:t>
      </w:r>
    </w:p>
    <w:p w14:paraId="0ADEACBA" w14:textId="26D84D2E" w:rsidR="00053E22" w:rsidRDefault="00000000">
      <w:pPr>
        <w:pStyle w:val="ListParagraph"/>
        <w:numPr>
          <w:ilvl w:val="0"/>
          <w:numId w:val="2"/>
        </w:numPr>
        <w:spacing w:after="120"/>
      </w:pPr>
      <w:r>
        <w:t xml:space="preserve">Checksum: </w:t>
      </w:r>
      <w:r w:rsidR="00371D13">
        <w:t>Good</w:t>
      </w:r>
    </w:p>
    <w:p w14:paraId="1B950994" w14:textId="683BC4EC" w:rsidR="00053E22" w:rsidRDefault="00000000">
      <w:pPr>
        <w:pStyle w:val="ListParagraph"/>
        <w:numPr>
          <w:ilvl w:val="0"/>
          <w:numId w:val="2"/>
        </w:numPr>
        <w:spacing w:after="120"/>
      </w:pPr>
      <w:r>
        <w:t xml:space="preserve">Sequence / Ack Number present? What this shows about UDP: </w:t>
      </w:r>
      <w:r w:rsidR="00371D13" w:rsidRPr="00371D13">
        <w:t xml:space="preserve">No — there is </w:t>
      </w:r>
      <w:r w:rsidR="00371D13" w:rsidRPr="00371D13">
        <w:rPr>
          <w:b/>
          <w:bCs/>
        </w:rPr>
        <w:t>no Sequence Number or Acknowledgement Number field</w:t>
      </w:r>
      <w:r w:rsidR="00371D13" w:rsidRPr="00371D13">
        <w:t xml:space="preserve"> anywhere in the UDP header shown.</w:t>
      </w:r>
    </w:p>
    <w:p w14:paraId="3F9D3A79" w14:textId="77777777" w:rsidR="00053E22" w:rsidRDefault="00000000">
      <w:pPr>
        <w:spacing w:before="200" w:after="100"/>
      </w:pPr>
      <w:r>
        <w:rPr>
          <w:b/>
          <w:bCs/>
          <w:i/>
          <w:iCs/>
          <w:sz w:val="24"/>
          <w:szCs w:val="24"/>
        </w:rPr>
        <w:t>NTP Sample</w:t>
      </w:r>
    </w:p>
    <w:p w14:paraId="0DD90748" w14:textId="77387E70" w:rsidR="00053E22" w:rsidRDefault="00000000">
      <w:pPr>
        <w:pStyle w:val="ListParagraph"/>
        <w:numPr>
          <w:ilvl w:val="0"/>
          <w:numId w:val="3"/>
        </w:numPr>
        <w:spacing w:after="120"/>
      </w:pPr>
      <w:r>
        <w:t xml:space="preserve">Source Port: </w:t>
      </w:r>
      <w:r w:rsidR="00371D13">
        <w:t>123</w:t>
      </w:r>
    </w:p>
    <w:p w14:paraId="59F90808" w14:textId="30715A7B" w:rsidR="00053E22" w:rsidRDefault="00000000">
      <w:pPr>
        <w:pStyle w:val="ListParagraph"/>
        <w:numPr>
          <w:ilvl w:val="0"/>
          <w:numId w:val="3"/>
        </w:numPr>
        <w:spacing w:after="120"/>
      </w:pPr>
      <w:r>
        <w:t xml:space="preserve">Destination Port: </w:t>
      </w:r>
      <w:r w:rsidR="00371D13">
        <w:t>123</w:t>
      </w:r>
    </w:p>
    <w:p w14:paraId="41B6018F" w14:textId="740FCCBD" w:rsidR="00053E22" w:rsidRDefault="00000000">
      <w:pPr>
        <w:pStyle w:val="ListParagraph"/>
        <w:numPr>
          <w:ilvl w:val="0"/>
          <w:numId w:val="3"/>
        </w:numPr>
        <w:spacing w:after="120"/>
      </w:pPr>
      <w:r>
        <w:t xml:space="preserve">Are header fields same size as </w:t>
      </w:r>
      <w:proofErr w:type="gramStart"/>
      <w:r>
        <w:t>DNS?:</w:t>
      </w:r>
      <w:proofErr w:type="gramEnd"/>
      <w:r>
        <w:t xml:space="preserve"> </w:t>
      </w:r>
      <w:r w:rsidR="00FD10ED" w:rsidRPr="00FD10ED">
        <w:t>Yes — the UDP header still has the same 4 fields (Source Port, Destination Port, Length, Checksum) as the DNS sample. UDP always has this same fixed 8-byte header structure, no matter which application uses it.</w:t>
      </w:r>
    </w:p>
    <w:p w14:paraId="7E669EF1" w14:textId="1D1CCAFE" w:rsidR="00053E22" w:rsidRDefault="00000000">
      <w:pPr>
        <w:pStyle w:val="ListParagraph"/>
        <w:numPr>
          <w:ilvl w:val="0"/>
          <w:numId w:val="3"/>
        </w:numPr>
        <w:spacing w:after="120"/>
      </w:pPr>
      <w:r>
        <w:t>Why UDP is suitable for DNS and NTP:</w:t>
      </w:r>
      <w:r w:rsidR="00FD10ED" w:rsidRPr="00FD10ED">
        <w:t xml:space="preserve"> Both need </w:t>
      </w:r>
      <w:r w:rsidR="00FD10ED" w:rsidRPr="00FD10ED">
        <w:rPr>
          <w:b/>
          <w:bCs/>
        </w:rPr>
        <w:t>fast, lightweight, single request-response exchanges</w:t>
      </w:r>
      <w:r w:rsidR="00FD10ED" w:rsidRPr="00FD10ED">
        <w:t xml:space="preserve"> with minimal overhead — no handshake needed. DNS just needs a quick name lookup, and NTP just needs a quick timestamp exchange; if a packet is lost, the client can simply resend the request rather than needing a persistent connection</w:t>
      </w:r>
      <w:r w:rsidR="009405A8">
        <w:t>…</w:t>
      </w:r>
      <w:r>
        <w:t xml:space="preserve"> </w:t>
      </w:r>
    </w:p>
    <w:p w14:paraId="41EC7524" w14:textId="77777777" w:rsidR="00053E22" w:rsidRDefault="00000000">
      <w:pPr>
        <w:pStyle w:val="Heading2"/>
        <w:spacing w:before="300" w:after="150"/>
      </w:pPr>
      <w:r>
        <w:rPr>
          <w:b/>
          <w:bCs/>
        </w:rPr>
        <w:t>Challenge Set 2: TCP Analysis</w:t>
      </w:r>
    </w:p>
    <w:p w14:paraId="2756CE01" w14:textId="77777777" w:rsidR="00053E22" w:rsidRDefault="00000000">
      <w:pPr>
        <w:spacing w:before="200" w:after="100"/>
      </w:pPr>
      <w:r>
        <w:rPr>
          <w:b/>
          <w:bCs/>
          <w:i/>
          <w:iCs/>
          <w:sz w:val="24"/>
          <w:szCs w:val="24"/>
        </w:rPr>
        <w:t>FTP Sample</w:t>
      </w:r>
    </w:p>
    <w:p w14:paraId="4829D3BB" w14:textId="78CBE822" w:rsidR="00053E22" w:rsidRDefault="00000000">
      <w:pPr>
        <w:pStyle w:val="ListParagraph"/>
        <w:numPr>
          <w:ilvl w:val="0"/>
          <w:numId w:val="4"/>
        </w:numPr>
        <w:spacing w:after="120"/>
      </w:pPr>
      <w:r>
        <w:t xml:space="preserve">Source Port: </w:t>
      </w:r>
      <w:r w:rsidR="001C1E84">
        <w:t>21</w:t>
      </w:r>
    </w:p>
    <w:p w14:paraId="07AC7ED5" w14:textId="122DD4BC" w:rsidR="00053E22" w:rsidRDefault="00000000">
      <w:pPr>
        <w:pStyle w:val="ListParagraph"/>
        <w:numPr>
          <w:ilvl w:val="0"/>
          <w:numId w:val="4"/>
        </w:numPr>
        <w:spacing w:after="120"/>
      </w:pPr>
      <w:r>
        <w:t>Destination Port:</w:t>
      </w:r>
      <w:r w:rsidR="001C1E84">
        <w:t>62014</w:t>
      </w:r>
      <w:r>
        <w:t xml:space="preserve"> </w:t>
      </w:r>
    </w:p>
    <w:p w14:paraId="7F8A794E" w14:textId="60288A27" w:rsidR="00053E22" w:rsidRDefault="00000000">
      <w:pPr>
        <w:pStyle w:val="ListParagraph"/>
        <w:numPr>
          <w:ilvl w:val="0"/>
          <w:numId w:val="4"/>
        </w:numPr>
        <w:spacing w:after="120"/>
      </w:pPr>
      <w:r>
        <w:t xml:space="preserve">Sequence Number: </w:t>
      </w:r>
      <w:r w:rsidR="001C1E84">
        <w:t>2205110270</w:t>
      </w:r>
    </w:p>
    <w:p w14:paraId="7E5CB3EC" w14:textId="744183E1" w:rsidR="00053E22" w:rsidRDefault="00000000">
      <w:pPr>
        <w:pStyle w:val="ListParagraph"/>
        <w:numPr>
          <w:ilvl w:val="0"/>
          <w:numId w:val="4"/>
        </w:numPr>
        <w:spacing w:after="120"/>
      </w:pPr>
      <w:r>
        <w:t xml:space="preserve">Acknowledgement Number: </w:t>
      </w:r>
      <w:r w:rsidR="001C1E84">
        <w:t>75787994</w:t>
      </w:r>
    </w:p>
    <w:p w14:paraId="456F580D" w14:textId="3F358A1B" w:rsidR="00053E22" w:rsidRDefault="00000000">
      <w:pPr>
        <w:pStyle w:val="ListParagraph"/>
        <w:numPr>
          <w:ilvl w:val="0"/>
          <w:numId w:val="4"/>
        </w:numPr>
        <w:spacing w:after="120"/>
      </w:pPr>
      <w:r>
        <w:t xml:space="preserve">Flags set (SYN/ACK/PSH/FIN): </w:t>
      </w:r>
      <w:proofErr w:type="gramStart"/>
      <w:r w:rsidR="001C1E84">
        <w:t>PSH,ACK</w:t>
      </w:r>
      <w:proofErr w:type="gramEnd"/>
    </w:p>
    <w:p w14:paraId="5B91B32D" w14:textId="4A75BBF6" w:rsidR="00053E22" w:rsidRDefault="00000000">
      <w:pPr>
        <w:pStyle w:val="ListParagraph"/>
        <w:numPr>
          <w:ilvl w:val="0"/>
          <w:numId w:val="4"/>
        </w:numPr>
        <w:spacing w:after="120"/>
      </w:pPr>
      <w:r>
        <w:t>4-Tuple (</w:t>
      </w:r>
      <w:proofErr w:type="spellStart"/>
      <w:r>
        <w:t>Src</w:t>
      </w:r>
      <w:proofErr w:type="spellEnd"/>
      <w:r>
        <w:t xml:space="preserve"> IP, </w:t>
      </w:r>
      <w:proofErr w:type="spellStart"/>
      <w:r>
        <w:t>Src</w:t>
      </w:r>
      <w:proofErr w:type="spellEnd"/>
      <w:r>
        <w:t xml:space="preserve"> Port, Dest IP, Dest Port):</w:t>
      </w:r>
      <w:r w:rsidR="001C1E84" w:rsidRPr="001C1E84">
        <w:t xml:space="preserve"> (</w:t>
      </w:r>
      <w:proofErr w:type="spellStart"/>
      <w:r w:rsidR="001C1E84" w:rsidRPr="001C1E84">
        <w:t>Src</w:t>
      </w:r>
      <w:proofErr w:type="spellEnd"/>
      <w:r w:rsidR="001C1E84" w:rsidRPr="001C1E84">
        <w:t xml:space="preserve"> IP: 192.168.1.231, </w:t>
      </w:r>
      <w:proofErr w:type="spellStart"/>
      <w:r w:rsidR="001C1E84" w:rsidRPr="001C1E84">
        <w:t>Src</w:t>
      </w:r>
      <w:proofErr w:type="spellEnd"/>
      <w:r w:rsidR="001C1E84" w:rsidRPr="001C1E84">
        <w:t xml:space="preserve"> Port: 21, Dest IP: [client IP], Dest Port: 62014)</w:t>
      </w:r>
      <w:r>
        <w:t xml:space="preserve"> </w:t>
      </w:r>
    </w:p>
    <w:p w14:paraId="7F93B7FC" w14:textId="08F37228" w:rsidR="00053E22" w:rsidRDefault="00000000">
      <w:pPr>
        <w:pStyle w:val="ListParagraph"/>
        <w:numPr>
          <w:ilvl w:val="0"/>
          <w:numId w:val="4"/>
        </w:numPr>
        <w:spacing w:after="120"/>
      </w:pPr>
      <w:r>
        <w:t>How 4-Tuple helps demultiplexing</w:t>
      </w:r>
      <w:proofErr w:type="gramStart"/>
      <w:r>
        <w:t>:</w:t>
      </w:r>
      <w:r w:rsidR="001C1E84" w:rsidRPr="001C1E84">
        <w:t xml:space="preserve"> :</w:t>
      </w:r>
      <w:proofErr w:type="gramEnd"/>
      <w:r w:rsidR="001C1E84" w:rsidRPr="001C1E84">
        <w:t xml:space="preserve"> The combination of Source IP + Source Port + Destination IP + Destination Port uniquely identifies this one TCP connection/socket, even if the same host has many simultaneous connections on the same port (e.g., port 21). The OS uses this exact combination to route each incoming segment to the correct socket/process.</w:t>
      </w:r>
      <w:r>
        <w:t xml:space="preserve"> </w:t>
      </w:r>
    </w:p>
    <w:p w14:paraId="61063B4D" w14:textId="77777777" w:rsidR="00053E22" w:rsidRDefault="00000000">
      <w:pPr>
        <w:spacing w:before="200" w:after="100"/>
      </w:pPr>
      <w:r>
        <w:rPr>
          <w:b/>
          <w:bCs/>
          <w:i/>
          <w:iCs/>
          <w:sz w:val="24"/>
          <w:szCs w:val="24"/>
        </w:rPr>
        <w:t>MySQL Sample</w:t>
      </w:r>
    </w:p>
    <w:p w14:paraId="471DE372" w14:textId="231644EA" w:rsidR="00053E22" w:rsidRDefault="00000000">
      <w:pPr>
        <w:pStyle w:val="ListParagraph"/>
        <w:numPr>
          <w:ilvl w:val="0"/>
          <w:numId w:val="5"/>
        </w:numPr>
        <w:spacing w:after="120"/>
      </w:pPr>
      <w:r>
        <w:t xml:space="preserve">Destination Port: </w:t>
      </w:r>
      <w:r w:rsidR="0050058A">
        <w:t>3306</w:t>
      </w:r>
    </w:p>
    <w:p w14:paraId="60AB6A86" w14:textId="47EC2788" w:rsidR="00053E22" w:rsidRDefault="00000000">
      <w:pPr>
        <w:pStyle w:val="ListParagraph"/>
        <w:numPr>
          <w:ilvl w:val="0"/>
          <w:numId w:val="5"/>
        </w:numPr>
        <w:spacing w:after="120"/>
      </w:pPr>
      <w:r>
        <w:t xml:space="preserve">Same or different from FTP </w:t>
      </w:r>
      <w:proofErr w:type="gramStart"/>
      <w:r>
        <w:t>port?:</w:t>
      </w:r>
      <w:proofErr w:type="gramEnd"/>
      <w:r>
        <w:t xml:space="preserve"> </w:t>
      </w:r>
      <w:r w:rsidR="0050058A" w:rsidRPr="0050058A">
        <w:rPr>
          <w:b/>
          <w:bCs/>
        </w:rPr>
        <w:t>Different</w:t>
      </w:r>
      <w:r w:rsidR="0050058A" w:rsidRPr="0050058A">
        <w:t xml:space="preserve"> — FTP uses port 21, MySQL uses port 3306 (both well-known/registered ports for their respective services).</w:t>
      </w:r>
    </w:p>
    <w:p w14:paraId="2B2275EA" w14:textId="4556A8D8" w:rsidR="00053E22" w:rsidRDefault="00000000">
      <w:pPr>
        <w:pStyle w:val="ListParagraph"/>
        <w:numPr>
          <w:ilvl w:val="0"/>
          <w:numId w:val="5"/>
        </w:numPr>
        <w:spacing w:after="120"/>
      </w:pPr>
      <w:r>
        <w:t xml:space="preserve">How OS knows which app receives packet (Demultiplexing): </w:t>
      </w:r>
      <w:r w:rsidR="0050058A" w:rsidRPr="0050058A">
        <w:t>The OS looks at the destination port number (and full 4-tuple) in the TCP header and matches it against the table of open sockets. Port 3306 is bound to the MySQL server process, so any incoming segment addressed to that port is delivered there — separate from FTP's port 21 socket.</w:t>
      </w:r>
    </w:p>
    <w:p w14:paraId="641266AD" w14:textId="77777777" w:rsidR="00053E22" w:rsidRDefault="00000000">
      <w:pPr>
        <w:pStyle w:val="Heading2"/>
        <w:spacing w:before="300" w:after="150"/>
      </w:pPr>
      <w:r>
        <w:rPr>
          <w:b/>
          <w:bCs/>
        </w:rPr>
        <w:lastRenderedPageBreak/>
        <w:t>Challenge Set 3: TCP vs UDP Comparison</w:t>
      </w:r>
    </w:p>
    <w:p w14:paraId="30F9DE6E" w14:textId="6753B080" w:rsidR="00053E22" w:rsidRDefault="00000000">
      <w:pPr>
        <w:pStyle w:val="ListParagraph"/>
        <w:numPr>
          <w:ilvl w:val="0"/>
          <w:numId w:val="6"/>
        </w:numPr>
        <w:spacing w:after="120"/>
      </w:pPr>
      <w:r>
        <w:t xml:space="preserve">Protocol with larger header: </w:t>
      </w:r>
      <w:r w:rsidR="002937CB" w:rsidRPr="002937CB">
        <w:rPr>
          <w:b/>
          <w:bCs/>
        </w:rPr>
        <w:t>TCP (FTP sample)</w:t>
      </w:r>
      <w:r w:rsidR="002937CB" w:rsidRPr="002937CB">
        <w:t xml:space="preserve"> — FTP's TCP header is 32 bytes (20-byte base + 12 bytes options), compared to UDP's fixed </w:t>
      </w:r>
      <w:r w:rsidR="002937CB" w:rsidRPr="002937CB">
        <w:rPr>
          <w:b/>
          <w:bCs/>
        </w:rPr>
        <w:t>8-byte</w:t>
      </w:r>
      <w:r w:rsidR="002937CB" w:rsidRPr="002937CB">
        <w:t xml:space="preserve"> header in the DNS sample.</w:t>
      </w:r>
    </w:p>
    <w:p w14:paraId="7CD6E4CB" w14:textId="44461E46" w:rsidR="00053E22" w:rsidRDefault="00000000">
      <w:pPr>
        <w:pStyle w:val="ListParagraph"/>
        <w:numPr>
          <w:ilvl w:val="0"/>
          <w:numId w:val="6"/>
        </w:numPr>
        <w:spacing w:after="120"/>
      </w:pPr>
      <w:r>
        <w:t>Protocol with reliability features (</w:t>
      </w:r>
      <w:proofErr w:type="spellStart"/>
      <w:r>
        <w:t>Seq</w:t>
      </w:r>
      <w:proofErr w:type="spellEnd"/>
      <w:r>
        <w:t xml:space="preserve">/Ack/Window): </w:t>
      </w:r>
      <w:r w:rsidR="002937CB" w:rsidRPr="002937CB">
        <w:rPr>
          <w:b/>
          <w:bCs/>
        </w:rPr>
        <w:t>TCP</w:t>
      </w:r>
      <w:r w:rsidR="002937CB" w:rsidRPr="002937CB">
        <w:t xml:space="preserve"> — the FTP sample shows Sequence Number (2205110270), Acknowledgment Number (75787994), and Window (1448). The DNS/UDP sample has none of these fields at all.</w:t>
      </w:r>
    </w:p>
    <w:p w14:paraId="5B1440D9" w14:textId="4DDC912E" w:rsidR="00053E22" w:rsidRDefault="00000000">
      <w:pPr>
        <w:pStyle w:val="ListParagraph"/>
        <w:numPr>
          <w:ilvl w:val="0"/>
          <w:numId w:val="6"/>
        </w:numPr>
        <w:spacing w:after="120"/>
      </w:pPr>
      <w:r>
        <w:t xml:space="preserve">Connection-oriented protocol and evidence: </w:t>
      </w:r>
      <w:r w:rsidR="00FD3757" w:rsidRPr="00FD3757">
        <w:rPr>
          <w:b/>
          <w:bCs/>
        </w:rPr>
        <w:t>TCP (FTP)</w:t>
      </w:r>
      <w:r w:rsidR="00FD3757" w:rsidRPr="00FD3757">
        <w:t xml:space="preserve"> — evidence: PSH/ACK flags, sequence and acknowledgment numbers tracking the byte stream, and a window size for flow control — all indicating a tracked, stateful connection between client and server.</w:t>
      </w:r>
    </w:p>
    <w:p w14:paraId="33089D79" w14:textId="07590854" w:rsidR="00053E22" w:rsidRDefault="00000000">
      <w:pPr>
        <w:pStyle w:val="ListParagraph"/>
        <w:numPr>
          <w:ilvl w:val="0"/>
          <w:numId w:val="6"/>
        </w:numPr>
        <w:spacing w:after="120"/>
      </w:pPr>
      <w:r>
        <w:t>Connectionless protocol and evidence:</w:t>
      </w:r>
      <w:r w:rsidR="00FD3757" w:rsidRPr="00FD3757">
        <w:rPr>
          <w:b/>
          <w:bCs/>
        </w:rPr>
        <w:t xml:space="preserve"> </w:t>
      </w:r>
      <w:r w:rsidR="00FD3757" w:rsidRPr="00FD3757">
        <w:rPr>
          <w:b/>
          <w:bCs/>
        </w:rPr>
        <w:t>UDP (DNS)</w:t>
      </w:r>
      <w:r w:rsidR="00FD3757" w:rsidRPr="00FD3757">
        <w:t xml:space="preserve"> — evidence: the UDP header only contains Source Port (59198), Destination Port (53), Length (54), and Checksum — no sequence number, no acknowledgment number, no connection state. Each DNS query is sent as an independent datagram.</w:t>
      </w:r>
      <w:r>
        <w:t xml:space="preserve"> </w:t>
      </w:r>
    </w:p>
    <w:p w14:paraId="6C8E0039" w14:textId="0DD930AF" w:rsidR="00053E22" w:rsidRDefault="00000000">
      <w:pPr>
        <w:pStyle w:val="ListParagraph"/>
        <w:numPr>
          <w:ilvl w:val="0"/>
          <w:numId w:val="6"/>
        </w:numPr>
        <w:spacing w:after="120"/>
      </w:pPr>
      <w:r>
        <w:t>FTP fields showing reliability and flow control:</w:t>
      </w:r>
      <w:r w:rsidR="00FD3757" w:rsidRPr="00FD3757">
        <w:rPr>
          <w:b/>
          <w:bCs/>
        </w:rPr>
        <w:t xml:space="preserve"> </w:t>
      </w:r>
      <w:r w:rsidR="00FD3757" w:rsidRPr="00FD3757">
        <w:rPr>
          <w:b/>
          <w:bCs/>
        </w:rPr>
        <w:t>Sequence Number (2205110270)</w:t>
      </w:r>
      <w:r w:rsidR="00FD3757" w:rsidRPr="00FD3757">
        <w:t xml:space="preserve"> and </w:t>
      </w:r>
      <w:r w:rsidR="00FD3757" w:rsidRPr="00FD3757">
        <w:rPr>
          <w:b/>
          <w:bCs/>
        </w:rPr>
        <w:t>Acknowledgment Number (75787994)</w:t>
      </w:r>
      <w:r w:rsidR="00FD3757" w:rsidRPr="00FD3757">
        <w:t xml:space="preserve"> provide reliability by tracking exactly which bytes have been sent/received (enabling retransmission of lost data); </w:t>
      </w:r>
      <w:r w:rsidR="00FD3757" w:rsidRPr="00FD3757">
        <w:rPr>
          <w:b/>
          <w:bCs/>
        </w:rPr>
        <w:t>Window (1448)</w:t>
      </w:r>
      <w:r w:rsidR="00FD3757" w:rsidRPr="00FD3757">
        <w:t xml:space="preserve"> provides flow control by telling the sender how many bytes the receiver can currently accept, preventing the receiver from being overwhelmed.</w:t>
      </w:r>
      <w:r>
        <w:t xml:space="preserve"> </w:t>
      </w:r>
    </w:p>
    <w:p w14:paraId="1EAB7FAC" w14:textId="77777777" w:rsidR="00053E22" w:rsidRDefault="00000000">
      <w:pPr>
        <w:pStyle w:val="Heading2"/>
        <w:spacing w:before="300" w:after="150"/>
      </w:pPr>
      <w:r>
        <w:rPr>
          <w:b/>
          <w:bCs/>
        </w:rPr>
        <w:t>Challenge Set 4: Modern Transport</w:t>
      </w:r>
    </w:p>
    <w:p w14:paraId="344DB1CB" w14:textId="77777777" w:rsidR="00053E22" w:rsidRDefault="00000000">
      <w:pPr>
        <w:spacing w:before="200" w:after="100"/>
      </w:pPr>
      <w:r>
        <w:rPr>
          <w:b/>
          <w:bCs/>
          <w:i/>
          <w:iCs/>
          <w:sz w:val="24"/>
          <w:szCs w:val="24"/>
        </w:rPr>
        <w:t>QUIC Sample</w:t>
      </w:r>
    </w:p>
    <w:p w14:paraId="23AA7717" w14:textId="0CE68C03" w:rsidR="00053E22" w:rsidRDefault="00000000">
      <w:pPr>
        <w:pStyle w:val="ListParagraph"/>
        <w:numPr>
          <w:ilvl w:val="0"/>
          <w:numId w:val="7"/>
        </w:numPr>
        <w:spacing w:after="120"/>
      </w:pPr>
      <w:r>
        <w:t>Underlying Transport Protocol:</w:t>
      </w:r>
      <w:r w:rsidR="00FD3757" w:rsidRPr="00FD3757">
        <w:rPr>
          <w:b/>
          <w:bCs/>
        </w:rPr>
        <w:t xml:space="preserve"> </w:t>
      </w:r>
      <w:r w:rsidR="00FD3757" w:rsidRPr="00FD3757">
        <w:rPr>
          <w:b/>
          <w:bCs/>
        </w:rPr>
        <w:t>UDP</w:t>
      </w:r>
      <w:r w:rsidR="00FD3757" w:rsidRPr="00FD3757">
        <w:t xml:space="preserve"> — the packet is Ethernet → IPv4 → UDP → QUIC, so QUIC runs on top of UDP rather than TCP.</w:t>
      </w:r>
      <w:r>
        <w:t xml:space="preserve"> </w:t>
      </w:r>
    </w:p>
    <w:p w14:paraId="5DA765A0" w14:textId="6340C835" w:rsidR="00053E22" w:rsidRDefault="00000000">
      <w:pPr>
        <w:pStyle w:val="ListParagraph"/>
        <w:numPr>
          <w:ilvl w:val="0"/>
          <w:numId w:val="7"/>
        </w:numPr>
        <w:spacing w:after="120"/>
      </w:pPr>
      <w:r>
        <w:t xml:space="preserve">Destination Port: </w:t>
      </w:r>
      <w:r w:rsidR="00FD3757" w:rsidRPr="00FD3757">
        <w:rPr>
          <w:b/>
          <w:bCs/>
        </w:rPr>
        <w:t>443</w:t>
      </w:r>
      <w:r w:rsidR="00FD3757" w:rsidRPr="00FD3757">
        <w:t xml:space="preserve"> — the standard port for HTTPS/QUIC traffic.</w:t>
      </w:r>
    </w:p>
    <w:p w14:paraId="79F294C5" w14:textId="6CC72A19" w:rsidR="00053E22" w:rsidRDefault="00000000">
      <w:pPr>
        <w:pStyle w:val="ListParagraph"/>
        <w:numPr>
          <w:ilvl w:val="0"/>
          <w:numId w:val="7"/>
        </w:numPr>
        <w:spacing w:after="120"/>
      </w:pPr>
      <w:r>
        <w:t xml:space="preserve">How QUIC differs from classic TCP: </w:t>
      </w:r>
      <w:r w:rsidR="004E12EE" w:rsidRPr="004E12EE">
        <w:t xml:space="preserve">QUIC uses a </w:t>
      </w:r>
      <w:r w:rsidR="004E12EE" w:rsidRPr="004E12EE">
        <w:rPr>
          <w:b/>
          <w:bCs/>
        </w:rPr>
        <w:t>Long Header, Handshake packet type</w:t>
      </w:r>
      <w:r w:rsidR="004E12EE" w:rsidRPr="004E12EE">
        <w:t xml:space="preserve"> here — its handshake (encrypted via TLS 1.3) is built directly into the protocol, unlike TCP where the handshake (SYN/SYN-ACK/ACK) is separate from and precedes any encryption setup (like a separate TLS layer on top).</w:t>
      </w:r>
    </w:p>
    <w:sectPr w:rsidR="00053E22">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85A84"/>
    <w:multiLevelType w:val="hybridMultilevel"/>
    <w:tmpl w:val="835E2E74"/>
    <w:lvl w:ilvl="0" w:tplc="69FC6FCC">
      <w:start w:val="1"/>
      <w:numFmt w:val="decimal"/>
      <w:lvlText w:val="%1."/>
      <w:lvlJc w:val="left"/>
      <w:pPr>
        <w:ind w:left="720" w:hanging="360"/>
      </w:pPr>
    </w:lvl>
    <w:lvl w:ilvl="1" w:tplc="607CC926">
      <w:numFmt w:val="decimal"/>
      <w:lvlText w:val=""/>
      <w:lvlJc w:val="left"/>
    </w:lvl>
    <w:lvl w:ilvl="2" w:tplc="5944D6E6">
      <w:numFmt w:val="decimal"/>
      <w:lvlText w:val=""/>
      <w:lvlJc w:val="left"/>
    </w:lvl>
    <w:lvl w:ilvl="3" w:tplc="BDFE2998">
      <w:numFmt w:val="decimal"/>
      <w:lvlText w:val=""/>
      <w:lvlJc w:val="left"/>
    </w:lvl>
    <w:lvl w:ilvl="4" w:tplc="020CD218">
      <w:numFmt w:val="decimal"/>
      <w:lvlText w:val=""/>
      <w:lvlJc w:val="left"/>
    </w:lvl>
    <w:lvl w:ilvl="5" w:tplc="645217A8">
      <w:numFmt w:val="decimal"/>
      <w:lvlText w:val=""/>
      <w:lvlJc w:val="left"/>
    </w:lvl>
    <w:lvl w:ilvl="6" w:tplc="0A0A7DDA">
      <w:numFmt w:val="decimal"/>
      <w:lvlText w:val=""/>
      <w:lvlJc w:val="left"/>
    </w:lvl>
    <w:lvl w:ilvl="7" w:tplc="95D82186">
      <w:numFmt w:val="decimal"/>
      <w:lvlText w:val=""/>
      <w:lvlJc w:val="left"/>
    </w:lvl>
    <w:lvl w:ilvl="8" w:tplc="72B643B8">
      <w:numFmt w:val="decimal"/>
      <w:lvlText w:val=""/>
      <w:lvlJc w:val="left"/>
    </w:lvl>
  </w:abstractNum>
  <w:abstractNum w:abstractNumId="1" w15:restartNumberingAfterBreak="0">
    <w:nsid w:val="1C094E9A"/>
    <w:multiLevelType w:val="hybridMultilevel"/>
    <w:tmpl w:val="71F42E64"/>
    <w:lvl w:ilvl="0" w:tplc="2BDCFCC2">
      <w:start w:val="1"/>
      <w:numFmt w:val="decimal"/>
      <w:lvlText w:val="%1."/>
      <w:lvlJc w:val="left"/>
      <w:pPr>
        <w:ind w:left="720" w:hanging="360"/>
      </w:pPr>
    </w:lvl>
    <w:lvl w:ilvl="1" w:tplc="3C060B24">
      <w:numFmt w:val="decimal"/>
      <w:lvlText w:val=""/>
      <w:lvlJc w:val="left"/>
    </w:lvl>
    <w:lvl w:ilvl="2" w:tplc="C464A1AA">
      <w:numFmt w:val="decimal"/>
      <w:lvlText w:val=""/>
      <w:lvlJc w:val="left"/>
    </w:lvl>
    <w:lvl w:ilvl="3" w:tplc="6E44A176">
      <w:numFmt w:val="decimal"/>
      <w:lvlText w:val=""/>
      <w:lvlJc w:val="left"/>
    </w:lvl>
    <w:lvl w:ilvl="4" w:tplc="A7D2A5B0">
      <w:numFmt w:val="decimal"/>
      <w:lvlText w:val=""/>
      <w:lvlJc w:val="left"/>
    </w:lvl>
    <w:lvl w:ilvl="5" w:tplc="F23A617E">
      <w:numFmt w:val="decimal"/>
      <w:lvlText w:val=""/>
      <w:lvlJc w:val="left"/>
    </w:lvl>
    <w:lvl w:ilvl="6" w:tplc="A8263720">
      <w:numFmt w:val="decimal"/>
      <w:lvlText w:val=""/>
      <w:lvlJc w:val="left"/>
    </w:lvl>
    <w:lvl w:ilvl="7" w:tplc="2CCC0FA2">
      <w:numFmt w:val="decimal"/>
      <w:lvlText w:val=""/>
      <w:lvlJc w:val="left"/>
    </w:lvl>
    <w:lvl w:ilvl="8" w:tplc="1F4A9C94">
      <w:numFmt w:val="decimal"/>
      <w:lvlText w:val=""/>
      <w:lvlJc w:val="left"/>
    </w:lvl>
  </w:abstractNum>
  <w:abstractNum w:abstractNumId="2" w15:restartNumberingAfterBreak="0">
    <w:nsid w:val="22E97D6D"/>
    <w:multiLevelType w:val="hybridMultilevel"/>
    <w:tmpl w:val="2E083624"/>
    <w:lvl w:ilvl="0" w:tplc="529EF01E">
      <w:start w:val="1"/>
      <w:numFmt w:val="decimal"/>
      <w:lvlText w:val="%1."/>
      <w:lvlJc w:val="left"/>
      <w:pPr>
        <w:ind w:left="720" w:hanging="360"/>
      </w:pPr>
    </w:lvl>
    <w:lvl w:ilvl="1" w:tplc="50485456">
      <w:numFmt w:val="decimal"/>
      <w:lvlText w:val=""/>
      <w:lvlJc w:val="left"/>
    </w:lvl>
    <w:lvl w:ilvl="2" w:tplc="CA802852">
      <w:numFmt w:val="decimal"/>
      <w:lvlText w:val=""/>
      <w:lvlJc w:val="left"/>
    </w:lvl>
    <w:lvl w:ilvl="3" w:tplc="443C483E">
      <w:numFmt w:val="decimal"/>
      <w:lvlText w:val=""/>
      <w:lvlJc w:val="left"/>
    </w:lvl>
    <w:lvl w:ilvl="4" w:tplc="07304020">
      <w:numFmt w:val="decimal"/>
      <w:lvlText w:val=""/>
      <w:lvlJc w:val="left"/>
    </w:lvl>
    <w:lvl w:ilvl="5" w:tplc="6B8C617A">
      <w:numFmt w:val="decimal"/>
      <w:lvlText w:val=""/>
      <w:lvlJc w:val="left"/>
    </w:lvl>
    <w:lvl w:ilvl="6" w:tplc="DA322A30">
      <w:numFmt w:val="decimal"/>
      <w:lvlText w:val=""/>
      <w:lvlJc w:val="left"/>
    </w:lvl>
    <w:lvl w:ilvl="7" w:tplc="F758ABE2">
      <w:numFmt w:val="decimal"/>
      <w:lvlText w:val=""/>
      <w:lvlJc w:val="left"/>
    </w:lvl>
    <w:lvl w:ilvl="8" w:tplc="AA52A76A">
      <w:numFmt w:val="decimal"/>
      <w:lvlText w:val=""/>
      <w:lvlJc w:val="left"/>
    </w:lvl>
  </w:abstractNum>
  <w:abstractNum w:abstractNumId="3" w15:restartNumberingAfterBreak="0">
    <w:nsid w:val="28613CC5"/>
    <w:multiLevelType w:val="hybridMultilevel"/>
    <w:tmpl w:val="08805BF8"/>
    <w:lvl w:ilvl="0" w:tplc="A86220FE">
      <w:start w:val="1"/>
      <w:numFmt w:val="decimal"/>
      <w:lvlText w:val="%1."/>
      <w:lvlJc w:val="left"/>
      <w:pPr>
        <w:ind w:left="720" w:hanging="360"/>
      </w:pPr>
    </w:lvl>
    <w:lvl w:ilvl="1" w:tplc="1A08FAF4">
      <w:numFmt w:val="decimal"/>
      <w:lvlText w:val=""/>
      <w:lvlJc w:val="left"/>
    </w:lvl>
    <w:lvl w:ilvl="2" w:tplc="27AC5B94">
      <w:numFmt w:val="decimal"/>
      <w:lvlText w:val=""/>
      <w:lvlJc w:val="left"/>
    </w:lvl>
    <w:lvl w:ilvl="3" w:tplc="8E6C479A">
      <w:numFmt w:val="decimal"/>
      <w:lvlText w:val=""/>
      <w:lvlJc w:val="left"/>
    </w:lvl>
    <w:lvl w:ilvl="4" w:tplc="368C174C">
      <w:numFmt w:val="decimal"/>
      <w:lvlText w:val=""/>
      <w:lvlJc w:val="left"/>
    </w:lvl>
    <w:lvl w:ilvl="5" w:tplc="31862B48">
      <w:numFmt w:val="decimal"/>
      <w:lvlText w:val=""/>
      <w:lvlJc w:val="left"/>
    </w:lvl>
    <w:lvl w:ilvl="6" w:tplc="D13EC628">
      <w:numFmt w:val="decimal"/>
      <w:lvlText w:val=""/>
      <w:lvlJc w:val="left"/>
    </w:lvl>
    <w:lvl w:ilvl="7" w:tplc="755848C0">
      <w:numFmt w:val="decimal"/>
      <w:lvlText w:val=""/>
      <w:lvlJc w:val="left"/>
    </w:lvl>
    <w:lvl w:ilvl="8" w:tplc="44B0971C">
      <w:numFmt w:val="decimal"/>
      <w:lvlText w:val=""/>
      <w:lvlJc w:val="left"/>
    </w:lvl>
  </w:abstractNum>
  <w:abstractNum w:abstractNumId="4" w15:restartNumberingAfterBreak="0">
    <w:nsid w:val="2894689B"/>
    <w:multiLevelType w:val="hybridMultilevel"/>
    <w:tmpl w:val="7E3A0F94"/>
    <w:lvl w:ilvl="0" w:tplc="E618ED4A">
      <w:start w:val="1"/>
      <w:numFmt w:val="decimal"/>
      <w:lvlText w:val="%1."/>
      <w:lvlJc w:val="left"/>
      <w:pPr>
        <w:ind w:left="720" w:hanging="360"/>
      </w:pPr>
    </w:lvl>
    <w:lvl w:ilvl="1" w:tplc="C7A4793E">
      <w:numFmt w:val="decimal"/>
      <w:lvlText w:val=""/>
      <w:lvlJc w:val="left"/>
    </w:lvl>
    <w:lvl w:ilvl="2" w:tplc="BB647092">
      <w:numFmt w:val="decimal"/>
      <w:lvlText w:val=""/>
      <w:lvlJc w:val="left"/>
    </w:lvl>
    <w:lvl w:ilvl="3" w:tplc="2C5AE898">
      <w:numFmt w:val="decimal"/>
      <w:lvlText w:val=""/>
      <w:lvlJc w:val="left"/>
    </w:lvl>
    <w:lvl w:ilvl="4" w:tplc="B220E566">
      <w:numFmt w:val="decimal"/>
      <w:lvlText w:val=""/>
      <w:lvlJc w:val="left"/>
    </w:lvl>
    <w:lvl w:ilvl="5" w:tplc="238E6BE0">
      <w:numFmt w:val="decimal"/>
      <w:lvlText w:val=""/>
      <w:lvlJc w:val="left"/>
    </w:lvl>
    <w:lvl w:ilvl="6" w:tplc="0BC019D2">
      <w:numFmt w:val="decimal"/>
      <w:lvlText w:val=""/>
      <w:lvlJc w:val="left"/>
    </w:lvl>
    <w:lvl w:ilvl="7" w:tplc="0D56ED7E">
      <w:numFmt w:val="decimal"/>
      <w:lvlText w:val=""/>
      <w:lvlJc w:val="left"/>
    </w:lvl>
    <w:lvl w:ilvl="8" w:tplc="9702CF7A">
      <w:numFmt w:val="decimal"/>
      <w:lvlText w:val=""/>
      <w:lvlJc w:val="left"/>
    </w:lvl>
  </w:abstractNum>
  <w:abstractNum w:abstractNumId="5" w15:restartNumberingAfterBreak="0">
    <w:nsid w:val="35B21C81"/>
    <w:multiLevelType w:val="hybridMultilevel"/>
    <w:tmpl w:val="8878F268"/>
    <w:lvl w:ilvl="0" w:tplc="3D8EEA80">
      <w:start w:val="1"/>
      <w:numFmt w:val="bullet"/>
      <w:lvlText w:val="●"/>
      <w:lvlJc w:val="left"/>
      <w:pPr>
        <w:ind w:left="720" w:hanging="360"/>
      </w:pPr>
    </w:lvl>
    <w:lvl w:ilvl="1" w:tplc="B950E3E2">
      <w:start w:val="1"/>
      <w:numFmt w:val="bullet"/>
      <w:lvlText w:val="○"/>
      <w:lvlJc w:val="left"/>
      <w:pPr>
        <w:ind w:left="1440" w:hanging="360"/>
      </w:pPr>
    </w:lvl>
    <w:lvl w:ilvl="2" w:tplc="189447A6">
      <w:start w:val="1"/>
      <w:numFmt w:val="bullet"/>
      <w:lvlText w:val="■"/>
      <w:lvlJc w:val="left"/>
      <w:pPr>
        <w:ind w:left="2160" w:hanging="360"/>
      </w:pPr>
    </w:lvl>
    <w:lvl w:ilvl="3" w:tplc="12AEFBB4">
      <w:start w:val="1"/>
      <w:numFmt w:val="bullet"/>
      <w:lvlText w:val="●"/>
      <w:lvlJc w:val="left"/>
      <w:pPr>
        <w:ind w:left="2880" w:hanging="360"/>
      </w:pPr>
    </w:lvl>
    <w:lvl w:ilvl="4" w:tplc="F622FD72">
      <w:start w:val="1"/>
      <w:numFmt w:val="bullet"/>
      <w:lvlText w:val="○"/>
      <w:lvlJc w:val="left"/>
      <w:pPr>
        <w:ind w:left="3600" w:hanging="360"/>
      </w:pPr>
    </w:lvl>
    <w:lvl w:ilvl="5" w:tplc="88A6E434">
      <w:start w:val="1"/>
      <w:numFmt w:val="bullet"/>
      <w:lvlText w:val="■"/>
      <w:lvlJc w:val="left"/>
      <w:pPr>
        <w:ind w:left="4320" w:hanging="360"/>
      </w:pPr>
    </w:lvl>
    <w:lvl w:ilvl="6" w:tplc="4E2A30F6">
      <w:start w:val="1"/>
      <w:numFmt w:val="bullet"/>
      <w:lvlText w:val="●"/>
      <w:lvlJc w:val="left"/>
      <w:pPr>
        <w:ind w:left="5040" w:hanging="360"/>
      </w:pPr>
    </w:lvl>
    <w:lvl w:ilvl="7" w:tplc="D2E63B9A">
      <w:start w:val="1"/>
      <w:numFmt w:val="bullet"/>
      <w:lvlText w:val="●"/>
      <w:lvlJc w:val="left"/>
      <w:pPr>
        <w:ind w:left="5760" w:hanging="360"/>
      </w:pPr>
    </w:lvl>
    <w:lvl w:ilvl="8" w:tplc="06EA7F12">
      <w:start w:val="1"/>
      <w:numFmt w:val="bullet"/>
      <w:lvlText w:val="●"/>
      <w:lvlJc w:val="left"/>
      <w:pPr>
        <w:ind w:left="6480" w:hanging="360"/>
      </w:pPr>
    </w:lvl>
  </w:abstractNum>
  <w:abstractNum w:abstractNumId="6" w15:restartNumberingAfterBreak="0">
    <w:nsid w:val="4D056B77"/>
    <w:multiLevelType w:val="hybridMultilevel"/>
    <w:tmpl w:val="F08A9346"/>
    <w:lvl w:ilvl="0" w:tplc="4B5C59BE">
      <w:start w:val="1"/>
      <w:numFmt w:val="decimal"/>
      <w:lvlText w:val="%1."/>
      <w:lvlJc w:val="left"/>
      <w:pPr>
        <w:ind w:left="720" w:hanging="360"/>
      </w:pPr>
    </w:lvl>
    <w:lvl w:ilvl="1" w:tplc="664E1402">
      <w:numFmt w:val="decimal"/>
      <w:lvlText w:val=""/>
      <w:lvlJc w:val="left"/>
    </w:lvl>
    <w:lvl w:ilvl="2" w:tplc="05B2DFFC">
      <w:numFmt w:val="decimal"/>
      <w:lvlText w:val=""/>
      <w:lvlJc w:val="left"/>
    </w:lvl>
    <w:lvl w:ilvl="3" w:tplc="857C7E0C">
      <w:numFmt w:val="decimal"/>
      <w:lvlText w:val=""/>
      <w:lvlJc w:val="left"/>
    </w:lvl>
    <w:lvl w:ilvl="4" w:tplc="FD94AA80">
      <w:numFmt w:val="decimal"/>
      <w:lvlText w:val=""/>
      <w:lvlJc w:val="left"/>
    </w:lvl>
    <w:lvl w:ilvl="5" w:tplc="8D58FECE">
      <w:numFmt w:val="decimal"/>
      <w:lvlText w:val=""/>
      <w:lvlJc w:val="left"/>
    </w:lvl>
    <w:lvl w:ilvl="6" w:tplc="C5F009CA">
      <w:numFmt w:val="decimal"/>
      <w:lvlText w:val=""/>
      <w:lvlJc w:val="left"/>
    </w:lvl>
    <w:lvl w:ilvl="7" w:tplc="080C22CA">
      <w:numFmt w:val="decimal"/>
      <w:lvlText w:val=""/>
      <w:lvlJc w:val="left"/>
    </w:lvl>
    <w:lvl w:ilvl="8" w:tplc="03CAC3F4">
      <w:numFmt w:val="decimal"/>
      <w:lvlText w:val=""/>
      <w:lvlJc w:val="left"/>
    </w:lvl>
  </w:abstractNum>
  <w:abstractNum w:abstractNumId="7" w15:restartNumberingAfterBreak="0">
    <w:nsid w:val="70AC491F"/>
    <w:multiLevelType w:val="hybridMultilevel"/>
    <w:tmpl w:val="E80EE1CE"/>
    <w:lvl w:ilvl="0" w:tplc="32508A5C">
      <w:start w:val="1"/>
      <w:numFmt w:val="decimal"/>
      <w:lvlText w:val="%1."/>
      <w:lvlJc w:val="left"/>
      <w:pPr>
        <w:ind w:left="720" w:hanging="360"/>
      </w:pPr>
    </w:lvl>
    <w:lvl w:ilvl="1" w:tplc="589E277E">
      <w:numFmt w:val="decimal"/>
      <w:lvlText w:val=""/>
      <w:lvlJc w:val="left"/>
    </w:lvl>
    <w:lvl w:ilvl="2" w:tplc="5A9C74B0">
      <w:numFmt w:val="decimal"/>
      <w:lvlText w:val=""/>
      <w:lvlJc w:val="left"/>
    </w:lvl>
    <w:lvl w:ilvl="3" w:tplc="01183AC2">
      <w:numFmt w:val="decimal"/>
      <w:lvlText w:val=""/>
      <w:lvlJc w:val="left"/>
    </w:lvl>
    <w:lvl w:ilvl="4" w:tplc="A552E9F8">
      <w:numFmt w:val="decimal"/>
      <w:lvlText w:val=""/>
      <w:lvlJc w:val="left"/>
    </w:lvl>
    <w:lvl w:ilvl="5" w:tplc="8884B274">
      <w:numFmt w:val="decimal"/>
      <w:lvlText w:val=""/>
      <w:lvlJc w:val="left"/>
    </w:lvl>
    <w:lvl w:ilvl="6" w:tplc="A33E24C2">
      <w:numFmt w:val="decimal"/>
      <w:lvlText w:val=""/>
      <w:lvlJc w:val="left"/>
    </w:lvl>
    <w:lvl w:ilvl="7" w:tplc="75827554">
      <w:numFmt w:val="decimal"/>
      <w:lvlText w:val=""/>
      <w:lvlJc w:val="left"/>
    </w:lvl>
    <w:lvl w:ilvl="8" w:tplc="B39CF87E">
      <w:numFmt w:val="decimal"/>
      <w:lvlText w:val=""/>
      <w:lvlJc w:val="left"/>
    </w:lvl>
  </w:abstractNum>
  <w:abstractNum w:abstractNumId="8" w15:restartNumberingAfterBreak="0">
    <w:nsid w:val="756746E0"/>
    <w:multiLevelType w:val="hybridMultilevel"/>
    <w:tmpl w:val="8866244A"/>
    <w:lvl w:ilvl="0" w:tplc="A96059BA">
      <w:start w:val="1"/>
      <w:numFmt w:val="decimal"/>
      <w:lvlText w:val="%1."/>
      <w:lvlJc w:val="left"/>
      <w:pPr>
        <w:ind w:left="720" w:hanging="360"/>
      </w:pPr>
    </w:lvl>
    <w:lvl w:ilvl="1" w:tplc="A2621796">
      <w:numFmt w:val="decimal"/>
      <w:lvlText w:val=""/>
      <w:lvlJc w:val="left"/>
    </w:lvl>
    <w:lvl w:ilvl="2" w:tplc="36CEDCB4">
      <w:numFmt w:val="decimal"/>
      <w:lvlText w:val=""/>
      <w:lvlJc w:val="left"/>
    </w:lvl>
    <w:lvl w:ilvl="3" w:tplc="63D8E6CC">
      <w:numFmt w:val="decimal"/>
      <w:lvlText w:val=""/>
      <w:lvlJc w:val="left"/>
    </w:lvl>
    <w:lvl w:ilvl="4" w:tplc="D25A661E">
      <w:numFmt w:val="decimal"/>
      <w:lvlText w:val=""/>
      <w:lvlJc w:val="left"/>
    </w:lvl>
    <w:lvl w:ilvl="5" w:tplc="00A64324">
      <w:numFmt w:val="decimal"/>
      <w:lvlText w:val=""/>
      <w:lvlJc w:val="left"/>
    </w:lvl>
    <w:lvl w:ilvl="6" w:tplc="376A2744">
      <w:numFmt w:val="decimal"/>
      <w:lvlText w:val=""/>
      <w:lvlJc w:val="left"/>
    </w:lvl>
    <w:lvl w:ilvl="7" w:tplc="AB3827AC">
      <w:numFmt w:val="decimal"/>
      <w:lvlText w:val=""/>
      <w:lvlJc w:val="left"/>
    </w:lvl>
    <w:lvl w:ilvl="8" w:tplc="7B9EFE3E">
      <w:numFmt w:val="decimal"/>
      <w:lvlText w:val=""/>
      <w:lvlJc w:val="left"/>
    </w:lvl>
  </w:abstractNum>
  <w:num w:numId="1" w16cid:durableId="500630181">
    <w:abstractNumId w:val="5"/>
    <w:lvlOverride w:ilvl="0">
      <w:startOverride w:val="1"/>
    </w:lvlOverride>
  </w:num>
  <w:num w:numId="2" w16cid:durableId="976496568">
    <w:abstractNumId w:val="4"/>
    <w:lvlOverride w:ilvl="0">
      <w:startOverride w:val="1"/>
    </w:lvlOverride>
  </w:num>
  <w:num w:numId="3" w16cid:durableId="97679475">
    <w:abstractNumId w:val="8"/>
    <w:lvlOverride w:ilvl="0">
      <w:startOverride w:val="1"/>
    </w:lvlOverride>
  </w:num>
  <w:num w:numId="4" w16cid:durableId="309946414">
    <w:abstractNumId w:val="0"/>
    <w:lvlOverride w:ilvl="0">
      <w:startOverride w:val="1"/>
    </w:lvlOverride>
  </w:num>
  <w:num w:numId="5" w16cid:durableId="1834103480">
    <w:abstractNumId w:val="3"/>
    <w:lvlOverride w:ilvl="0">
      <w:startOverride w:val="1"/>
    </w:lvlOverride>
  </w:num>
  <w:num w:numId="6" w16cid:durableId="1896427465">
    <w:abstractNumId w:val="1"/>
    <w:lvlOverride w:ilvl="0">
      <w:startOverride w:val="1"/>
    </w:lvlOverride>
  </w:num>
  <w:num w:numId="7" w16cid:durableId="125096863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E22"/>
    <w:rsid w:val="00053E22"/>
    <w:rsid w:val="001C1E84"/>
    <w:rsid w:val="002937CB"/>
    <w:rsid w:val="00371D13"/>
    <w:rsid w:val="004E12EE"/>
    <w:rsid w:val="0050058A"/>
    <w:rsid w:val="006F4C72"/>
    <w:rsid w:val="009405A8"/>
    <w:rsid w:val="0099242E"/>
    <w:rsid w:val="00A61409"/>
    <w:rsid w:val="00D47EBE"/>
    <w:rsid w:val="00E86944"/>
    <w:rsid w:val="00FD10ED"/>
    <w:rsid w:val="00FD3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A2A19"/>
  <w15:docId w15:val="{F34B3BE8-632F-4178-8224-7E27758D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2</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ramesh</cp:lastModifiedBy>
  <cp:revision>6</cp:revision>
  <dcterms:created xsi:type="dcterms:W3CDTF">2026-08-20T16:11:00Z</dcterms:created>
  <dcterms:modified xsi:type="dcterms:W3CDTF">2026-08-21T14:36:00Z</dcterms:modified>
</cp:coreProperties>
</file>