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98C0" w14:textId="77777777" w:rsidR="00F2338B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0DB9DC63" w14:textId="77777777" w:rsidR="00F2338B" w:rsidRDefault="00000000">
      <w:pPr>
        <w:pStyle w:val="Heading2"/>
      </w:pPr>
      <w:r>
        <w:t xml:space="preserve">ASSESSMENT TOOL 3: Technical </w:t>
      </w:r>
      <w:r>
        <w:rPr>
          <w:spacing w:val="-2"/>
        </w:rPr>
        <w:t>Presentation</w:t>
      </w:r>
    </w:p>
    <w:p w14:paraId="2E488540" w14:textId="77777777" w:rsidR="00F2338B" w:rsidRDefault="00F2338B">
      <w:pPr>
        <w:pStyle w:val="BodyText"/>
        <w:spacing w:before="36"/>
        <w:rPr>
          <w:b/>
          <w:sz w:val="20"/>
        </w:rPr>
      </w:pPr>
    </w:p>
    <w:p w14:paraId="2F2CC670" w14:textId="77777777" w:rsidR="00F2338B" w:rsidRDefault="00F2338B">
      <w:pPr>
        <w:pStyle w:val="BodyText"/>
        <w:rPr>
          <w:b/>
          <w:sz w:val="20"/>
        </w:rPr>
        <w:sectPr w:rsidR="00F2338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3C57686" w14:textId="77777777" w:rsidR="00F2338B" w:rsidRDefault="00000000">
      <w:pPr>
        <w:tabs>
          <w:tab w:val="left" w:pos="2731"/>
        </w:tabs>
        <w:spacing w:before="90"/>
        <w:ind w:left="172"/>
        <w:rPr>
          <w:sz w:val="25"/>
        </w:rPr>
      </w:pPr>
      <w:r>
        <w:rPr>
          <w:b/>
          <w:sz w:val="25"/>
        </w:rPr>
        <w:t xml:space="preserve">COURSE </w:t>
      </w:r>
      <w:r>
        <w:rPr>
          <w:b/>
          <w:spacing w:val="-2"/>
          <w:sz w:val="25"/>
        </w:rPr>
        <w:t>NAME:</w:t>
      </w:r>
      <w:r>
        <w:rPr>
          <w:b/>
          <w:sz w:val="25"/>
        </w:rPr>
        <w:tab/>
      </w:r>
      <w:r>
        <w:rPr>
          <w:sz w:val="25"/>
        </w:rPr>
        <w:t xml:space="preserve">Cloud Computing </w:t>
      </w:r>
      <w:r>
        <w:rPr>
          <w:spacing w:val="-5"/>
          <w:sz w:val="25"/>
        </w:rPr>
        <w:t>and</w:t>
      </w:r>
    </w:p>
    <w:p w14:paraId="2960E998" w14:textId="77777777" w:rsidR="00F2338B" w:rsidRDefault="00000000">
      <w:pPr>
        <w:ind w:left="2732"/>
        <w:rPr>
          <w:sz w:val="25"/>
        </w:rPr>
      </w:pPr>
      <w:r>
        <w:rPr>
          <w:sz w:val="25"/>
        </w:rPr>
        <w:t xml:space="preserve">Big Data </w:t>
      </w:r>
      <w:r>
        <w:rPr>
          <w:spacing w:val="-2"/>
          <w:sz w:val="25"/>
        </w:rPr>
        <w:t>Analytics</w:t>
      </w:r>
    </w:p>
    <w:p w14:paraId="05EE29D0" w14:textId="77777777" w:rsidR="00F2338B" w:rsidRDefault="00000000">
      <w:pPr>
        <w:tabs>
          <w:tab w:val="left" w:pos="2731"/>
        </w:tabs>
        <w:spacing w:before="90"/>
        <w:ind w:left="172"/>
        <w:rPr>
          <w:sz w:val="25"/>
        </w:rPr>
      </w:pPr>
      <w:r>
        <w:br w:type="column"/>
      </w:r>
      <w:r>
        <w:rPr>
          <w:b/>
          <w:sz w:val="25"/>
        </w:rPr>
        <w:t xml:space="preserve">COURSE </w:t>
      </w:r>
      <w:r>
        <w:rPr>
          <w:b/>
          <w:spacing w:val="-2"/>
          <w:sz w:val="25"/>
        </w:rPr>
        <w:t>CODE:</w:t>
      </w:r>
      <w:r>
        <w:rPr>
          <w:b/>
          <w:sz w:val="25"/>
        </w:rPr>
        <w:tab/>
      </w:r>
      <w:r>
        <w:rPr>
          <w:spacing w:val="-2"/>
          <w:sz w:val="25"/>
        </w:rPr>
        <w:t>CSA15</w:t>
      </w:r>
    </w:p>
    <w:p w14:paraId="1CC6CFE1" w14:textId="77777777" w:rsidR="00F2338B" w:rsidRDefault="00F2338B">
      <w:pPr>
        <w:rPr>
          <w:sz w:val="25"/>
        </w:rPr>
        <w:sectPr w:rsidR="00F2338B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995" w:space="125"/>
            <w:col w:w="5680"/>
          </w:cols>
        </w:sectPr>
      </w:pPr>
    </w:p>
    <w:p w14:paraId="1221B0E0" w14:textId="77777777" w:rsidR="00F2338B" w:rsidRDefault="00F2338B">
      <w:pPr>
        <w:pStyle w:val="BodyText"/>
        <w:spacing w:before="114" w:after="1"/>
        <w:rPr>
          <w:sz w:val="20"/>
        </w:rPr>
      </w:pPr>
    </w:p>
    <w:p w14:paraId="318B3574" w14:textId="77777777" w:rsidR="00F2338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791D083" wp14:editId="2FF93265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4099B9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448E5FD5" w14:textId="77777777" w:rsidR="00F2338B" w:rsidRDefault="00000000">
      <w:pPr>
        <w:pStyle w:val="Heading3"/>
        <w:spacing w:before="227"/>
        <w:ind w:left="280" w:firstLine="0"/>
      </w:pPr>
      <w:r>
        <w:t xml:space="preserve">COURSE OUTCOME </w:t>
      </w:r>
      <w:r>
        <w:rPr>
          <w:spacing w:val="-2"/>
        </w:rPr>
        <w:t>COVERED</w:t>
      </w:r>
    </w:p>
    <w:p w14:paraId="24FF4D2A" w14:textId="77777777" w:rsidR="00F2338B" w:rsidRDefault="00000000">
      <w:pPr>
        <w:spacing w:before="40" w:line="276" w:lineRule="auto"/>
        <w:ind w:left="280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hardware-software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evolution,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web services, and service models to develop cloud-based solutions. </w:t>
      </w:r>
      <w:r>
        <w:rPr>
          <w:sz w:val="24"/>
        </w:rPr>
        <w:t>(BL2)</w:t>
      </w:r>
    </w:p>
    <w:p w14:paraId="7140157A" w14:textId="77777777" w:rsidR="00F2338B" w:rsidRDefault="00000000">
      <w:pPr>
        <w:pStyle w:val="BodyText"/>
        <w:spacing w:before="120"/>
        <w:ind w:left="280"/>
      </w:pPr>
      <w:r>
        <w:t xml:space="preserve">Assessment Tool Weightage: </w:t>
      </w:r>
      <w:r>
        <w:rPr>
          <w:spacing w:val="-5"/>
        </w:rPr>
        <w:t>10%</w:t>
      </w:r>
    </w:p>
    <w:p w14:paraId="4284E5A0" w14:textId="77777777" w:rsidR="00F2338B" w:rsidRDefault="00F2338B">
      <w:pPr>
        <w:pStyle w:val="BodyText"/>
        <w:spacing w:before="36"/>
        <w:rPr>
          <w:sz w:val="20"/>
        </w:rPr>
      </w:pPr>
    </w:p>
    <w:p w14:paraId="7F6A1226" w14:textId="77777777" w:rsidR="00F2338B" w:rsidRDefault="00F2338B">
      <w:pPr>
        <w:pStyle w:val="BodyText"/>
        <w:rPr>
          <w:sz w:val="20"/>
        </w:rPr>
        <w:sectPr w:rsidR="00F2338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234732A5" w14:textId="77777777" w:rsidR="00F2338B" w:rsidRDefault="00000000">
      <w:pPr>
        <w:pStyle w:val="BodyText"/>
        <w:spacing w:before="90"/>
        <w:ind w:left="172" w:right="38"/>
      </w:pPr>
      <w:r>
        <w:t>Dave's</w:t>
      </w:r>
      <w:r>
        <w:rPr>
          <w:spacing w:val="-10"/>
        </w:rPr>
        <w:t xml:space="preserve"> </w:t>
      </w:r>
      <w:r>
        <w:t>Taxonomy:</w:t>
      </w:r>
      <w:r>
        <w:rPr>
          <w:spacing w:val="-10"/>
        </w:rPr>
        <w:t xml:space="preserve"> </w:t>
      </w:r>
      <w:r>
        <w:t>Imitation</w:t>
      </w:r>
      <w:r>
        <w:rPr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1) Question Count: 5</w:t>
      </w:r>
    </w:p>
    <w:p w14:paraId="7D6E9AB6" w14:textId="77777777" w:rsidR="00F2338B" w:rsidRDefault="00000000">
      <w:pPr>
        <w:pStyle w:val="Heading3"/>
        <w:spacing w:before="90"/>
        <w:ind w:left="172" w:firstLine="0"/>
      </w:pPr>
      <w:r>
        <w:rPr>
          <w:b w:val="0"/>
        </w:rPr>
        <w:br w:type="column"/>
      </w:r>
      <w:r>
        <w:t xml:space="preserve">Total Marks: </w:t>
      </w:r>
      <w:r>
        <w:rPr>
          <w:spacing w:val="-5"/>
        </w:rPr>
        <w:t>25</w:t>
      </w:r>
    </w:p>
    <w:p w14:paraId="17322FDB" w14:textId="77777777" w:rsidR="00F2338B" w:rsidRDefault="00F2338B">
      <w:pPr>
        <w:pStyle w:val="Heading3"/>
        <w:sectPr w:rsidR="00F2338B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3908" w:space="4449"/>
            <w:col w:w="2443"/>
          </w:cols>
        </w:sectPr>
      </w:pPr>
    </w:p>
    <w:p w14:paraId="7B62A239" w14:textId="77777777" w:rsidR="00F2338B" w:rsidRDefault="00F2338B">
      <w:pPr>
        <w:pStyle w:val="BodyText"/>
        <w:spacing w:before="115"/>
        <w:rPr>
          <w:b/>
          <w:sz w:val="20"/>
        </w:rPr>
      </w:pPr>
    </w:p>
    <w:p w14:paraId="11F6515B" w14:textId="77777777" w:rsidR="00F2338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0F0976" wp14:editId="09EAB343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B90DA2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319BD239" w14:textId="77777777" w:rsidR="00F2338B" w:rsidRDefault="00000000">
      <w:pPr>
        <w:pStyle w:val="Heading3"/>
        <w:spacing w:before="187"/>
        <w:ind w:left="280" w:firstLine="0"/>
      </w:pPr>
      <w:r>
        <w:t xml:space="preserve">Code of </w:t>
      </w:r>
      <w:r>
        <w:rPr>
          <w:spacing w:val="-2"/>
        </w:rPr>
        <w:t>Conduct</w:t>
      </w:r>
    </w:p>
    <w:p w14:paraId="41DC9718" w14:textId="77777777" w:rsidR="00F2338B" w:rsidRDefault="00000000">
      <w:pPr>
        <w:pStyle w:val="BodyText"/>
        <w:tabs>
          <w:tab w:val="left" w:pos="6839"/>
        </w:tabs>
        <w:spacing w:before="40" w:line="256" w:lineRule="auto"/>
        <w:ind w:left="280" w:right="686"/>
      </w:pPr>
      <w:r>
        <w:t xml:space="preserve">I </w:t>
      </w:r>
      <w:r>
        <w:rPr>
          <w:u w:val="single"/>
        </w:rPr>
        <w:tab/>
      </w:r>
      <w:r>
        <w:t>(Name / Reg No) certify that this 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assessment. I understand that any violation of academic integrity rules will result in disciplinary action.</w:t>
      </w:r>
    </w:p>
    <w:p w14:paraId="469D4B03" w14:textId="77777777" w:rsidR="00F2338B" w:rsidRDefault="00F2338B">
      <w:pPr>
        <w:pStyle w:val="BodyText"/>
      </w:pPr>
    </w:p>
    <w:p w14:paraId="1B537D05" w14:textId="77777777" w:rsidR="00F2338B" w:rsidRDefault="00F2338B">
      <w:pPr>
        <w:pStyle w:val="BodyText"/>
        <w:spacing w:before="102"/>
      </w:pPr>
    </w:p>
    <w:p w14:paraId="6CEFF4DE" w14:textId="77777777" w:rsidR="00F2338B" w:rsidRDefault="00000000">
      <w:pPr>
        <w:pStyle w:val="BodyText"/>
        <w:tabs>
          <w:tab w:val="left" w:pos="5152"/>
        </w:tabs>
        <w:ind w:left="280"/>
      </w:pPr>
      <w:r>
        <w:t xml:space="preserve">Signature of the student: </w:t>
      </w:r>
      <w:r>
        <w:rPr>
          <w:u w:val="single"/>
        </w:rPr>
        <w:tab/>
      </w:r>
    </w:p>
    <w:p w14:paraId="4C91D080" w14:textId="77777777" w:rsidR="00F2338B" w:rsidRDefault="00F2338B">
      <w:pPr>
        <w:pStyle w:val="BodyText"/>
        <w:spacing w:before="80"/>
      </w:pPr>
    </w:p>
    <w:p w14:paraId="10F88F0D" w14:textId="77777777" w:rsidR="00F2338B" w:rsidRDefault="00000000">
      <w:pPr>
        <w:pStyle w:val="Heading3"/>
        <w:ind w:left="280" w:firstLine="0"/>
      </w:pPr>
      <w:r>
        <w:t xml:space="preserve">Assessment </w:t>
      </w:r>
      <w:r>
        <w:rPr>
          <w:spacing w:val="-2"/>
        </w:rPr>
        <w:t>Tasks</w:t>
      </w:r>
    </w:p>
    <w:p w14:paraId="2A94A351" w14:textId="77777777" w:rsidR="00F2338B" w:rsidRDefault="00000000">
      <w:pPr>
        <w:spacing w:before="40"/>
        <w:ind w:left="280"/>
        <w:rPr>
          <w:b/>
          <w:sz w:val="24"/>
        </w:rPr>
      </w:pPr>
      <w:r>
        <w:rPr>
          <w:b/>
          <w:sz w:val="24"/>
        </w:rPr>
        <w:t xml:space="preserve">Technical Presentation </w:t>
      </w:r>
      <w:r>
        <w:rPr>
          <w:b/>
          <w:spacing w:val="-2"/>
          <w:sz w:val="24"/>
        </w:rPr>
        <w:t>Topics</w:t>
      </w:r>
    </w:p>
    <w:p w14:paraId="234A19BE" w14:textId="77777777" w:rsidR="00F2338B" w:rsidRDefault="00000000">
      <w:pPr>
        <w:pStyle w:val="BodyText"/>
        <w:spacing w:before="40"/>
        <w:ind w:left="280" w:right="686"/>
      </w:pPr>
      <w:r>
        <w:t>Prepare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6-8</w:t>
      </w:r>
      <w:r>
        <w:rPr>
          <w:spacing w:val="-3"/>
        </w:rPr>
        <w:t xml:space="preserve"> </w:t>
      </w:r>
      <w:r>
        <w:t>minute</w:t>
      </w:r>
      <w:proofErr w:type="gramEnd"/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topics.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slides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 definitions, architecture, industry relevance, and one practical example.</w:t>
      </w:r>
    </w:p>
    <w:p w14:paraId="6CCA5427" w14:textId="77777777" w:rsidR="00F2338B" w:rsidRDefault="00F2338B">
      <w:pPr>
        <w:pStyle w:val="BodyText"/>
        <w:spacing w:before="4"/>
      </w:pPr>
    </w:p>
    <w:p w14:paraId="290B5CF9" w14:textId="77777777" w:rsidR="00F2338B" w:rsidRDefault="00000000">
      <w:pPr>
        <w:pStyle w:val="BodyText"/>
        <w:ind w:left="280" w:right="686"/>
      </w:pPr>
      <w:r>
        <w:t>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topics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style,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6–</w:t>
      </w:r>
      <w:proofErr w:type="gramStart"/>
      <w:r>
        <w:t>8</w:t>
      </w:r>
      <w:r>
        <w:rPr>
          <w:spacing w:val="-3"/>
        </w:rPr>
        <w:t xml:space="preserve"> </w:t>
      </w:r>
      <w:r>
        <w:t>minute</w:t>
      </w:r>
      <w:proofErr w:type="gramEnd"/>
      <w:r>
        <w:t xml:space="preserve"> presentation with definitions, architecture, industry relevance, and a practical example:</w:t>
      </w:r>
    </w:p>
    <w:p w14:paraId="33FA793A" w14:textId="77777777" w:rsidR="00F2338B" w:rsidRDefault="00F2338B">
      <w:pPr>
        <w:pStyle w:val="BodyText"/>
        <w:spacing w:before="4"/>
      </w:pPr>
    </w:p>
    <w:p w14:paraId="2B096576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ind w:right="1384"/>
        <w:rPr>
          <w:b w:val="0"/>
        </w:rPr>
      </w:pPr>
      <w:r>
        <w:t>Containerization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Cloud-Native</w:t>
      </w:r>
      <w:r>
        <w:rPr>
          <w:spacing w:val="-7"/>
        </w:rPr>
        <w:t xml:space="preserve"> </w:t>
      </w:r>
      <w:r>
        <w:t>Applications:</w:t>
      </w:r>
      <w:r>
        <w:rPr>
          <w:spacing w:val="-7"/>
        </w:rPr>
        <w:t xml:space="preserve"> </w:t>
      </w:r>
      <w:r>
        <w:t>Transforming</w:t>
      </w:r>
      <w:r>
        <w:rPr>
          <w:spacing w:val="-7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 xml:space="preserve">Software </w:t>
      </w:r>
      <w:r>
        <w:rPr>
          <w:spacing w:val="-2"/>
        </w:rPr>
        <w:t>Deployment</w:t>
      </w:r>
    </w:p>
    <w:p w14:paraId="22862CF8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19"/>
        </w:tabs>
        <w:ind w:left="1719" w:hanging="359"/>
        <w:rPr>
          <w:sz w:val="24"/>
        </w:rPr>
      </w:pPr>
      <w:r>
        <w:rPr>
          <w:sz w:val="24"/>
        </w:rPr>
        <w:t xml:space="preserve">Explore containers, container architecture, benefits, and a real-world deployment </w:t>
      </w:r>
      <w:r>
        <w:rPr>
          <w:spacing w:val="-2"/>
          <w:sz w:val="24"/>
        </w:rPr>
        <w:t>example.</w:t>
      </w:r>
    </w:p>
    <w:p w14:paraId="1077FC6A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Serverless Computing: Reducing Infrastructure Management in the </w:t>
      </w:r>
      <w:r>
        <w:rPr>
          <w:spacing w:val="-2"/>
        </w:rPr>
        <w:t>Cloud</w:t>
      </w:r>
    </w:p>
    <w:p w14:paraId="661B2B93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20"/>
        </w:tabs>
        <w:ind w:right="407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Function-as-a-Service</w:t>
      </w:r>
      <w:r>
        <w:rPr>
          <w:spacing w:val="-5"/>
          <w:sz w:val="24"/>
        </w:rPr>
        <w:t xml:space="preserve"> </w:t>
      </w:r>
      <w:r>
        <w:rPr>
          <w:sz w:val="24"/>
        </w:rPr>
        <w:t>(FaaS),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advantages,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practical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 </w:t>
      </w:r>
      <w:r>
        <w:rPr>
          <w:spacing w:val="-2"/>
          <w:sz w:val="24"/>
        </w:rPr>
        <w:t>cases.</w:t>
      </w:r>
    </w:p>
    <w:p w14:paraId="3B6381AA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Edge Computing vs Cloud Computing: Choosing the Right Computing </w:t>
      </w:r>
      <w:r>
        <w:rPr>
          <w:spacing w:val="-2"/>
        </w:rPr>
        <w:t>Paradigm</w:t>
      </w:r>
    </w:p>
    <w:p w14:paraId="737239BC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19"/>
        </w:tabs>
        <w:ind w:left="1719" w:hanging="359"/>
        <w:rPr>
          <w:sz w:val="24"/>
        </w:rPr>
      </w:pPr>
      <w:r>
        <w:rPr>
          <w:sz w:val="24"/>
        </w:rPr>
        <w:t xml:space="preserve">Compare architectures, applications, and industry adoption </w:t>
      </w:r>
      <w:r>
        <w:rPr>
          <w:spacing w:val="-2"/>
          <w:sz w:val="24"/>
        </w:rPr>
        <w:t>scenarios.</w:t>
      </w:r>
    </w:p>
    <w:p w14:paraId="001DDF7B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Microservices Architecture in Cloud </w:t>
      </w:r>
      <w:r>
        <w:rPr>
          <w:spacing w:val="-2"/>
        </w:rPr>
        <w:t>Environments</w:t>
      </w:r>
    </w:p>
    <w:p w14:paraId="151320AB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20"/>
        </w:tabs>
        <w:ind w:right="1652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5"/>
          <w:sz w:val="24"/>
        </w:rPr>
        <w:t xml:space="preserve"> </w:t>
      </w:r>
      <w:r>
        <w:rPr>
          <w:sz w:val="24"/>
        </w:rPr>
        <w:t>design,</w:t>
      </w:r>
      <w:r>
        <w:rPr>
          <w:spacing w:val="-5"/>
          <w:sz w:val="24"/>
        </w:rPr>
        <w:t xml:space="preserve"> </w:t>
      </w:r>
      <w:r>
        <w:rPr>
          <w:sz w:val="24"/>
        </w:rPr>
        <w:t>benefits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5"/>
          <w:sz w:val="24"/>
        </w:rPr>
        <w:t xml:space="preserve"> </w:t>
      </w:r>
      <w:r>
        <w:rPr>
          <w:sz w:val="24"/>
        </w:rPr>
        <w:t>monolithic</w:t>
      </w:r>
      <w:r>
        <w:rPr>
          <w:spacing w:val="-5"/>
          <w:sz w:val="24"/>
        </w:rPr>
        <w:t xml:space="preserve"> </w:t>
      </w:r>
      <w:r>
        <w:rPr>
          <w:sz w:val="24"/>
        </w:rPr>
        <w:t>systems,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industry </w:t>
      </w:r>
      <w:r>
        <w:rPr>
          <w:spacing w:val="-2"/>
          <w:sz w:val="24"/>
        </w:rPr>
        <w:t>implementations.</w:t>
      </w:r>
    </w:p>
    <w:p w14:paraId="19D8EF54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Cloud Security Fundamentals: Protecting Data and </w:t>
      </w:r>
      <w:r>
        <w:rPr>
          <w:spacing w:val="-2"/>
        </w:rPr>
        <w:t>Applications</w:t>
      </w:r>
    </w:p>
    <w:p w14:paraId="32623BFE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19"/>
        </w:tabs>
        <w:ind w:left="1719" w:hanging="359"/>
        <w:rPr>
          <w:sz w:val="24"/>
        </w:rPr>
      </w:pPr>
      <w:r>
        <w:rPr>
          <w:sz w:val="24"/>
        </w:rPr>
        <w:t xml:space="preserve">Cover security models, shared responsibility architecture, and real-world security </w:t>
      </w:r>
      <w:r>
        <w:rPr>
          <w:spacing w:val="-2"/>
          <w:sz w:val="24"/>
        </w:rPr>
        <w:t>practices.</w:t>
      </w:r>
    </w:p>
    <w:p w14:paraId="7DA4606F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Multi-Cloud and Hybrid Cloud Strategies for Enterprise </w:t>
      </w:r>
      <w:r>
        <w:rPr>
          <w:spacing w:val="-5"/>
        </w:rPr>
        <w:t>IT</w:t>
      </w:r>
    </w:p>
    <w:p w14:paraId="26147A96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19"/>
        </w:tabs>
        <w:ind w:left="1719" w:hanging="359"/>
        <w:rPr>
          <w:sz w:val="24"/>
        </w:rPr>
      </w:pPr>
      <w:r>
        <w:rPr>
          <w:sz w:val="24"/>
        </w:rPr>
        <w:t xml:space="preserve">Analyze deployment models, business benefits, challenges, and practical </w:t>
      </w:r>
      <w:r>
        <w:rPr>
          <w:spacing w:val="-2"/>
          <w:sz w:val="24"/>
        </w:rPr>
        <w:t>examples.</w:t>
      </w:r>
    </w:p>
    <w:p w14:paraId="7AAF947F" w14:textId="77777777" w:rsidR="00F2338B" w:rsidRDefault="00F2338B">
      <w:pPr>
        <w:pStyle w:val="ListParagraph"/>
        <w:rPr>
          <w:sz w:val="24"/>
        </w:rPr>
        <w:sectPr w:rsidR="00F2338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3CE0BB55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spacing w:before="60"/>
        <w:rPr>
          <w:b w:val="0"/>
        </w:rPr>
      </w:pPr>
      <w:r>
        <w:lastRenderedPageBreak/>
        <w:t xml:space="preserve">The Role of Artificial Intelligence and Machine Learning in Cloud </w:t>
      </w:r>
      <w:r>
        <w:rPr>
          <w:spacing w:val="-2"/>
        </w:rPr>
        <w:t>Platforms</w:t>
      </w:r>
    </w:p>
    <w:p w14:paraId="147F74A3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19"/>
        </w:tabs>
        <w:ind w:left="1719" w:hanging="359"/>
        <w:rPr>
          <w:sz w:val="24"/>
        </w:rPr>
      </w:pPr>
      <w:r>
        <w:rPr>
          <w:sz w:val="24"/>
        </w:rPr>
        <w:t xml:space="preserve">Discuss AI/ML cloud services, architecture, and industry </w:t>
      </w:r>
      <w:r>
        <w:rPr>
          <w:spacing w:val="-2"/>
          <w:sz w:val="24"/>
        </w:rPr>
        <w:t>applications.</w:t>
      </w:r>
    </w:p>
    <w:p w14:paraId="78AA5300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DevOps and Continuous Integration/Continuous Deployment (CI/CD) in Cloud </w:t>
      </w:r>
      <w:r>
        <w:rPr>
          <w:spacing w:val="-2"/>
        </w:rPr>
        <w:t>Computing</w:t>
      </w:r>
    </w:p>
    <w:p w14:paraId="393F1346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19"/>
        </w:tabs>
        <w:ind w:left="1719" w:hanging="359"/>
        <w:rPr>
          <w:sz w:val="24"/>
        </w:rPr>
      </w:pPr>
      <w:r>
        <w:rPr>
          <w:sz w:val="24"/>
        </w:rPr>
        <w:t xml:space="preserve">Explain DevOps principles, CI/CD architecture, and practical implementation </w:t>
      </w:r>
      <w:r>
        <w:rPr>
          <w:spacing w:val="-2"/>
          <w:sz w:val="24"/>
        </w:rPr>
        <w:t>examples.</w:t>
      </w:r>
    </w:p>
    <w:p w14:paraId="43D32A0A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Cloud Storage Technologies: Object, Block, and File Storage </w:t>
      </w:r>
      <w:r>
        <w:rPr>
          <w:spacing w:val="-2"/>
        </w:rPr>
        <w:t>Compared</w:t>
      </w:r>
    </w:p>
    <w:p w14:paraId="170091A9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19"/>
        </w:tabs>
        <w:ind w:left="1719" w:hanging="359"/>
        <w:rPr>
          <w:sz w:val="24"/>
        </w:rPr>
      </w:pPr>
      <w:r>
        <w:rPr>
          <w:sz w:val="24"/>
        </w:rPr>
        <w:t xml:space="preserve">Compare storage architectures, use cases, and industry adoption </w:t>
      </w:r>
      <w:r>
        <w:rPr>
          <w:spacing w:val="-2"/>
          <w:sz w:val="24"/>
        </w:rPr>
        <w:t>patterns.</w:t>
      </w:r>
    </w:p>
    <w:p w14:paraId="0BE0B393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Internet of Things (IoT) and Cloud Computing: Building Connected </w:t>
      </w:r>
      <w:r>
        <w:rPr>
          <w:spacing w:val="-2"/>
        </w:rPr>
        <w:t>Ecosystems</w:t>
      </w:r>
    </w:p>
    <w:p w14:paraId="4655C433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19"/>
        </w:tabs>
        <w:ind w:left="1719" w:hanging="359"/>
        <w:rPr>
          <w:sz w:val="24"/>
        </w:rPr>
      </w:pPr>
      <w:r>
        <w:rPr>
          <w:sz w:val="24"/>
        </w:rPr>
        <w:t xml:space="preserve">Examine IoT-cloud architecture, benefits, challenges, and real-world </w:t>
      </w:r>
      <w:r>
        <w:rPr>
          <w:spacing w:val="-2"/>
          <w:sz w:val="24"/>
        </w:rPr>
        <w:t>applications.</w:t>
      </w:r>
    </w:p>
    <w:p w14:paraId="6354C266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Cloud Migration Strategies: Moving Enterprise Applications to the </w:t>
      </w:r>
      <w:r>
        <w:rPr>
          <w:spacing w:val="-2"/>
        </w:rPr>
        <w:t>Cloud</w:t>
      </w:r>
    </w:p>
    <w:p w14:paraId="45B2B625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20"/>
        </w:tabs>
        <w:ind w:right="321"/>
        <w:rPr>
          <w:sz w:val="24"/>
        </w:rPr>
      </w:pP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sz w:val="24"/>
        </w:rPr>
        <w:t>migration</w:t>
      </w:r>
      <w:r>
        <w:rPr>
          <w:spacing w:val="-5"/>
          <w:sz w:val="24"/>
        </w:rPr>
        <w:t xml:space="preserve"> </w:t>
      </w:r>
      <w:r>
        <w:rPr>
          <w:sz w:val="24"/>
        </w:rPr>
        <w:t>approaches,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considerations,</w:t>
      </w:r>
      <w:r>
        <w:rPr>
          <w:spacing w:val="-5"/>
          <w:sz w:val="24"/>
        </w:rPr>
        <w:t xml:space="preserve"> </w:t>
      </w:r>
      <w:r>
        <w:rPr>
          <w:sz w:val="24"/>
        </w:rPr>
        <w:t>benefits,</w:t>
      </w:r>
      <w:r>
        <w:rPr>
          <w:spacing w:val="-5"/>
          <w:sz w:val="24"/>
        </w:rPr>
        <w:t xml:space="preserve"> </w:t>
      </w:r>
      <w:r>
        <w:rPr>
          <w:sz w:val="24"/>
        </w:rPr>
        <w:t>challenges,</w:t>
      </w:r>
      <w:r>
        <w:rPr>
          <w:spacing w:val="-5"/>
          <w:sz w:val="24"/>
        </w:rPr>
        <w:t xml:space="preserve"> </w:t>
      </w:r>
      <w:r>
        <w:rPr>
          <w:sz w:val="24"/>
        </w:rPr>
        <w:t>and a successful migration case study.</w:t>
      </w:r>
    </w:p>
    <w:p w14:paraId="74028347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Big Data Analytics in Cloud </w:t>
      </w:r>
      <w:r>
        <w:rPr>
          <w:spacing w:val="-2"/>
        </w:rPr>
        <w:t>Computing</w:t>
      </w:r>
    </w:p>
    <w:p w14:paraId="1F7332D5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20"/>
        </w:tabs>
        <w:ind w:right="334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architectures,</w:t>
      </w:r>
      <w:r>
        <w:rPr>
          <w:spacing w:val="-5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z w:val="24"/>
        </w:rPr>
        <w:t>platforms,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value,</w:t>
      </w:r>
      <w:r>
        <w:rPr>
          <w:spacing w:val="-5"/>
          <w:sz w:val="24"/>
        </w:rPr>
        <w:t xml:space="preserve"> </w:t>
      </w:r>
      <w:r>
        <w:rPr>
          <w:sz w:val="24"/>
        </w:rPr>
        <w:t>and real-world applications.</w:t>
      </w:r>
    </w:p>
    <w:p w14:paraId="2171C88F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Identity and Access Management (IAM) in Cloud </w:t>
      </w:r>
      <w:r>
        <w:rPr>
          <w:spacing w:val="-2"/>
        </w:rPr>
        <w:t>Environments</w:t>
      </w:r>
    </w:p>
    <w:p w14:paraId="2527CBC0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20"/>
        </w:tabs>
        <w:ind w:right="1187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6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6"/>
          <w:sz w:val="24"/>
        </w:rPr>
        <w:t xml:space="preserve"> </w:t>
      </w:r>
      <w:r>
        <w:rPr>
          <w:sz w:val="24"/>
        </w:rPr>
        <w:t>architectures,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benefits,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practical enterprise implementations.</w:t>
      </w:r>
    </w:p>
    <w:p w14:paraId="02C04844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  <w:rPr>
          <w:b w:val="0"/>
        </w:rPr>
      </w:pPr>
      <w:r>
        <w:t xml:space="preserve">Content Delivery Networks (CDNs) and Their Role in Cloud </w:t>
      </w:r>
      <w:r>
        <w:rPr>
          <w:spacing w:val="-2"/>
        </w:rPr>
        <w:t>Services</w:t>
      </w:r>
    </w:p>
    <w:p w14:paraId="25A0FF11" w14:textId="77777777" w:rsidR="00F2338B" w:rsidRDefault="00000000">
      <w:pPr>
        <w:pStyle w:val="ListParagraph"/>
        <w:numPr>
          <w:ilvl w:val="1"/>
          <w:numId w:val="1"/>
        </w:numPr>
        <w:tabs>
          <w:tab w:val="left" w:pos="1720"/>
        </w:tabs>
        <w:ind w:right="647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CDN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5"/>
          <w:sz w:val="24"/>
        </w:rPr>
        <w:t xml:space="preserve"> </w:t>
      </w:r>
      <w:r>
        <w:rPr>
          <w:sz w:val="24"/>
        </w:rPr>
        <w:t>industry</w:t>
      </w:r>
      <w:r>
        <w:rPr>
          <w:spacing w:val="-5"/>
          <w:sz w:val="24"/>
        </w:rPr>
        <w:t xml:space="preserve"> </w:t>
      </w:r>
      <w:r>
        <w:rPr>
          <w:sz w:val="24"/>
        </w:rPr>
        <w:t>relevance,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examples from popular web platforms.</w:t>
      </w:r>
    </w:p>
    <w:p w14:paraId="2C660905" w14:textId="77777777" w:rsidR="00F2338B" w:rsidRDefault="00000000">
      <w:pPr>
        <w:pStyle w:val="Heading3"/>
        <w:numPr>
          <w:ilvl w:val="0"/>
          <w:numId w:val="1"/>
        </w:numPr>
        <w:tabs>
          <w:tab w:val="left" w:pos="1060"/>
        </w:tabs>
        <w:ind w:left="1060" w:hanging="420"/>
      </w:pPr>
      <w:r>
        <w:t xml:space="preserve">Server Virtualization and Its Role in Cloud </w:t>
      </w:r>
      <w:r>
        <w:rPr>
          <w:spacing w:val="-2"/>
        </w:rPr>
        <w:t>Computing</w:t>
      </w:r>
    </w:p>
    <w:p w14:paraId="6174C720" w14:textId="77777777" w:rsidR="00F2338B" w:rsidRDefault="00F2338B">
      <w:pPr>
        <w:pStyle w:val="BodyText"/>
        <w:spacing w:before="4"/>
        <w:rPr>
          <w:b/>
        </w:rPr>
      </w:pPr>
    </w:p>
    <w:p w14:paraId="58080D4F" w14:textId="77777777" w:rsidR="00F2338B" w:rsidRDefault="00000000">
      <w:pPr>
        <w:pStyle w:val="BodyText"/>
        <w:ind w:left="1000" w:right="686"/>
      </w:pPr>
      <w:r>
        <w:t>Explain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hypervisors,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machines,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allocation,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 benefits of virtualization in cloud data centers.</w:t>
      </w:r>
    </w:p>
    <w:p w14:paraId="47F3851D" w14:textId="77777777" w:rsidR="00F2338B" w:rsidRDefault="00F2338B">
      <w:pPr>
        <w:pStyle w:val="BodyText"/>
        <w:spacing w:before="4"/>
      </w:pPr>
    </w:p>
    <w:p w14:paraId="64467536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</w:pPr>
      <w:r>
        <w:t xml:space="preserve">Cloud Storage Technologies and </w:t>
      </w:r>
      <w:r>
        <w:rPr>
          <w:spacing w:val="-2"/>
        </w:rPr>
        <w:t>Architecture</w:t>
      </w:r>
    </w:p>
    <w:p w14:paraId="7E0B83FC" w14:textId="77777777" w:rsidR="00F2338B" w:rsidRDefault="00F2338B">
      <w:pPr>
        <w:pStyle w:val="BodyText"/>
        <w:spacing w:before="4"/>
        <w:rPr>
          <w:b/>
        </w:rPr>
      </w:pPr>
    </w:p>
    <w:p w14:paraId="1AD365EB" w14:textId="77777777" w:rsidR="00F2338B" w:rsidRDefault="00000000">
      <w:pPr>
        <w:pStyle w:val="BodyText"/>
        <w:ind w:left="1000"/>
      </w:pPr>
      <w:r>
        <w:t>Discuss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concepts,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architectures,</w:t>
      </w:r>
      <w:r>
        <w:rPr>
          <w:spacing w:val="-4"/>
        </w:rPr>
        <w:t xml:space="preserve"> </w:t>
      </w:r>
      <w:r>
        <w:t>scalability,</w:t>
      </w:r>
      <w:r>
        <w:rPr>
          <w:spacing w:val="-4"/>
        </w:rPr>
        <w:t xml:space="preserve"> </w:t>
      </w:r>
      <w:r>
        <w:t>availability,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replication,</w:t>
      </w:r>
      <w:r>
        <w:rPr>
          <w:spacing w:val="-4"/>
        </w:rPr>
        <w:t xml:space="preserve"> </w:t>
      </w:r>
      <w:r>
        <w:t>and practical applications such as Google Drive and Amazon S3.</w:t>
      </w:r>
    </w:p>
    <w:p w14:paraId="3AF99627" w14:textId="77777777" w:rsidR="00F2338B" w:rsidRDefault="00F2338B">
      <w:pPr>
        <w:pStyle w:val="BodyText"/>
        <w:spacing w:before="4"/>
      </w:pPr>
    </w:p>
    <w:p w14:paraId="14022F56" w14:textId="77777777" w:rsidR="00F2338B" w:rsidRDefault="00000000">
      <w:pPr>
        <w:pStyle w:val="Heading3"/>
        <w:numPr>
          <w:ilvl w:val="0"/>
          <w:numId w:val="1"/>
        </w:numPr>
        <w:tabs>
          <w:tab w:val="left" w:pos="1060"/>
        </w:tabs>
        <w:ind w:left="1060" w:hanging="420"/>
      </w:pPr>
      <w:r>
        <w:t xml:space="preserve">Cloud Security: Threats and Protection </w:t>
      </w:r>
      <w:r>
        <w:rPr>
          <w:spacing w:val="-2"/>
        </w:rPr>
        <w:t>Mechanisms</w:t>
      </w:r>
    </w:p>
    <w:p w14:paraId="32DEAF90" w14:textId="77777777" w:rsidR="00F2338B" w:rsidRDefault="00F2338B">
      <w:pPr>
        <w:pStyle w:val="BodyText"/>
        <w:spacing w:before="4"/>
        <w:rPr>
          <w:b/>
        </w:rPr>
      </w:pPr>
    </w:p>
    <w:p w14:paraId="2401FF6E" w14:textId="77777777" w:rsidR="00F2338B" w:rsidRDefault="00000000">
      <w:pPr>
        <w:pStyle w:val="BodyText"/>
        <w:ind w:left="1000"/>
      </w:pPr>
      <w:r>
        <w:t>Explain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threats,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protection,</w:t>
      </w:r>
      <w:r>
        <w:rPr>
          <w:spacing w:val="-4"/>
        </w:rPr>
        <w:t xml:space="preserve"> </w:t>
      </w:r>
      <w:r>
        <w:t>encryption,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t>security controls, and practical approaches used by cloud service providers.</w:t>
      </w:r>
    </w:p>
    <w:p w14:paraId="7BB0E9D0" w14:textId="77777777" w:rsidR="00F2338B" w:rsidRDefault="00F2338B">
      <w:pPr>
        <w:pStyle w:val="BodyText"/>
        <w:spacing w:before="4"/>
      </w:pPr>
    </w:p>
    <w:p w14:paraId="4D06BC02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</w:pPr>
      <w:r>
        <w:t xml:space="preserve">Infrastructure as a Service (IaaS): Architecture and </w:t>
      </w:r>
      <w:r>
        <w:rPr>
          <w:spacing w:val="-2"/>
        </w:rPr>
        <w:t>Applications</w:t>
      </w:r>
    </w:p>
    <w:p w14:paraId="166784DA" w14:textId="77777777" w:rsidR="00F2338B" w:rsidRDefault="00F2338B">
      <w:pPr>
        <w:pStyle w:val="BodyText"/>
        <w:spacing w:before="4"/>
        <w:rPr>
          <w:b/>
        </w:rPr>
      </w:pPr>
    </w:p>
    <w:p w14:paraId="1C6056CB" w14:textId="77777777" w:rsidR="00F2338B" w:rsidRDefault="00000000">
      <w:pPr>
        <w:pStyle w:val="BodyText"/>
        <w:ind w:left="1000"/>
      </w:pP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IaaS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computing</w:t>
      </w:r>
      <w:r>
        <w:rPr>
          <w:spacing w:val="-4"/>
        </w:rPr>
        <w:t xml:space="preserve"> </w:t>
      </w:r>
      <w:r>
        <w:t>resources,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networking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advantages, limitations, and practical enterprise applications.</w:t>
      </w:r>
    </w:p>
    <w:p w14:paraId="36EE7B0B" w14:textId="77777777" w:rsidR="00F2338B" w:rsidRDefault="00F2338B">
      <w:pPr>
        <w:pStyle w:val="BodyText"/>
        <w:spacing w:before="4"/>
      </w:pPr>
    </w:p>
    <w:p w14:paraId="75F331E7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</w:pPr>
      <w:r>
        <w:t xml:space="preserve">Platform as a Service (PaaS) for Cloud Application </w:t>
      </w:r>
      <w:r>
        <w:rPr>
          <w:spacing w:val="-2"/>
        </w:rPr>
        <w:t>Development</w:t>
      </w:r>
    </w:p>
    <w:p w14:paraId="0DCE741D" w14:textId="77777777" w:rsidR="00F2338B" w:rsidRDefault="00F2338B">
      <w:pPr>
        <w:pStyle w:val="BodyText"/>
        <w:spacing w:before="4"/>
        <w:rPr>
          <w:b/>
        </w:rPr>
      </w:pPr>
    </w:p>
    <w:p w14:paraId="4449467D" w14:textId="77777777" w:rsidR="00F2338B" w:rsidRDefault="00000000">
      <w:pPr>
        <w:pStyle w:val="BodyText"/>
        <w:ind w:left="1000"/>
      </w:pPr>
      <w:r>
        <w:t>Discuss</w:t>
      </w:r>
      <w:r>
        <w:rPr>
          <w:spacing w:val="-6"/>
        </w:rPr>
        <w:t xml:space="preserve"> </w:t>
      </w:r>
      <w:r>
        <w:t>PaaS</w:t>
      </w:r>
      <w:r>
        <w:rPr>
          <w:spacing w:val="-6"/>
        </w:rPr>
        <w:t xml:space="preserve"> </w:t>
      </w:r>
      <w:r>
        <w:t>architecture,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environments,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deployment,</w:t>
      </w:r>
      <w:r>
        <w:rPr>
          <w:spacing w:val="-6"/>
        </w:rPr>
        <w:t xml:space="preserve"> </w:t>
      </w:r>
      <w:r>
        <w:t>scalability, advantages, limitations, and examples of PaaS platforms.</w:t>
      </w:r>
    </w:p>
    <w:p w14:paraId="4A220DF7" w14:textId="77777777" w:rsidR="00F2338B" w:rsidRDefault="00F2338B">
      <w:pPr>
        <w:pStyle w:val="BodyText"/>
        <w:spacing w:before="4"/>
      </w:pPr>
    </w:p>
    <w:p w14:paraId="177E8D6E" w14:textId="77777777" w:rsidR="00F2338B" w:rsidRDefault="00000000">
      <w:pPr>
        <w:pStyle w:val="Heading3"/>
        <w:numPr>
          <w:ilvl w:val="0"/>
          <w:numId w:val="1"/>
        </w:numPr>
        <w:tabs>
          <w:tab w:val="left" w:pos="1000"/>
        </w:tabs>
      </w:pPr>
      <w:r>
        <w:t xml:space="preserve">Software as a Service (SaaS): Architecture and Business </w:t>
      </w:r>
      <w:r>
        <w:rPr>
          <w:spacing w:val="-2"/>
        </w:rPr>
        <w:t>Applications</w:t>
      </w:r>
    </w:p>
    <w:p w14:paraId="6D04807C" w14:textId="77777777" w:rsidR="00F2338B" w:rsidRDefault="00F2338B">
      <w:pPr>
        <w:pStyle w:val="BodyText"/>
        <w:spacing w:before="4"/>
        <w:rPr>
          <w:b/>
        </w:rPr>
      </w:pPr>
    </w:p>
    <w:p w14:paraId="60C218D8" w14:textId="77777777" w:rsidR="00F2338B" w:rsidRDefault="00000000">
      <w:pPr>
        <w:pStyle w:val="BodyText"/>
        <w:ind w:left="1000"/>
      </w:pPr>
      <w:r>
        <w:t>Explain</w:t>
      </w:r>
      <w:r>
        <w:rPr>
          <w:spacing w:val="-5"/>
        </w:rPr>
        <w:t xml:space="preserve"> </w:t>
      </w:r>
      <w:r>
        <w:t>SaaS</w:t>
      </w:r>
      <w:r>
        <w:rPr>
          <w:spacing w:val="-5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advantages,</w:t>
      </w:r>
      <w:r>
        <w:rPr>
          <w:spacing w:val="-5"/>
        </w:rPr>
        <w:t xml:space="preserve"> </w:t>
      </w:r>
      <w:r>
        <w:t>subscription-based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delivery,</w:t>
      </w:r>
      <w:r>
        <w:rPr>
          <w:spacing w:val="-5"/>
        </w:rPr>
        <w:t xml:space="preserve"> </w:t>
      </w:r>
      <w:r>
        <w:t>security considerations, and examples such as Google Workspace and Microsoft 365.</w:t>
      </w:r>
    </w:p>
    <w:p w14:paraId="114003CB" w14:textId="77777777" w:rsidR="00F2338B" w:rsidRDefault="00F2338B">
      <w:pPr>
        <w:pStyle w:val="BodyText"/>
        <w:sectPr w:rsidR="00F2338B">
          <w:pgSz w:w="12240" w:h="15840"/>
          <w:pgMar w:top="780" w:right="720" w:bottom="280" w:left="720" w:header="720" w:footer="720" w:gutter="0"/>
          <w:cols w:space="720"/>
        </w:sectPr>
      </w:pPr>
    </w:p>
    <w:p w14:paraId="5FDE36BF" w14:textId="77777777" w:rsidR="00F2338B" w:rsidRDefault="00000000">
      <w:pPr>
        <w:pStyle w:val="Heading3"/>
        <w:spacing w:before="132"/>
        <w:ind w:left="280" w:firstLine="0"/>
      </w:pPr>
      <w:r>
        <w:lastRenderedPageBreak/>
        <w:t xml:space="preserve">Minimum slide </w:t>
      </w:r>
      <w:r>
        <w:rPr>
          <w:spacing w:val="-2"/>
        </w:rPr>
        <w:t>flow:</w:t>
      </w:r>
    </w:p>
    <w:p w14:paraId="6AE71979" w14:textId="77777777" w:rsidR="00F2338B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69"/>
        <w:ind w:left="639" w:hanging="359"/>
        <w:rPr>
          <w:sz w:val="24"/>
        </w:rPr>
      </w:pPr>
      <w:r>
        <w:rPr>
          <w:spacing w:val="-2"/>
          <w:sz w:val="24"/>
        </w:rPr>
        <w:t>Title</w:t>
      </w:r>
    </w:p>
    <w:p w14:paraId="3EC919DD" w14:textId="77777777" w:rsidR="00F2338B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79"/>
        <w:ind w:left="639" w:hanging="359"/>
        <w:rPr>
          <w:sz w:val="24"/>
        </w:rPr>
      </w:pPr>
      <w:r>
        <w:rPr>
          <w:sz w:val="24"/>
        </w:rPr>
        <w:t xml:space="preserve">Aim and </w:t>
      </w:r>
      <w:r>
        <w:rPr>
          <w:spacing w:val="-2"/>
          <w:sz w:val="24"/>
        </w:rPr>
        <w:t>objective</w:t>
      </w:r>
    </w:p>
    <w:p w14:paraId="43F20422" w14:textId="77777777" w:rsidR="00F2338B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79"/>
        <w:ind w:left="639" w:hanging="359"/>
        <w:rPr>
          <w:sz w:val="24"/>
        </w:rPr>
      </w:pPr>
      <w:r>
        <w:rPr>
          <w:sz w:val="24"/>
        </w:rPr>
        <w:t xml:space="preserve">Core technical </w:t>
      </w:r>
      <w:r>
        <w:rPr>
          <w:spacing w:val="-2"/>
          <w:sz w:val="24"/>
        </w:rPr>
        <w:t>explanation</w:t>
      </w:r>
    </w:p>
    <w:p w14:paraId="369565D1" w14:textId="77777777" w:rsidR="00F2338B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79"/>
        <w:ind w:left="639" w:hanging="359"/>
        <w:rPr>
          <w:sz w:val="24"/>
        </w:rPr>
      </w:pPr>
      <w:r>
        <w:rPr>
          <w:sz w:val="24"/>
        </w:rPr>
        <w:t xml:space="preserve">Architecture or process </w:t>
      </w:r>
      <w:r>
        <w:rPr>
          <w:spacing w:val="-2"/>
          <w:sz w:val="24"/>
        </w:rPr>
        <w:t>diagram</w:t>
      </w:r>
    </w:p>
    <w:p w14:paraId="1C6FD81F" w14:textId="77777777" w:rsidR="00F2338B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79"/>
        <w:ind w:left="639" w:hanging="359"/>
        <w:rPr>
          <w:sz w:val="24"/>
        </w:rPr>
      </w:pPr>
      <w:r>
        <w:rPr>
          <w:spacing w:val="-2"/>
          <w:sz w:val="24"/>
        </w:rPr>
        <w:t>Methodology</w:t>
      </w:r>
    </w:p>
    <w:p w14:paraId="09C2E4E6" w14:textId="77777777" w:rsidR="00F2338B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79"/>
        <w:ind w:left="639" w:hanging="359"/>
        <w:rPr>
          <w:sz w:val="24"/>
        </w:rPr>
      </w:pPr>
      <w:r>
        <w:rPr>
          <w:sz w:val="24"/>
        </w:rPr>
        <w:t xml:space="preserve">Real-world use </w:t>
      </w:r>
      <w:r>
        <w:rPr>
          <w:spacing w:val="-4"/>
          <w:sz w:val="24"/>
        </w:rPr>
        <w:t>case</w:t>
      </w:r>
    </w:p>
    <w:p w14:paraId="14D3F18C" w14:textId="77777777" w:rsidR="00F2338B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78"/>
        <w:ind w:left="639" w:hanging="359"/>
        <w:rPr>
          <w:sz w:val="24"/>
        </w:rPr>
      </w:pPr>
      <w:r>
        <w:rPr>
          <w:sz w:val="24"/>
        </w:rPr>
        <w:t xml:space="preserve">Conclusion and key </w:t>
      </w:r>
      <w:r>
        <w:rPr>
          <w:spacing w:val="-2"/>
          <w:sz w:val="24"/>
        </w:rPr>
        <w:t>takeaway</w:t>
      </w:r>
    </w:p>
    <w:p w14:paraId="21E63EDC" w14:textId="77777777" w:rsidR="00F2338B" w:rsidRDefault="00F2338B">
      <w:pPr>
        <w:pStyle w:val="BodyText"/>
      </w:pPr>
    </w:p>
    <w:p w14:paraId="19063DD7" w14:textId="77777777" w:rsidR="00F2338B" w:rsidRDefault="00F2338B">
      <w:pPr>
        <w:pStyle w:val="BodyText"/>
        <w:spacing w:before="13"/>
      </w:pPr>
    </w:p>
    <w:p w14:paraId="1F7F1243" w14:textId="77777777" w:rsidR="00F2338B" w:rsidRDefault="00000000">
      <w:pPr>
        <w:pStyle w:val="Heading3"/>
        <w:ind w:left="280" w:firstLine="0"/>
      </w:pPr>
      <w:r>
        <w:t xml:space="preserve">Technical Presentation </w:t>
      </w:r>
      <w:r>
        <w:rPr>
          <w:spacing w:val="-2"/>
        </w:rPr>
        <w:t>Rubric</w:t>
      </w:r>
    </w:p>
    <w:p w14:paraId="68EC4DCF" w14:textId="77777777" w:rsidR="00F2338B" w:rsidRDefault="00F2338B">
      <w:pPr>
        <w:pStyle w:val="BodyText"/>
        <w:spacing w:before="126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F2338B" w14:paraId="37F56279" w14:textId="77777777">
        <w:trPr>
          <w:trHeight w:val="505"/>
        </w:trPr>
        <w:tc>
          <w:tcPr>
            <w:tcW w:w="1707" w:type="dxa"/>
            <w:shd w:val="clear" w:color="auto" w:fill="D9E2F2"/>
          </w:tcPr>
          <w:p w14:paraId="4C71E440" w14:textId="77777777" w:rsidR="00F2338B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484E5439" w14:textId="77777777" w:rsidR="00F233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0001FAE8" w14:textId="77777777" w:rsidR="00F2338B" w:rsidRDefault="00000000">
            <w:pPr>
              <w:pStyle w:val="TableParagraph"/>
              <w:spacing w:line="250" w:lineRule="atLeast"/>
              <w:ind w:right="548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670354D8" w14:textId="77777777" w:rsidR="00F2338B" w:rsidRDefault="00000000">
            <w:pPr>
              <w:pStyle w:val="TableParagraph"/>
              <w:spacing w:line="250" w:lineRule="atLeast"/>
              <w:ind w:right="658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05DAD603" w14:textId="77777777" w:rsidR="00F2338B" w:rsidRDefault="00000000">
            <w:pPr>
              <w:pStyle w:val="TableParagraph"/>
              <w:spacing w:line="250" w:lineRule="atLeast"/>
              <w:ind w:right="535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3750F5E0" w14:textId="77777777" w:rsidR="00F2338B" w:rsidRDefault="00000000">
            <w:pPr>
              <w:pStyle w:val="TableParagraph"/>
              <w:spacing w:line="250" w:lineRule="atLeast"/>
              <w:ind w:left="108" w:right="633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F2338B" w14:paraId="1BA4894D" w14:textId="77777777">
        <w:trPr>
          <w:trHeight w:val="1011"/>
        </w:trPr>
        <w:tc>
          <w:tcPr>
            <w:tcW w:w="1707" w:type="dxa"/>
          </w:tcPr>
          <w:p w14:paraId="5BCF9C77" w14:textId="77777777" w:rsidR="00F2338B" w:rsidRDefault="00000000">
            <w:pPr>
              <w:pStyle w:val="TableParagraph"/>
              <w:ind w:left="108" w:right="548"/>
            </w:pPr>
            <w:r>
              <w:rPr>
                <w:spacing w:val="-2"/>
              </w:rPr>
              <w:t>Technical Content</w:t>
            </w:r>
          </w:p>
        </w:tc>
        <w:tc>
          <w:tcPr>
            <w:tcW w:w="1707" w:type="dxa"/>
          </w:tcPr>
          <w:p w14:paraId="46B25945" w14:textId="77777777" w:rsidR="00F2338B" w:rsidRDefault="00000000">
            <w:pPr>
              <w:pStyle w:val="TableParagraph"/>
            </w:pPr>
            <w:r>
              <w:rPr>
                <w:spacing w:val="-5"/>
              </w:rPr>
              <w:t>30%</w:t>
            </w:r>
          </w:p>
        </w:tc>
        <w:tc>
          <w:tcPr>
            <w:tcW w:w="1707" w:type="dxa"/>
          </w:tcPr>
          <w:p w14:paraId="43179651" w14:textId="77777777" w:rsidR="00F2338B" w:rsidRDefault="00000000">
            <w:pPr>
              <w:pStyle w:val="TableParagraph"/>
              <w:spacing w:line="250" w:lineRule="atLeast"/>
              <w:ind w:right="179"/>
            </w:pPr>
            <w:r>
              <w:t>Content is highly</w:t>
            </w:r>
            <w:r>
              <w:rPr>
                <w:spacing w:val="-14"/>
              </w:rPr>
              <w:t xml:space="preserve"> </w:t>
            </w:r>
            <w:r>
              <w:t xml:space="preserve">accurate, relevant, and </w:t>
            </w:r>
            <w:r>
              <w:rPr>
                <w:spacing w:val="-2"/>
              </w:rPr>
              <w:t>insightful</w:t>
            </w:r>
          </w:p>
        </w:tc>
        <w:tc>
          <w:tcPr>
            <w:tcW w:w="1707" w:type="dxa"/>
          </w:tcPr>
          <w:p w14:paraId="7AEE6AA1" w14:textId="77777777" w:rsidR="00F2338B" w:rsidRDefault="00000000">
            <w:pPr>
              <w:pStyle w:val="TableParagraph"/>
              <w:ind w:right="527"/>
            </w:pPr>
            <w:r>
              <w:t>Content is correct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707" w:type="dxa"/>
          </w:tcPr>
          <w:p w14:paraId="277D8E16" w14:textId="77777777" w:rsidR="00F2338B" w:rsidRDefault="00000000">
            <w:pPr>
              <w:pStyle w:val="TableParagraph"/>
              <w:ind w:right="392"/>
            </w:pPr>
            <w:r>
              <w:t>Basic</w:t>
            </w:r>
            <w:r>
              <w:rPr>
                <w:spacing w:val="-14"/>
              </w:rPr>
              <w:t xml:space="preserve"> </w:t>
            </w:r>
            <w:r>
              <w:t xml:space="preserve">content with limited </w:t>
            </w:r>
            <w:r>
              <w:rPr>
                <w:spacing w:val="-2"/>
              </w:rPr>
              <w:t>depth</w:t>
            </w:r>
          </w:p>
        </w:tc>
        <w:tc>
          <w:tcPr>
            <w:tcW w:w="1707" w:type="dxa"/>
          </w:tcPr>
          <w:p w14:paraId="16C0B58A" w14:textId="77777777" w:rsidR="00F2338B" w:rsidRDefault="00000000">
            <w:pPr>
              <w:pStyle w:val="TableParagraph"/>
              <w:ind w:left="108"/>
            </w:pPr>
            <w:r>
              <w:t xml:space="preserve">Content </w:t>
            </w:r>
            <w:r>
              <w:rPr>
                <w:spacing w:val="-5"/>
              </w:rPr>
              <w:t>is</w:t>
            </w:r>
          </w:p>
          <w:p w14:paraId="7A0136E9" w14:textId="77777777" w:rsidR="00F2338B" w:rsidRDefault="00000000">
            <w:pPr>
              <w:pStyle w:val="TableParagraph"/>
              <w:ind w:left="108" w:right="441"/>
            </w:pPr>
            <w:r>
              <w:t>inaccurate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superficial</w:t>
            </w:r>
          </w:p>
        </w:tc>
      </w:tr>
      <w:tr w:rsidR="00F2338B" w14:paraId="3ED7A7C2" w14:textId="77777777">
        <w:trPr>
          <w:trHeight w:val="758"/>
        </w:trPr>
        <w:tc>
          <w:tcPr>
            <w:tcW w:w="1707" w:type="dxa"/>
          </w:tcPr>
          <w:p w14:paraId="1233FDCE" w14:textId="77777777" w:rsidR="00F2338B" w:rsidRDefault="00000000">
            <w:pPr>
              <w:pStyle w:val="TableParagraph"/>
              <w:ind w:left="108" w:right="403"/>
            </w:pPr>
            <w:r>
              <w:t>Structure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proofErr w:type="gramStart"/>
            <w:r>
              <w:rPr>
                <w:spacing w:val="-4"/>
              </w:rPr>
              <w:t>Flow</w:t>
            </w:r>
            <w:proofErr w:type="gramEnd"/>
          </w:p>
        </w:tc>
        <w:tc>
          <w:tcPr>
            <w:tcW w:w="1707" w:type="dxa"/>
          </w:tcPr>
          <w:p w14:paraId="6F9C8F77" w14:textId="77777777" w:rsidR="00F2338B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6438BAF2" w14:textId="77777777" w:rsidR="00F2338B" w:rsidRDefault="00000000">
            <w:pPr>
              <w:pStyle w:val="TableParagraph"/>
              <w:spacing w:line="250" w:lineRule="atLeast"/>
              <w:ind w:right="99"/>
            </w:pPr>
            <w:r>
              <w:t>Excellent</w:t>
            </w:r>
            <w:r>
              <w:rPr>
                <w:spacing w:val="-14"/>
              </w:rPr>
              <w:t xml:space="preserve"> </w:t>
            </w:r>
            <w:r>
              <w:t xml:space="preserve">logical flow and slide </w:t>
            </w:r>
            <w:r>
              <w:rPr>
                <w:spacing w:val="-2"/>
              </w:rPr>
              <w:t>organization</w:t>
            </w:r>
          </w:p>
        </w:tc>
        <w:tc>
          <w:tcPr>
            <w:tcW w:w="1707" w:type="dxa"/>
          </w:tcPr>
          <w:p w14:paraId="6F68B359" w14:textId="77777777" w:rsidR="00F2338B" w:rsidRDefault="00000000">
            <w:pPr>
              <w:pStyle w:val="TableParagraph"/>
              <w:ind w:right="270"/>
            </w:pPr>
            <w:r>
              <w:t>Good</w:t>
            </w:r>
            <w:r>
              <w:rPr>
                <w:spacing w:val="-14"/>
              </w:rPr>
              <w:t xml:space="preserve"> </w:t>
            </w:r>
            <w:r>
              <w:t>structure with minor</w:t>
            </w:r>
          </w:p>
          <w:p w14:paraId="1EB54A94" w14:textId="77777777" w:rsidR="00F2338B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issues</w:t>
            </w:r>
          </w:p>
        </w:tc>
        <w:tc>
          <w:tcPr>
            <w:tcW w:w="1707" w:type="dxa"/>
          </w:tcPr>
          <w:p w14:paraId="2BFAE350" w14:textId="77777777" w:rsidR="00F2338B" w:rsidRDefault="00000000">
            <w:pPr>
              <w:pStyle w:val="TableParagraph"/>
              <w:spacing w:line="250" w:lineRule="atLeast"/>
              <w:ind w:right="148"/>
            </w:pPr>
            <w:r>
              <w:rPr>
                <w:spacing w:val="-4"/>
              </w:rPr>
              <w:t xml:space="preserve">Some </w:t>
            </w:r>
            <w:r>
              <w:t>organization</w:t>
            </w:r>
            <w:r>
              <w:rPr>
                <w:spacing w:val="-14"/>
              </w:rPr>
              <w:t xml:space="preserve"> </w:t>
            </w:r>
            <w:r>
              <w:t>but weak flow</w:t>
            </w:r>
          </w:p>
        </w:tc>
        <w:tc>
          <w:tcPr>
            <w:tcW w:w="1707" w:type="dxa"/>
          </w:tcPr>
          <w:p w14:paraId="52EF3BD8" w14:textId="77777777" w:rsidR="00F2338B" w:rsidRDefault="00000000">
            <w:pPr>
              <w:pStyle w:val="TableParagraph"/>
              <w:ind w:left="108"/>
            </w:pPr>
            <w:r>
              <w:rPr>
                <w:spacing w:val="-2"/>
              </w:rPr>
              <w:t>Disorganized presentation</w:t>
            </w:r>
          </w:p>
        </w:tc>
      </w:tr>
      <w:tr w:rsidR="00F2338B" w14:paraId="25C12CCC" w14:textId="77777777">
        <w:trPr>
          <w:trHeight w:val="1011"/>
        </w:trPr>
        <w:tc>
          <w:tcPr>
            <w:tcW w:w="1707" w:type="dxa"/>
          </w:tcPr>
          <w:p w14:paraId="724B9298" w14:textId="77777777" w:rsidR="00F2338B" w:rsidRDefault="00000000">
            <w:pPr>
              <w:pStyle w:val="TableParagraph"/>
              <w:ind w:left="108"/>
            </w:pPr>
            <w:r>
              <w:t xml:space="preserve">Use of </w:t>
            </w:r>
            <w:r>
              <w:rPr>
                <w:spacing w:val="-2"/>
              </w:rPr>
              <w:t>Visuals</w:t>
            </w:r>
          </w:p>
        </w:tc>
        <w:tc>
          <w:tcPr>
            <w:tcW w:w="1707" w:type="dxa"/>
          </w:tcPr>
          <w:p w14:paraId="5843B83E" w14:textId="77777777" w:rsidR="00F2338B" w:rsidRDefault="00000000">
            <w:pPr>
              <w:pStyle w:val="TableParagraph"/>
            </w:pPr>
            <w:r>
              <w:rPr>
                <w:spacing w:val="-5"/>
              </w:rPr>
              <w:t>15%</w:t>
            </w:r>
          </w:p>
        </w:tc>
        <w:tc>
          <w:tcPr>
            <w:tcW w:w="1707" w:type="dxa"/>
          </w:tcPr>
          <w:p w14:paraId="3900196F" w14:textId="77777777" w:rsidR="00F2338B" w:rsidRDefault="00000000">
            <w:pPr>
              <w:pStyle w:val="TableParagraph"/>
              <w:spacing w:line="250" w:lineRule="atLeast"/>
              <w:ind w:right="150"/>
            </w:pPr>
            <w:r>
              <w:t>Visuals</w:t>
            </w:r>
            <w:r>
              <w:rPr>
                <w:spacing w:val="-14"/>
              </w:rPr>
              <w:t xml:space="preserve"> </w:t>
            </w:r>
            <w:r>
              <w:t xml:space="preserve">strongly </w:t>
            </w:r>
            <w:r>
              <w:rPr>
                <w:spacing w:val="-2"/>
              </w:rPr>
              <w:t>support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technical communication</w:t>
            </w:r>
          </w:p>
        </w:tc>
        <w:tc>
          <w:tcPr>
            <w:tcW w:w="1707" w:type="dxa"/>
          </w:tcPr>
          <w:p w14:paraId="53DC9B47" w14:textId="77777777" w:rsidR="00F2338B" w:rsidRDefault="00000000">
            <w:pPr>
              <w:pStyle w:val="TableParagraph"/>
              <w:ind w:right="135"/>
            </w:pPr>
            <w:r>
              <w:t>Relevant</w:t>
            </w:r>
            <w:r>
              <w:rPr>
                <w:spacing w:val="-14"/>
              </w:rPr>
              <w:t xml:space="preserve"> </w:t>
            </w:r>
            <w:r>
              <w:t>visuals used well</w:t>
            </w:r>
          </w:p>
        </w:tc>
        <w:tc>
          <w:tcPr>
            <w:tcW w:w="1707" w:type="dxa"/>
          </w:tcPr>
          <w:p w14:paraId="513DD878" w14:textId="77777777" w:rsidR="00F2338B" w:rsidRDefault="00000000">
            <w:pPr>
              <w:pStyle w:val="TableParagraph"/>
              <w:ind w:right="270"/>
            </w:pPr>
            <w:r>
              <w:t>Limited or unclear</w:t>
            </w:r>
            <w:r>
              <w:rPr>
                <w:spacing w:val="-14"/>
              </w:rPr>
              <w:t xml:space="preserve"> </w:t>
            </w:r>
            <w:r>
              <w:t>visuals</w:t>
            </w:r>
          </w:p>
        </w:tc>
        <w:tc>
          <w:tcPr>
            <w:tcW w:w="1707" w:type="dxa"/>
          </w:tcPr>
          <w:p w14:paraId="4CA66017" w14:textId="77777777" w:rsidR="00F2338B" w:rsidRDefault="00000000">
            <w:pPr>
              <w:pStyle w:val="TableParagraph"/>
              <w:ind w:left="108" w:right="257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meaningful </w:t>
            </w:r>
            <w:r>
              <w:rPr>
                <w:spacing w:val="-2"/>
              </w:rPr>
              <w:t>visuals</w:t>
            </w:r>
          </w:p>
        </w:tc>
      </w:tr>
      <w:tr w:rsidR="00F2338B" w14:paraId="0CD6CA78" w14:textId="77777777">
        <w:trPr>
          <w:trHeight w:val="758"/>
        </w:trPr>
        <w:tc>
          <w:tcPr>
            <w:tcW w:w="1707" w:type="dxa"/>
          </w:tcPr>
          <w:p w14:paraId="7EE04ACC" w14:textId="77777777" w:rsidR="00F2338B" w:rsidRDefault="00000000">
            <w:pPr>
              <w:pStyle w:val="TableParagraph"/>
              <w:ind w:left="108"/>
            </w:pPr>
            <w:r>
              <w:rPr>
                <w:spacing w:val="-2"/>
              </w:rPr>
              <w:t>Communication Skills</w:t>
            </w:r>
          </w:p>
        </w:tc>
        <w:tc>
          <w:tcPr>
            <w:tcW w:w="1707" w:type="dxa"/>
          </w:tcPr>
          <w:p w14:paraId="7DA27941" w14:textId="77777777" w:rsidR="00F2338B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  <w:tc>
          <w:tcPr>
            <w:tcW w:w="1707" w:type="dxa"/>
          </w:tcPr>
          <w:p w14:paraId="5D12AA46" w14:textId="77777777" w:rsidR="00F2338B" w:rsidRDefault="00000000">
            <w:pPr>
              <w:pStyle w:val="TableParagraph"/>
              <w:spacing w:line="250" w:lineRule="atLeast"/>
              <w:ind w:right="111"/>
            </w:pPr>
            <w:r>
              <w:t>Confident,</w:t>
            </w:r>
            <w:r>
              <w:rPr>
                <w:spacing w:val="-14"/>
              </w:rPr>
              <w:t xml:space="preserve"> </w:t>
            </w:r>
            <w:r>
              <w:t xml:space="preserve">clear, and engaging </w:t>
            </w:r>
            <w:r>
              <w:rPr>
                <w:spacing w:val="-2"/>
              </w:rPr>
              <w:t>delivery</w:t>
            </w:r>
          </w:p>
        </w:tc>
        <w:tc>
          <w:tcPr>
            <w:tcW w:w="1707" w:type="dxa"/>
          </w:tcPr>
          <w:p w14:paraId="301B1C6B" w14:textId="77777777" w:rsidR="00F2338B" w:rsidRDefault="00000000">
            <w:pPr>
              <w:pStyle w:val="TableParagraph"/>
              <w:spacing w:line="250" w:lineRule="atLeast"/>
              <w:ind w:right="331"/>
            </w:pPr>
            <w:r>
              <w:t>Clear</w:t>
            </w:r>
            <w:r>
              <w:rPr>
                <w:spacing w:val="-14"/>
              </w:rPr>
              <w:t xml:space="preserve"> </w:t>
            </w:r>
            <w:r>
              <w:t xml:space="preserve">delivery with minor </w:t>
            </w:r>
            <w:r>
              <w:rPr>
                <w:spacing w:val="-2"/>
              </w:rPr>
              <w:t>hesitation</w:t>
            </w:r>
          </w:p>
        </w:tc>
        <w:tc>
          <w:tcPr>
            <w:tcW w:w="1707" w:type="dxa"/>
          </w:tcPr>
          <w:p w14:paraId="1B1DF84F" w14:textId="77777777" w:rsidR="00F2338B" w:rsidRDefault="00000000">
            <w:pPr>
              <w:pStyle w:val="TableParagraph"/>
              <w:spacing w:line="250" w:lineRule="atLeast"/>
              <w:ind w:right="124"/>
            </w:pPr>
            <w:r>
              <w:t>Moderate</w:t>
            </w:r>
            <w:r>
              <w:rPr>
                <w:spacing w:val="-14"/>
              </w:rPr>
              <w:t xml:space="preserve"> </w:t>
            </w:r>
            <w:r>
              <w:t xml:space="preserve">clarity but uneven </w:t>
            </w:r>
            <w:r>
              <w:rPr>
                <w:spacing w:val="-2"/>
              </w:rPr>
              <w:t>delivery</w:t>
            </w:r>
          </w:p>
        </w:tc>
        <w:tc>
          <w:tcPr>
            <w:tcW w:w="1707" w:type="dxa"/>
          </w:tcPr>
          <w:p w14:paraId="67CBB475" w14:textId="77777777" w:rsidR="00F2338B" w:rsidRDefault="00000000">
            <w:pPr>
              <w:pStyle w:val="TableParagraph"/>
              <w:ind w:left="108" w:right="263"/>
            </w:pPr>
            <w:r>
              <w:t>Weak</w:t>
            </w:r>
            <w:r>
              <w:rPr>
                <w:spacing w:val="-7"/>
              </w:rPr>
              <w:t xml:space="preserve"> </w:t>
            </w:r>
            <w:r>
              <w:t xml:space="preserve">delivery and low </w:t>
            </w:r>
            <w:r>
              <w:rPr>
                <w:spacing w:val="-2"/>
              </w:rPr>
              <w:t>clarity</w:t>
            </w:r>
          </w:p>
        </w:tc>
      </w:tr>
      <w:tr w:rsidR="00F2338B" w14:paraId="1321C166" w14:textId="77777777">
        <w:trPr>
          <w:trHeight w:val="1011"/>
        </w:trPr>
        <w:tc>
          <w:tcPr>
            <w:tcW w:w="1707" w:type="dxa"/>
          </w:tcPr>
          <w:p w14:paraId="27220888" w14:textId="77777777" w:rsidR="00F2338B" w:rsidRDefault="00000000">
            <w:pPr>
              <w:pStyle w:val="TableParagraph"/>
              <w:ind w:left="108"/>
            </w:pPr>
            <w:r>
              <w:rPr>
                <w:spacing w:val="-2"/>
              </w:rPr>
              <w:t>Professionalism</w:t>
            </w:r>
          </w:p>
        </w:tc>
        <w:tc>
          <w:tcPr>
            <w:tcW w:w="1707" w:type="dxa"/>
          </w:tcPr>
          <w:p w14:paraId="5FADFFF4" w14:textId="77777777" w:rsidR="00F2338B" w:rsidRDefault="00000000">
            <w:pPr>
              <w:pStyle w:val="TableParagraph"/>
            </w:pPr>
            <w:r>
              <w:rPr>
                <w:spacing w:val="-5"/>
              </w:rPr>
              <w:t>15%</w:t>
            </w:r>
          </w:p>
        </w:tc>
        <w:tc>
          <w:tcPr>
            <w:tcW w:w="1707" w:type="dxa"/>
          </w:tcPr>
          <w:p w14:paraId="31411679" w14:textId="77777777" w:rsidR="00F2338B" w:rsidRDefault="00000000">
            <w:pPr>
              <w:pStyle w:val="TableParagraph"/>
              <w:spacing w:line="250" w:lineRule="atLeast"/>
              <w:ind w:right="316"/>
            </w:pPr>
            <w:r>
              <w:rPr>
                <w:spacing w:val="-2"/>
              </w:rPr>
              <w:t xml:space="preserve">Well-prepared </w:t>
            </w:r>
            <w:r>
              <w:t>and audience-</w:t>
            </w:r>
            <w:r>
              <w:rPr>
                <w:spacing w:val="-2"/>
              </w:rPr>
              <w:t>focused presentation</w:t>
            </w:r>
          </w:p>
        </w:tc>
        <w:tc>
          <w:tcPr>
            <w:tcW w:w="1707" w:type="dxa"/>
          </w:tcPr>
          <w:p w14:paraId="2907E9D7" w14:textId="77777777" w:rsidR="00F2338B" w:rsidRDefault="00000000">
            <w:pPr>
              <w:pStyle w:val="TableParagraph"/>
            </w:pPr>
            <w:r>
              <w:rPr>
                <w:spacing w:val="-2"/>
              </w:rPr>
              <w:t>Mostly professional</w:t>
            </w:r>
          </w:p>
        </w:tc>
        <w:tc>
          <w:tcPr>
            <w:tcW w:w="1707" w:type="dxa"/>
          </w:tcPr>
          <w:p w14:paraId="2FA29454" w14:textId="77777777" w:rsidR="00F2338B" w:rsidRDefault="00000000">
            <w:pPr>
              <w:pStyle w:val="TableParagraph"/>
              <w:ind w:right="548"/>
            </w:pPr>
            <w:r>
              <w:rPr>
                <w:spacing w:val="-2"/>
              </w:rPr>
              <w:t>Basic preparation visible</w:t>
            </w:r>
          </w:p>
        </w:tc>
        <w:tc>
          <w:tcPr>
            <w:tcW w:w="1707" w:type="dxa"/>
          </w:tcPr>
          <w:p w14:paraId="0B212F57" w14:textId="77777777" w:rsidR="00F2338B" w:rsidRDefault="00000000">
            <w:pPr>
              <w:pStyle w:val="TableParagraph"/>
              <w:ind w:left="108" w:right="110"/>
            </w:pPr>
            <w:r>
              <w:t>Poor</w:t>
            </w:r>
            <w:r>
              <w:rPr>
                <w:spacing w:val="-14"/>
              </w:rPr>
              <w:t xml:space="preserve"> </w:t>
            </w:r>
            <w:r>
              <w:t xml:space="preserve">preparation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professionalism</w:t>
            </w:r>
          </w:p>
        </w:tc>
      </w:tr>
    </w:tbl>
    <w:p w14:paraId="110520A7" w14:textId="77777777" w:rsidR="00F2338B" w:rsidRDefault="00F2338B">
      <w:pPr>
        <w:pStyle w:val="TableParagraph"/>
        <w:sectPr w:rsidR="00F2338B">
          <w:pgSz w:w="12240" w:h="15840"/>
          <w:pgMar w:top="1820" w:right="720" w:bottom="280" w:left="720" w:header="720" w:footer="720" w:gutter="0"/>
          <w:cols w:space="720"/>
        </w:sectPr>
      </w:pPr>
    </w:p>
    <w:p w14:paraId="0CC25BCC" w14:textId="77777777" w:rsidR="00F2338B" w:rsidRDefault="00F2338B">
      <w:pPr>
        <w:pStyle w:val="BodyText"/>
        <w:rPr>
          <w:b/>
        </w:rPr>
      </w:pPr>
    </w:p>
    <w:p w14:paraId="17484C45" w14:textId="77777777" w:rsidR="00F2338B" w:rsidRDefault="00F2338B">
      <w:pPr>
        <w:pStyle w:val="BodyText"/>
        <w:rPr>
          <w:b/>
        </w:rPr>
      </w:pPr>
    </w:p>
    <w:p w14:paraId="4BA2BE85" w14:textId="77777777" w:rsidR="00F2338B" w:rsidRDefault="00F2338B">
      <w:pPr>
        <w:pStyle w:val="BodyText"/>
        <w:spacing w:before="261"/>
        <w:rPr>
          <w:b/>
        </w:rPr>
      </w:pPr>
    </w:p>
    <w:p w14:paraId="3D73CAC9" w14:textId="77777777" w:rsidR="00F2338B" w:rsidRDefault="00000000">
      <w:pPr>
        <w:ind w:left="280"/>
        <w:rPr>
          <w:b/>
          <w:sz w:val="24"/>
        </w:rPr>
      </w:pPr>
      <w:proofErr w:type="gramStart"/>
      <w:r>
        <w:rPr>
          <w:b/>
          <w:sz w:val="24"/>
        </w:rPr>
        <w:t xml:space="preserve">Topic </w:t>
      </w:r>
      <w:r>
        <w:rPr>
          <w:b/>
          <w:spacing w:val="-10"/>
          <w:sz w:val="24"/>
        </w:rPr>
        <w:t>:</w:t>
      </w:r>
      <w:proofErr w:type="gramEnd"/>
    </w:p>
    <w:p w14:paraId="1E374C06" w14:textId="6A5B78BE" w:rsidR="00F2338B" w:rsidRDefault="00350318">
      <w:pPr>
        <w:pStyle w:val="BodyText"/>
        <w:rPr>
          <w:b/>
        </w:rPr>
      </w:pPr>
      <w:r>
        <w:rPr>
          <w:b/>
          <w:sz w:val="22"/>
        </w:rPr>
        <w:t xml:space="preserve">     </w:t>
      </w:r>
      <w:r>
        <w:rPr>
          <w:b/>
          <w:sz w:val="22"/>
        </w:rPr>
        <w:t>Cloud Storage Technologies and Architecture</w:t>
      </w:r>
      <w:r>
        <w:rPr>
          <w:b/>
          <w:sz w:val="22"/>
        </w:rPr>
        <w:t>:</w:t>
      </w:r>
    </w:p>
    <w:p w14:paraId="528BD9C0" w14:textId="32FD46C0" w:rsidR="00F2338B" w:rsidRDefault="00350318" w:rsidP="00350318">
      <w:pPr>
        <w:ind w:left="280"/>
      </w:pPr>
      <w:r>
        <w:t>• Cloud storage stores data on remote servers accessed through a network.</w:t>
      </w:r>
      <w:r>
        <w:br/>
        <w:t>• Users and applications access stored data through interfaces such as APIs.</w:t>
      </w:r>
      <w:r>
        <w:br/>
        <w:t>• Main storage models: object storage, block storage and file storage.</w:t>
      </w:r>
      <w:r>
        <w:br/>
        <w:t>• Important design goals: scalability, availability, durability and security.</w:t>
      </w:r>
      <w:r>
        <w:br/>
        <w:t>• This presentation focuses on the storage workflow, replication and Amazon S3.</w:t>
      </w:r>
    </w:p>
    <w:p w14:paraId="1BC4E334" w14:textId="77777777" w:rsidR="00F2338B" w:rsidRDefault="00F2338B">
      <w:pPr>
        <w:pStyle w:val="BodyText"/>
        <w:rPr>
          <w:b/>
        </w:rPr>
      </w:pPr>
    </w:p>
    <w:p w14:paraId="6B4D0925" w14:textId="77777777" w:rsidR="00F2338B" w:rsidRDefault="00F2338B">
      <w:pPr>
        <w:pStyle w:val="BodyText"/>
        <w:rPr>
          <w:b/>
        </w:rPr>
      </w:pPr>
    </w:p>
    <w:p w14:paraId="1991EBB6" w14:textId="77777777" w:rsidR="00F2338B" w:rsidRDefault="00000000">
      <w:pPr>
        <w:ind w:left="340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0E0C5FA4" w14:textId="2F01F839" w:rsidR="00F2338B" w:rsidRDefault="00350318">
      <w:pPr>
        <w:pStyle w:val="BodyText"/>
        <w:rPr>
          <w:b/>
        </w:rPr>
      </w:pPr>
      <w:r>
        <w:t>• Differentiate object, block and file storage.</w:t>
      </w:r>
      <w:r>
        <w:br/>
        <w:t>• Describe scalability, availability and data durability.</w:t>
      </w:r>
      <w:r>
        <w:br/>
        <w:t>• Trace the upload, storage, replication and retrieval process.</w:t>
      </w:r>
      <w:r>
        <w:br/>
        <w:t>• Identify security controls and practical applications.</w:t>
      </w:r>
    </w:p>
    <w:p w14:paraId="0BBDC4BD" w14:textId="77777777" w:rsidR="00F2338B" w:rsidRDefault="00F2338B">
      <w:pPr>
        <w:pStyle w:val="BodyText"/>
        <w:spacing w:before="124"/>
        <w:rPr>
          <w:b/>
        </w:rPr>
      </w:pPr>
    </w:p>
    <w:p w14:paraId="0A3135F2" w14:textId="77777777" w:rsidR="00F2338B" w:rsidRDefault="00000000">
      <w:pPr>
        <w:ind w:left="280"/>
        <w:rPr>
          <w:b/>
          <w:spacing w:val="-2"/>
          <w:sz w:val="24"/>
        </w:rPr>
      </w:pPr>
      <w:r>
        <w:rPr>
          <w:b/>
          <w:sz w:val="24"/>
        </w:rPr>
        <w:t xml:space="preserve">Core technical </w:t>
      </w:r>
      <w:r>
        <w:rPr>
          <w:b/>
          <w:spacing w:val="-2"/>
          <w:sz w:val="24"/>
        </w:rPr>
        <w:t>explanation:</w:t>
      </w:r>
    </w:p>
    <w:p w14:paraId="1E1CDF7B" w14:textId="68845B65" w:rsidR="00F2338B" w:rsidRDefault="00350318" w:rsidP="00350318">
      <w:pPr>
        <w:ind w:left="280"/>
        <w:rPr>
          <w:b/>
          <w:sz w:val="24"/>
        </w:rPr>
      </w:pPr>
      <w:r>
        <w:rPr>
          <w:b/>
        </w:rPr>
        <w:t>Problem statement:</w:t>
      </w:r>
      <w:r>
        <w:br/>
        <w:t>• Applications need reliable storage that can grow as data volume increases.</w:t>
      </w:r>
      <w:r>
        <w:br/>
        <w:t>• Data must remain accessible and protected against loss and unauthorized access.</w:t>
      </w:r>
      <w:r>
        <w:br/>
      </w:r>
      <w:r>
        <w:br/>
      </w:r>
      <w:r>
        <w:rPr>
          <w:b/>
        </w:rPr>
        <w:t>Cloud storage concept:</w:t>
      </w:r>
      <w:r>
        <w:br/>
        <w:t>• Data is stored on remote infrastructure managed through network-based access.</w:t>
      </w:r>
      <w:r>
        <w:br/>
        <w:t>• APIs connect users/applications to storage services.</w:t>
      </w:r>
      <w:r>
        <w:br/>
        <w:t>• Metadata helps describe and locate stored data; access controls regulate permissions.</w:t>
      </w:r>
      <w:r>
        <w:br/>
        <w:t>• Distributed storage nodes and replication support availability and durability.</w:t>
      </w:r>
      <w:r>
        <w:br/>
      </w:r>
      <w:r>
        <w:br/>
      </w:r>
      <w:r>
        <w:rPr>
          <w:b/>
        </w:rPr>
        <w:t>Main storage models:</w:t>
      </w:r>
      <w:r>
        <w:br/>
        <w:t>• Object storage: stores data as objects with identifiers and metadata; suitable for files, media and backups.</w:t>
      </w:r>
      <w:r>
        <w:br/>
        <w:t>• Block storage: stores data in fixed-size blocks; commonly used for virtual-machine disks and databases.</w:t>
      </w:r>
      <w:r>
        <w:br/>
        <w:t>• File storage: organizes data in files and folders; useful when applications need a shared file system.</w:t>
      </w:r>
      <w:r>
        <w:br/>
      </w:r>
    </w:p>
    <w:p w14:paraId="4C8B3B81" w14:textId="77777777" w:rsidR="00350318" w:rsidRPr="00350318" w:rsidRDefault="00350318" w:rsidP="00350318">
      <w:pPr>
        <w:ind w:left="280"/>
        <w:rPr>
          <w:b/>
          <w:sz w:val="24"/>
        </w:rPr>
      </w:pPr>
    </w:p>
    <w:p w14:paraId="54B62AEE" w14:textId="77777777" w:rsidR="00F2338B" w:rsidRDefault="00000000">
      <w:pPr>
        <w:ind w:left="280"/>
        <w:rPr>
          <w:b/>
          <w:sz w:val="24"/>
        </w:rPr>
      </w:pPr>
      <w:r>
        <w:rPr>
          <w:b/>
          <w:sz w:val="24"/>
        </w:rPr>
        <w:t xml:space="preserve">Architecture or process </w:t>
      </w:r>
      <w:r>
        <w:rPr>
          <w:b/>
          <w:spacing w:val="-2"/>
          <w:sz w:val="24"/>
        </w:rPr>
        <w:t>diagram:</w:t>
      </w:r>
    </w:p>
    <w:p w14:paraId="55831D2A" w14:textId="5EB352E6" w:rsidR="00F2338B" w:rsidRDefault="00350318" w:rsidP="00350318">
      <w:pPr>
        <w:ind w:left="280"/>
      </w:pPr>
      <w:r>
        <w:t>User / Application</w:t>
      </w:r>
      <w:r>
        <w:br/>
        <w:t xml:space="preserve">        </w:t>
      </w:r>
      <w:proofErr w:type="gramStart"/>
      <w:r>
        <w:t>↓  Upload</w:t>
      </w:r>
      <w:proofErr w:type="gramEnd"/>
      <w:r>
        <w:t xml:space="preserve"> or retrieval request</w:t>
      </w:r>
      <w:r>
        <w:br/>
        <w:t>Network / API endpoint</w:t>
      </w:r>
      <w:r>
        <w:br/>
        <w:t xml:space="preserve">        ↓</w:t>
      </w:r>
      <w:r>
        <w:br/>
        <w:t>Authentication and access control</w:t>
      </w:r>
      <w:r>
        <w:br/>
        <w:t xml:space="preserve">        ↓</w:t>
      </w:r>
      <w:r>
        <w:br/>
        <w:t>Metadata and request handling</w:t>
      </w:r>
      <w:r>
        <w:br/>
        <w:t xml:space="preserve">        ↓</w:t>
      </w:r>
      <w:r>
        <w:br/>
        <w:t xml:space="preserve">Distributed storage </w:t>
      </w:r>
      <w:proofErr w:type="gramStart"/>
      <w:r>
        <w:t xml:space="preserve">nodes  </w:t>
      </w:r>
      <w:r>
        <w:rPr>
          <w:rFonts w:ascii="Cambria Math" w:hAnsi="Cambria Math" w:cs="Cambria Math"/>
        </w:rPr>
        <w:t>⇄</w:t>
      </w:r>
      <w:proofErr w:type="gramEnd"/>
      <w:r>
        <w:t xml:space="preserve">  Replicated copies</w:t>
      </w:r>
      <w:r>
        <w:br/>
        <w:t xml:space="preserve">        ↓</w:t>
      </w:r>
      <w:r>
        <w:br/>
        <w:t>Stored data returned to the authorized user/application</w:t>
      </w:r>
      <w:r>
        <w:br/>
      </w:r>
      <w:r>
        <w:br/>
        <w:t>Note: This is a simplified conceptual flow; the exact internal design depends on the cloud provider</w:t>
      </w:r>
    </w:p>
    <w:p w14:paraId="7710C2B2" w14:textId="77777777" w:rsidR="00350318" w:rsidRDefault="00350318" w:rsidP="00350318">
      <w:pPr>
        <w:ind w:left="280"/>
      </w:pPr>
    </w:p>
    <w:p w14:paraId="75B2C21E" w14:textId="77777777" w:rsidR="00350318" w:rsidRPr="00350318" w:rsidRDefault="00350318" w:rsidP="00350318">
      <w:pPr>
        <w:ind w:left="280"/>
        <w:rPr>
          <w:b/>
          <w:sz w:val="24"/>
        </w:rPr>
      </w:pPr>
    </w:p>
    <w:p w14:paraId="2202AB54" w14:textId="77777777" w:rsidR="00F2338B" w:rsidRDefault="00000000">
      <w:pPr>
        <w:ind w:left="280"/>
        <w:rPr>
          <w:b/>
          <w:sz w:val="24"/>
        </w:rPr>
      </w:pPr>
      <w:r>
        <w:rPr>
          <w:b/>
          <w:sz w:val="24"/>
        </w:rPr>
        <w:lastRenderedPageBreak/>
        <w:t xml:space="preserve">Real-world use </w:t>
      </w:r>
      <w:r>
        <w:rPr>
          <w:b/>
          <w:spacing w:val="-2"/>
          <w:sz w:val="24"/>
        </w:rPr>
        <w:t>case:</w:t>
      </w:r>
    </w:p>
    <w:p w14:paraId="6BD7E674" w14:textId="77777777" w:rsidR="00350318" w:rsidRDefault="00350318" w:rsidP="00350318">
      <w:pPr>
        <w:pStyle w:val="BodyText"/>
        <w:ind w:left="360"/>
      </w:pPr>
      <w:r>
        <w:rPr>
          <w:b/>
        </w:rPr>
        <w:t>Amazon Simple Storage Service (Amazon S3)</w:t>
      </w:r>
      <w:r>
        <w:br/>
        <w:t>• Amazon S3 is a cloud object-storage service.</w:t>
      </w:r>
      <w:r>
        <w:br/>
        <w:t>• Applications can upload data and retrieve it when required.</w:t>
      </w:r>
      <w:r>
        <w:br/>
        <w:t>• Typical uses include storing images, videos, documents, backups and application data.</w:t>
      </w:r>
      <w:r>
        <w:br/>
        <w:t>• The cloud-storage design supports growth in data volume and access through service interfaces.</w:t>
      </w:r>
      <w:r>
        <w:br/>
        <w:t>• Access permissions and other security controls should be configured to protect stored data</w:t>
      </w:r>
    </w:p>
    <w:p w14:paraId="374E4FCB" w14:textId="0282B7F5" w:rsidR="00350318" w:rsidRDefault="00350318" w:rsidP="00350318">
      <w:pPr>
        <w:pStyle w:val="BodyText"/>
        <w:ind w:left="360"/>
        <w:rPr>
          <w:b/>
          <w:lang w:val="en-IN"/>
        </w:rPr>
      </w:pPr>
      <w:r w:rsidRPr="00350318">
        <w:rPr>
          <w:b/>
          <w:bCs/>
          <w:lang w:val="en-IN"/>
        </w:rPr>
        <w:t>Google Drive</w:t>
      </w:r>
    </w:p>
    <w:p w14:paraId="6F8F0B89" w14:textId="7DC98709" w:rsidR="00350318" w:rsidRPr="00350318" w:rsidRDefault="00350318" w:rsidP="00350318">
      <w:pPr>
        <w:pStyle w:val="BodyText"/>
        <w:numPr>
          <w:ilvl w:val="0"/>
          <w:numId w:val="5"/>
        </w:numPr>
        <w:rPr>
          <w:b/>
          <w:lang w:val="en-IN"/>
        </w:rPr>
      </w:pPr>
      <w:r w:rsidRPr="00350318">
        <w:rPr>
          <w:bCs/>
        </w:rPr>
        <w:t>Launched in 2012, file storage and sync</w:t>
      </w:r>
    </w:p>
    <w:p w14:paraId="5DBA8433" w14:textId="77777777" w:rsidR="00350318" w:rsidRPr="00350318" w:rsidRDefault="00350318" w:rsidP="00350318">
      <w:pPr>
        <w:pStyle w:val="BodyText"/>
        <w:numPr>
          <w:ilvl w:val="0"/>
          <w:numId w:val="5"/>
        </w:numPr>
        <w:rPr>
          <w:bCs/>
          <w:lang w:val="en-IN"/>
        </w:rPr>
      </w:pPr>
      <w:r w:rsidRPr="00350318">
        <w:rPr>
          <w:bCs/>
        </w:rPr>
        <w:t>15 GB free, shared across Google account</w:t>
      </w:r>
    </w:p>
    <w:p w14:paraId="576E7510" w14:textId="77777777" w:rsidR="00350318" w:rsidRPr="00350318" w:rsidRDefault="00350318" w:rsidP="00350318">
      <w:pPr>
        <w:pStyle w:val="BodyText"/>
        <w:numPr>
          <w:ilvl w:val="0"/>
          <w:numId w:val="5"/>
        </w:numPr>
        <w:rPr>
          <w:bCs/>
          <w:lang w:val="en-IN"/>
        </w:rPr>
      </w:pPr>
      <w:r w:rsidRPr="00350318">
        <w:rPr>
          <w:bCs/>
        </w:rPr>
        <w:t>Real-time sharing and co-editing</w:t>
      </w:r>
    </w:p>
    <w:p w14:paraId="12CB0BEA" w14:textId="77777777" w:rsidR="00350318" w:rsidRDefault="00350318" w:rsidP="00350318">
      <w:pPr>
        <w:pStyle w:val="BodyText"/>
        <w:numPr>
          <w:ilvl w:val="0"/>
          <w:numId w:val="5"/>
        </w:numPr>
        <w:rPr>
          <w:bCs/>
          <w:lang w:val="en-IN"/>
        </w:rPr>
      </w:pPr>
      <w:r w:rsidRPr="00350318">
        <w:rPr>
          <w:bCs/>
        </w:rPr>
        <w:t>Version history, offline access, multi-device sync</w:t>
      </w:r>
    </w:p>
    <w:p w14:paraId="3204A2BE" w14:textId="1AED0AFB" w:rsidR="00350318" w:rsidRPr="00350318" w:rsidRDefault="00350318" w:rsidP="00350318">
      <w:pPr>
        <w:pStyle w:val="BodyText"/>
        <w:numPr>
          <w:ilvl w:val="0"/>
          <w:numId w:val="5"/>
        </w:numPr>
        <w:rPr>
          <w:bCs/>
          <w:lang w:val="en-IN"/>
        </w:rPr>
      </w:pPr>
      <w:r w:rsidRPr="00350318">
        <w:rPr>
          <w:bCs/>
        </w:rPr>
        <w:t>Runs on Google’s replicated data centers</w:t>
      </w:r>
    </w:p>
    <w:p w14:paraId="0CC7BA4D" w14:textId="67AAA392" w:rsidR="00350318" w:rsidRDefault="00350318">
      <w:pPr>
        <w:pStyle w:val="BodyText"/>
        <w:rPr>
          <w:b/>
        </w:rPr>
      </w:pPr>
    </w:p>
    <w:p w14:paraId="75F1658C" w14:textId="77777777" w:rsidR="00F2338B" w:rsidRDefault="00F2338B">
      <w:pPr>
        <w:pStyle w:val="BodyText"/>
        <w:rPr>
          <w:b/>
        </w:rPr>
      </w:pPr>
    </w:p>
    <w:p w14:paraId="48D19296" w14:textId="77777777" w:rsidR="00F2338B" w:rsidRDefault="00F2338B">
      <w:pPr>
        <w:pStyle w:val="BodyText"/>
        <w:rPr>
          <w:b/>
        </w:rPr>
      </w:pPr>
    </w:p>
    <w:p w14:paraId="2AF15F88" w14:textId="77777777" w:rsidR="00F2338B" w:rsidRDefault="00F2338B">
      <w:pPr>
        <w:pStyle w:val="BodyText"/>
        <w:spacing w:before="206"/>
        <w:rPr>
          <w:b/>
        </w:rPr>
      </w:pPr>
    </w:p>
    <w:p w14:paraId="08EAB27C" w14:textId="77777777" w:rsidR="00F2338B" w:rsidRDefault="00000000">
      <w:pPr>
        <w:spacing w:before="1"/>
        <w:ind w:left="280"/>
        <w:rPr>
          <w:b/>
          <w:sz w:val="24"/>
        </w:rPr>
      </w:pPr>
      <w:r>
        <w:rPr>
          <w:b/>
          <w:sz w:val="24"/>
        </w:rPr>
        <w:t xml:space="preserve">Conclusion and key </w:t>
      </w:r>
      <w:r>
        <w:rPr>
          <w:b/>
          <w:spacing w:val="-2"/>
          <w:sz w:val="24"/>
        </w:rPr>
        <w:t>takeaway:</w:t>
      </w:r>
    </w:p>
    <w:p w14:paraId="5658B3FE" w14:textId="77777777" w:rsidR="00350318" w:rsidRDefault="00350318" w:rsidP="00350318">
      <w:pPr>
        <w:ind w:left="280"/>
        <w:rPr>
          <w:b/>
          <w:sz w:val="24"/>
        </w:rPr>
      </w:pPr>
      <w:r>
        <w:t>Cloud storage enables flexible, network-based data storage. Understanding object, block and file storage, along with architecture, replication and access control, helps explain how cloud services manage data. Amazon S3 demonstrates a practical application of cloud object storage.</w:t>
      </w:r>
    </w:p>
    <w:p w14:paraId="0AF5DCC7" w14:textId="77777777" w:rsidR="00350318" w:rsidRDefault="00350318" w:rsidP="00350318">
      <w:pPr>
        <w:spacing w:before="1"/>
        <w:ind w:left="280"/>
        <w:rPr>
          <w:b/>
          <w:sz w:val="24"/>
        </w:rPr>
      </w:pPr>
      <w:r>
        <w:t>Key takeaway: Choose the storage model according to the application's access pattern and data requirements, while applying appropriate security controls.</w:t>
      </w:r>
    </w:p>
    <w:p w14:paraId="1940E434" w14:textId="77777777" w:rsidR="00F2338B" w:rsidRDefault="00F2338B">
      <w:pPr>
        <w:pStyle w:val="BodyText"/>
        <w:spacing w:before="172"/>
        <w:rPr>
          <w:b/>
        </w:rPr>
      </w:pPr>
    </w:p>
    <w:p w14:paraId="6E1FA3C9" w14:textId="082C6979" w:rsidR="00F2338B" w:rsidRPr="0090475C" w:rsidRDefault="00000000" w:rsidP="0090475C">
      <w:pPr>
        <w:ind w:left="280"/>
        <w:rPr>
          <w:b/>
          <w:sz w:val="24"/>
        </w:rPr>
      </w:pPr>
      <w:r>
        <w:rPr>
          <w:b/>
          <w:sz w:val="24"/>
        </w:rPr>
        <w:t xml:space="preserve">Photo of the </w:t>
      </w:r>
      <w:proofErr w:type="gramStart"/>
      <w:r>
        <w:rPr>
          <w:b/>
          <w:sz w:val="24"/>
        </w:rPr>
        <w:t xml:space="preserve">presentation </w:t>
      </w:r>
      <w:r>
        <w:rPr>
          <w:b/>
          <w:spacing w:val="-10"/>
          <w:sz w:val="24"/>
        </w:rPr>
        <w:t>:</w:t>
      </w:r>
      <w:proofErr w:type="gramEnd"/>
    </w:p>
    <w:p w14:paraId="4EDB3ACC" w14:textId="06701F7E" w:rsidR="00F2338B" w:rsidRDefault="0090475C">
      <w:pPr>
        <w:pStyle w:val="BodyText"/>
        <w:spacing w:before="172"/>
        <w:rPr>
          <w:b/>
        </w:rPr>
      </w:pPr>
      <w:r>
        <w:rPr>
          <w:b/>
          <w:noProof/>
        </w:rPr>
        <w:drawing>
          <wp:inline distT="0" distB="0" distL="0" distR="0" wp14:anchorId="1674C91E" wp14:editId="16364E75">
            <wp:extent cx="5532120" cy="3017520"/>
            <wp:effectExtent l="0" t="0" r="0" b="0"/>
            <wp:docPr id="1831029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89C9" w14:textId="77777777" w:rsidR="00F2338B" w:rsidRDefault="00000000">
      <w:pPr>
        <w:ind w:left="280"/>
        <w:rPr>
          <w:b/>
          <w:spacing w:val="-10"/>
          <w:sz w:val="24"/>
        </w:rPr>
      </w:pPr>
      <w:proofErr w:type="gramStart"/>
      <w:r>
        <w:rPr>
          <w:b/>
          <w:sz w:val="24"/>
        </w:rPr>
        <w:t xml:space="preserve">Conclusion </w:t>
      </w:r>
      <w:r>
        <w:rPr>
          <w:b/>
          <w:spacing w:val="-10"/>
          <w:sz w:val="24"/>
        </w:rPr>
        <w:t>:</w:t>
      </w:r>
      <w:proofErr w:type="gramEnd"/>
    </w:p>
    <w:p w14:paraId="34883DB8" w14:textId="77777777" w:rsidR="00350318" w:rsidRDefault="00350318" w:rsidP="00350318">
      <w:pPr>
        <w:ind w:left="280"/>
        <w:rPr>
          <w:b/>
          <w:sz w:val="24"/>
        </w:rPr>
      </w:pPr>
      <w:r>
        <w:t>Cloud storage enables flexible, network-based data storage. Understanding object, block and file storage, along with architecture, replication and access control, helps explain how cloud services manage data. Amazon S3 demonstrates a practical application of cloud object storage.</w:t>
      </w:r>
    </w:p>
    <w:p w14:paraId="72B568F4" w14:textId="77777777" w:rsidR="00350318" w:rsidRDefault="00350318">
      <w:pPr>
        <w:ind w:left="280"/>
        <w:rPr>
          <w:b/>
          <w:sz w:val="24"/>
        </w:rPr>
      </w:pPr>
    </w:p>
    <w:sectPr w:rsidR="00350318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2A0"/>
    <w:multiLevelType w:val="hybridMultilevel"/>
    <w:tmpl w:val="6DFCC720"/>
    <w:lvl w:ilvl="0" w:tplc="D076B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12A8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2485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3CB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E670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56C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E0B0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62C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87E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3B24B22"/>
    <w:multiLevelType w:val="hybridMultilevel"/>
    <w:tmpl w:val="2968FA0A"/>
    <w:lvl w:ilvl="0" w:tplc="DE342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065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5CF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A245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F0D2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2C8F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E89B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4058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A6A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8862240"/>
    <w:multiLevelType w:val="hybridMultilevel"/>
    <w:tmpl w:val="CED8F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38C6"/>
    <w:multiLevelType w:val="hybridMultilevel"/>
    <w:tmpl w:val="76946BA0"/>
    <w:lvl w:ilvl="0" w:tplc="71BCAED4">
      <w:start w:val="1"/>
      <w:numFmt w:val="decimal"/>
      <w:lvlText w:val="%1."/>
      <w:lvlJc w:val="left"/>
      <w:pPr>
        <w:ind w:left="10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6585E12"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4D2E5CF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292827DA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26527B38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AD62F960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6332EC28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 w:tplc="636EEF1E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18C8286A"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6578AA"/>
    <w:multiLevelType w:val="hybridMultilevel"/>
    <w:tmpl w:val="BE5A036A"/>
    <w:lvl w:ilvl="0" w:tplc="48985102">
      <w:numFmt w:val="bullet"/>
      <w:lvlText w:val="●"/>
      <w:lvlJc w:val="left"/>
      <w:pPr>
        <w:ind w:left="6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3E3CDA5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480C61B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183E4A14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5C62866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E8DCEDC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83BEA546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0038CC90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260AB740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953900214">
    <w:abstractNumId w:val="3"/>
  </w:num>
  <w:num w:numId="2" w16cid:durableId="150366328">
    <w:abstractNumId w:val="4"/>
  </w:num>
  <w:num w:numId="3" w16cid:durableId="1438210248">
    <w:abstractNumId w:val="1"/>
  </w:num>
  <w:num w:numId="4" w16cid:durableId="280572446">
    <w:abstractNumId w:val="0"/>
  </w:num>
  <w:num w:numId="5" w16cid:durableId="1397895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338B"/>
    <w:rsid w:val="00350318"/>
    <w:rsid w:val="004F41DC"/>
    <w:rsid w:val="005D5143"/>
    <w:rsid w:val="0090475C"/>
    <w:rsid w:val="00F2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8229"/>
  <w15:docId w15:val="{ECF9BEAE-5D86-4A02-8602-8427187B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000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00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35031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5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 ramesh</cp:lastModifiedBy>
  <cp:revision>2</cp:revision>
  <dcterms:created xsi:type="dcterms:W3CDTF">2026-10-10T09:15:00Z</dcterms:created>
  <dcterms:modified xsi:type="dcterms:W3CDTF">2026-10-11T08:36:00Z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Producer">
    <vt:lpwstr>Skia/PDF m156 Google Apps Renderer</vt:lpwstr>
  </property>
  <property fmtid="{D5CDD505-2E9C-101B-9397-08002B2CF9AE}" pid="5" name="LastSaved">
    <vt:filetime>2026-10-10T00:00:00Z</vt:filetime>
  </property>
</Properties>
</file>