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SWTID-2026-3555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AI Study Buddy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 user, I will receive a confirmation email once I have registered for the application.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register for the application through Gmail.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Login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log into the application by entering email &amp; password.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Dashboard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see a dashboard with quick links to chat, notes, quizzes and planner.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Profile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set my grade/course, subjects and study goals in my profile.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AI Doubt Solver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 user, I can type a question and receive a clear step-by-step answer from the AI tutor.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AI Doubt Solver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 user, I can ask follow-up questions and the AI remembers the conversation context.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Notes Summariser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USN-9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 user, I can upload my notes (PDF/DOCX/text) to the application.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Notes Summariser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USN-10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get a short summary and key points of my uploaded notes.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AI Doubt Solver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choose the explanation level (simple / normal / advanced).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Notes Summariser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USN-12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save summaries and view them later.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Login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USN-13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reset my password through an email link.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Quiz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generate a multiple-choice quiz from a topic or my notes.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Quiz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USN-15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see my score and explanations for right and wrong answers.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Flashcards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USN-16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generate flashcards from my notes.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Flashcards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USN-17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am reminded to review flashcards using spaced repetition.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Dashboard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USN-18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bookmark useful answers and summaries.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Low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Study Planner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USN-19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create a personalised study plan based on my exam date and subjects.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Study Planner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USN-20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receive email/in-app reminders for my study tasks.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Progress Tracking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USN-21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view my progress and weak topics on a dashboard.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Administration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USN-22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an administrator, I can manage users and monitor usage of the application.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AI Doubt Solver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USN-23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rate AI answers so the quality can be improved.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Low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Member 4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05 Oct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10 Oct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12 Oct 2026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17 Oct 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19 Oct 2026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24 Oct 2026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26 Oct 2026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31 Oct 2026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>Sprint duration is 6 days and the planned velocity of the team is 20 story points per sprint (80 story points in 4 sprints). Average velocity (AV) per iteration unit (story points per day) = Sprint velocity / Sprint duration = 20 / 6 ≈ 3.33 story points per day. The total project effort of 80 story points is therefore planned to be completed in 24 working days.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>
        <w:drawing>
          <wp:inline>
            <wp:extent cx="5120640" cy="30250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2503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