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E3BC0" w14:textId="77777777" w:rsidR="00B267B5" w:rsidRPr="00B267B5" w:rsidRDefault="00B267B5" w:rsidP="00B267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267B5">
        <w:rPr>
          <w:rFonts w:ascii="Segoe UI Symbol" w:eastAsia="Times New Roman" w:hAnsi="Segoe UI Symbol" w:cs="Segoe UI Symbol"/>
          <w:b/>
          <w:bCs/>
          <w:sz w:val="36"/>
          <w:szCs w:val="36"/>
          <w:lang w:eastAsia="en-IN"/>
        </w:rPr>
        <w:t>📑</w:t>
      </w:r>
      <w:r w:rsidRPr="00B267B5">
        <w:rPr>
          <w:rFonts w:ascii="Times New Roman" w:eastAsia="Times New Roman" w:hAnsi="Times New Roman" w:cs="Times New Roman"/>
          <w:b/>
          <w:bCs/>
          <w:sz w:val="36"/>
          <w:szCs w:val="36"/>
          <w:lang w:eastAsia="en-IN"/>
        </w:rPr>
        <w:t xml:space="preserve"> Methodologies &amp; Implementation Plan (</w:t>
      </w:r>
      <w:proofErr w:type="spellStart"/>
      <w:r w:rsidRPr="00B267B5">
        <w:rPr>
          <w:rFonts w:ascii="Times New Roman" w:eastAsia="Times New Roman" w:hAnsi="Times New Roman" w:cs="Times New Roman"/>
          <w:b/>
          <w:bCs/>
          <w:sz w:val="36"/>
          <w:szCs w:val="36"/>
          <w:lang w:eastAsia="en-IN"/>
        </w:rPr>
        <w:t>Swiggy</w:t>
      </w:r>
      <w:proofErr w:type="spellEnd"/>
      <w:r w:rsidRPr="00B267B5">
        <w:rPr>
          <w:rFonts w:ascii="Times New Roman" w:eastAsia="Times New Roman" w:hAnsi="Times New Roman" w:cs="Times New Roman"/>
          <w:b/>
          <w:bCs/>
          <w:sz w:val="36"/>
          <w:szCs w:val="36"/>
          <w:lang w:eastAsia="en-IN"/>
        </w:rPr>
        <w:t xml:space="preserve"> Data Pipeline)</w:t>
      </w:r>
    </w:p>
    <w:p w14:paraId="4456F424"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Week 1 – Planning &amp; System Design</w:t>
      </w:r>
    </w:p>
    <w:p w14:paraId="56E0D62E"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During the first week the focus is on planning, requirement gathering and high-level architecture. We will perform a comprehensive requirement analysis for all major entities of a </w:t>
      </w:r>
      <w:proofErr w:type="spellStart"/>
      <w:r w:rsidRPr="00B267B5">
        <w:rPr>
          <w:rFonts w:ascii="Times New Roman" w:eastAsia="Times New Roman" w:hAnsi="Times New Roman" w:cs="Times New Roman"/>
          <w:sz w:val="24"/>
          <w:szCs w:val="24"/>
          <w:lang w:eastAsia="en-IN"/>
        </w:rPr>
        <w:t>Swiggy</w:t>
      </w:r>
      <w:proofErr w:type="spellEnd"/>
      <w:r w:rsidRPr="00B267B5">
        <w:rPr>
          <w:rFonts w:ascii="Times New Roman" w:eastAsia="Times New Roman" w:hAnsi="Times New Roman" w:cs="Times New Roman"/>
          <w:sz w:val="24"/>
          <w:szCs w:val="24"/>
          <w:lang w:eastAsia="en-IN"/>
        </w:rPr>
        <w:t xml:space="preserve">-like platform—Customers, Customer Address, Restaurants, Menus, Orders, Delivery Agents and Payments. For each entity we will identify what data fields exist, what the data sources are (CSV files, API exports, streaming logs) and how frequently the data arrives. We will also analyse compliance requirements such as PII masking and retention rules. A detailed </w:t>
      </w:r>
      <w:r w:rsidRPr="00B267B5">
        <w:rPr>
          <w:rFonts w:ascii="Times New Roman" w:eastAsia="Times New Roman" w:hAnsi="Times New Roman" w:cs="Times New Roman"/>
          <w:b/>
          <w:bCs/>
          <w:sz w:val="24"/>
          <w:szCs w:val="24"/>
          <w:lang w:eastAsia="en-IN"/>
        </w:rPr>
        <w:t>Software Requirement Specification (SRS)</w:t>
      </w:r>
      <w:r w:rsidRPr="00B267B5">
        <w:rPr>
          <w:rFonts w:ascii="Times New Roman" w:eastAsia="Times New Roman" w:hAnsi="Times New Roman" w:cs="Times New Roman"/>
          <w:sz w:val="24"/>
          <w:szCs w:val="24"/>
          <w:lang w:eastAsia="en-IN"/>
        </w:rPr>
        <w:t xml:space="preserve"> will be drafted covering data flow diagrams, the planned star schema, slowly changing dimension strategy and KPI definitions. The Snowflake database environment will be planned, including Stage, Clean and Consumption schemas, warehouses, roles and policies. Draft ER diagrams and data lineage diagrams will be created for all major dimensions and facts. Finally, a </w:t>
      </w:r>
      <w:proofErr w:type="spellStart"/>
      <w:r w:rsidRPr="00B267B5">
        <w:rPr>
          <w:rFonts w:ascii="Times New Roman" w:eastAsia="Times New Roman" w:hAnsi="Times New Roman" w:cs="Times New Roman"/>
          <w:sz w:val="24"/>
          <w:szCs w:val="24"/>
          <w:lang w:eastAsia="en-IN"/>
        </w:rPr>
        <w:t>GitHub</w:t>
      </w:r>
      <w:proofErr w:type="spellEnd"/>
      <w:r w:rsidRPr="00B267B5">
        <w:rPr>
          <w:rFonts w:ascii="Times New Roman" w:eastAsia="Times New Roman" w:hAnsi="Times New Roman" w:cs="Times New Roman"/>
          <w:sz w:val="24"/>
          <w:szCs w:val="24"/>
          <w:lang w:eastAsia="en-IN"/>
        </w:rPr>
        <w:t xml:space="preserve"> repository will be created to version control all SQL scripts, ETL notebooks and documentation. The tech stack will be finalised—Snowflake for data warehousing, Python/DBT for orchestration, and Tableau/Power BI for reporting.</w:t>
      </w:r>
    </w:p>
    <w:p w14:paraId="0A857908"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Week 2 – Core Development: Ingestion &amp; Dimension Loads</w:t>
      </w:r>
    </w:p>
    <w:p w14:paraId="3D80E4F9"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In the second week we will build the foundation of the pipeline by creating </w:t>
      </w:r>
      <w:r w:rsidRPr="00B267B5">
        <w:rPr>
          <w:rFonts w:ascii="Times New Roman" w:eastAsia="Times New Roman" w:hAnsi="Times New Roman" w:cs="Times New Roman"/>
          <w:b/>
          <w:bCs/>
          <w:sz w:val="24"/>
          <w:szCs w:val="24"/>
          <w:lang w:eastAsia="en-IN"/>
        </w:rPr>
        <w:t>staging tables</w:t>
      </w:r>
      <w:r w:rsidRPr="00B267B5">
        <w:rPr>
          <w:rFonts w:ascii="Times New Roman" w:eastAsia="Times New Roman" w:hAnsi="Times New Roman" w:cs="Times New Roman"/>
          <w:sz w:val="24"/>
          <w:szCs w:val="24"/>
          <w:lang w:eastAsia="en-IN"/>
        </w:rPr>
        <w:t xml:space="preserve"> in Snowflake for each entity. Using </w:t>
      </w:r>
      <w:r w:rsidRPr="00B267B5">
        <w:rPr>
          <w:rFonts w:ascii="Courier New" w:eastAsia="Times New Roman" w:hAnsi="Courier New" w:cs="Courier New"/>
          <w:sz w:val="20"/>
          <w:szCs w:val="20"/>
          <w:lang w:eastAsia="en-IN"/>
        </w:rPr>
        <w:t>CREATE TABLE</w:t>
      </w:r>
      <w:r w:rsidRPr="00B267B5">
        <w:rPr>
          <w:rFonts w:ascii="Times New Roman" w:eastAsia="Times New Roman" w:hAnsi="Times New Roman" w:cs="Times New Roman"/>
          <w:sz w:val="24"/>
          <w:szCs w:val="24"/>
          <w:lang w:eastAsia="en-IN"/>
        </w:rPr>
        <w:t xml:space="preserve"> and </w:t>
      </w:r>
      <w:r w:rsidRPr="00B267B5">
        <w:rPr>
          <w:rFonts w:ascii="Courier New" w:eastAsia="Times New Roman" w:hAnsi="Courier New" w:cs="Courier New"/>
          <w:sz w:val="20"/>
          <w:szCs w:val="20"/>
          <w:lang w:eastAsia="en-IN"/>
        </w:rPr>
        <w:t>COPY INTO</w:t>
      </w:r>
      <w:r w:rsidRPr="00B267B5">
        <w:rPr>
          <w:rFonts w:ascii="Times New Roman" w:eastAsia="Times New Roman" w:hAnsi="Times New Roman" w:cs="Times New Roman"/>
          <w:sz w:val="24"/>
          <w:szCs w:val="24"/>
          <w:lang w:eastAsia="en-IN"/>
        </w:rPr>
        <w:t xml:space="preserve"> scripts, raw CSV or API extracts will be loaded into the Stage schema with all columns as text plus audit fields. Snowflake Streams will be set up on each staging table to capture incremental changes such as new restaurants, updated menu prices or new customer records. Next, </w:t>
      </w:r>
      <w:r w:rsidRPr="00B267B5">
        <w:rPr>
          <w:rFonts w:ascii="Courier New" w:eastAsia="Times New Roman" w:hAnsi="Courier New" w:cs="Courier New"/>
          <w:sz w:val="20"/>
          <w:szCs w:val="20"/>
          <w:lang w:eastAsia="en-IN"/>
        </w:rPr>
        <w:t>MERGE</w:t>
      </w:r>
      <w:r w:rsidRPr="00B267B5">
        <w:rPr>
          <w:rFonts w:ascii="Times New Roman" w:eastAsia="Times New Roman" w:hAnsi="Times New Roman" w:cs="Times New Roman"/>
          <w:sz w:val="24"/>
          <w:szCs w:val="24"/>
          <w:lang w:eastAsia="en-IN"/>
        </w:rPr>
        <w:t xml:space="preserve"> statements will populate the </w:t>
      </w:r>
      <w:proofErr w:type="gramStart"/>
      <w:r w:rsidRPr="00B267B5">
        <w:rPr>
          <w:rFonts w:ascii="Times New Roman" w:eastAsia="Times New Roman" w:hAnsi="Times New Roman" w:cs="Times New Roman"/>
          <w:b/>
          <w:bCs/>
          <w:sz w:val="24"/>
          <w:szCs w:val="24"/>
          <w:lang w:eastAsia="en-IN"/>
        </w:rPr>
        <w:t>Clean</w:t>
      </w:r>
      <w:proofErr w:type="gramEnd"/>
      <w:r w:rsidRPr="00B267B5">
        <w:rPr>
          <w:rFonts w:ascii="Times New Roman" w:eastAsia="Times New Roman" w:hAnsi="Times New Roman" w:cs="Times New Roman"/>
          <w:b/>
          <w:bCs/>
          <w:sz w:val="24"/>
          <w:szCs w:val="24"/>
          <w:lang w:eastAsia="en-IN"/>
        </w:rPr>
        <w:t xml:space="preserve"> layer</w:t>
      </w:r>
      <w:r w:rsidRPr="00B267B5">
        <w:rPr>
          <w:rFonts w:ascii="Times New Roman" w:eastAsia="Times New Roman" w:hAnsi="Times New Roman" w:cs="Times New Roman"/>
          <w:sz w:val="24"/>
          <w:szCs w:val="24"/>
          <w:lang w:eastAsia="en-IN"/>
        </w:rPr>
        <w:t xml:space="preserve"> tables where data types are converted, business rules applied and referential integrity enforced. All Clean tables will include audit columns and policy tags for sensitive data. By the end of Week 2 we will have fully functional Customer, Customer Address, Restaurant and Menu dimensions in the </w:t>
      </w:r>
      <w:proofErr w:type="gramStart"/>
      <w:r w:rsidRPr="00B267B5">
        <w:rPr>
          <w:rFonts w:ascii="Times New Roman" w:eastAsia="Times New Roman" w:hAnsi="Times New Roman" w:cs="Times New Roman"/>
          <w:sz w:val="24"/>
          <w:szCs w:val="24"/>
          <w:lang w:eastAsia="en-IN"/>
        </w:rPr>
        <w:t>Clean</w:t>
      </w:r>
      <w:proofErr w:type="gramEnd"/>
      <w:r w:rsidRPr="00B267B5">
        <w:rPr>
          <w:rFonts w:ascii="Times New Roman" w:eastAsia="Times New Roman" w:hAnsi="Times New Roman" w:cs="Times New Roman"/>
          <w:sz w:val="24"/>
          <w:szCs w:val="24"/>
          <w:lang w:eastAsia="en-IN"/>
        </w:rPr>
        <w:t xml:space="preserve"> layer, tested for both initial and incremental loads, and verified against SCD1/SCD2 requirements.</w:t>
      </w:r>
    </w:p>
    <w:p w14:paraId="14DCFFB9"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Week 3 – Fact Tables, Delivery &amp; Payment Tracking</w:t>
      </w:r>
    </w:p>
    <w:p w14:paraId="7D4B18D2"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Week three shifts focus to building </w:t>
      </w:r>
      <w:r w:rsidRPr="00B267B5">
        <w:rPr>
          <w:rFonts w:ascii="Times New Roman" w:eastAsia="Times New Roman" w:hAnsi="Times New Roman" w:cs="Times New Roman"/>
          <w:b/>
          <w:bCs/>
          <w:sz w:val="24"/>
          <w:szCs w:val="24"/>
          <w:lang w:eastAsia="en-IN"/>
        </w:rPr>
        <w:t>Fact tables</w:t>
      </w:r>
      <w:r w:rsidRPr="00B267B5">
        <w:rPr>
          <w:rFonts w:ascii="Times New Roman" w:eastAsia="Times New Roman" w:hAnsi="Times New Roman" w:cs="Times New Roman"/>
          <w:sz w:val="24"/>
          <w:szCs w:val="24"/>
          <w:lang w:eastAsia="en-IN"/>
        </w:rPr>
        <w:t xml:space="preserve"> and simulating the operational side of </w:t>
      </w:r>
      <w:proofErr w:type="spellStart"/>
      <w:r w:rsidRPr="00B267B5">
        <w:rPr>
          <w:rFonts w:ascii="Times New Roman" w:eastAsia="Times New Roman" w:hAnsi="Times New Roman" w:cs="Times New Roman"/>
          <w:sz w:val="24"/>
          <w:szCs w:val="24"/>
          <w:lang w:eastAsia="en-IN"/>
        </w:rPr>
        <w:t>Swiggy</w:t>
      </w:r>
      <w:proofErr w:type="spellEnd"/>
      <w:r w:rsidRPr="00B267B5">
        <w:rPr>
          <w:rFonts w:ascii="Times New Roman" w:eastAsia="Times New Roman" w:hAnsi="Times New Roman" w:cs="Times New Roman"/>
          <w:sz w:val="24"/>
          <w:szCs w:val="24"/>
          <w:lang w:eastAsia="en-IN"/>
        </w:rPr>
        <w:t xml:space="preserve">. Using the Clean layer dimensions, we will design and implement Orders Fact and Delivery Fact tables capturing measures such as order amount, delivery time, </w:t>
      </w:r>
      <w:proofErr w:type="gramStart"/>
      <w:r w:rsidRPr="00B267B5">
        <w:rPr>
          <w:rFonts w:ascii="Times New Roman" w:eastAsia="Times New Roman" w:hAnsi="Times New Roman" w:cs="Times New Roman"/>
          <w:sz w:val="24"/>
          <w:szCs w:val="24"/>
          <w:lang w:eastAsia="en-IN"/>
        </w:rPr>
        <w:t>delivery</w:t>
      </w:r>
      <w:proofErr w:type="gramEnd"/>
      <w:r w:rsidRPr="00B267B5">
        <w:rPr>
          <w:rFonts w:ascii="Times New Roman" w:eastAsia="Times New Roman" w:hAnsi="Times New Roman" w:cs="Times New Roman"/>
          <w:sz w:val="24"/>
          <w:szCs w:val="24"/>
          <w:lang w:eastAsia="en-IN"/>
        </w:rPr>
        <w:t xml:space="preserve"> status and payment method. We will load sample “delta” CSV files to simulate new orders, changes in delivery status and refunds. These deltas will be processed through Streams and MERGE into the Clean and Consumption layers, demonstrating the real-time tracking capability. A separate Payment Fact table will be created to capture transaction status, amount, discounts and refunds. KPI SQL views will also be developed for common analytics such as “Order Status Transitions” (Ordered → Preparing → Out for Delivery → Delivered), “Average Delivery Time by City” and “Revenue by Restaurant.” This week ensures that all operational data can be transformed into analytics-ready facts in near real time.</w:t>
      </w:r>
    </w:p>
    <w:p w14:paraId="45042E78"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Week 4 – Finalisation: KPI Views, Testing &amp; Documentation</w:t>
      </w:r>
    </w:p>
    <w:p w14:paraId="4C7786F0"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lastRenderedPageBreak/>
        <w:t xml:space="preserve">The last week is devoted to hardening the pipeline, adding historical tracking and preparing deliverables. All major dimensions (Customer, Address, Restaurant, </w:t>
      </w:r>
      <w:proofErr w:type="gramStart"/>
      <w:r w:rsidRPr="00B267B5">
        <w:rPr>
          <w:rFonts w:ascii="Times New Roman" w:eastAsia="Times New Roman" w:hAnsi="Times New Roman" w:cs="Times New Roman"/>
          <w:sz w:val="24"/>
          <w:szCs w:val="24"/>
          <w:lang w:eastAsia="en-IN"/>
        </w:rPr>
        <w:t>Menu</w:t>
      </w:r>
      <w:proofErr w:type="gramEnd"/>
      <w:r w:rsidRPr="00B267B5">
        <w:rPr>
          <w:rFonts w:ascii="Times New Roman" w:eastAsia="Times New Roman" w:hAnsi="Times New Roman" w:cs="Times New Roman"/>
          <w:sz w:val="24"/>
          <w:szCs w:val="24"/>
          <w:lang w:eastAsia="en-IN"/>
        </w:rPr>
        <w:t xml:space="preserve">) will be extended to implement </w:t>
      </w:r>
      <w:r w:rsidRPr="00B267B5">
        <w:rPr>
          <w:rFonts w:ascii="Times New Roman" w:eastAsia="Times New Roman" w:hAnsi="Times New Roman" w:cs="Times New Roman"/>
          <w:b/>
          <w:bCs/>
          <w:sz w:val="24"/>
          <w:szCs w:val="24"/>
          <w:lang w:eastAsia="en-IN"/>
        </w:rPr>
        <w:t>SCD Type 2</w:t>
      </w:r>
      <w:r w:rsidRPr="00B267B5">
        <w:rPr>
          <w:rFonts w:ascii="Times New Roman" w:eastAsia="Times New Roman" w:hAnsi="Times New Roman" w:cs="Times New Roman"/>
          <w:sz w:val="24"/>
          <w:szCs w:val="24"/>
          <w:lang w:eastAsia="en-IN"/>
        </w:rPr>
        <w:t xml:space="preserve"> logic in the Consumption schema so that historical changes are preserved. Additional KPI views will be created such as “Revenue by City and Month,” “Active Customers” and “Delivery Agent Performance.” Full pipeline testing will be performed by loading incremental data into staging, verifying Streams pick up changes, ensuring MERGE statements update Clean/Consumption correctly and validating SCD2 history records. Performance tests will check warehouse scaling and auto-suspend. Finally, all documentation will be polished: data lineage diagrams, schema descriptions, code walkthroughs and README. A short demo video will be recorded showing raw CSV files landing in the stage, being processed through the pipeline and feeding a Tableau dashboard automatically.</w:t>
      </w:r>
    </w:p>
    <w:p w14:paraId="20807AC2" w14:textId="77777777" w:rsidR="00B267B5" w:rsidRPr="00B267B5" w:rsidRDefault="00B267B5" w:rsidP="00B267B5">
      <w:pPr>
        <w:spacing w:after="0"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pict w14:anchorId="5DE83536">
          <v:rect id="_x0000_i1025" style="width:0;height:1.5pt" o:hralign="center" o:hrstd="t" o:hr="t" fillcolor="#a0a0a0" stroked="f"/>
        </w:pict>
      </w:r>
    </w:p>
    <w:p w14:paraId="7BF22895" w14:textId="755EAECF" w:rsidR="00B267B5" w:rsidRPr="00B267B5" w:rsidRDefault="00B267B5" w:rsidP="00B267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267B5">
        <w:rPr>
          <w:rFonts w:ascii="Segoe UI Symbol" w:eastAsia="Times New Roman" w:hAnsi="Segoe UI Symbol" w:cs="Segoe UI Symbol"/>
          <w:b/>
          <w:bCs/>
          <w:sz w:val="36"/>
          <w:szCs w:val="36"/>
          <w:lang w:eastAsia="en-IN"/>
        </w:rPr>
        <w:t/>
      </w:r>
      <w:proofErr w:type="gramStart"/>
      <w:r w:rsidRPr="00B267B5">
        <w:rPr>
          <w:rFonts w:ascii="Segoe UI Symbol" w:eastAsia="Times New Roman" w:hAnsi="Segoe UI Symbol" w:cs="Segoe UI Symbol"/>
          <w:b/>
          <w:bCs/>
          <w:sz w:val="36"/>
          <w:szCs w:val="36"/>
          <w:lang w:eastAsia="en-IN"/>
        </w:rPr>
        <w:t/>
      </w:r>
      <w:r>
        <w:rPr>
          <w:rFonts w:ascii="Times New Roman" w:eastAsia="Times New Roman" w:hAnsi="Times New Roman" w:cs="Times New Roman"/>
          <w:b/>
          <w:bCs/>
          <w:sz w:val="36"/>
          <w:szCs w:val="36"/>
          <w:lang w:eastAsia="en-IN"/>
        </w:rPr>
        <w:t xml:space="preserve"> </w:t>
      </w:r>
      <w:bookmarkStart w:id="0" w:name="_GoBack"/>
      <w:bookmarkEnd w:id="0"/>
      <w:r w:rsidRPr="00B267B5">
        <w:rPr>
          <w:rFonts w:ascii="Times New Roman" w:eastAsia="Times New Roman" w:hAnsi="Times New Roman" w:cs="Times New Roman"/>
          <w:b/>
          <w:bCs/>
          <w:sz w:val="36"/>
          <w:szCs w:val="36"/>
          <w:lang w:eastAsia="en-IN"/>
        </w:rPr>
        <w:t xml:space="preserve"> SRS</w:t>
      </w:r>
      <w:proofErr w:type="gramEnd"/>
      <w:r w:rsidRPr="00B267B5">
        <w:rPr>
          <w:rFonts w:ascii="Times New Roman" w:eastAsia="Times New Roman" w:hAnsi="Times New Roman" w:cs="Times New Roman"/>
          <w:b/>
          <w:bCs/>
          <w:sz w:val="36"/>
          <w:szCs w:val="36"/>
          <w:lang w:eastAsia="en-IN"/>
        </w:rPr>
        <w:t xml:space="preserve"> (Software Requirement Specification) for </w:t>
      </w:r>
      <w:proofErr w:type="spellStart"/>
      <w:r w:rsidRPr="00B267B5">
        <w:rPr>
          <w:rFonts w:ascii="Times New Roman" w:eastAsia="Times New Roman" w:hAnsi="Times New Roman" w:cs="Times New Roman"/>
          <w:b/>
          <w:bCs/>
          <w:sz w:val="36"/>
          <w:szCs w:val="36"/>
          <w:lang w:eastAsia="en-IN"/>
        </w:rPr>
        <w:t>Swiggy</w:t>
      </w:r>
      <w:proofErr w:type="spellEnd"/>
      <w:r w:rsidRPr="00B267B5">
        <w:rPr>
          <w:rFonts w:ascii="Times New Roman" w:eastAsia="Times New Roman" w:hAnsi="Times New Roman" w:cs="Times New Roman"/>
          <w:b/>
          <w:bCs/>
          <w:sz w:val="36"/>
          <w:szCs w:val="36"/>
          <w:lang w:eastAsia="en-IN"/>
        </w:rPr>
        <w:t xml:space="preserve"> Data Pipeline</w:t>
      </w:r>
    </w:p>
    <w:p w14:paraId="140BE09B"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1. Introduction</w:t>
      </w:r>
    </w:p>
    <w:p w14:paraId="26B4532E"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This SRS document describes in detail the requirements, architecture and design principles for a Data Engineering pipeline that ingests, processes and manages data from a food delivery system similar to </w:t>
      </w:r>
      <w:proofErr w:type="spellStart"/>
      <w:r w:rsidRPr="00B267B5">
        <w:rPr>
          <w:rFonts w:ascii="Times New Roman" w:eastAsia="Times New Roman" w:hAnsi="Times New Roman" w:cs="Times New Roman"/>
          <w:sz w:val="24"/>
          <w:szCs w:val="24"/>
          <w:lang w:eastAsia="en-IN"/>
        </w:rPr>
        <w:t>Swiggy</w:t>
      </w:r>
      <w:proofErr w:type="spellEnd"/>
      <w:r w:rsidRPr="00B267B5">
        <w:rPr>
          <w:rFonts w:ascii="Times New Roman" w:eastAsia="Times New Roman" w:hAnsi="Times New Roman" w:cs="Times New Roman"/>
          <w:sz w:val="24"/>
          <w:szCs w:val="24"/>
          <w:lang w:eastAsia="en-IN"/>
        </w:rPr>
        <w:t>. The pipeline transforms raw operational data—such as customers, restaurants, menus, orders, deliveries and payments—into an analytics-ready star schema on Snowflake. It is designed to support near real-time dashboards for stakeholders like business analysts, restaurant partners and delivery operations. By defining entities, data flow, security and performance expectations up front, this SRS serves as a blueprint for both development and future enhancements.</w:t>
      </w:r>
    </w:p>
    <w:p w14:paraId="6EE7E061"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2. Purpose</w:t>
      </w:r>
    </w:p>
    <w:p w14:paraId="5097CCD1"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The purpose of this pipeline is to provide a reliable, secure and scalable data foundation for business intelligence and regulatory reporting. Instead of building a transactional app, our focus is to design a backend data system that ingests raw feeds, applies business rules, tracks historical changes and exposes curated facts and dimensions to reporting tools. This enables stakeholders to make informed decisions on customer behaviour, restaurant performance, delivery efficiency and payment reconciliation while maintaining compliance with privacy laws.</w:t>
      </w:r>
    </w:p>
    <w:p w14:paraId="6A995733"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3. Scope</w:t>
      </w:r>
    </w:p>
    <w:p w14:paraId="17B3213D"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The pipeline will cover end-to-end data flow from ingestion to analytics. It will load Customer, Customer Address, Restaurant, Menu, Order and Delivery data from CSV files or APIs into a </w:t>
      </w:r>
      <w:r w:rsidRPr="00B267B5">
        <w:rPr>
          <w:rFonts w:ascii="Times New Roman" w:eastAsia="Times New Roman" w:hAnsi="Times New Roman" w:cs="Times New Roman"/>
          <w:b/>
          <w:bCs/>
          <w:sz w:val="24"/>
          <w:szCs w:val="24"/>
          <w:lang w:eastAsia="en-IN"/>
        </w:rPr>
        <w:t>Stage layer</w:t>
      </w:r>
      <w:r w:rsidRPr="00B267B5">
        <w:rPr>
          <w:rFonts w:ascii="Times New Roman" w:eastAsia="Times New Roman" w:hAnsi="Times New Roman" w:cs="Times New Roman"/>
          <w:sz w:val="24"/>
          <w:szCs w:val="24"/>
          <w:lang w:eastAsia="en-IN"/>
        </w:rPr>
        <w:t xml:space="preserve">. From there data will be cleansed, typed and enriched in a </w:t>
      </w:r>
      <w:proofErr w:type="gramStart"/>
      <w:r w:rsidRPr="00B267B5">
        <w:rPr>
          <w:rFonts w:ascii="Times New Roman" w:eastAsia="Times New Roman" w:hAnsi="Times New Roman" w:cs="Times New Roman"/>
          <w:b/>
          <w:bCs/>
          <w:sz w:val="24"/>
          <w:szCs w:val="24"/>
          <w:lang w:eastAsia="en-IN"/>
        </w:rPr>
        <w:t>Clean</w:t>
      </w:r>
      <w:proofErr w:type="gramEnd"/>
      <w:r w:rsidRPr="00B267B5">
        <w:rPr>
          <w:rFonts w:ascii="Times New Roman" w:eastAsia="Times New Roman" w:hAnsi="Times New Roman" w:cs="Times New Roman"/>
          <w:b/>
          <w:bCs/>
          <w:sz w:val="24"/>
          <w:szCs w:val="24"/>
          <w:lang w:eastAsia="en-IN"/>
        </w:rPr>
        <w:t xml:space="preserve"> layer</w:t>
      </w:r>
      <w:r w:rsidRPr="00B267B5">
        <w:rPr>
          <w:rFonts w:ascii="Times New Roman" w:eastAsia="Times New Roman" w:hAnsi="Times New Roman" w:cs="Times New Roman"/>
          <w:sz w:val="24"/>
          <w:szCs w:val="24"/>
          <w:lang w:eastAsia="en-IN"/>
        </w:rPr>
        <w:t xml:space="preserve"> and finally modelled into a star schema in a </w:t>
      </w:r>
      <w:r w:rsidRPr="00B267B5">
        <w:rPr>
          <w:rFonts w:ascii="Times New Roman" w:eastAsia="Times New Roman" w:hAnsi="Times New Roman" w:cs="Times New Roman"/>
          <w:b/>
          <w:bCs/>
          <w:sz w:val="24"/>
          <w:szCs w:val="24"/>
          <w:lang w:eastAsia="en-IN"/>
        </w:rPr>
        <w:t>Consumption layer</w:t>
      </w:r>
      <w:r w:rsidRPr="00B267B5">
        <w:rPr>
          <w:rFonts w:ascii="Times New Roman" w:eastAsia="Times New Roman" w:hAnsi="Times New Roman" w:cs="Times New Roman"/>
          <w:sz w:val="24"/>
          <w:szCs w:val="24"/>
          <w:lang w:eastAsia="en-IN"/>
        </w:rPr>
        <w:t xml:space="preserve">. Incremental loads will be implemented using Snowflake Streams and MERGE statements. Slowly changing dimensions will be implemented using SCD Type 2 to maintain full history. KPI views will be created and exposed to Tableau/Power BI for interactive dashboards. Future scope </w:t>
      </w:r>
      <w:r w:rsidRPr="00B267B5">
        <w:rPr>
          <w:rFonts w:ascii="Times New Roman" w:eastAsia="Times New Roman" w:hAnsi="Times New Roman" w:cs="Times New Roman"/>
          <w:sz w:val="24"/>
          <w:szCs w:val="24"/>
          <w:lang w:eastAsia="en-IN"/>
        </w:rPr>
        <w:lastRenderedPageBreak/>
        <w:t>includes integrating real streaming feeds, real payment gateways and additional facts such as refunds or promotions.</w:t>
      </w:r>
    </w:p>
    <w:p w14:paraId="4E0ECF3E"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4. Functional Requirements</w:t>
      </w:r>
    </w:p>
    <w:p w14:paraId="29314C33"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Data Ingestion:</w:t>
      </w:r>
      <w:r w:rsidRPr="00B267B5">
        <w:rPr>
          <w:rFonts w:ascii="Times New Roman" w:eastAsia="Times New Roman" w:hAnsi="Times New Roman" w:cs="Times New Roman"/>
          <w:sz w:val="24"/>
          <w:szCs w:val="24"/>
          <w:lang w:eastAsia="en-IN"/>
        </w:rPr>
        <w:t xml:space="preserve"> All source files must be loaded into Snowflake staging tables using </w:t>
      </w:r>
      <w:r w:rsidRPr="00B267B5">
        <w:rPr>
          <w:rFonts w:ascii="Courier New" w:eastAsia="Times New Roman" w:hAnsi="Courier New" w:cs="Courier New"/>
          <w:sz w:val="20"/>
          <w:szCs w:val="20"/>
          <w:lang w:eastAsia="en-IN"/>
        </w:rPr>
        <w:t>COPY INTO</w:t>
      </w:r>
      <w:r w:rsidRPr="00B267B5">
        <w:rPr>
          <w:rFonts w:ascii="Times New Roman" w:eastAsia="Times New Roman" w:hAnsi="Times New Roman" w:cs="Times New Roman"/>
          <w:sz w:val="24"/>
          <w:szCs w:val="24"/>
          <w:lang w:eastAsia="en-IN"/>
        </w:rPr>
        <w:t xml:space="preserve"> with appropriate file formats. Audit columns like file name, load timestamp and MD5 hash will be captured for traceability.</w:t>
      </w:r>
    </w:p>
    <w:p w14:paraId="63450FBA"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Data Transformation:</w:t>
      </w:r>
      <w:r w:rsidRPr="00B267B5">
        <w:rPr>
          <w:rFonts w:ascii="Times New Roman" w:eastAsia="Times New Roman" w:hAnsi="Times New Roman" w:cs="Times New Roman"/>
          <w:sz w:val="24"/>
          <w:szCs w:val="24"/>
          <w:lang w:eastAsia="en-IN"/>
        </w:rPr>
        <w:t xml:space="preserve"> Clean layer tables will convert text columns into appropriate data types, enforce business rules, apply surrogate keys and apply Snowflake masking policies for sensitive fields such as mobile, email and DOB.</w:t>
      </w:r>
    </w:p>
    <w:p w14:paraId="6B792C2F"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Dimensional Modelling:</w:t>
      </w:r>
      <w:r w:rsidRPr="00B267B5">
        <w:rPr>
          <w:rFonts w:ascii="Times New Roman" w:eastAsia="Times New Roman" w:hAnsi="Times New Roman" w:cs="Times New Roman"/>
          <w:sz w:val="24"/>
          <w:szCs w:val="24"/>
          <w:lang w:eastAsia="en-IN"/>
        </w:rPr>
        <w:t xml:space="preserve"> Build Customer, Customer Address, Restaurant and Menu dimensions with SCD Type 2 handling to track historical changes.</w:t>
      </w:r>
    </w:p>
    <w:p w14:paraId="22A0EA35"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Fact Tables:</w:t>
      </w:r>
      <w:r w:rsidRPr="00B267B5">
        <w:rPr>
          <w:rFonts w:ascii="Times New Roman" w:eastAsia="Times New Roman" w:hAnsi="Times New Roman" w:cs="Times New Roman"/>
          <w:sz w:val="24"/>
          <w:szCs w:val="24"/>
          <w:lang w:eastAsia="en-IN"/>
        </w:rPr>
        <w:t xml:space="preserve"> Implement Orders Fact and Delivery Fact capturing measures like order amount, delivery status, payment type and timestamps, with foreign keys to the dimensions.</w:t>
      </w:r>
    </w:p>
    <w:p w14:paraId="1245B2B9"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Incremental Loads:</w:t>
      </w:r>
      <w:r w:rsidRPr="00B267B5">
        <w:rPr>
          <w:rFonts w:ascii="Times New Roman" w:eastAsia="Times New Roman" w:hAnsi="Times New Roman" w:cs="Times New Roman"/>
          <w:sz w:val="24"/>
          <w:szCs w:val="24"/>
          <w:lang w:eastAsia="en-IN"/>
        </w:rPr>
        <w:t xml:space="preserve"> Streams will capture inserts, updates and deletes from staging and apply them to Clean/Consumption tables via MERGE.</w:t>
      </w:r>
    </w:p>
    <w:p w14:paraId="16E610EB" w14:textId="77777777" w:rsidR="00B267B5" w:rsidRPr="00B267B5" w:rsidRDefault="00B267B5" w:rsidP="00B26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Audit &amp; Traceability:</w:t>
      </w:r>
      <w:r w:rsidRPr="00B267B5">
        <w:rPr>
          <w:rFonts w:ascii="Times New Roman" w:eastAsia="Times New Roman" w:hAnsi="Times New Roman" w:cs="Times New Roman"/>
          <w:sz w:val="24"/>
          <w:szCs w:val="24"/>
          <w:lang w:eastAsia="en-IN"/>
        </w:rPr>
        <w:t xml:space="preserve"> All layers will maintain </w:t>
      </w:r>
      <w:r w:rsidRPr="00B267B5">
        <w:rPr>
          <w:rFonts w:ascii="Courier New" w:eastAsia="Times New Roman" w:hAnsi="Courier New" w:cs="Courier New"/>
          <w:sz w:val="20"/>
          <w:szCs w:val="20"/>
          <w:lang w:eastAsia="en-IN"/>
        </w:rPr>
        <w:t>_</w:t>
      </w:r>
      <w:proofErr w:type="spellStart"/>
      <w:r w:rsidRPr="00B267B5">
        <w:rPr>
          <w:rFonts w:ascii="Courier New" w:eastAsia="Times New Roman" w:hAnsi="Courier New" w:cs="Courier New"/>
          <w:sz w:val="20"/>
          <w:szCs w:val="20"/>
          <w:lang w:eastAsia="en-IN"/>
        </w:rPr>
        <w:t>stg_file_name</w:t>
      </w:r>
      <w:proofErr w:type="spellEnd"/>
      <w:r w:rsidRPr="00B267B5">
        <w:rPr>
          <w:rFonts w:ascii="Times New Roman" w:eastAsia="Times New Roman" w:hAnsi="Times New Roman" w:cs="Times New Roman"/>
          <w:sz w:val="24"/>
          <w:szCs w:val="24"/>
          <w:lang w:eastAsia="en-IN"/>
        </w:rPr>
        <w:t xml:space="preserve">, </w:t>
      </w:r>
      <w:r w:rsidRPr="00B267B5">
        <w:rPr>
          <w:rFonts w:ascii="Courier New" w:eastAsia="Times New Roman" w:hAnsi="Courier New" w:cs="Courier New"/>
          <w:sz w:val="20"/>
          <w:szCs w:val="20"/>
          <w:lang w:eastAsia="en-IN"/>
        </w:rPr>
        <w:t>_</w:t>
      </w:r>
      <w:proofErr w:type="spellStart"/>
      <w:r w:rsidRPr="00B267B5">
        <w:rPr>
          <w:rFonts w:ascii="Courier New" w:eastAsia="Times New Roman" w:hAnsi="Courier New" w:cs="Courier New"/>
          <w:sz w:val="20"/>
          <w:szCs w:val="20"/>
          <w:lang w:eastAsia="en-IN"/>
        </w:rPr>
        <w:t>stg_file_load_ts</w:t>
      </w:r>
      <w:proofErr w:type="spellEnd"/>
      <w:r w:rsidRPr="00B267B5">
        <w:rPr>
          <w:rFonts w:ascii="Times New Roman" w:eastAsia="Times New Roman" w:hAnsi="Times New Roman" w:cs="Times New Roman"/>
          <w:sz w:val="24"/>
          <w:szCs w:val="24"/>
          <w:lang w:eastAsia="en-IN"/>
        </w:rPr>
        <w:t xml:space="preserve">, </w:t>
      </w:r>
      <w:r w:rsidRPr="00B267B5">
        <w:rPr>
          <w:rFonts w:ascii="Courier New" w:eastAsia="Times New Roman" w:hAnsi="Courier New" w:cs="Courier New"/>
          <w:sz w:val="20"/>
          <w:szCs w:val="20"/>
          <w:lang w:eastAsia="en-IN"/>
        </w:rPr>
        <w:t>_stg_file_md5</w:t>
      </w:r>
      <w:r w:rsidRPr="00B267B5">
        <w:rPr>
          <w:rFonts w:ascii="Times New Roman" w:eastAsia="Times New Roman" w:hAnsi="Times New Roman" w:cs="Times New Roman"/>
          <w:sz w:val="24"/>
          <w:szCs w:val="24"/>
          <w:lang w:eastAsia="en-IN"/>
        </w:rPr>
        <w:t xml:space="preserve"> and </w:t>
      </w:r>
      <w:r w:rsidRPr="00B267B5">
        <w:rPr>
          <w:rFonts w:ascii="Courier New" w:eastAsia="Times New Roman" w:hAnsi="Courier New" w:cs="Courier New"/>
          <w:sz w:val="20"/>
          <w:szCs w:val="20"/>
          <w:lang w:eastAsia="en-IN"/>
        </w:rPr>
        <w:t>_</w:t>
      </w:r>
      <w:proofErr w:type="spellStart"/>
      <w:r w:rsidRPr="00B267B5">
        <w:rPr>
          <w:rFonts w:ascii="Courier New" w:eastAsia="Times New Roman" w:hAnsi="Courier New" w:cs="Courier New"/>
          <w:sz w:val="20"/>
          <w:szCs w:val="20"/>
          <w:lang w:eastAsia="en-IN"/>
        </w:rPr>
        <w:t>copy_data_ts</w:t>
      </w:r>
      <w:proofErr w:type="spellEnd"/>
      <w:r w:rsidRPr="00B267B5">
        <w:rPr>
          <w:rFonts w:ascii="Times New Roman" w:eastAsia="Times New Roman" w:hAnsi="Times New Roman" w:cs="Times New Roman"/>
          <w:sz w:val="24"/>
          <w:szCs w:val="24"/>
          <w:lang w:eastAsia="en-IN"/>
        </w:rPr>
        <w:t xml:space="preserve"> to ensure complete lineage and compliance audits.</w:t>
      </w:r>
    </w:p>
    <w:p w14:paraId="1323B335"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5. Non-Functional Requirements</w:t>
      </w:r>
    </w:p>
    <w:p w14:paraId="5B9EB5B2"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The pipeline must scale to millions of records with minimal latency. It should be secure, employing Snowflake’s masking policies and policy tags to protect PII. It should be maintainable with modular SQL scripts, clear folder structures and </w:t>
      </w:r>
      <w:proofErr w:type="spellStart"/>
      <w:r w:rsidRPr="00B267B5">
        <w:rPr>
          <w:rFonts w:ascii="Times New Roman" w:eastAsia="Times New Roman" w:hAnsi="Times New Roman" w:cs="Times New Roman"/>
          <w:sz w:val="24"/>
          <w:szCs w:val="24"/>
          <w:lang w:eastAsia="en-IN"/>
        </w:rPr>
        <w:t>GitHub</w:t>
      </w:r>
      <w:proofErr w:type="spellEnd"/>
      <w:r w:rsidRPr="00B267B5">
        <w:rPr>
          <w:rFonts w:ascii="Times New Roman" w:eastAsia="Times New Roman" w:hAnsi="Times New Roman" w:cs="Times New Roman"/>
          <w:sz w:val="24"/>
          <w:szCs w:val="24"/>
          <w:lang w:eastAsia="en-IN"/>
        </w:rPr>
        <w:t xml:space="preserve"> version control. Performance should be optimised using appropriate warehouse sizes, auto-suspend and clustering where needed. It should be extensible for future facts and dimensions without major redesign.</w:t>
      </w:r>
    </w:p>
    <w:p w14:paraId="72AD4567"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6. System Architecture</w:t>
      </w:r>
    </w:p>
    <w:p w14:paraId="7C4C7527"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The system is composed of four layers. </w:t>
      </w:r>
      <w:r w:rsidRPr="00B267B5">
        <w:rPr>
          <w:rFonts w:ascii="Times New Roman" w:eastAsia="Times New Roman" w:hAnsi="Times New Roman" w:cs="Times New Roman"/>
          <w:b/>
          <w:bCs/>
          <w:sz w:val="24"/>
          <w:szCs w:val="24"/>
          <w:lang w:eastAsia="en-IN"/>
        </w:rPr>
        <w:t>Stage Layer</w:t>
      </w:r>
      <w:r w:rsidRPr="00B267B5">
        <w:rPr>
          <w:rFonts w:ascii="Times New Roman" w:eastAsia="Times New Roman" w:hAnsi="Times New Roman" w:cs="Times New Roman"/>
          <w:sz w:val="24"/>
          <w:szCs w:val="24"/>
          <w:lang w:eastAsia="en-IN"/>
        </w:rPr>
        <w:t xml:space="preserve"> stores raw files “as is” with audit columns. </w:t>
      </w:r>
      <w:r w:rsidRPr="00B267B5">
        <w:rPr>
          <w:rFonts w:ascii="Times New Roman" w:eastAsia="Times New Roman" w:hAnsi="Times New Roman" w:cs="Times New Roman"/>
          <w:b/>
          <w:bCs/>
          <w:sz w:val="24"/>
          <w:szCs w:val="24"/>
          <w:lang w:eastAsia="en-IN"/>
        </w:rPr>
        <w:t>Clean Layer</w:t>
      </w:r>
      <w:r w:rsidRPr="00B267B5">
        <w:rPr>
          <w:rFonts w:ascii="Times New Roman" w:eastAsia="Times New Roman" w:hAnsi="Times New Roman" w:cs="Times New Roman"/>
          <w:sz w:val="24"/>
          <w:szCs w:val="24"/>
          <w:lang w:eastAsia="en-IN"/>
        </w:rPr>
        <w:t xml:space="preserve"> applies type casting, </w:t>
      </w:r>
      <w:proofErr w:type="spellStart"/>
      <w:r w:rsidRPr="00B267B5">
        <w:rPr>
          <w:rFonts w:ascii="Times New Roman" w:eastAsia="Times New Roman" w:hAnsi="Times New Roman" w:cs="Times New Roman"/>
          <w:sz w:val="24"/>
          <w:szCs w:val="24"/>
          <w:lang w:eastAsia="en-IN"/>
        </w:rPr>
        <w:t>deduplication</w:t>
      </w:r>
      <w:proofErr w:type="spellEnd"/>
      <w:r w:rsidRPr="00B267B5">
        <w:rPr>
          <w:rFonts w:ascii="Times New Roman" w:eastAsia="Times New Roman" w:hAnsi="Times New Roman" w:cs="Times New Roman"/>
          <w:sz w:val="24"/>
          <w:szCs w:val="24"/>
          <w:lang w:eastAsia="en-IN"/>
        </w:rPr>
        <w:t xml:space="preserve">, referential integrity and business rules. </w:t>
      </w:r>
      <w:r w:rsidRPr="00B267B5">
        <w:rPr>
          <w:rFonts w:ascii="Times New Roman" w:eastAsia="Times New Roman" w:hAnsi="Times New Roman" w:cs="Times New Roman"/>
          <w:b/>
          <w:bCs/>
          <w:sz w:val="24"/>
          <w:szCs w:val="24"/>
          <w:lang w:eastAsia="en-IN"/>
        </w:rPr>
        <w:t>Consumption Layer</w:t>
      </w:r>
      <w:r w:rsidRPr="00B267B5">
        <w:rPr>
          <w:rFonts w:ascii="Times New Roman" w:eastAsia="Times New Roman" w:hAnsi="Times New Roman" w:cs="Times New Roman"/>
          <w:sz w:val="24"/>
          <w:szCs w:val="24"/>
          <w:lang w:eastAsia="en-IN"/>
        </w:rPr>
        <w:t xml:space="preserve"> models the data into a star schema with dimensions (Customer, Address, Restaurant, </w:t>
      </w:r>
      <w:proofErr w:type="gramStart"/>
      <w:r w:rsidRPr="00B267B5">
        <w:rPr>
          <w:rFonts w:ascii="Times New Roman" w:eastAsia="Times New Roman" w:hAnsi="Times New Roman" w:cs="Times New Roman"/>
          <w:sz w:val="24"/>
          <w:szCs w:val="24"/>
          <w:lang w:eastAsia="en-IN"/>
        </w:rPr>
        <w:t>Menu</w:t>
      </w:r>
      <w:proofErr w:type="gramEnd"/>
      <w:r w:rsidRPr="00B267B5">
        <w:rPr>
          <w:rFonts w:ascii="Times New Roman" w:eastAsia="Times New Roman" w:hAnsi="Times New Roman" w:cs="Times New Roman"/>
          <w:sz w:val="24"/>
          <w:szCs w:val="24"/>
          <w:lang w:eastAsia="en-IN"/>
        </w:rPr>
        <w:t xml:space="preserve">) and facts (Orders, Delivery, Payment) including SCD2 handling. Finally, a </w:t>
      </w:r>
      <w:r w:rsidRPr="00B267B5">
        <w:rPr>
          <w:rFonts w:ascii="Times New Roman" w:eastAsia="Times New Roman" w:hAnsi="Times New Roman" w:cs="Times New Roman"/>
          <w:b/>
          <w:bCs/>
          <w:sz w:val="24"/>
          <w:szCs w:val="24"/>
          <w:lang w:eastAsia="en-IN"/>
        </w:rPr>
        <w:t>BI Layer</w:t>
      </w:r>
      <w:r w:rsidRPr="00B267B5">
        <w:rPr>
          <w:rFonts w:ascii="Times New Roman" w:eastAsia="Times New Roman" w:hAnsi="Times New Roman" w:cs="Times New Roman"/>
          <w:sz w:val="24"/>
          <w:szCs w:val="24"/>
          <w:lang w:eastAsia="en-IN"/>
        </w:rPr>
        <w:t xml:space="preserve"> connects Tableau/Power BI to the Consumption schema for dashboards. The architecture supports both batch and incremental processing and allows historical as well as current-state analysis.</w:t>
      </w:r>
    </w:p>
    <w:p w14:paraId="1C37595F"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7. Entities &amp; Attributes</w:t>
      </w:r>
    </w:p>
    <w:p w14:paraId="126C6343"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Customer:</w:t>
      </w:r>
      <w:r w:rsidRPr="00B267B5">
        <w:rPr>
          <w:rFonts w:ascii="Times New Roman" w:eastAsia="Times New Roman" w:hAnsi="Times New Roman" w:cs="Times New Roman"/>
          <w:sz w:val="24"/>
          <w:szCs w:val="24"/>
          <w:lang w:eastAsia="en-IN"/>
        </w:rPr>
        <w:t xml:space="preserve"> ID, Name, Mobile, Email, Gender, DOB, Anniversary, Preferences, Created/Modified dates.</w:t>
      </w:r>
    </w:p>
    <w:p w14:paraId="6328BB55"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Customer Address:</w:t>
      </w:r>
      <w:r w:rsidRPr="00B267B5">
        <w:rPr>
          <w:rFonts w:ascii="Times New Roman" w:eastAsia="Times New Roman" w:hAnsi="Times New Roman" w:cs="Times New Roman"/>
          <w:sz w:val="24"/>
          <w:szCs w:val="24"/>
          <w:lang w:eastAsia="en-IN"/>
        </w:rPr>
        <w:t xml:space="preserve"> Address ID, Customer ID, Flat No, House No, Locality, City, State, </w:t>
      </w:r>
      <w:proofErr w:type="spellStart"/>
      <w:r w:rsidRPr="00B267B5">
        <w:rPr>
          <w:rFonts w:ascii="Times New Roman" w:eastAsia="Times New Roman" w:hAnsi="Times New Roman" w:cs="Times New Roman"/>
          <w:sz w:val="24"/>
          <w:szCs w:val="24"/>
          <w:lang w:eastAsia="en-IN"/>
        </w:rPr>
        <w:t>Pincode</w:t>
      </w:r>
      <w:proofErr w:type="spellEnd"/>
      <w:r w:rsidRPr="00B267B5">
        <w:rPr>
          <w:rFonts w:ascii="Times New Roman" w:eastAsia="Times New Roman" w:hAnsi="Times New Roman" w:cs="Times New Roman"/>
          <w:sz w:val="24"/>
          <w:szCs w:val="24"/>
          <w:lang w:eastAsia="en-IN"/>
        </w:rPr>
        <w:t>, Coordinates, Primary Flag, Address Type.</w:t>
      </w:r>
    </w:p>
    <w:p w14:paraId="2CA79C59"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Restaurant:</w:t>
      </w:r>
      <w:r w:rsidRPr="00B267B5">
        <w:rPr>
          <w:rFonts w:ascii="Times New Roman" w:eastAsia="Times New Roman" w:hAnsi="Times New Roman" w:cs="Times New Roman"/>
          <w:sz w:val="24"/>
          <w:szCs w:val="24"/>
          <w:lang w:eastAsia="en-IN"/>
        </w:rPr>
        <w:t xml:space="preserve"> ID, Name, Cuisine, Pricing for Two, Location ID, Phone, Operating Hours, Status.</w:t>
      </w:r>
    </w:p>
    <w:p w14:paraId="3525CE76"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lastRenderedPageBreak/>
        <w:t>Menu:</w:t>
      </w:r>
      <w:r w:rsidRPr="00B267B5">
        <w:rPr>
          <w:rFonts w:ascii="Times New Roman" w:eastAsia="Times New Roman" w:hAnsi="Times New Roman" w:cs="Times New Roman"/>
          <w:sz w:val="24"/>
          <w:szCs w:val="24"/>
          <w:lang w:eastAsia="en-IN"/>
        </w:rPr>
        <w:t xml:space="preserve"> Menu ID, Restaurant ID, Item Name, Description, Price, Category, Availability, Item Type.</w:t>
      </w:r>
    </w:p>
    <w:p w14:paraId="066E4D54"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Orders Fact:</w:t>
      </w:r>
      <w:r w:rsidRPr="00B267B5">
        <w:rPr>
          <w:rFonts w:ascii="Times New Roman" w:eastAsia="Times New Roman" w:hAnsi="Times New Roman" w:cs="Times New Roman"/>
          <w:sz w:val="24"/>
          <w:szCs w:val="24"/>
          <w:lang w:eastAsia="en-IN"/>
        </w:rPr>
        <w:t xml:space="preserve"> Order ID, Customer ID, Restaurant ID, Menu ID, Amount, Quantity, Status, Order Date/Time.</w:t>
      </w:r>
    </w:p>
    <w:p w14:paraId="5099356E" w14:textId="77777777" w:rsidR="00B267B5" w:rsidRPr="00B267B5" w:rsidRDefault="00B267B5" w:rsidP="00B26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b/>
          <w:bCs/>
          <w:sz w:val="24"/>
          <w:szCs w:val="24"/>
          <w:lang w:eastAsia="en-IN"/>
        </w:rPr>
        <w:t>Delivery Fact:</w:t>
      </w:r>
      <w:r w:rsidRPr="00B267B5">
        <w:rPr>
          <w:rFonts w:ascii="Times New Roman" w:eastAsia="Times New Roman" w:hAnsi="Times New Roman" w:cs="Times New Roman"/>
          <w:sz w:val="24"/>
          <w:szCs w:val="24"/>
          <w:lang w:eastAsia="en-IN"/>
        </w:rPr>
        <w:t xml:space="preserve"> Delivery ID, Order ID, Delivery Agent ID, Pickup Time, Delivery Time, Delivery Status, Refund Flag.</w:t>
      </w:r>
      <w:r w:rsidRPr="00B267B5">
        <w:rPr>
          <w:rFonts w:ascii="Times New Roman" w:eastAsia="Times New Roman" w:hAnsi="Times New Roman" w:cs="Times New Roman"/>
          <w:sz w:val="24"/>
          <w:szCs w:val="24"/>
          <w:lang w:eastAsia="en-IN"/>
        </w:rPr>
        <w:br/>
        <w:t>Each entity will be documented with its source, transformations, keys and relationships in the ER diagram.</w:t>
      </w:r>
    </w:p>
    <w:p w14:paraId="20A3935B"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8. Data Flow</w:t>
      </w:r>
    </w:p>
    <w:p w14:paraId="3E58CE18"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Data flows from the external source (CSV/API) into the Snowflake Stage schema via COPY commands. Streams capture any changes in staging and feed them into the </w:t>
      </w:r>
      <w:proofErr w:type="gramStart"/>
      <w:r w:rsidRPr="00B267B5">
        <w:rPr>
          <w:rFonts w:ascii="Times New Roman" w:eastAsia="Times New Roman" w:hAnsi="Times New Roman" w:cs="Times New Roman"/>
          <w:sz w:val="24"/>
          <w:szCs w:val="24"/>
          <w:lang w:eastAsia="en-IN"/>
        </w:rPr>
        <w:t>Clean</w:t>
      </w:r>
      <w:proofErr w:type="gramEnd"/>
      <w:r w:rsidRPr="00B267B5">
        <w:rPr>
          <w:rFonts w:ascii="Times New Roman" w:eastAsia="Times New Roman" w:hAnsi="Times New Roman" w:cs="Times New Roman"/>
          <w:sz w:val="24"/>
          <w:szCs w:val="24"/>
          <w:lang w:eastAsia="en-IN"/>
        </w:rPr>
        <w:t xml:space="preserve"> schema through MERGE statements. The Clean layer ensures type integrity and enriches data. From Clean, data is merged into the Consumption schema’s dimensions and facts with SCD2 for history. BI tools connect directly to the Consumption schema to generate KPIs and dashboards. A diagram will show these arrows from Stage → </w:t>
      </w:r>
      <w:proofErr w:type="gramStart"/>
      <w:r w:rsidRPr="00B267B5">
        <w:rPr>
          <w:rFonts w:ascii="Times New Roman" w:eastAsia="Times New Roman" w:hAnsi="Times New Roman" w:cs="Times New Roman"/>
          <w:sz w:val="24"/>
          <w:szCs w:val="24"/>
          <w:lang w:eastAsia="en-IN"/>
        </w:rPr>
        <w:t>Clean</w:t>
      </w:r>
      <w:proofErr w:type="gramEnd"/>
      <w:r w:rsidRPr="00B267B5">
        <w:rPr>
          <w:rFonts w:ascii="Times New Roman" w:eastAsia="Times New Roman" w:hAnsi="Times New Roman" w:cs="Times New Roman"/>
          <w:sz w:val="24"/>
          <w:szCs w:val="24"/>
          <w:lang w:eastAsia="en-IN"/>
        </w:rPr>
        <w:t xml:space="preserve"> → Consumption → BI.</w:t>
      </w:r>
    </w:p>
    <w:p w14:paraId="6FE745DC"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9. Security &amp; Privacy</w:t>
      </w:r>
    </w:p>
    <w:p w14:paraId="166FEC48"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Sensitive columns such as Mobile, Email, Gender and DOB will be tagged with Snowflake policy tags and masked using masking policies. Audit columns in each layer provide full lineage and enable compliance checks. Only authorised roles will have access to PII columns. Warehouses will use secure connections and data at rest will be encrypted by Snowflake automatically.</w:t>
      </w:r>
    </w:p>
    <w:p w14:paraId="5EC8343C"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10. Testing &amp; Validation</w:t>
      </w:r>
    </w:p>
    <w:p w14:paraId="4188D6D6" w14:textId="77777777" w:rsidR="00B267B5" w:rsidRPr="00B267B5" w:rsidRDefault="00B267B5" w:rsidP="00B267B5">
      <w:p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Initial loads will be validated by comparing record counts between source files and staging tables. Delta files will be loaded to ensure Streams pick up changes and MERGE statements update the Clean and Consumption layers correctly. SCD2 tables will be validated for correct effective start and end dates and current record flags. KPI views will be checked against known sample outputs to verify correctness. Performance tests will measure load times and warehouse scaling behaviour.</w:t>
      </w:r>
    </w:p>
    <w:p w14:paraId="39A69EF1" w14:textId="77777777" w:rsidR="00B267B5" w:rsidRPr="00B267B5" w:rsidRDefault="00B267B5" w:rsidP="00B26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7B5">
        <w:rPr>
          <w:rFonts w:ascii="Times New Roman" w:eastAsia="Times New Roman" w:hAnsi="Times New Roman" w:cs="Times New Roman"/>
          <w:b/>
          <w:bCs/>
          <w:sz w:val="27"/>
          <w:szCs w:val="27"/>
          <w:lang w:eastAsia="en-IN"/>
        </w:rPr>
        <w:t>11. Deliverables</w:t>
      </w:r>
    </w:p>
    <w:p w14:paraId="482C5D2A" w14:textId="77777777" w:rsidR="00B267B5" w:rsidRPr="00B267B5" w:rsidRDefault="00B267B5" w:rsidP="00B26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Snowflake SQL scripts for creating Stage, Clean and Consumption tables, Streams and MERGE logic.</w:t>
      </w:r>
    </w:p>
    <w:p w14:paraId="68FEF763" w14:textId="77777777" w:rsidR="00B267B5" w:rsidRPr="00B267B5" w:rsidRDefault="00B267B5" w:rsidP="00B26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ER diagrams and data lineage diagrams showing relationships and flow.</w:t>
      </w:r>
    </w:p>
    <w:p w14:paraId="186576B8" w14:textId="77777777" w:rsidR="00B267B5" w:rsidRPr="00B267B5" w:rsidRDefault="00B267B5" w:rsidP="00B26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KPI SQL views for business metrics.</w:t>
      </w:r>
    </w:p>
    <w:p w14:paraId="07883DF3" w14:textId="352230AF" w:rsidR="00B267B5" w:rsidRPr="00B267B5" w:rsidRDefault="00B267B5" w:rsidP="00B26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 xml:space="preserve">SRS document hosted in </w:t>
      </w:r>
      <w:proofErr w:type="spellStart"/>
      <w:r w:rsidRPr="00B267B5">
        <w:rPr>
          <w:rFonts w:ascii="Times New Roman" w:eastAsia="Times New Roman" w:hAnsi="Times New Roman" w:cs="Times New Roman"/>
          <w:sz w:val="24"/>
          <w:szCs w:val="24"/>
          <w:lang w:eastAsia="en-IN"/>
        </w:rPr>
        <w:t>GitHub</w:t>
      </w:r>
      <w:proofErr w:type="spellEnd"/>
      <w:r w:rsidRPr="00B267B5">
        <w:rPr>
          <w:rFonts w:ascii="Times New Roman" w:eastAsia="Times New Roman" w:hAnsi="Times New Roman" w:cs="Times New Roman"/>
          <w:sz w:val="24"/>
          <w:szCs w:val="24"/>
          <w:lang w:eastAsia="en-IN"/>
        </w:rPr>
        <w:t>.</w:t>
      </w:r>
    </w:p>
    <w:p w14:paraId="10BD433C" w14:textId="47C911DD" w:rsidR="00B267B5" w:rsidRPr="00B267B5" w:rsidRDefault="00B267B5" w:rsidP="00B267B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267B5">
        <w:rPr>
          <w:rFonts w:ascii="Times New Roman" w:eastAsia="Times New Roman" w:hAnsi="Times New Roman" w:cs="Times New Roman"/>
          <w:sz w:val="24"/>
          <w:szCs w:val="24"/>
          <w:lang w:eastAsia="en-IN"/>
        </w:rPr>
        <w:t>.</w:t>
      </w:r>
    </w:p>
    <w:p w14:paraId="6B699379" w14:textId="77777777" w:rsidR="00A85939" w:rsidRPr="00B267B5" w:rsidRDefault="00A85939" w:rsidP="00B267B5"/>
    <w:sectPr w:rsidR="00A85939" w:rsidRPr="00B2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FB7"/>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76AAF"/>
    <w:multiLevelType w:val="multilevel"/>
    <w:tmpl w:val="ED7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559D3"/>
    <w:multiLevelType w:val="multilevel"/>
    <w:tmpl w:val="708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67A43"/>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92608"/>
    <w:multiLevelType w:val="multilevel"/>
    <w:tmpl w:val="68B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37B53"/>
    <w:multiLevelType w:val="multilevel"/>
    <w:tmpl w:val="F68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3139"/>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74E13"/>
    <w:multiLevelType w:val="multilevel"/>
    <w:tmpl w:val="0E3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F7723A"/>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355CD"/>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8F2DBD"/>
    <w:multiLevelType w:val="multilevel"/>
    <w:tmpl w:val="D50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773C1"/>
    <w:multiLevelType w:val="multilevel"/>
    <w:tmpl w:val="18A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E46B3"/>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ED5367"/>
    <w:multiLevelType w:val="multilevel"/>
    <w:tmpl w:val="AA5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36194"/>
    <w:multiLevelType w:val="multilevel"/>
    <w:tmpl w:val="809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D7ADE"/>
    <w:multiLevelType w:val="multilevel"/>
    <w:tmpl w:val="B32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105292"/>
    <w:multiLevelType w:val="multilevel"/>
    <w:tmpl w:val="09B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AE7447"/>
    <w:multiLevelType w:val="multilevel"/>
    <w:tmpl w:val="6F0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4A06AA"/>
    <w:multiLevelType w:val="multilevel"/>
    <w:tmpl w:val="9B6A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77C7D"/>
    <w:multiLevelType w:val="multilevel"/>
    <w:tmpl w:val="45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03FEC"/>
    <w:multiLevelType w:val="multilevel"/>
    <w:tmpl w:val="241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F5DA5"/>
    <w:multiLevelType w:val="multilevel"/>
    <w:tmpl w:val="B5F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110B16"/>
    <w:multiLevelType w:val="multilevel"/>
    <w:tmpl w:val="EA9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2"/>
  </w:num>
  <w:num w:numId="4">
    <w:abstractNumId w:val="20"/>
  </w:num>
  <w:num w:numId="5">
    <w:abstractNumId w:val="3"/>
  </w:num>
  <w:num w:numId="6">
    <w:abstractNumId w:val="21"/>
  </w:num>
  <w:num w:numId="7">
    <w:abstractNumId w:val="14"/>
  </w:num>
  <w:num w:numId="8">
    <w:abstractNumId w:val="5"/>
  </w:num>
  <w:num w:numId="9">
    <w:abstractNumId w:val="18"/>
  </w:num>
  <w:num w:numId="10">
    <w:abstractNumId w:val="16"/>
  </w:num>
  <w:num w:numId="11">
    <w:abstractNumId w:val="15"/>
  </w:num>
  <w:num w:numId="12">
    <w:abstractNumId w:val="7"/>
  </w:num>
  <w:num w:numId="13">
    <w:abstractNumId w:val="4"/>
  </w:num>
  <w:num w:numId="14">
    <w:abstractNumId w:val="10"/>
  </w:num>
  <w:num w:numId="15">
    <w:abstractNumId w:val="6"/>
  </w:num>
  <w:num w:numId="16">
    <w:abstractNumId w:val="8"/>
  </w:num>
  <w:num w:numId="17">
    <w:abstractNumId w:val="12"/>
  </w:num>
  <w:num w:numId="18">
    <w:abstractNumId w:val="9"/>
  </w:num>
  <w:num w:numId="19">
    <w:abstractNumId w:val="0"/>
  </w:num>
  <w:num w:numId="20">
    <w:abstractNumId w:val="17"/>
  </w:num>
  <w:num w:numId="21">
    <w:abstractNumId w:val="11"/>
  </w:num>
  <w:num w:numId="22">
    <w:abstractNumId w:val="1"/>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BB"/>
    <w:rsid w:val="00071B68"/>
    <w:rsid w:val="00150F9A"/>
    <w:rsid w:val="001752D1"/>
    <w:rsid w:val="00240CBB"/>
    <w:rsid w:val="00314B40"/>
    <w:rsid w:val="00530EF9"/>
    <w:rsid w:val="00790582"/>
    <w:rsid w:val="007E6712"/>
    <w:rsid w:val="00830DD5"/>
    <w:rsid w:val="009731B6"/>
    <w:rsid w:val="00A50FAA"/>
    <w:rsid w:val="00A85939"/>
    <w:rsid w:val="00B267B5"/>
    <w:rsid w:val="00CF38FC"/>
    <w:rsid w:val="00E87528"/>
    <w:rsid w:val="29DC8248"/>
    <w:rsid w:val="34987465"/>
    <w:rsid w:val="46DB2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C9E8"/>
  <w15:chartTrackingRefBased/>
  <w15:docId w15:val="{5BDD0E55-1125-4C9D-A6E1-8D1FD0AA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712"/>
  </w:style>
  <w:style w:type="paragraph" w:styleId="Heading1">
    <w:name w:val="heading 1"/>
    <w:basedOn w:val="Normal"/>
    <w:link w:val="Heading1Char"/>
    <w:uiPriority w:val="9"/>
    <w:qFormat/>
    <w:rsid w:val="00240C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0C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0C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0C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0CB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40C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CBB"/>
    <w:rPr>
      <w:b/>
      <w:bCs/>
    </w:rPr>
  </w:style>
  <w:style w:type="paragraph" w:styleId="BodyText">
    <w:name w:val="Body Text"/>
    <w:basedOn w:val="Normal"/>
    <w:link w:val="BodyTextChar"/>
    <w:uiPriority w:val="1"/>
    <w:qFormat/>
    <w:rsid w:val="00240CB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40CB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40CBB"/>
    <w:pPr>
      <w:widowControl w:val="0"/>
      <w:autoSpaceDE w:val="0"/>
      <w:autoSpaceDN w:val="0"/>
      <w:spacing w:after="0" w:line="240" w:lineRule="auto"/>
      <w:ind w:left="405" w:hanging="240"/>
    </w:pPr>
    <w:rPr>
      <w:rFonts w:ascii="Times New Roman" w:eastAsia="Times New Roman" w:hAnsi="Times New Roman" w:cs="Times New Roman"/>
      <w:lang w:val="en-US"/>
    </w:rPr>
  </w:style>
  <w:style w:type="paragraph" w:customStyle="1" w:styleId="TableParagraph">
    <w:name w:val="Table Paragraph"/>
    <w:basedOn w:val="Normal"/>
    <w:uiPriority w:val="1"/>
    <w:qFormat/>
    <w:rsid w:val="00240CBB"/>
    <w:pPr>
      <w:widowControl w:val="0"/>
      <w:autoSpaceDE w:val="0"/>
      <w:autoSpaceDN w:val="0"/>
      <w:spacing w:after="0" w:line="273" w:lineRule="exact"/>
      <w:ind w:left="827" w:hanging="360"/>
    </w:pPr>
    <w:rPr>
      <w:rFonts w:ascii="Times New Roman" w:eastAsia="Times New Roman" w:hAnsi="Times New Roman" w:cs="Times New Roman"/>
      <w:lang w:val="en-US"/>
    </w:rPr>
  </w:style>
  <w:style w:type="table" w:styleId="PlainTable1">
    <w:name w:val="Plain Table 1"/>
    <w:basedOn w:val="TableNormal"/>
    <w:uiPriority w:val="41"/>
    <w:rsid w:val="007E671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30EF9"/>
    <w:rPr>
      <w:rFonts w:ascii="Courier New" w:eastAsia="Times New Roman" w:hAnsi="Courier New" w:cs="Courier New"/>
      <w:sz w:val="20"/>
      <w:szCs w:val="20"/>
    </w:rPr>
  </w:style>
  <w:style w:type="table" w:styleId="TableGrid">
    <w:name w:val="Table Grid"/>
    <w:basedOn w:val="TableNormal"/>
    <w:uiPriority w:val="39"/>
    <w:rsid w:val="00A50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760">
      <w:bodyDiv w:val="1"/>
      <w:marLeft w:val="0"/>
      <w:marRight w:val="0"/>
      <w:marTop w:val="0"/>
      <w:marBottom w:val="0"/>
      <w:divBdr>
        <w:top w:val="none" w:sz="0" w:space="0" w:color="auto"/>
        <w:left w:val="none" w:sz="0" w:space="0" w:color="auto"/>
        <w:bottom w:val="none" w:sz="0" w:space="0" w:color="auto"/>
        <w:right w:val="none" w:sz="0" w:space="0" w:color="auto"/>
      </w:divBdr>
    </w:div>
    <w:div w:id="123350702">
      <w:bodyDiv w:val="1"/>
      <w:marLeft w:val="0"/>
      <w:marRight w:val="0"/>
      <w:marTop w:val="0"/>
      <w:marBottom w:val="0"/>
      <w:divBdr>
        <w:top w:val="none" w:sz="0" w:space="0" w:color="auto"/>
        <w:left w:val="none" w:sz="0" w:space="0" w:color="auto"/>
        <w:bottom w:val="none" w:sz="0" w:space="0" w:color="auto"/>
        <w:right w:val="none" w:sz="0" w:space="0" w:color="auto"/>
      </w:divBdr>
    </w:div>
    <w:div w:id="132871330">
      <w:bodyDiv w:val="1"/>
      <w:marLeft w:val="0"/>
      <w:marRight w:val="0"/>
      <w:marTop w:val="0"/>
      <w:marBottom w:val="0"/>
      <w:divBdr>
        <w:top w:val="none" w:sz="0" w:space="0" w:color="auto"/>
        <w:left w:val="none" w:sz="0" w:space="0" w:color="auto"/>
        <w:bottom w:val="none" w:sz="0" w:space="0" w:color="auto"/>
        <w:right w:val="none" w:sz="0" w:space="0" w:color="auto"/>
      </w:divBdr>
    </w:div>
    <w:div w:id="148401817">
      <w:bodyDiv w:val="1"/>
      <w:marLeft w:val="0"/>
      <w:marRight w:val="0"/>
      <w:marTop w:val="0"/>
      <w:marBottom w:val="0"/>
      <w:divBdr>
        <w:top w:val="none" w:sz="0" w:space="0" w:color="auto"/>
        <w:left w:val="none" w:sz="0" w:space="0" w:color="auto"/>
        <w:bottom w:val="none" w:sz="0" w:space="0" w:color="auto"/>
        <w:right w:val="none" w:sz="0" w:space="0" w:color="auto"/>
      </w:divBdr>
    </w:div>
    <w:div w:id="209151157">
      <w:bodyDiv w:val="1"/>
      <w:marLeft w:val="0"/>
      <w:marRight w:val="0"/>
      <w:marTop w:val="0"/>
      <w:marBottom w:val="0"/>
      <w:divBdr>
        <w:top w:val="none" w:sz="0" w:space="0" w:color="auto"/>
        <w:left w:val="none" w:sz="0" w:space="0" w:color="auto"/>
        <w:bottom w:val="none" w:sz="0" w:space="0" w:color="auto"/>
        <w:right w:val="none" w:sz="0" w:space="0" w:color="auto"/>
      </w:divBdr>
    </w:div>
    <w:div w:id="248589457">
      <w:bodyDiv w:val="1"/>
      <w:marLeft w:val="0"/>
      <w:marRight w:val="0"/>
      <w:marTop w:val="0"/>
      <w:marBottom w:val="0"/>
      <w:divBdr>
        <w:top w:val="none" w:sz="0" w:space="0" w:color="auto"/>
        <w:left w:val="none" w:sz="0" w:space="0" w:color="auto"/>
        <w:bottom w:val="none" w:sz="0" w:space="0" w:color="auto"/>
        <w:right w:val="none" w:sz="0" w:space="0" w:color="auto"/>
      </w:divBdr>
    </w:div>
    <w:div w:id="522599610">
      <w:bodyDiv w:val="1"/>
      <w:marLeft w:val="0"/>
      <w:marRight w:val="0"/>
      <w:marTop w:val="0"/>
      <w:marBottom w:val="0"/>
      <w:divBdr>
        <w:top w:val="none" w:sz="0" w:space="0" w:color="auto"/>
        <w:left w:val="none" w:sz="0" w:space="0" w:color="auto"/>
        <w:bottom w:val="none" w:sz="0" w:space="0" w:color="auto"/>
        <w:right w:val="none" w:sz="0" w:space="0" w:color="auto"/>
      </w:divBdr>
    </w:div>
    <w:div w:id="551697029">
      <w:bodyDiv w:val="1"/>
      <w:marLeft w:val="0"/>
      <w:marRight w:val="0"/>
      <w:marTop w:val="0"/>
      <w:marBottom w:val="0"/>
      <w:divBdr>
        <w:top w:val="none" w:sz="0" w:space="0" w:color="auto"/>
        <w:left w:val="none" w:sz="0" w:space="0" w:color="auto"/>
        <w:bottom w:val="none" w:sz="0" w:space="0" w:color="auto"/>
        <w:right w:val="none" w:sz="0" w:space="0" w:color="auto"/>
      </w:divBdr>
    </w:div>
    <w:div w:id="627666280">
      <w:bodyDiv w:val="1"/>
      <w:marLeft w:val="0"/>
      <w:marRight w:val="0"/>
      <w:marTop w:val="0"/>
      <w:marBottom w:val="0"/>
      <w:divBdr>
        <w:top w:val="none" w:sz="0" w:space="0" w:color="auto"/>
        <w:left w:val="none" w:sz="0" w:space="0" w:color="auto"/>
        <w:bottom w:val="none" w:sz="0" w:space="0" w:color="auto"/>
        <w:right w:val="none" w:sz="0" w:space="0" w:color="auto"/>
      </w:divBdr>
    </w:div>
    <w:div w:id="662512190">
      <w:bodyDiv w:val="1"/>
      <w:marLeft w:val="0"/>
      <w:marRight w:val="0"/>
      <w:marTop w:val="0"/>
      <w:marBottom w:val="0"/>
      <w:divBdr>
        <w:top w:val="none" w:sz="0" w:space="0" w:color="auto"/>
        <w:left w:val="none" w:sz="0" w:space="0" w:color="auto"/>
        <w:bottom w:val="none" w:sz="0" w:space="0" w:color="auto"/>
        <w:right w:val="none" w:sz="0" w:space="0" w:color="auto"/>
      </w:divBdr>
    </w:div>
    <w:div w:id="974338807">
      <w:bodyDiv w:val="1"/>
      <w:marLeft w:val="0"/>
      <w:marRight w:val="0"/>
      <w:marTop w:val="0"/>
      <w:marBottom w:val="0"/>
      <w:divBdr>
        <w:top w:val="none" w:sz="0" w:space="0" w:color="auto"/>
        <w:left w:val="none" w:sz="0" w:space="0" w:color="auto"/>
        <w:bottom w:val="none" w:sz="0" w:space="0" w:color="auto"/>
        <w:right w:val="none" w:sz="0" w:space="0" w:color="auto"/>
      </w:divBdr>
    </w:div>
    <w:div w:id="1085684330">
      <w:bodyDiv w:val="1"/>
      <w:marLeft w:val="0"/>
      <w:marRight w:val="0"/>
      <w:marTop w:val="0"/>
      <w:marBottom w:val="0"/>
      <w:divBdr>
        <w:top w:val="none" w:sz="0" w:space="0" w:color="auto"/>
        <w:left w:val="none" w:sz="0" w:space="0" w:color="auto"/>
        <w:bottom w:val="none" w:sz="0" w:space="0" w:color="auto"/>
        <w:right w:val="none" w:sz="0" w:space="0" w:color="auto"/>
      </w:divBdr>
    </w:div>
    <w:div w:id="1356687105">
      <w:bodyDiv w:val="1"/>
      <w:marLeft w:val="0"/>
      <w:marRight w:val="0"/>
      <w:marTop w:val="0"/>
      <w:marBottom w:val="0"/>
      <w:divBdr>
        <w:top w:val="none" w:sz="0" w:space="0" w:color="auto"/>
        <w:left w:val="none" w:sz="0" w:space="0" w:color="auto"/>
        <w:bottom w:val="none" w:sz="0" w:space="0" w:color="auto"/>
        <w:right w:val="none" w:sz="0" w:space="0" w:color="auto"/>
      </w:divBdr>
    </w:div>
    <w:div w:id="1357777946">
      <w:bodyDiv w:val="1"/>
      <w:marLeft w:val="0"/>
      <w:marRight w:val="0"/>
      <w:marTop w:val="0"/>
      <w:marBottom w:val="0"/>
      <w:divBdr>
        <w:top w:val="none" w:sz="0" w:space="0" w:color="auto"/>
        <w:left w:val="none" w:sz="0" w:space="0" w:color="auto"/>
        <w:bottom w:val="none" w:sz="0" w:space="0" w:color="auto"/>
        <w:right w:val="none" w:sz="0" w:space="0" w:color="auto"/>
      </w:divBdr>
    </w:div>
    <w:div w:id="1811705207">
      <w:bodyDiv w:val="1"/>
      <w:marLeft w:val="0"/>
      <w:marRight w:val="0"/>
      <w:marTop w:val="0"/>
      <w:marBottom w:val="0"/>
      <w:divBdr>
        <w:top w:val="none" w:sz="0" w:space="0" w:color="auto"/>
        <w:left w:val="none" w:sz="0" w:space="0" w:color="auto"/>
        <w:bottom w:val="none" w:sz="0" w:space="0" w:color="auto"/>
        <w:right w:val="none" w:sz="0" w:space="0" w:color="auto"/>
      </w:divBdr>
    </w:div>
    <w:div w:id="20314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aiontechsol@outlook.com</dc:creator>
  <cp:keywords/>
  <dc:description/>
  <cp:lastModifiedBy>aiontechsol@outlook.com</cp:lastModifiedBy>
  <cp:revision>2</cp:revision>
  <cp:lastPrinted>2025-08-18T13:17:00Z</cp:lastPrinted>
  <dcterms:created xsi:type="dcterms:W3CDTF">2025-09-18T16:47:00Z</dcterms:created>
  <dcterms:modified xsi:type="dcterms:W3CDTF">2025-09-18T16:47:00Z</dcterms:modified>
</cp:coreProperties>
</file>