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048B0" w14:textId="77777777" w:rsidR="004A1C91" w:rsidRPr="004A1C91" w:rsidRDefault="004A1C91">
      <w:pPr>
        <w:rPr>
          <w:b/>
          <w:bCs/>
          <w:color w:val="323E4F" w:themeColor="text2" w:themeShade="BF"/>
          <w:sz w:val="40"/>
          <w:szCs w:val="40"/>
        </w:rPr>
      </w:pPr>
      <w:r w:rsidRPr="004A1C91">
        <w:rPr>
          <w:b/>
          <w:bCs/>
          <w:color w:val="323E4F" w:themeColor="text2" w:themeShade="BF"/>
          <w:sz w:val="40"/>
          <w:szCs w:val="40"/>
        </w:rPr>
        <w:t>ELEVATE LABS – CYBER SECURITY INTERNSHIP</w:t>
      </w:r>
    </w:p>
    <w:p w14:paraId="57CD5936" w14:textId="1A7D57B0" w:rsidR="004A1C91" w:rsidRDefault="004A1C91">
      <w:pPr>
        <w:rPr>
          <w:b/>
          <w:bCs/>
          <w:color w:val="4472C4" w:themeColor="accent1"/>
          <w:sz w:val="36"/>
          <w:szCs w:val="36"/>
        </w:rPr>
      </w:pPr>
      <w:r w:rsidRPr="004A1C91">
        <w:rPr>
          <w:color w:val="4472C4" w:themeColor="accent1"/>
          <w:sz w:val="40"/>
          <w:szCs w:val="40"/>
        </w:rPr>
        <w:br/>
      </w:r>
      <w:r w:rsidRPr="004A1C91">
        <w:rPr>
          <w:b/>
          <w:bCs/>
          <w:color w:val="4472C4" w:themeColor="accent1"/>
          <w:sz w:val="36"/>
          <w:szCs w:val="36"/>
        </w:rPr>
        <w:t>Task 6 – Create a Strong Password and Evaluate Its Strength</w:t>
      </w:r>
    </w:p>
    <w:p w14:paraId="0635E525" w14:textId="77777777" w:rsidR="00230832" w:rsidRDefault="00230832">
      <w:pPr>
        <w:rPr>
          <w:b/>
          <w:bCs/>
          <w:color w:val="323E4F" w:themeColor="text2" w:themeShade="BF"/>
          <w:sz w:val="24"/>
          <w:szCs w:val="24"/>
        </w:rPr>
      </w:pPr>
      <w:r w:rsidRPr="00230832">
        <w:rPr>
          <w:b/>
          <w:bCs/>
          <w:color w:val="4472C4" w:themeColor="accent1"/>
          <w:sz w:val="36"/>
          <w:szCs w:val="36"/>
        </w:rPr>
        <w:t>Objective:</w:t>
      </w:r>
      <w:r w:rsidRPr="00230832">
        <w:rPr>
          <w:b/>
          <w:bCs/>
          <w:color w:val="4472C4" w:themeColor="accent1"/>
          <w:sz w:val="36"/>
          <w:szCs w:val="36"/>
        </w:rPr>
        <w:br/>
      </w:r>
      <w:r w:rsidRPr="00230832">
        <w:rPr>
          <w:b/>
          <w:bCs/>
          <w:color w:val="323E4F" w:themeColor="text2" w:themeShade="BF"/>
          <w:sz w:val="24"/>
          <w:szCs w:val="24"/>
        </w:rPr>
        <w:t>The goal of this task is to create passwords with different levels of complexity and evaluate their strength using an online password checker. This helps in understanding the factors that make a password strong or weak and how to improve password security.</w:t>
      </w:r>
    </w:p>
    <w:p w14:paraId="028364BF" w14:textId="5CA47E14" w:rsidR="004A1C91" w:rsidRDefault="004A1C91">
      <w:pPr>
        <w:rPr>
          <w:b/>
          <w:bCs/>
          <w:color w:val="4472C4" w:themeColor="accent1"/>
          <w:sz w:val="36"/>
          <w:szCs w:val="36"/>
        </w:rPr>
      </w:pPr>
      <w:r w:rsidRPr="00230832">
        <w:rPr>
          <w:b/>
          <w:bCs/>
          <w:color w:val="4472C4" w:themeColor="accent1"/>
          <w:sz w:val="36"/>
          <w:szCs w:val="36"/>
        </w:rPr>
        <w:t xml:space="preserve">List the Passwords </w:t>
      </w:r>
      <w:proofErr w:type="gramStart"/>
      <w:r w:rsidRPr="00230832">
        <w:rPr>
          <w:b/>
          <w:bCs/>
          <w:color w:val="4472C4" w:themeColor="accent1"/>
          <w:sz w:val="36"/>
          <w:szCs w:val="36"/>
        </w:rPr>
        <w:t>Tested</w:t>
      </w:r>
      <w:r w:rsidRPr="00230832">
        <w:rPr>
          <w:b/>
          <w:bCs/>
          <w:color w:val="4472C4" w:themeColor="accent1"/>
          <w:sz w:val="36"/>
          <w:szCs w:val="36"/>
        </w:rPr>
        <w:t>:-</w:t>
      </w:r>
      <w:proofErr w:type="gramEnd"/>
    </w:p>
    <w:p w14:paraId="58CDD4E9" w14:textId="31FD01F6" w:rsidR="009863B8" w:rsidRPr="00230832" w:rsidRDefault="009863B8">
      <w:pPr>
        <w:rPr>
          <w:b/>
          <w:bCs/>
          <w:color w:val="323E4F" w:themeColor="text2" w:themeShade="BF"/>
          <w:sz w:val="24"/>
          <w:szCs w:val="24"/>
        </w:rPr>
      </w:pPr>
      <w:r w:rsidRPr="009863B8">
        <w:rPr>
          <w:b/>
          <w:bCs/>
          <w:color w:val="323E4F" w:themeColor="text2" w:themeShade="BF"/>
          <w:sz w:val="24"/>
          <w:szCs w:val="24"/>
        </w:rPr>
        <w:t>Insert the screenshot from passwordmeter.com showing that password’s strength result.</w:t>
      </w:r>
    </w:p>
    <w:p w14:paraId="533AB4D3" w14:textId="7AAECC15" w:rsidR="004A1C91" w:rsidRDefault="004A1C91" w:rsidP="004A1C91">
      <w:pPr>
        <w:pStyle w:val="ListParagraph"/>
        <w:numPr>
          <w:ilvl w:val="0"/>
          <w:numId w:val="1"/>
        </w:numPr>
        <w:rPr>
          <w:color w:val="4472C4" w:themeColor="accent1"/>
          <w:sz w:val="36"/>
          <w:szCs w:val="36"/>
        </w:rPr>
      </w:pPr>
      <w:r w:rsidRPr="004A1C91">
        <w:rPr>
          <w:color w:val="4472C4" w:themeColor="accent1"/>
          <w:sz w:val="36"/>
          <w:szCs w:val="36"/>
        </w:rPr>
        <w:t>P</w:t>
      </w:r>
      <w:r w:rsidRPr="004A1C91">
        <w:rPr>
          <w:color w:val="4472C4" w:themeColor="accent1"/>
          <w:sz w:val="36"/>
          <w:szCs w:val="36"/>
        </w:rPr>
        <w:t>assword</w:t>
      </w:r>
    </w:p>
    <w:p w14:paraId="65F2C1B3" w14:textId="211601D0" w:rsidR="004A1C91" w:rsidRDefault="004A1C91" w:rsidP="004A1C91">
      <w:pPr>
        <w:rPr>
          <w:color w:val="4472C4" w:themeColor="accent1"/>
          <w:sz w:val="36"/>
          <w:szCs w:val="36"/>
        </w:rPr>
      </w:pPr>
      <w:proofErr w:type="gramStart"/>
      <w:r>
        <w:rPr>
          <w:color w:val="4472C4" w:themeColor="accent1"/>
          <w:sz w:val="36"/>
          <w:szCs w:val="36"/>
        </w:rPr>
        <w:t>Result:-</w:t>
      </w:r>
      <w:proofErr w:type="gramEnd"/>
    </w:p>
    <w:p w14:paraId="321254DA" w14:textId="4DF81115" w:rsidR="009863B8" w:rsidRPr="00EB71B3" w:rsidRDefault="004A1C91" w:rsidP="004A1C91">
      <w:pPr>
        <w:rPr>
          <w:color w:val="4472C4" w:themeColor="accent1"/>
          <w:sz w:val="36"/>
          <w:szCs w:val="36"/>
        </w:rPr>
      </w:pPr>
      <w:r w:rsidRPr="004A1C91">
        <w:rPr>
          <w:noProof/>
          <w:color w:val="4472C4" w:themeColor="accent1"/>
          <w:sz w:val="36"/>
          <w:szCs w:val="36"/>
        </w:rPr>
        <w:drawing>
          <wp:inline distT="0" distB="0" distL="0" distR="0" wp14:anchorId="3CB44CCF" wp14:editId="437908F7">
            <wp:extent cx="5872438" cy="1866900"/>
            <wp:effectExtent l="0" t="0" r="0" b="0"/>
            <wp:docPr id="60019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603" cy="1886663"/>
                    </a:xfrm>
                    <a:prstGeom prst="rect">
                      <a:avLst/>
                    </a:prstGeom>
                    <a:noFill/>
                    <a:ln>
                      <a:noFill/>
                    </a:ln>
                  </pic:spPr>
                </pic:pic>
              </a:graphicData>
            </a:graphic>
          </wp:inline>
        </w:drawing>
      </w:r>
    </w:p>
    <w:p w14:paraId="479BEBE5" w14:textId="76ADEA73" w:rsidR="004A1C91" w:rsidRPr="009863B8" w:rsidRDefault="004A1C91" w:rsidP="009863B8">
      <w:pPr>
        <w:pStyle w:val="ListParagraph"/>
        <w:numPr>
          <w:ilvl w:val="0"/>
          <w:numId w:val="1"/>
        </w:numPr>
        <w:rPr>
          <w:color w:val="4472C4" w:themeColor="accent1"/>
          <w:sz w:val="36"/>
          <w:szCs w:val="36"/>
        </w:rPr>
      </w:pPr>
      <w:r w:rsidRPr="009863B8">
        <w:rPr>
          <w:color w:val="4472C4" w:themeColor="accent1"/>
          <w:sz w:val="36"/>
          <w:szCs w:val="36"/>
        </w:rPr>
        <w:t>Password123</w:t>
      </w:r>
    </w:p>
    <w:p w14:paraId="439ADE01" w14:textId="160AE077" w:rsidR="004A1C91" w:rsidRDefault="004A1C91" w:rsidP="004A1C91">
      <w:pPr>
        <w:rPr>
          <w:color w:val="4472C4" w:themeColor="accent1"/>
          <w:sz w:val="36"/>
          <w:szCs w:val="36"/>
        </w:rPr>
      </w:pPr>
      <w:proofErr w:type="gramStart"/>
      <w:r>
        <w:rPr>
          <w:color w:val="4472C4" w:themeColor="accent1"/>
          <w:sz w:val="36"/>
          <w:szCs w:val="36"/>
        </w:rPr>
        <w:t>Result:-</w:t>
      </w:r>
      <w:proofErr w:type="gramEnd"/>
    </w:p>
    <w:p w14:paraId="756A21A0" w14:textId="2682ECB0" w:rsidR="004A1C91" w:rsidRDefault="004A1C91" w:rsidP="004A1C91">
      <w:pPr>
        <w:rPr>
          <w:color w:val="4472C4" w:themeColor="accent1"/>
          <w:sz w:val="36"/>
          <w:szCs w:val="36"/>
        </w:rPr>
      </w:pPr>
      <w:r w:rsidRPr="004A1C91">
        <w:rPr>
          <w:noProof/>
          <w:color w:val="4472C4" w:themeColor="accent1"/>
          <w:sz w:val="36"/>
          <w:szCs w:val="36"/>
        </w:rPr>
        <w:drawing>
          <wp:inline distT="0" distB="0" distL="0" distR="0" wp14:anchorId="19E1D140" wp14:editId="3C166DA4">
            <wp:extent cx="5937250" cy="2279650"/>
            <wp:effectExtent l="0" t="0" r="6350" b="6350"/>
            <wp:docPr id="1299106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5338" cy="2294274"/>
                    </a:xfrm>
                    <a:prstGeom prst="rect">
                      <a:avLst/>
                    </a:prstGeom>
                    <a:noFill/>
                    <a:ln>
                      <a:noFill/>
                    </a:ln>
                  </pic:spPr>
                </pic:pic>
              </a:graphicData>
            </a:graphic>
          </wp:inline>
        </w:drawing>
      </w:r>
    </w:p>
    <w:p w14:paraId="742DE90A" w14:textId="77777777" w:rsidR="009863B8" w:rsidRDefault="009863B8" w:rsidP="009863B8">
      <w:pPr>
        <w:pStyle w:val="ListParagraph"/>
        <w:rPr>
          <w:color w:val="4472C4" w:themeColor="accent1"/>
          <w:sz w:val="36"/>
          <w:szCs w:val="36"/>
        </w:rPr>
      </w:pPr>
    </w:p>
    <w:p w14:paraId="05125B2F" w14:textId="7ED60940" w:rsidR="004A1C91" w:rsidRDefault="004A1C91" w:rsidP="004A1C91">
      <w:pPr>
        <w:pStyle w:val="ListParagraph"/>
        <w:numPr>
          <w:ilvl w:val="0"/>
          <w:numId w:val="1"/>
        </w:numPr>
        <w:rPr>
          <w:color w:val="4472C4" w:themeColor="accent1"/>
          <w:sz w:val="36"/>
          <w:szCs w:val="36"/>
        </w:rPr>
      </w:pPr>
      <w:r w:rsidRPr="004A1C91">
        <w:rPr>
          <w:color w:val="4472C4" w:themeColor="accent1"/>
          <w:sz w:val="36"/>
          <w:szCs w:val="36"/>
        </w:rPr>
        <w:t>P@ssw0rd!</w:t>
      </w:r>
    </w:p>
    <w:p w14:paraId="0CD9A3DC" w14:textId="5E6B2938" w:rsidR="004A1C91" w:rsidRDefault="004A1C91" w:rsidP="004A1C91">
      <w:pPr>
        <w:rPr>
          <w:color w:val="4472C4" w:themeColor="accent1"/>
          <w:sz w:val="36"/>
          <w:szCs w:val="36"/>
        </w:rPr>
      </w:pPr>
      <w:proofErr w:type="gramStart"/>
      <w:r>
        <w:rPr>
          <w:color w:val="4472C4" w:themeColor="accent1"/>
          <w:sz w:val="36"/>
          <w:szCs w:val="36"/>
        </w:rPr>
        <w:t>Result:-</w:t>
      </w:r>
      <w:proofErr w:type="gramEnd"/>
    </w:p>
    <w:p w14:paraId="6F9E3149" w14:textId="69CFBF7A" w:rsidR="004A1C91" w:rsidRDefault="004A1C91" w:rsidP="004A1C91">
      <w:pPr>
        <w:rPr>
          <w:color w:val="4472C4" w:themeColor="accent1"/>
          <w:sz w:val="36"/>
          <w:szCs w:val="36"/>
        </w:rPr>
      </w:pPr>
      <w:r w:rsidRPr="004A1C91">
        <w:rPr>
          <w:noProof/>
          <w:color w:val="4472C4" w:themeColor="accent1"/>
          <w:sz w:val="36"/>
          <w:szCs w:val="36"/>
        </w:rPr>
        <w:drawing>
          <wp:inline distT="0" distB="0" distL="0" distR="0" wp14:anchorId="330102E4" wp14:editId="08D31833">
            <wp:extent cx="5731510" cy="3132455"/>
            <wp:effectExtent l="0" t="0" r="2540" b="0"/>
            <wp:docPr id="689692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32455"/>
                    </a:xfrm>
                    <a:prstGeom prst="rect">
                      <a:avLst/>
                    </a:prstGeom>
                    <a:noFill/>
                    <a:ln>
                      <a:noFill/>
                    </a:ln>
                  </pic:spPr>
                </pic:pic>
              </a:graphicData>
            </a:graphic>
          </wp:inline>
        </w:drawing>
      </w:r>
    </w:p>
    <w:p w14:paraId="311EB0B9" w14:textId="063A5D50" w:rsidR="004A1C91" w:rsidRDefault="004A1C91" w:rsidP="004A1C91">
      <w:pPr>
        <w:pStyle w:val="ListParagraph"/>
        <w:numPr>
          <w:ilvl w:val="0"/>
          <w:numId w:val="1"/>
        </w:numPr>
        <w:rPr>
          <w:color w:val="4472C4" w:themeColor="accent1"/>
          <w:sz w:val="36"/>
          <w:szCs w:val="36"/>
        </w:rPr>
      </w:pPr>
      <w:r w:rsidRPr="004A1C91">
        <w:rPr>
          <w:color w:val="4472C4" w:themeColor="accent1"/>
          <w:sz w:val="36"/>
          <w:szCs w:val="36"/>
        </w:rPr>
        <w:t>Rakshita2025</w:t>
      </w:r>
    </w:p>
    <w:p w14:paraId="501B222E" w14:textId="387E531C" w:rsidR="004A1C91" w:rsidRDefault="004A1C91" w:rsidP="004A1C91">
      <w:pPr>
        <w:rPr>
          <w:color w:val="4472C4" w:themeColor="accent1"/>
          <w:sz w:val="36"/>
          <w:szCs w:val="36"/>
        </w:rPr>
      </w:pPr>
      <w:proofErr w:type="gramStart"/>
      <w:r>
        <w:rPr>
          <w:color w:val="4472C4" w:themeColor="accent1"/>
          <w:sz w:val="36"/>
          <w:szCs w:val="36"/>
        </w:rPr>
        <w:t>Result:-</w:t>
      </w:r>
      <w:proofErr w:type="gramEnd"/>
    </w:p>
    <w:p w14:paraId="035A4D51" w14:textId="34116BFA" w:rsidR="004A1C91" w:rsidRDefault="004A1C91" w:rsidP="004A1C91">
      <w:pPr>
        <w:rPr>
          <w:color w:val="4472C4" w:themeColor="accent1"/>
          <w:sz w:val="36"/>
          <w:szCs w:val="36"/>
        </w:rPr>
      </w:pPr>
      <w:r w:rsidRPr="004A1C91">
        <w:rPr>
          <w:noProof/>
          <w:color w:val="4472C4" w:themeColor="accent1"/>
          <w:sz w:val="36"/>
          <w:szCs w:val="36"/>
        </w:rPr>
        <w:drawing>
          <wp:inline distT="0" distB="0" distL="0" distR="0" wp14:anchorId="3FFB3FE8" wp14:editId="28F2E1F4">
            <wp:extent cx="5731510" cy="3377565"/>
            <wp:effectExtent l="0" t="0" r="2540" b="0"/>
            <wp:docPr id="299832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3FA6C878" w14:textId="77777777" w:rsidR="004A1C91" w:rsidRDefault="004A1C91" w:rsidP="004A1C91">
      <w:pPr>
        <w:pStyle w:val="ListParagraph"/>
        <w:rPr>
          <w:color w:val="4472C4" w:themeColor="accent1"/>
          <w:sz w:val="36"/>
          <w:szCs w:val="36"/>
        </w:rPr>
      </w:pPr>
    </w:p>
    <w:p w14:paraId="273EEA7A" w14:textId="4AE7F4CA" w:rsidR="004A1C91" w:rsidRDefault="004A1C91" w:rsidP="004A1C91">
      <w:pPr>
        <w:pStyle w:val="ListParagraph"/>
        <w:numPr>
          <w:ilvl w:val="0"/>
          <w:numId w:val="1"/>
        </w:numPr>
        <w:rPr>
          <w:color w:val="4472C4" w:themeColor="accent1"/>
          <w:sz w:val="36"/>
          <w:szCs w:val="36"/>
        </w:rPr>
      </w:pPr>
      <w:r w:rsidRPr="004A1C91">
        <w:rPr>
          <w:color w:val="4472C4" w:themeColor="accent1"/>
          <w:sz w:val="36"/>
          <w:szCs w:val="36"/>
        </w:rPr>
        <w:t>R@k5</w:t>
      </w:r>
      <w:proofErr w:type="gramStart"/>
      <w:r w:rsidRPr="004A1C91">
        <w:rPr>
          <w:color w:val="4472C4" w:themeColor="accent1"/>
          <w:sz w:val="36"/>
          <w:szCs w:val="36"/>
        </w:rPr>
        <w:t>h!ta</w:t>
      </w:r>
      <w:proofErr w:type="gramEnd"/>
    </w:p>
    <w:p w14:paraId="5D1F5645" w14:textId="7876884F" w:rsidR="004A1C91" w:rsidRDefault="004A1C91" w:rsidP="004A1C91">
      <w:pPr>
        <w:rPr>
          <w:color w:val="4472C4" w:themeColor="accent1"/>
          <w:sz w:val="36"/>
          <w:szCs w:val="36"/>
        </w:rPr>
      </w:pPr>
      <w:proofErr w:type="gramStart"/>
      <w:r>
        <w:rPr>
          <w:color w:val="4472C4" w:themeColor="accent1"/>
          <w:sz w:val="36"/>
          <w:szCs w:val="36"/>
        </w:rPr>
        <w:t>Result:-</w:t>
      </w:r>
      <w:proofErr w:type="gramEnd"/>
    </w:p>
    <w:p w14:paraId="338E88F0" w14:textId="5BA7AA7B" w:rsidR="004A1C91" w:rsidRDefault="004A1C91" w:rsidP="004A1C91">
      <w:pPr>
        <w:rPr>
          <w:color w:val="4472C4" w:themeColor="accent1"/>
          <w:sz w:val="36"/>
          <w:szCs w:val="36"/>
        </w:rPr>
      </w:pPr>
      <w:r w:rsidRPr="004A1C91">
        <w:rPr>
          <w:noProof/>
          <w:color w:val="4472C4" w:themeColor="accent1"/>
          <w:sz w:val="36"/>
          <w:szCs w:val="36"/>
        </w:rPr>
        <w:drawing>
          <wp:inline distT="0" distB="0" distL="0" distR="0" wp14:anchorId="33617348" wp14:editId="3A111319">
            <wp:extent cx="5651500" cy="3166994"/>
            <wp:effectExtent l="0" t="0" r="6350" b="0"/>
            <wp:docPr id="333402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4751" cy="3174420"/>
                    </a:xfrm>
                    <a:prstGeom prst="rect">
                      <a:avLst/>
                    </a:prstGeom>
                    <a:noFill/>
                    <a:ln>
                      <a:noFill/>
                    </a:ln>
                  </pic:spPr>
                </pic:pic>
              </a:graphicData>
            </a:graphic>
          </wp:inline>
        </w:drawing>
      </w:r>
    </w:p>
    <w:p w14:paraId="77EDB231" w14:textId="050D9B83" w:rsidR="004A1C91" w:rsidRDefault="004A1C91" w:rsidP="004A1C91">
      <w:pPr>
        <w:pStyle w:val="ListParagraph"/>
        <w:numPr>
          <w:ilvl w:val="0"/>
          <w:numId w:val="1"/>
        </w:numPr>
        <w:rPr>
          <w:color w:val="4472C4" w:themeColor="accent1"/>
          <w:sz w:val="36"/>
          <w:szCs w:val="36"/>
        </w:rPr>
      </w:pPr>
      <w:r w:rsidRPr="004A1C91">
        <w:rPr>
          <w:color w:val="4472C4" w:themeColor="accent1"/>
          <w:sz w:val="36"/>
          <w:szCs w:val="36"/>
        </w:rPr>
        <w:t>MyDogNameIsRax!2025</w:t>
      </w:r>
    </w:p>
    <w:p w14:paraId="740E0214" w14:textId="39191D33" w:rsidR="004A1C91" w:rsidRDefault="004A1C91" w:rsidP="004A1C91">
      <w:pPr>
        <w:rPr>
          <w:color w:val="4472C4" w:themeColor="accent1"/>
          <w:sz w:val="36"/>
          <w:szCs w:val="36"/>
        </w:rPr>
      </w:pPr>
      <w:proofErr w:type="gramStart"/>
      <w:r>
        <w:rPr>
          <w:color w:val="4472C4" w:themeColor="accent1"/>
          <w:sz w:val="36"/>
          <w:szCs w:val="36"/>
        </w:rPr>
        <w:t>Result:-</w:t>
      </w:r>
      <w:proofErr w:type="gramEnd"/>
    </w:p>
    <w:p w14:paraId="7FFF6032" w14:textId="09A6D4AF" w:rsidR="004A1C91" w:rsidRDefault="004A1C91" w:rsidP="004A1C91">
      <w:pPr>
        <w:rPr>
          <w:color w:val="4472C4" w:themeColor="accent1"/>
          <w:sz w:val="36"/>
          <w:szCs w:val="36"/>
        </w:rPr>
      </w:pPr>
      <w:r w:rsidRPr="004A1C91">
        <w:rPr>
          <w:color w:val="4472C4" w:themeColor="accent1"/>
          <w:sz w:val="36"/>
          <w:szCs w:val="36"/>
        </w:rPr>
        <w:drawing>
          <wp:inline distT="0" distB="0" distL="0" distR="0" wp14:anchorId="6039E835" wp14:editId="5841A349">
            <wp:extent cx="5715000" cy="3548921"/>
            <wp:effectExtent l="0" t="0" r="0" b="0"/>
            <wp:docPr id="148527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73686" name=""/>
                    <pic:cNvPicPr/>
                  </pic:nvPicPr>
                  <pic:blipFill>
                    <a:blip r:embed="rId10"/>
                    <a:stretch>
                      <a:fillRect/>
                    </a:stretch>
                  </pic:blipFill>
                  <pic:spPr>
                    <a:xfrm>
                      <a:off x="0" y="0"/>
                      <a:ext cx="5736300" cy="3562148"/>
                    </a:xfrm>
                    <a:prstGeom prst="rect">
                      <a:avLst/>
                    </a:prstGeom>
                  </pic:spPr>
                </pic:pic>
              </a:graphicData>
            </a:graphic>
          </wp:inline>
        </w:drawing>
      </w:r>
    </w:p>
    <w:p w14:paraId="1F4EB37F" w14:textId="1A682026" w:rsidR="004A1C91" w:rsidRDefault="000C7D55" w:rsidP="004A1C91">
      <w:pPr>
        <w:ind w:left="360"/>
        <w:rPr>
          <w:color w:val="4472C4" w:themeColor="accent1"/>
          <w:sz w:val="36"/>
          <w:szCs w:val="36"/>
        </w:rPr>
      </w:pPr>
      <w:r w:rsidRPr="000C7D55">
        <w:rPr>
          <w:color w:val="4472C4" w:themeColor="accent1"/>
          <w:sz w:val="36"/>
          <w:szCs w:val="36"/>
        </w:rPr>
        <w:lastRenderedPageBreak/>
        <w:drawing>
          <wp:inline distT="0" distB="0" distL="0" distR="0" wp14:anchorId="19784E02" wp14:editId="515C1908">
            <wp:extent cx="5731510" cy="2169160"/>
            <wp:effectExtent l="0" t="0" r="2540" b="2540"/>
            <wp:docPr id="179237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74004" name=""/>
                    <pic:cNvPicPr/>
                  </pic:nvPicPr>
                  <pic:blipFill>
                    <a:blip r:embed="rId11"/>
                    <a:stretch>
                      <a:fillRect/>
                    </a:stretch>
                  </pic:blipFill>
                  <pic:spPr>
                    <a:xfrm>
                      <a:off x="0" y="0"/>
                      <a:ext cx="5731510" cy="2169160"/>
                    </a:xfrm>
                    <a:prstGeom prst="rect">
                      <a:avLst/>
                    </a:prstGeom>
                  </pic:spPr>
                </pic:pic>
              </a:graphicData>
            </a:graphic>
          </wp:inline>
        </w:drawing>
      </w:r>
    </w:p>
    <w:p w14:paraId="2C80FAF9" w14:textId="77777777" w:rsidR="0065238F" w:rsidRDefault="0065238F" w:rsidP="004A1C91">
      <w:pPr>
        <w:ind w:left="360"/>
        <w:rPr>
          <w:color w:val="4472C4" w:themeColor="accent1"/>
          <w:sz w:val="36"/>
          <w:szCs w:val="36"/>
        </w:rPr>
      </w:pPr>
    </w:p>
    <w:p w14:paraId="437170D1" w14:textId="77777777" w:rsidR="0065238F" w:rsidRPr="0065238F" w:rsidRDefault="0065238F" w:rsidP="00691DB2">
      <w:pPr>
        <w:ind w:left="360"/>
        <w:rPr>
          <w:b/>
          <w:bCs/>
          <w:color w:val="4472C4" w:themeColor="accent1"/>
          <w:sz w:val="36"/>
          <w:szCs w:val="36"/>
        </w:rPr>
      </w:pPr>
      <w:r w:rsidRPr="0065238F">
        <w:rPr>
          <w:b/>
          <w:bCs/>
          <w:color w:val="4472C4" w:themeColor="accent1"/>
          <w:sz w:val="36"/>
          <w:szCs w:val="36"/>
        </w:rPr>
        <w:t>Conclusion:</w:t>
      </w:r>
    </w:p>
    <w:p w14:paraId="7201ECFF" w14:textId="77777777" w:rsidR="0065238F" w:rsidRPr="0065238F" w:rsidRDefault="0065238F" w:rsidP="00691DB2">
      <w:pPr>
        <w:ind w:left="360"/>
        <w:rPr>
          <w:color w:val="4472C4" w:themeColor="accent1"/>
          <w:sz w:val="24"/>
          <w:szCs w:val="24"/>
        </w:rPr>
      </w:pPr>
      <w:r w:rsidRPr="0065238F">
        <w:rPr>
          <w:color w:val="4472C4" w:themeColor="accent1"/>
          <w:sz w:val="24"/>
          <w:szCs w:val="24"/>
        </w:rPr>
        <w:t>Longer passwords and passphrases are significantly stronger than short complex passwords.</w:t>
      </w:r>
      <w:r w:rsidRPr="0065238F">
        <w:rPr>
          <w:color w:val="4472C4" w:themeColor="accent1"/>
          <w:sz w:val="24"/>
          <w:szCs w:val="24"/>
        </w:rPr>
        <w:br/>
        <w:t xml:space="preserve">Adding numbers, symbols, and capital letters helps, but </w:t>
      </w:r>
      <w:r w:rsidRPr="0065238F">
        <w:rPr>
          <w:b/>
          <w:bCs/>
          <w:color w:val="4472C4" w:themeColor="accent1"/>
          <w:sz w:val="24"/>
          <w:szCs w:val="24"/>
        </w:rPr>
        <w:t>length</w:t>
      </w:r>
      <w:r w:rsidRPr="0065238F">
        <w:rPr>
          <w:color w:val="4472C4" w:themeColor="accent1"/>
          <w:sz w:val="24"/>
          <w:szCs w:val="24"/>
        </w:rPr>
        <w:t xml:space="preserve"> and </w:t>
      </w:r>
      <w:r w:rsidRPr="0065238F">
        <w:rPr>
          <w:b/>
          <w:bCs/>
          <w:color w:val="4472C4" w:themeColor="accent1"/>
          <w:sz w:val="24"/>
          <w:szCs w:val="24"/>
        </w:rPr>
        <w:t>unpredictability</w:t>
      </w:r>
      <w:r w:rsidRPr="0065238F">
        <w:rPr>
          <w:color w:val="4472C4" w:themeColor="accent1"/>
          <w:sz w:val="24"/>
          <w:szCs w:val="24"/>
        </w:rPr>
        <w:t xml:space="preserve"> are the most important factors.</w:t>
      </w:r>
      <w:r w:rsidRPr="0065238F">
        <w:rPr>
          <w:color w:val="4472C4" w:themeColor="accent1"/>
          <w:sz w:val="24"/>
          <w:szCs w:val="24"/>
        </w:rPr>
        <w:br/>
        <w:t xml:space="preserve">Using a </w:t>
      </w:r>
      <w:r w:rsidRPr="0065238F">
        <w:rPr>
          <w:b/>
          <w:bCs/>
          <w:color w:val="4472C4" w:themeColor="accent1"/>
          <w:sz w:val="24"/>
          <w:szCs w:val="24"/>
        </w:rPr>
        <w:t>password manager</w:t>
      </w:r>
      <w:r w:rsidRPr="0065238F">
        <w:rPr>
          <w:color w:val="4472C4" w:themeColor="accent1"/>
          <w:sz w:val="24"/>
          <w:szCs w:val="24"/>
        </w:rPr>
        <w:t xml:space="preserve"> and </w:t>
      </w:r>
      <w:r w:rsidRPr="0065238F">
        <w:rPr>
          <w:b/>
          <w:bCs/>
          <w:color w:val="4472C4" w:themeColor="accent1"/>
          <w:sz w:val="24"/>
          <w:szCs w:val="24"/>
        </w:rPr>
        <w:t>multi-factor authentication (MFA)</w:t>
      </w:r>
      <w:r w:rsidRPr="0065238F">
        <w:rPr>
          <w:color w:val="4472C4" w:themeColor="accent1"/>
          <w:sz w:val="24"/>
          <w:szCs w:val="24"/>
        </w:rPr>
        <w:t xml:space="preserve"> ensures better protection against attacks like brute-force and dictionary attacks.</w:t>
      </w:r>
    </w:p>
    <w:p w14:paraId="1AB7CB93" w14:textId="77777777" w:rsidR="0065238F" w:rsidRDefault="0065238F" w:rsidP="00691DB2">
      <w:pPr>
        <w:ind w:left="360"/>
        <w:rPr>
          <w:color w:val="4472C4" w:themeColor="accent1"/>
          <w:sz w:val="36"/>
          <w:szCs w:val="36"/>
        </w:rPr>
      </w:pPr>
    </w:p>
    <w:p w14:paraId="33FA85DD" w14:textId="77777777" w:rsidR="00691DB2" w:rsidRPr="00691DB2" w:rsidRDefault="00691DB2" w:rsidP="00691DB2">
      <w:pPr>
        <w:rPr>
          <w:color w:val="4472C4" w:themeColor="accent1"/>
          <w:sz w:val="36"/>
          <w:szCs w:val="36"/>
        </w:rPr>
      </w:pPr>
      <w:r w:rsidRPr="00691DB2">
        <w:rPr>
          <w:b/>
          <w:bCs/>
          <w:color w:val="4472C4" w:themeColor="accent1"/>
          <w:sz w:val="36"/>
          <w:szCs w:val="36"/>
        </w:rPr>
        <w:t>Learning Outcome:</w:t>
      </w:r>
      <w:r w:rsidRPr="00691DB2">
        <w:rPr>
          <w:color w:val="4472C4" w:themeColor="accent1"/>
          <w:sz w:val="36"/>
          <w:szCs w:val="36"/>
        </w:rPr>
        <w:br/>
      </w:r>
      <w:r w:rsidRPr="00691DB2">
        <w:rPr>
          <w:color w:val="4472C4" w:themeColor="accent1"/>
          <w:sz w:val="24"/>
          <w:szCs w:val="24"/>
        </w:rPr>
        <w:t xml:space="preserve">I learned how to </w:t>
      </w:r>
      <w:proofErr w:type="spellStart"/>
      <w:r w:rsidRPr="00691DB2">
        <w:rPr>
          <w:color w:val="4472C4" w:themeColor="accent1"/>
          <w:sz w:val="24"/>
          <w:szCs w:val="24"/>
        </w:rPr>
        <w:t>analyze</w:t>
      </w:r>
      <w:proofErr w:type="spellEnd"/>
      <w:r w:rsidRPr="00691DB2">
        <w:rPr>
          <w:color w:val="4472C4" w:themeColor="accent1"/>
          <w:sz w:val="24"/>
          <w:szCs w:val="24"/>
        </w:rPr>
        <w:t xml:space="preserve"> password strength, identify weak passwords, and understand what makes a password secure. This task helped me realize the importance of using strong, unique passphrases and MFA for better account protection.</w:t>
      </w:r>
    </w:p>
    <w:p w14:paraId="5D4F1CCA" w14:textId="77777777" w:rsidR="00691DB2" w:rsidRPr="004A1C91" w:rsidRDefault="00691DB2" w:rsidP="004A1C91">
      <w:pPr>
        <w:ind w:left="360"/>
        <w:rPr>
          <w:color w:val="4472C4" w:themeColor="accent1"/>
          <w:sz w:val="36"/>
          <w:szCs w:val="36"/>
        </w:rPr>
      </w:pPr>
    </w:p>
    <w:sectPr w:rsidR="00691DB2" w:rsidRPr="004A1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5169E"/>
    <w:multiLevelType w:val="hybridMultilevel"/>
    <w:tmpl w:val="AF5CF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622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67"/>
    <w:rsid w:val="000A3C67"/>
    <w:rsid w:val="000C7D55"/>
    <w:rsid w:val="00230832"/>
    <w:rsid w:val="003700B2"/>
    <w:rsid w:val="004A1C91"/>
    <w:rsid w:val="0065238F"/>
    <w:rsid w:val="00691DB2"/>
    <w:rsid w:val="009863B8"/>
    <w:rsid w:val="009C55D1"/>
    <w:rsid w:val="00A623FA"/>
    <w:rsid w:val="00DF1AD8"/>
    <w:rsid w:val="00EB71B3"/>
    <w:rsid w:val="00F56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40FE"/>
  <w15:chartTrackingRefBased/>
  <w15:docId w15:val="{7FE96FF0-23FB-490F-AC4A-1B8EDDE1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C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3C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3C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3C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3C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C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3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3C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3C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3C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C67"/>
    <w:rPr>
      <w:rFonts w:eastAsiaTheme="majorEastAsia" w:cstheme="majorBidi"/>
      <w:color w:val="272727" w:themeColor="text1" w:themeTint="D8"/>
    </w:rPr>
  </w:style>
  <w:style w:type="paragraph" w:styleId="Title">
    <w:name w:val="Title"/>
    <w:basedOn w:val="Normal"/>
    <w:next w:val="Normal"/>
    <w:link w:val="TitleChar"/>
    <w:uiPriority w:val="10"/>
    <w:qFormat/>
    <w:rsid w:val="000A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C67"/>
    <w:pPr>
      <w:spacing w:before="160"/>
      <w:jc w:val="center"/>
    </w:pPr>
    <w:rPr>
      <w:i/>
      <w:iCs/>
      <w:color w:val="404040" w:themeColor="text1" w:themeTint="BF"/>
    </w:rPr>
  </w:style>
  <w:style w:type="character" w:customStyle="1" w:styleId="QuoteChar">
    <w:name w:val="Quote Char"/>
    <w:basedOn w:val="DefaultParagraphFont"/>
    <w:link w:val="Quote"/>
    <w:uiPriority w:val="29"/>
    <w:rsid w:val="000A3C67"/>
    <w:rPr>
      <w:i/>
      <w:iCs/>
      <w:color w:val="404040" w:themeColor="text1" w:themeTint="BF"/>
    </w:rPr>
  </w:style>
  <w:style w:type="paragraph" w:styleId="ListParagraph">
    <w:name w:val="List Paragraph"/>
    <w:basedOn w:val="Normal"/>
    <w:uiPriority w:val="34"/>
    <w:qFormat/>
    <w:rsid w:val="000A3C67"/>
    <w:pPr>
      <w:ind w:left="720"/>
      <w:contextualSpacing/>
    </w:pPr>
  </w:style>
  <w:style w:type="character" w:styleId="IntenseEmphasis">
    <w:name w:val="Intense Emphasis"/>
    <w:basedOn w:val="DefaultParagraphFont"/>
    <w:uiPriority w:val="21"/>
    <w:qFormat/>
    <w:rsid w:val="000A3C67"/>
    <w:rPr>
      <w:i/>
      <w:iCs/>
      <w:color w:val="2F5496" w:themeColor="accent1" w:themeShade="BF"/>
    </w:rPr>
  </w:style>
  <w:style w:type="paragraph" w:styleId="IntenseQuote">
    <w:name w:val="Intense Quote"/>
    <w:basedOn w:val="Normal"/>
    <w:next w:val="Normal"/>
    <w:link w:val="IntenseQuoteChar"/>
    <w:uiPriority w:val="30"/>
    <w:qFormat/>
    <w:rsid w:val="000A3C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3C67"/>
    <w:rPr>
      <w:i/>
      <w:iCs/>
      <w:color w:val="2F5496" w:themeColor="accent1" w:themeShade="BF"/>
    </w:rPr>
  </w:style>
  <w:style w:type="character" w:styleId="IntenseReference">
    <w:name w:val="Intense Reference"/>
    <w:basedOn w:val="DefaultParagraphFont"/>
    <w:uiPriority w:val="32"/>
    <w:qFormat/>
    <w:rsid w:val="000A3C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Rakshita Bolashetti</dc:creator>
  <cp:keywords/>
  <dc:description/>
  <cp:lastModifiedBy>Rakshita Bolashetti</cp:lastModifiedBy>
  <cp:revision>19</cp:revision>
  <dcterms:created xsi:type="dcterms:W3CDTF">2025-10-28T12:49:00Z</dcterms:created>
  <dcterms:modified xsi:type="dcterms:W3CDTF">2025-10-28T13:07:00Z</dcterms:modified>
</cp:coreProperties>
</file>