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ADDC7"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Hi Rakshit,</w:t>
      </w:r>
    </w:p>
    <w:p w14:paraId="1F5AFE0D" w14:textId="77777777" w:rsidR="00843D9A" w:rsidRPr="00843D9A" w:rsidRDefault="00843D9A" w:rsidP="00843D9A">
      <w:pPr>
        <w:spacing w:after="0" w:line="240" w:lineRule="auto"/>
        <w:rPr>
          <w:rFonts w:ascii="Times New Roman" w:eastAsia="Times New Roman" w:hAnsi="Times New Roman" w:cs="Times New Roman"/>
          <w:sz w:val="24"/>
          <w:szCs w:val="24"/>
        </w:rPr>
      </w:pPr>
    </w:p>
    <w:p w14:paraId="00D0FBA3"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Thanks for following up. Your answers were very helpful and gave me some good ideas. :) I will outline these ideas below, but please understand that this is </w:t>
      </w:r>
      <w:r w:rsidRPr="00843D9A">
        <w:rPr>
          <w:rFonts w:ascii="Times New Roman" w:eastAsia="Times New Roman" w:hAnsi="Times New Roman" w:cs="Times New Roman"/>
          <w:b/>
          <w:bCs/>
          <w:sz w:val="24"/>
          <w:szCs w:val="24"/>
          <w:u w:val="single"/>
        </w:rPr>
        <w:t>NOT OFFICIAL</w:t>
      </w:r>
      <w:r w:rsidRPr="00843D9A">
        <w:rPr>
          <w:rFonts w:ascii="Times New Roman" w:eastAsia="Times New Roman" w:hAnsi="Times New Roman" w:cs="Times New Roman"/>
          <w:sz w:val="24"/>
          <w:szCs w:val="24"/>
        </w:rPr>
        <w:t> best practices, and is </w:t>
      </w:r>
      <w:r w:rsidRPr="00843D9A">
        <w:rPr>
          <w:rFonts w:ascii="Times New Roman" w:eastAsia="Times New Roman" w:hAnsi="Times New Roman" w:cs="Times New Roman"/>
          <w:b/>
          <w:bCs/>
          <w:sz w:val="24"/>
          <w:szCs w:val="24"/>
          <w:u w:val="single"/>
        </w:rPr>
        <w:t>NOT</w:t>
      </w:r>
      <w:r w:rsidRPr="00843D9A">
        <w:rPr>
          <w:rFonts w:ascii="Times New Roman" w:eastAsia="Times New Roman" w:hAnsi="Times New Roman" w:cs="Times New Roman"/>
          <w:b/>
          <w:bCs/>
          <w:sz w:val="24"/>
          <w:szCs w:val="24"/>
        </w:rPr>
        <w:t> </w:t>
      </w:r>
      <w:r w:rsidRPr="00843D9A">
        <w:rPr>
          <w:rFonts w:ascii="Times New Roman" w:eastAsia="Times New Roman" w:hAnsi="Times New Roman" w:cs="Times New Roman"/>
          <w:sz w:val="24"/>
          <w:szCs w:val="24"/>
        </w:rPr>
        <w:t>formal advice. </w:t>
      </w:r>
      <w:r w:rsidRPr="00843D9A">
        <w:rPr>
          <w:rFonts w:ascii="Times New Roman" w:eastAsia="Times New Roman" w:hAnsi="Times New Roman" w:cs="Times New Roman"/>
          <w:sz w:val="24"/>
          <w:szCs w:val="24"/>
        </w:rPr>
        <w:br/>
      </w:r>
      <w:r w:rsidRPr="00843D9A">
        <w:rPr>
          <w:rFonts w:ascii="Times New Roman" w:eastAsia="Times New Roman" w:hAnsi="Times New Roman" w:cs="Times New Roman"/>
          <w:sz w:val="24"/>
          <w:szCs w:val="24"/>
        </w:rPr>
        <w:br/>
        <w:t>Here's an approach I was considering:</w:t>
      </w:r>
      <w:r w:rsidRPr="00843D9A">
        <w:rPr>
          <w:rFonts w:ascii="Times New Roman" w:eastAsia="Times New Roman" w:hAnsi="Times New Roman" w:cs="Times New Roman"/>
          <w:sz w:val="24"/>
          <w:szCs w:val="24"/>
        </w:rPr>
        <w:br/>
        <w:t xml:space="preserve">- Create a </w:t>
      </w:r>
      <w:proofErr w:type="spellStart"/>
      <w:r w:rsidRPr="00843D9A">
        <w:rPr>
          <w:rFonts w:ascii="Times New Roman" w:eastAsia="Times New Roman" w:hAnsi="Times New Roman" w:cs="Times New Roman"/>
          <w:sz w:val="24"/>
          <w:szCs w:val="24"/>
        </w:rPr>
        <w:t>git</w:t>
      </w:r>
      <w:proofErr w:type="spellEnd"/>
      <w:r w:rsidRPr="00843D9A">
        <w:rPr>
          <w:rFonts w:ascii="Times New Roman" w:eastAsia="Times New Roman" w:hAnsi="Times New Roman" w:cs="Times New Roman"/>
          <w:sz w:val="24"/>
          <w:szCs w:val="24"/>
        </w:rPr>
        <w:t xml:space="preserve"> repo for all your Consul configuration information. This repo would be separate from the terraform code for provisioning the actual clusters. In the repo, you can do several layers of abstractions, based on folder structure, Terraform, and some CI system. My recommendation hinges on the </w:t>
      </w:r>
      <w:hyperlink r:id="rId4" w:tgtFrame="_blank" w:history="1">
        <w:r w:rsidRPr="00843D9A">
          <w:rPr>
            <w:rFonts w:ascii="Times New Roman" w:eastAsia="Times New Roman" w:hAnsi="Times New Roman" w:cs="Times New Roman"/>
            <w:color w:val="1155CC"/>
            <w:sz w:val="24"/>
            <w:szCs w:val="24"/>
            <w:u w:val="single"/>
          </w:rPr>
          <w:t>Consul Terraform Provider</w:t>
        </w:r>
      </w:hyperlink>
      <w:r w:rsidRPr="00843D9A">
        <w:rPr>
          <w:rFonts w:ascii="Times New Roman" w:eastAsia="Times New Roman" w:hAnsi="Times New Roman" w:cs="Times New Roman"/>
          <w:sz w:val="24"/>
          <w:szCs w:val="24"/>
        </w:rPr>
        <w:br/>
        <w:t>/</w:t>
      </w:r>
    </w:p>
    <w:p w14:paraId="6C52578E"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modules/</w:t>
      </w:r>
    </w:p>
    <w:p w14:paraId="2DF5DD65"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xml:space="preserve">   |-&gt; </w:t>
      </w:r>
      <w:proofErr w:type="spellStart"/>
      <w:r w:rsidRPr="00843D9A">
        <w:rPr>
          <w:rFonts w:ascii="Times New Roman" w:eastAsia="Times New Roman" w:hAnsi="Times New Roman" w:cs="Times New Roman"/>
          <w:sz w:val="24"/>
          <w:szCs w:val="24"/>
        </w:rPr>
        <w:t>serviceA</w:t>
      </w:r>
      <w:proofErr w:type="spellEnd"/>
      <w:r w:rsidRPr="00843D9A">
        <w:rPr>
          <w:rFonts w:ascii="Times New Roman" w:eastAsia="Times New Roman" w:hAnsi="Times New Roman" w:cs="Times New Roman"/>
          <w:sz w:val="24"/>
          <w:szCs w:val="24"/>
        </w:rPr>
        <w:t>/</w:t>
      </w:r>
    </w:p>
    <w:p w14:paraId="4C3B45FB"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w:t>
      </w:r>
      <w:hyperlink r:id="rId5" w:tgtFrame="_blank" w:history="1">
        <w:r w:rsidRPr="00843D9A">
          <w:rPr>
            <w:rFonts w:ascii="Times New Roman" w:eastAsia="Times New Roman" w:hAnsi="Times New Roman" w:cs="Times New Roman"/>
            <w:color w:val="1155CC"/>
            <w:sz w:val="24"/>
            <w:szCs w:val="24"/>
            <w:u w:val="single"/>
          </w:rPr>
          <w:t>main.tf</w:t>
        </w:r>
      </w:hyperlink>
      <w:r w:rsidRPr="00843D9A">
        <w:rPr>
          <w:rFonts w:ascii="Times New Roman" w:eastAsia="Times New Roman" w:hAnsi="Times New Roman" w:cs="Times New Roman"/>
          <w:sz w:val="24"/>
          <w:szCs w:val="24"/>
        </w:rPr>
        <w:t>       #This would include the </w:t>
      </w:r>
      <w:hyperlink r:id="rId6" w:tgtFrame="_blank" w:history="1">
        <w:r w:rsidRPr="00843D9A">
          <w:rPr>
            <w:rFonts w:ascii="Times New Roman" w:eastAsia="Times New Roman" w:hAnsi="Times New Roman" w:cs="Times New Roman"/>
            <w:color w:val="1155CC"/>
            <w:sz w:val="24"/>
            <w:szCs w:val="24"/>
            <w:u w:val="single"/>
          </w:rPr>
          <w:t>service definition</w:t>
        </w:r>
      </w:hyperlink>
      <w:r w:rsidRPr="00843D9A">
        <w:rPr>
          <w:rFonts w:ascii="Times New Roman" w:eastAsia="Times New Roman" w:hAnsi="Times New Roman" w:cs="Times New Roman"/>
          <w:sz w:val="24"/>
          <w:szCs w:val="24"/>
        </w:rPr>
        <w:t> &amp; </w:t>
      </w:r>
      <w:proofErr w:type="spellStart"/>
      <w:r w:rsidRPr="00843D9A">
        <w:rPr>
          <w:rFonts w:ascii="Times New Roman" w:eastAsia="Times New Roman" w:hAnsi="Times New Roman" w:cs="Times New Roman"/>
          <w:sz w:val="24"/>
          <w:szCs w:val="24"/>
        </w:rPr>
        <w:t>healthchecks</w:t>
      </w:r>
      <w:proofErr w:type="spellEnd"/>
      <w:r w:rsidRPr="00843D9A">
        <w:rPr>
          <w:rFonts w:ascii="Times New Roman" w:eastAsia="Times New Roman" w:hAnsi="Times New Roman" w:cs="Times New Roman"/>
          <w:sz w:val="24"/>
          <w:szCs w:val="24"/>
        </w:rPr>
        <w:t>, </w:t>
      </w:r>
      <w:hyperlink r:id="rId7" w:tgtFrame="_blank" w:history="1">
        <w:r w:rsidRPr="00843D9A">
          <w:rPr>
            <w:rFonts w:ascii="Times New Roman" w:eastAsia="Times New Roman" w:hAnsi="Times New Roman" w:cs="Times New Roman"/>
            <w:color w:val="1155CC"/>
            <w:sz w:val="24"/>
            <w:szCs w:val="24"/>
            <w:u w:val="single"/>
          </w:rPr>
          <w:t>intentions</w:t>
        </w:r>
      </w:hyperlink>
      <w:r w:rsidRPr="00843D9A">
        <w:rPr>
          <w:rFonts w:ascii="Times New Roman" w:eastAsia="Times New Roman" w:hAnsi="Times New Roman" w:cs="Times New Roman"/>
          <w:sz w:val="24"/>
          <w:szCs w:val="24"/>
        </w:rPr>
        <w:t>, and </w:t>
      </w:r>
      <w:hyperlink r:id="rId8" w:tgtFrame="_blank" w:history="1">
        <w:r w:rsidRPr="00843D9A">
          <w:rPr>
            <w:rFonts w:ascii="Times New Roman" w:eastAsia="Times New Roman" w:hAnsi="Times New Roman" w:cs="Times New Roman"/>
            <w:color w:val="1155CC"/>
            <w:sz w:val="24"/>
            <w:szCs w:val="24"/>
            <w:u w:val="single"/>
          </w:rPr>
          <w:t>ACLs</w:t>
        </w:r>
      </w:hyperlink>
      <w:r w:rsidRPr="00843D9A">
        <w:rPr>
          <w:rFonts w:ascii="Times New Roman" w:eastAsia="Times New Roman" w:hAnsi="Times New Roman" w:cs="Times New Roman"/>
          <w:sz w:val="24"/>
          <w:szCs w:val="24"/>
        </w:rPr>
        <w:t> </w:t>
      </w:r>
    </w:p>
    <w:p w14:paraId="18F8834E"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w:t>
      </w:r>
      <w:hyperlink r:id="rId9" w:tgtFrame="_blank" w:history="1">
        <w:r w:rsidRPr="00843D9A">
          <w:rPr>
            <w:rFonts w:ascii="Times New Roman" w:eastAsia="Times New Roman" w:hAnsi="Times New Roman" w:cs="Times New Roman"/>
            <w:color w:val="1155CC"/>
            <w:sz w:val="24"/>
            <w:szCs w:val="24"/>
            <w:u w:val="single"/>
          </w:rPr>
          <w:t>outputs.tf</w:t>
        </w:r>
      </w:hyperlink>
    </w:p>
    <w:p w14:paraId="10D20801"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w:t>
      </w:r>
      <w:hyperlink r:id="rId10" w:tgtFrame="_blank" w:history="1">
        <w:r w:rsidRPr="00843D9A">
          <w:rPr>
            <w:rFonts w:ascii="Times New Roman" w:eastAsia="Times New Roman" w:hAnsi="Times New Roman" w:cs="Times New Roman"/>
            <w:color w:val="1155CC"/>
            <w:sz w:val="24"/>
            <w:szCs w:val="24"/>
            <w:u w:val="single"/>
          </w:rPr>
          <w:t>variables.tf</w:t>
        </w:r>
      </w:hyperlink>
    </w:p>
    <w:p w14:paraId="6489B879"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shared/</w:t>
      </w:r>
    </w:p>
    <w:p w14:paraId="1276D6F2"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             #Shared modules used across environments</w:t>
      </w:r>
    </w:p>
    <w:p w14:paraId="7420C559"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xml:space="preserve">- </w:t>
      </w:r>
      <w:proofErr w:type="spellStart"/>
      <w:r w:rsidRPr="00843D9A">
        <w:rPr>
          <w:rFonts w:ascii="Times New Roman" w:eastAsia="Times New Roman" w:hAnsi="Times New Roman" w:cs="Times New Roman"/>
          <w:sz w:val="24"/>
          <w:szCs w:val="24"/>
        </w:rPr>
        <w:t>envs</w:t>
      </w:r>
      <w:proofErr w:type="spellEnd"/>
      <w:r w:rsidRPr="00843D9A">
        <w:rPr>
          <w:rFonts w:ascii="Times New Roman" w:eastAsia="Times New Roman" w:hAnsi="Times New Roman" w:cs="Times New Roman"/>
          <w:sz w:val="24"/>
          <w:szCs w:val="24"/>
        </w:rPr>
        <w:t>/</w:t>
      </w:r>
    </w:p>
    <w:p w14:paraId="283FD375"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dev/</w:t>
      </w:r>
    </w:p>
    <w:p w14:paraId="339FE72D"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w:t>
      </w:r>
      <w:hyperlink r:id="rId11" w:tgtFrame="_blank" w:history="1">
        <w:r w:rsidRPr="00843D9A">
          <w:rPr>
            <w:rFonts w:ascii="Times New Roman" w:eastAsia="Times New Roman" w:hAnsi="Times New Roman" w:cs="Times New Roman"/>
            <w:color w:val="1155CC"/>
            <w:sz w:val="24"/>
            <w:szCs w:val="24"/>
            <w:u w:val="single"/>
          </w:rPr>
          <w:t>main.tf</w:t>
        </w:r>
      </w:hyperlink>
      <w:r w:rsidRPr="00843D9A">
        <w:rPr>
          <w:rFonts w:ascii="Times New Roman" w:eastAsia="Times New Roman" w:hAnsi="Times New Roman" w:cs="Times New Roman"/>
          <w:sz w:val="24"/>
          <w:szCs w:val="24"/>
        </w:rPr>
        <w:t>       #This would be `shared` + `</w:t>
      </w:r>
      <w:proofErr w:type="spellStart"/>
      <w:r w:rsidRPr="00843D9A">
        <w:rPr>
          <w:rFonts w:ascii="Times New Roman" w:eastAsia="Times New Roman" w:hAnsi="Times New Roman" w:cs="Times New Roman"/>
          <w:sz w:val="24"/>
          <w:szCs w:val="24"/>
        </w:rPr>
        <w:t>serviceA</w:t>
      </w:r>
      <w:proofErr w:type="spellEnd"/>
      <w:r w:rsidRPr="00843D9A">
        <w:rPr>
          <w:rFonts w:ascii="Times New Roman" w:eastAsia="Times New Roman" w:hAnsi="Times New Roman" w:cs="Times New Roman"/>
          <w:sz w:val="24"/>
          <w:szCs w:val="24"/>
        </w:rPr>
        <w:t>` module + `</w:t>
      </w:r>
      <w:proofErr w:type="spellStart"/>
      <w:r w:rsidRPr="00843D9A">
        <w:rPr>
          <w:rFonts w:ascii="Times New Roman" w:eastAsia="Times New Roman" w:hAnsi="Times New Roman" w:cs="Times New Roman"/>
          <w:sz w:val="24"/>
          <w:szCs w:val="24"/>
        </w:rPr>
        <w:t>serviceB</w:t>
      </w:r>
      <w:proofErr w:type="spellEnd"/>
      <w:r w:rsidRPr="00843D9A">
        <w:rPr>
          <w:rFonts w:ascii="Times New Roman" w:eastAsia="Times New Roman" w:hAnsi="Times New Roman" w:cs="Times New Roman"/>
          <w:sz w:val="24"/>
          <w:szCs w:val="24"/>
        </w:rPr>
        <w:t>` +...+n </w:t>
      </w:r>
    </w:p>
    <w:p w14:paraId="1874819E"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w:t>
      </w:r>
    </w:p>
    <w:p w14:paraId="489D3CD3"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xml:space="preserve">   |-&gt; </w:t>
      </w:r>
      <w:proofErr w:type="spellStart"/>
      <w:r w:rsidRPr="00843D9A">
        <w:rPr>
          <w:rFonts w:ascii="Times New Roman" w:eastAsia="Times New Roman" w:hAnsi="Times New Roman" w:cs="Times New Roman"/>
          <w:sz w:val="24"/>
          <w:szCs w:val="24"/>
        </w:rPr>
        <w:t>uat</w:t>
      </w:r>
      <w:proofErr w:type="spellEnd"/>
      <w:r w:rsidRPr="00843D9A">
        <w:rPr>
          <w:rFonts w:ascii="Times New Roman" w:eastAsia="Times New Roman" w:hAnsi="Times New Roman" w:cs="Times New Roman"/>
          <w:sz w:val="24"/>
          <w:szCs w:val="24"/>
        </w:rPr>
        <w:t>/</w:t>
      </w:r>
    </w:p>
    <w:p w14:paraId="53334DDB"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w:t>
      </w:r>
      <w:hyperlink r:id="rId12" w:tgtFrame="_blank" w:history="1">
        <w:r w:rsidRPr="00843D9A">
          <w:rPr>
            <w:rFonts w:ascii="Times New Roman" w:eastAsia="Times New Roman" w:hAnsi="Times New Roman" w:cs="Times New Roman"/>
            <w:color w:val="1155CC"/>
            <w:sz w:val="24"/>
            <w:szCs w:val="24"/>
            <w:u w:val="single"/>
          </w:rPr>
          <w:t>main.tf</w:t>
        </w:r>
      </w:hyperlink>
    </w:p>
    <w:p w14:paraId="723EB747"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w:t>
      </w:r>
    </w:p>
    <w:p w14:paraId="6B0A0E22"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prod/</w:t>
      </w:r>
    </w:p>
    <w:p w14:paraId="7BCD2B8E"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|-&gt; ...</w:t>
      </w:r>
    </w:p>
    <w:p w14:paraId="090CD482" w14:textId="77777777" w:rsidR="00843D9A" w:rsidRPr="00843D9A" w:rsidRDefault="00843D9A" w:rsidP="00843D9A">
      <w:pPr>
        <w:spacing w:after="0" w:line="240" w:lineRule="auto"/>
        <w:rPr>
          <w:rFonts w:ascii="Times New Roman" w:eastAsia="Times New Roman" w:hAnsi="Times New Roman" w:cs="Times New Roman"/>
          <w:sz w:val="24"/>
          <w:szCs w:val="24"/>
        </w:rPr>
      </w:pPr>
    </w:p>
    <w:p w14:paraId="4C4144AF"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This assumes that the actual setting up of your Consul cluster is done separately (helm), and that your CI system has permission to connect to the cluster as a member, or can send tokens with curl requests to the remote cluster. When your modules are deployed correctly in dev, you can then promote the module to higher environments by updating the {env}/</w:t>
      </w:r>
      <w:hyperlink r:id="rId13" w:tgtFrame="_blank" w:history="1">
        <w:r w:rsidRPr="00843D9A">
          <w:rPr>
            <w:rFonts w:ascii="Times New Roman" w:eastAsia="Times New Roman" w:hAnsi="Times New Roman" w:cs="Times New Roman"/>
            <w:color w:val="1155CC"/>
            <w:sz w:val="24"/>
            <w:szCs w:val="24"/>
            <w:u w:val="single"/>
          </w:rPr>
          <w:t>main.tf</w:t>
        </w:r>
      </w:hyperlink>
      <w:r w:rsidRPr="00843D9A">
        <w:rPr>
          <w:rFonts w:ascii="Times New Roman" w:eastAsia="Times New Roman" w:hAnsi="Times New Roman" w:cs="Times New Roman"/>
          <w:sz w:val="24"/>
          <w:szCs w:val="24"/>
        </w:rPr>
        <w:t> to include that module and run the deployment. My major call out for this would be that you'd need to capture the tokens generated by your CI system if you were to try manually interacting with the cluster, but </w:t>
      </w:r>
      <w:hyperlink r:id="rId14" w:tgtFrame="_blank" w:history="1">
        <w:r w:rsidRPr="00843D9A">
          <w:rPr>
            <w:rFonts w:ascii="Times New Roman" w:eastAsia="Times New Roman" w:hAnsi="Times New Roman" w:cs="Times New Roman"/>
            <w:color w:val="1155CC"/>
            <w:sz w:val="24"/>
            <w:szCs w:val="24"/>
            <w:u w:val="single"/>
          </w:rPr>
          <w:t>tokens are exposed as part of the provider</w:t>
        </w:r>
      </w:hyperlink>
      <w:r w:rsidRPr="00843D9A">
        <w:rPr>
          <w:rFonts w:ascii="Times New Roman" w:eastAsia="Times New Roman" w:hAnsi="Times New Roman" w:cs="Times New Roman"/>
          <w:sz w:val="24"/>
          <w:szCs w:val="24"/>
        </w:rPr>
        <w:t>.</w:t>
      </w:r>
    </w:p>
    <w:p w14:paraId="7EF4D605" w14:textId="77777777" w:rsidR="00843D9A" w:rsidRPr="00843D9A" w:rsidRDefault="00843D9A" w:rsidP="00843D9A">
      <w:pPr>
        <w:spacing w:after="0" w:line="240" w:lineRule="auto"/>
        <w:rPr>
          <w:rFonts w:ascii="Times New Roman" w:eastAsia="Times New Roman" w:hAnsi="Times New Roman" w:cs="Times New Roman"/>
          <w:sz w:val="24"/>
          <w:szCs w:val="24"/>
        </w:rPr>
      </w:pPr>
    </w:p>
    <w:p w14:paraId="11C385F7" w14:textId="77777777" w:rsidR="00843D9A" w:rsidRPr="00843D9A" w:rsidRDefault="00843D9A" w:rsidP="00843D9A">
      <w:pPr>
        <w:spacing w:after="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t xml:space="preserve"> A variant on this would be to use some other type of config management, or script a lot of this manually/use a </w:t>
      </w:r>
      <w:proofErr w:type="spellStart"/>
      <w:r w:rsidRPr="00843D9A">
        <w:rPr>
          <w:rFonts w:ascii="Times New Roman" w:eastAsia="Times New Roman" w:hAnsi="Times New Roman" w:cs="Times New Roman"/>
          <w:sz w:val="24"/>
          <w:szCs w:val="24"/>
        </w:rPr>
        <w:t>MakeFile</w:t>
      </w:r>
      <w:proofErr w:type="spellEnd"/>
      <w:r w:rsidRPr="00843D9A">
        <w:rPr>
          <w:rFonts w:ascii="Times New Roman" w:eastAsia="Times New Roman" w:hAnsi="Times New Roman" w:cs="Times New Roman"/>
          <w:sz w:val="24"/>
          <w:szCs w:val="24"/>
        </w:rPr>
        <w:t>/ansible. Assuming "modules" becomes "services", you could use a tool like Make to allow you to create custom tasks that iterate through the folder structure and deploy the needed configurations by reading a manifest file in your {env} folder, and running defined tasks.</w:t>
      </w:r>
    </w:p>
    <w:p w14:paraId="14F709DC" w14:textId="77777777" w:rsidR="00843D9A" w:rsidRPr="00843D9A" w:rsidRDefault="00843D9A" w:rsidP="00843D9A">
      <w:pPr>
        <w:spacing w:after="240" w:line="240" w:lineRule="auto"/>
        <w:rPr>
          <w:rFonts w:ascii="Times New Roman" w:eastAsia="Times New Roman" w:hAnsi="Times New Roman" w:cs="Times New Roman"/>
          <w:sz w:val="24"/>
          <w:szCs w:val="24"/>
        </w:rPr>
      </w:pPr>
      <w:r w:rsidRPr="00843D9A">
        <w:rPr>
          <w:rFonts w:ascii="Times New Roman" w:eastAsia="Times New Roman" w:hAnsi="Times New Roman" w:cs="Times New Roman"/>
          <w:sz w:val="24"/>
          <w:szCs w:val="24"/>
        </w:rPr>
        <w:br/>
        <w:t xml:space="preserve">One of the things I haven't assessed yet is the implications of using Terraform against </w:t>
      </w:r>
      <w:r w:rsidRPr="00843D9A">
        <w:rPr>
          <w:rFonts w:ascii="Times New Roman" w:eastAsia="Times New Roman" w:hAnsi="Times New Roman" w:cs="Times New Roman"/>
          <w:sz w:val="24"/>
          <w:szCs w:val="24"/>
        </w:rPr>
        <w:lastRenderedPageBreak/>
        <w:t>k8s/</w:t>
      </w:r>
      <w:proofErr w:type="spellStart"/>
      <w:r w:rsidRPr="00843D9A">
        <w:rPr>
          <w:rFonts w:ascii="Times New Roman" w:eastAsia="Times New Roman" w:hAnsi="Times New Roman" w:cs="Times New Roman"/>
          <w:sz w:val="24"/>
          <w:szCs w:val="24"/>
        </w:rPr>
        <w:t>openshift</w:t>
      </w:r>
      <w:proofErr w:type="spellEnd"/>
      <w:r w:rsidRPr="00843D9A">
        <w:rPr>
          <w:rFonts w:ascii="Times New Roman" w:eastAsia="Times New Roman" w:hAnsi="Times New Roman" w:cs="Times New Roman"/>
          <w:sz w:val="24"/>
          <w:szCs w:val="24"/>
        </w:rPr>
        <w:t>. We recently released a </w:t>
      </w:r>
      <w:hyperlink r:id="rId15" w:tgtFrame="_blank" w:history="1">
        <w:r w:rsidRPr="00843D9A">
          <w:rPr>
            <w:rFonts w:ascii="Times New Roman" w:eastAsia="Times New Roman" w:hAnsi="Times New Roman" w:cs="Times New Roman"/>
            <w:color w:val="1155CC"/>
            <w:sz w:val="24"/>
            <w:szCs w:val="24"/>
            <w:u w:val="single"/>
          </w:rPr>
          <w:t>Terraform Operator</w:t>
        </w:r>
      </w:hyperlink>
      <w:r w:rsidRPr="00843D9A">
        <w:rPr>
          <w:rFonts w:ascii="Times New Roman" w:eastAsia="Times New Roman" w:hAnsi="Times New Roman" w:cs="Times New Roman"/>
          <w:sz w:val="24"/>
          <w:szCs w:val="24"/>
        </w:rPr>
        <w:t> to help with provisioning inside of Kubernetes environments. Because this is an alpha feature, a lot is in flux. </w:t>
      </w:r>
    </w:p>
    <w:p w14:paraId="6441E814" w14:textId="77777777" w:rsidR="00843D9A" w:rsidRPr="00843D9A" w:rsidRDefault="00843D9A" w:rsidP="00843D9A">
      <w:pPr>
        <w:spacing w:after="0" w:line="240" w:lineRule="auto"/>
        <w:rPr>
          <w:rFonts w:ascii="Times New Roman" w:eastAsia="Times New Roman" w:hAnsi="Times New Roman" w:cs="Times New Roman"/>
          <w:color w:val="500050"/>
          <w:sz w:val="24"/>
          <w:szCs w:val="24"/>
        </w:rPr>
      </w:pPr>
      <w:r w:rsidRPr="00843D9A">
        <w:rPr>
          <w:rFonts w:ascii="Times New Roman" w:eastAsia="Times New Roman" w:hAnsi="Times New Roman" w:cs="Times New Roman"/>
          <w:sz w:val="24"/>
          <w:szCs w:val="24"/>
        </w:rPr>
        <w:t>Now, I would like to ask for your patience. As this will eventually be a formal blog, it has to go through various levels of review and approval before being released. Again, this is not formal advice until published, and there are likely gotchas/callouts/limits that I haven't considered yet. This work needs to be prioritized, and will take time to implement, test and polish. That said, I hope that this provides a good context for things to consider in implementing your own structure of promoting configs.</w:t>
      </w:r>
      <w:r w:rsidRPr="00843D9A">
        <w:rPr>
          <w:rFonts w:ascii="Times New Roman" w:eastAsia="Times New Roman" w:hAnsi="Times New Roman" w:cs="Times New Roman"/>
          <w:sz w:val="24"/>
          <w:szCs w:val="24"/>
        </w:rPr>
        <w:br/>
      </w:r>
      <w:r w:rsidRPr="00843D9A">
        <w:rPr>
          <w:rFonts w:ascii="Times New Roman" w:eastAsia="Times New Roman" w:hAnsi="Times New Roman" w:cs="Times New Roman"/>
          <w:sz w:val="24"/>
          <w:szCs w:val="24"/>
        </w:rPr>
        <w:br/>
        <w:t>If you have any feedback on this initial idea, I'd love to hear it!</w:t>
      </w:r>
      <w:r w:rsidRPr="00843D9A">
        <w:rPr>
          <w:rFonts w:ascii="Arial" w:eastAsia="Times New Roman" w:hAnsi="Arial" w:cs="Arial"/>
          <w:color w:val="500050"/>
          <w:sz w:val="24"/>
          <w:szCs w:val="24"/>
        </w:rPr>
        <w:br w:type="textWrapping" w:clear="all"/>
      </w:r>
    </w:p>
    <w:p w14:paraId="4F713915" w14:textId="77777777" w:rsidR="00843D9A" w:rsidRPr="00843D9A" w:rsidRDefault="00843D9A" w:rsidP="00843D9A">
      <w:pPr>
        <w:shd w:val="clear" w:color="auto" w:fill="FFFFFF"/>
        <w:spacing w:after="0" w:line="240" w:lineRule="auto"/>
        <w:rPr>
          <w:rFonts w:ascii="Arial" w:eastAsia="Times New Roman" w:hAnsi="Arial" w:cs="Arial"/>
          <w:sz w:val="24"/>
          <w:szCs w:val="24"/>
        </w:rPr>
      </w:pPr>
      <w:r w:rsidRPr="00843D9A">
        <w:rPr>
          <w:rFonts w:ascii="Arial" w:eastAsia="Times New Roman" w:hAnsi="Arial" w:cs="Arial"/>
          <w:color w:val="500050"/>
          <w:sz w:val="24"/>
          <w:szCs w:val="24"/>
        </w:rPr>
        <w:t>Best,</w:t>
      </w:r>
    </w:p>
    <w:p w14:paraId="45A7B119" w14:textId="77777777" w:rsidR="00843D9A" w:rsidRPr="00843D9A" w:rsidRDefault="00843D9A" w:rsidP="00843D9A">
      <w:pPr>
        <w:shd w:val="clear" w:color="auto" w:fill="FFFFFF"/>
        <w:spacing w:after="0" w:line="240" w:lineRule="auto"/>
        <w:rPr>
          <w:rFonts w:ascii="Arial" w:eastAsia="Times New Roman" w:hAnsi="Arial" w:cs="Arial"/>
          <w:color w:val="500050"/>
          <w:sz w:val="24"/>
          <w:szCs w:val="24"/>
        </w:rPr>
      </w:pPr>
      <w:r w:rsidRPr="00843D9A">
        <w:rPr>
          <w:rFonts w:ascii="Arial" w:eastAsia="Times New Roman" w:hAnsi="Arial" w:cs="Arial"/>
          <w:color w:val="500050"/>
          <w:sz w:val="24"/>
          <w:szCs w:val="24"/>
        </w:rPr>
        <w:t xml:space="preserve">Jono </w:t>
      </w:r>
      <w:proofErr w:type="spellStart"/>
      <w:r w:rsidRPr="00843D9A">
        <w:rPr>
          <w:rFonts w:ascii="Arial" w:eastAsia="Times New Roman" w:hAnsi="Arial" w:cs="Arial"/>
          <w:color w:val="500050"/>
          <w:sz w:val="24"/>
          <w:szCs w:val="24"/>
        </w:rPr>
        <w:t>Sosulska</w:t>
      </w:r>
      <w:proofErr w:type="spellEnd"/>
    </w:p>
    <w:p w14:paraId="4D41D716" w14:textId="77777777" w:rsidR="00843D9A" w:rsidRPr="00843D9A" w:rsidRDefault="00843D9A" w:rsidP="00843D9A">
      <w:pPr>
        <w:shd w:val="clear" w:color="auto" w:fill="FFFFFF"/>
        <w:spacing w:after="0" w:line="240" w:lineRule="auto"/>
        <w:rPr>
          <w:rFonts w:ascii="Arial" w:eastAsia="Times New Roman" w:hAnsi="Arial" w:cs="Arial"/>
          <w:color w:val="500050"/>
          <w:sz w:val="24"/>
          <w:szCs w:val="24"/>
        </w:rPr>
      </w:pPr>
    </w:p>
    <w:p w14:paraId="71E53A03" w14:textId="77777777" w:rsidR="00843D9A" w:rsidRPr="00843D9A" w:rsidRDefault="00843D9A" w:rsidP="00843D9A">
      <w:pPr>
        <w:shd w:val="clear" w:color="auto" w:fill="FFFFFF"/>
        <w:spacing w:after="0" w:line="240" w:lineRule="auto"/>
        <w:rPr>
          <w:rFonts w:ascii="Arial" w:eastAsia="Times New Roman" w:hAnsi="Arial" w:cs="Arial"/>
          <w:color w:val="500050"/>
          <w:sz w:val="24"/>
          <w:szCs w:val="24"/>
        </w:rPr>
      </w:pPr>
      <w:r w:rsidRPr="00843D9A">
        <w:rPr>
          <w:rFonts w:ascii="Arial" w:eastAsia="Times New Roman" w:hAnsi="Arial" w:cs="Arial"/>
          <w:b/>
          <w:bCs/>
          <w:color w:val="500050"/>
          <w:sz w:val="24"/>
          <w:szCs w:val="24"/>
        </w:rPr>
        <w:t>Digital Developer Advocate || Community</w:t>
      </w:r>
    </w:p>
    <w:p w14:paraId="01EF68D3" w14:textId="77777777" w:rsidR="00843D9A" w:rsidRPr="00843D9A" w:rsidRDefault="00843D9A" w:rsidP="00843D9A">
      <w:pPr>
        <w:shd w:val="clear" w:color="auto" w:fill="FFFFFF"/>
        <w:spacing w:after="0" w:line="240" w:lineRule="auto"/>
        <w:rPr>
          <w:rFonts w:ascii="Arial" w:eastAsia="Times New Roman" w:hAnsi="Arial" w:cs="Arial"/>
          <w:color w:val="500050"/>
          <w:sz w:val="24"/>
          <w:szCs w:val="24"/>
        </w:rPr>
      </w:pPr>
      <w:hyperlink r:id="rId16" w:tgtFrame="_blank" w:history="1">
        <w:r w:rsidRPr="00843D9A">
          <w:rPr>
            <w:rFonts w:ascii="Arial" w:eastAsia="Times New Roman" w:hAnsi="Arial" w:cs="Arial"/>
            <w:b/>
            <w:bCs/>
            <w:color w:val="1155CC"/>
            <w:sz w:val="24"/>
            <w:szCs w:val="24"/>
            <w:u w:val="single"/>
          </w:rPr>
          <w:t>jono@hashicorp.com</w:t>
        </w:r>
      </w:hyperlink>
      <w:r w:rsidRPr="00843D9A">
        <w:rPr>
          <w:rFonts w:ascii="Arial" w:eastAsia="Times New Roman" w:hAnsi="Arial" w:cs="Arial"/>
          <w:b/>
          <w:bCs/>
          <w:color w:val="500050"/>
          <w:sz w:val="24"/>
          <w:szCs w:val="24"/>
        </w:rPr>
        <w:t>           || @Jono</w:t>
      </w:r>
    </w:p>
    <w:p w14:paraId="3D0E1D3C" w14:textId="77777777" w:rsidR="00AE05EB" w:rsidRDefault="00AE05EB"/>
    <w:sectPr w:rsidR="00AE0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9A"/>
    <w:rsid w:val="00843D9A"/>
    <w:rsid w:val="00AE05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8EDA"/>
  <w15:chartTrackingRefBased/>
  <w15:docId w15:val="{308B3692-184E-4D17-9889-62F00B3B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3D9A"/>
    <w:rPr>
      <w:color w:val="0000FF"/>
      <w:u w:val="single"/>
    </w:rPr>
  </w:style>
  <w:style w:type="character" w:customStyle="1" w:styleId="im">
    <w:name w:val="im"/>
    <w:basedOn w:val="DefaultParagraphFont"/>
    <w:rsid w:val="0084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685343">
      <w:bodyDiv w:val="1"/>
      <w:marLeft w:val="0"/>
      <w:marRight w:val="0"/>
      <w:marTop w:val="0"/>
      <w:marBottom w:val="0"/>
      <w:divBdr>
        <w:top w:val="none" w:sz="0" w:space="0" w:color="auto"/>
        <w:left w:val="none" w:sz="0" w:space="0" w:color="auto"/>
        <w:bottom w:val="none" w:sz="0" w:space="0" w:color="auto"/>
        <w:right w:val="none" w:sz="0" w:space="0" w:color="auto"/>
      </w:divBdr>
      <w:divsChild>
        <w:div w:id="1996520374">
          <w:marLeft w:val="0"/>
          <w:marRight w:val="0"/>
          <w:marTop w:val="0"/>
          <w:marBottom w:val="0"/>
          <w:divBdr>
            <w:top w:val="none" w:sz="0" w:space="0" w:color="auto"/>
            <w:left w:val="none" w:sz="0" w:space="0" w:color="auto"/>
            <w:bottom w:val="none" w:sz="0" w:space="0" w:color="auto"/>
            <w:right w:val="none" w:sz="0" w:space="0" w:color="auto"/>
          </w:divBdr>
        </w:div>
        <w:div w:id="377626148">
          <w:marLeft w:val="0"/>
          <w:marRight w:val="0"/>
          <w:marTop w:val="0"/>
          <w:marBottom w:val="0"/>
          <w:divBdr>
            <w:top w:val="none" w:sz="0" w:space="0" w:color="auto"/>
            <w:left w:val="none" w:sz="0" w:space="0" w:color="auto"/>
            <w:bottom w:val="none" w:sz="0" w:space="0" w:color="auto"/>
            <w:right w:val="none" w:sz="0" w:space="0" w:color="auto"/>
          </w:divBdr>
        </w:div>
        <w:div w:id="1474640795">
          <w:marLeft w:val="0"/>
          <w:marRight w:val="0"/>
          <w:marTop w:val="0"/>
          <w:marBottom w:val="0"/>
          <w:divBdr>
            <w:top w:val="none" w:sz="0" w:space="0" w:color="auto"/>
            <w:left w:val="none" w:sz="0" w:space="0" w:color="auto"/>
            <w:bottom w:val="none" w:sz="0" w:space="0" w:color="auto"/>
            <w:right w:val="none" w:sz="0" w:space="0" w:color="auto"/>
          </w:divBdr>
        </w:div>
        <w:div w:id="927351508">
          <w:marLeft w:val="0"/>
          <w:marRight w:val="0"/>
          <w:marTop w:val="0"/>
          <w:marBottom w:val="0"/>
          <w:divBdr>
            <w:top w:val="none" w:sz="0" w:space="0" w:color="auto"/>
            <w:left w:val="none" w:sz="0" w:space="0" w:color="auto"/>
            <w:bottom w:val="none" w:sz="0" w:space="0" w:color="auto"/>
            <w:right w:val="none" w:sz="0" w:space="0" w:color="auto"/>
          </w:divBdr>
        </w:div>
        <w:div w:id="1238202609">
          <w:marLeft w:val="0"/>
          <w:marRight w:val="0"/>
          <w:marTop w:val="0"/>
          <w:marBottom w:val="0"/>
          <w:divBdr>
            <w:top w:val="none" w:sz="0" w:space="0" w:color="auto"/>
            <w:left w:val="none" w:sz="0" w:space="0" w:color="auto"/>
            <w:bottom w:val="none" w:sz="0" w:space="0" w:color="auto"/>
            <w:right w:val="none" w:sz="0" w:space="0" w:color="auto"/>
          </w:divBdr>
          <w:divsChild>
            <w:div w:id="1634557263">
              <w:marLeft w:val="0"/>
              <w:marRight w:val="0"/>
              <w:marTop w:val="0"/>
              <w:marBottom w:val="0"/>
              <w:divBdr>
                <w:top w:val="none" w:sz="0" w:space="0" w:color="auto"/>
                <w:left w:val="none" w:sz="0" w:space="0" w:color="auto"/>
                <w:bottom w:val="none" w:sz="0" w:space="0" w:color="auto"/>
                <w:right w:val="none" w:sz="0" w:space="0" w:color="auto"/>
              </w:divBdr>
            </w:div>
            <w:div w:id="1029647298">
              <w:marLeft w:val="0"/>
              <w:marRight w:val="0"/>
              <w:marTop w:val="0"/>
              <w:marBottom w:val="0"/>
              <w:divBdr>
                <w:top w:val="none" w:sz="0" w:space="0" w:color="auto"/>
                <w:left w:val="none" w:sz="0" w:space="0" w:color="auto"/>
                <w:bottom w:val="none" w:sz="0" w:space="0" w:color="auto"/>
                <w:right w:val="none" w:sz="0" w:space="0" w:color="auto"/>
              </w:divBdr>
            </w:div>
            <w:div w:id="1059674356">
              <w:marLeft w:val="0"/>
              <w:marRight w:val="0"/>
              <w:marTop w:val="0"/>
              <w:marBottom w:val="0"/>
              <w:divBdr>
                <w:top w:val="none" w:sz="0" w:space="0" w:color="auto"/>
                <w:left w:val="none" w:sz="0" w:space="0" w:color="auto"/>
                <w:bottom w:val="none" w:sz="0" w:space="0" w:color="auto"/>
                <w:right w:val="none" w:sz="0" w:space="0" w:color="auto"/>
              </w:divBdr>
            </w:div>
            <w:div w:id="865144348">
              <w:marLeft w:val="0"/>
              <w:marRight w:val="0"/>
              <w:marTop w:val="0"/>
              <w:marBottom w:val="0"/>
              <w:divBdr>
                <w:top w:val="none" w:sz="0" w:space="0" w:color="auto"/>
                <w:left w:val="none" w:sz="0" w:space="0" w:color="auto"/>
                <w:bottom w:val="none" w:sz="0" w:space="0" w:color="auto"/>
                <w:right w:val="none" w:sz="0" w:space="0" w:color="auto"/>
              </w:divBdr>
            </w:div>
            <w:div w:id="1388647340">
              <w:marLeft w:val="0"/>
              <w:marRight w:val="0"/>
              <w:marTop w:val="0"/>
              <w:marBottom w:val="0"/>
              <w:divBdr>
                <w:top w:val="none" w:sz="0" w:space="0" w:color="auto"/>
                <w:left w:val="none" w:sz="0" w:space="0" w:color="auto"/>
                <w:bottom w:val="none" w:sz="0" w:space="0" w:color="auto"/>
                <w:right w:val="none" w:sz="0" w:space="0" w:color="auto"/>
              </w:divBdr>
            </w:div>
          </w:divsChild>
        </w:div>
        <w:div w:id="1388870066">
          <w:marLeft w:val="0"/>
          <w:marRight w:val="0"/>
          <w:marTop w:val="0"/>
          <w:marBottom w:val="0"/>
          <w:divBdr>
            <w:top w:val="none" w:sz="0" w:space="0" w:color="auto"/>
            <w:left w:val="none" w:sz="0" w:space="0" w:color="auto"/>
            <w:bottom w:val="none" w:sz="0" w:space="0" w:color="auto"/>
            <w:right w:val="none" w:sz="0" w:space="0" w:color="auto"/>
          </w:divBdr>
        </w:div>
        <w:div w:id="1097940940">
          <w:marLeft w:val="0"/>
          <w:marRight w:val="0"/>
          <w:marTop w:val="0"/>
          <w:marBottom w:val="0"/>
          <w:divBdr>
            <w:top w:val="none" w:sz="0" w:space="0" w:color="auto"/>
            <w:left w:val="none" w:sz="0" w:space="0" w:color="auto"/>
            <w:bottom w:val="none" w:sz="0" w:space="0" w:color="auto"/>
            <w:right w:val="none" w:sz="0" w:space="0" w:color="auto"/>
          </w:divBdr>
        </w:div>
        <w:div w:id="60687183">
          <w:marLeft w:val="0"/>
          <w:marRight w:val="0"/>
          <w:marTop w:val="0"/>
          <w:marBottom w:val="0"/>
          <w:divBdr>
            <w:top w:val="none" w:sz="0" w:space="0" w:color="auto"/>
            <w:left w:val="none" w:sz="0" w:space="0" w:color="auto"/>
            <w:bottom w:val="none" w:sz="0" w:space="0" w:color="auto"/>
            <w:right w:val="none" w:sz="0" w:space="0" w:color="auto"/>
          </w:divBdr>
        </w:div>
        <w:div w:id="1840850064">
          <w:marLeft w:val="0"/>
          <w:marRight w:val="0"/>
          <w:marTop w:val="0"/>
          <w:marBottom w:val="0"/>
          <w:divBdr>
            <w:top w:val="none" w:sz="0" w:space="0" w:color="auto"/>
            <w:left w:val="none" w:sz="0" w:space="0" w:color="auto"/>
            <w:bottom w:val="none" w:sz="0" w:space="0" w:color="auto"/>
            <w:right w:val="none" w:sz="0" w:space="0" w:color="auto"/>
          </w:divBdr>
        </w:div>
        <w:div w:id="1233926384">
          <w:marLeft w:val="0"/>
          <w:marRight w:val="0"/>
          <w:marTop w:val="0"/>
          <w:marBottom w:val="0"/>
          <w:divBdr>
            <w:top w:val="none" w:sz="0" w:space="0" w:color="auto"/>
            <w:left w:val="none" w:sz="0" w:space="0" w:color="auto"/>
            <w:bottom w:val="none" w:sz="0" w:space="0" w:color="auto"/>
            <w:right w:val="none" w:sz="0" w:space="0" w:color="auto"/>
          </w:divBdr>
        </w:div>
        <w:div w:id="1950504273">
          <w:marLeft w:val="0"/>
          <w:marRight w:val="0"/>
          <w:marTop w:val="0"/>
          <w:marBottom w:val="0"/>
          <w:divBdr>
            <w:top w:val="none" w:sz="0" w:space="0" w:color="auto"/>
            <w:left w:val="none" w:sz="0" w:space="0" w:color="auto"/>
            <w:bottom w:val="none" w:sz="0" w:space="0" w:color="auto"/>
            <w:right w:val="none" w:sz="0" w:space="0" w:color="auto"/>
          </w:divBdr>
        </w:div>
        <w:div w:id="638994267">
          <w:marLeft w:val="0"/>
          <w:marRight w:val="0"/>
          <w:marTop w:val="0"/>
          <w:marBottom w:val="0"/>
          <w:divBdr>
            <w:top w:val="none" w:sz="0" w:space="0" w:color="auto"/>
            <w:left w:val="none" w:sz="0" w:space="0" w:color="auto"/>
            <w:bottom w:val="none" w:sz="0" w:space="0" w:color="auto"/>
            <w:right w:val="none" w:sz="0" w:space="0" w:color="auto"/>
          </w:divBdr>
        </w:div>
        <w:div w:id="91630500">
          <w:marLeft w:val="0"/>
          <w:marRight w:val="0"/>
          <w:marTop w:val="0"/>
          <w:marBottom w:val="0"/>
          <w:divBdr>
            <w:top w:val="none" w:sz="0" w:space="0" w:color="auto"/>
            <w:left w:val="none" w:sz="0" w:space="0" w:color="auto"/>
            <w:bottom w:val="none" w:sz="0" w:space="0" w:color="auto"/>
            <w:right w:val="none" w:sz="0" w:space="0" w:color="auto"/>
          </w:divBdr>
        </w:div>
        <w:div w:id="1424687988">
          <w:marLeft w:val="0"/>
          <w:marRight w:val="0"/>
          <w:marTop w:val="0"/>
          <w:marBottom w:val="0"/>
          <w:divBdr>
            <w:top w:val="none" w:sz="0" w:space="0" w:color="auto"/>
            <w:left w:val="none" w:sz="0" w:space="0" w:color="auto"/>
            <w:bottom w:val="none" w:sz="0" w:space="0" w:color="auto"/>
            <w:right w:val="none" w:sz="0" w:space="0" w:color="auto"/>
          </w:divBdr>
        </w:div>
        <w:div w:id="261299209">
          <w:marLeft w:val="0"/>
          <w:marRight w:val="0"/>
          <w:marTop w:val="0"/>
          <w:marBottom w:val="0"/>
          <w:divBdr>
            <w:top w:val="none" w:sz="0" w:space="0" w:color="auto"/>
            <w:left w:val="none" w:sz="0" w:space="0" w:color="auto"/>
            <w:bottom w:val="none" w:sz="0" w:space="0" w:color="auto"/>
            <w:right w:val="none" w:sz="0" w:space="0" w:color="auto"/>
          </w:divBdr>
        </w:div>
        <w:div w:id="666589568">
          <w:marLeft w:val="0"/>
          <w:marRight w:val="0"/>
          <w:marTop w:val="0"/>
          <w:marBottom w:val="0"/>
          <w:divBdr>
            <w:top w:val="none" w:sz="0" w:space="0" w:color="auto"/>
            <w:left w:val="none" w:sz="0" w:space="0" w:color="auto"/>
            <w:bottom w:val="none" w:sz="0" w:space="0" w:color="auto"/>
            <w:right w:val="none" w:sz="0" w:space="0" w:color="auto"/>
          </w:divBdr>
        </w:div>
        <w:div w:id="700210653">
          <w:marLeft w:val="0"/>
          <w:marRight w:val="0"/>
          <w:marTop w:val="0"/>
          <w:marBottom w:val="0"/>
          <w:divBdr>
            <w:top w:val="none" w:sz="0" w:space="0" w:color="auto"/>
            <w:left w:val="none" w:sz="0" w:space="0" w:color="auto"/>
            <w:bottom w:val="none" w:sz="0" w:space="0" w:color="auto"/>
            <w:right w:val="none" w:sz="0" w:space="0" w:color="auto"/>
          </w:divBdr>
        </w:div>
        <w:div w:id="110323385">
          <w:marLeft w:val="0"/>
          <w:marRight w:val="0"/>
          <w:marTop w:val="0"/>
          <w:marBottom w:val="0"/>
          <w:divBdr>
            <w:top w:val="none" w:sz="0" w:space="0" w:color="auto"/>
            <w:left w:val="none" w:sz="0" w:space="0" w:color="auto"/>
            <w:bottom w:val="none" w:sz="0" w:space="0" w:color="auto"/>
            <w:right w:val="none" w:sz="0" w:space="0" w:color="auto"/>
          </w:divBdr>
        </w:div>
        <w:div w:id="1587960557">
          <w:marLeft w:val="0"/>
          <w:marRight w:val="0"/>
          <w:marTop w:val="0"/>
          <w:marBottom w:val="0"/>
          <w:divBdr>
            <w:top w:val="none" w:sz="0" w:space="0" w:color="auto"/>
            <w:left w:val="none" w:sz="0" w:space="0" w:color="auto"/>
            <w:bottom w:val="none" w:sz="0" w:space="0" w:color="auto"/>
            <w:right w:val="none" w:sz="0" w:space="0" w:color="auto"/>
          </w:divBdr>
        </w:div>
        <w:div w:id="1087194900">
          <w:marLeft w:val="0"/>
          <w:marRight w:val="0"/>
          <w:marTop w:val="0"/>
          <w:marBottom w:val="0"/>
          <w:divBdr>
            <w:top w:val="none" w:sz="0" w:space="0" w:color="auto"/>
            <w:left w:val="none" w:sz="0" w:space="0" w:color="auto"/>
            <w:bottom w:val="none" w:sz="0" w:space="0" w:color="auto"/>
            <w:right w:val="none" w:sz="0" w:space="0" w:color="auto"/>
          </w:divBdr>
          <w:divsChild>
            <w:div w:id="1261177396">
              <w:marLeft w:val="0"/>
              <w:marRight w:val="0"/>
              <w:marTop w:val="0"/>
              <w:marBottom w:val="0"/>
              <w:divBdr>
                <w:top w:val="none" w:sz="0" w:space="0" w:color="auto"/>
                <w:left w:val="none" w:sz="0" w:space="0" w:color="auto"/>
                <w:bottom w:val="none" w:sz="0" w:space="0" w:color="auto"/>
                <w:right w:val="none" w:sz="0" w:space="0" w:color="auto"/>
              </w:divBdr>
              <w:divsChild>
                <w:div w:id="1603757025">
                  <w:marLeft w:val="0"/>
                  <w:marRight w:val="0"/>
                  <w:marTop w:val="0"/>
                  <w:marBottom w:val="0"/>
                  <w:divBdr>
                    <w:top w:val="none" w:sz="0" w:space="0" w:color="auto"/>
                    <w:left w:val="none" w:sz="0" w:space="0" w:color="auto"/>
                    <w:bottom w:val="none" w:sz="0" w:space="0" w:color="auto"/>
                    <w:right w:val="none" w:sz="0" w:space="0" w:color="auto"/>
                  </w:divBdr>
                  <w:divsChild>
                    <w:div w:id="1971859578">
                      <w:marLeft w:val="0"/>
                      <w:marRight w:val="0"/>
                      <w:marTop w:val="0"/>
                      <w:marBottom w:val="0"/>
                      <w:divBdr>
                        <w:top w:val="none" w:sz="0" w:space="0" w:color="auto"/>
                        <w:left w:val="none" w:sz="0" w:space="0" w:color="auto"/>
                        <w:bottom w:val="none" w:sz="0" w:space="0" w:color="auto"/>
                        <w:right w:val="none" w:sz="0" w:space="0" w:color="auto"/>
                      </w:divBdr>
                      <w:divsChild>
                        <w:div w:id="1431508519">
                          <w:marLeft w:val="0"/>
                          <w:marRight w:val="0"/>
                          <w:marTop w:val="0"/>
                          <w:marBottom w:val="0"/>
                          <w:divBdr>
                            <w:top w:val="none" w:sz="0" w:space="0" w:color="auto"/>
                            <w:left w:val="none" w:sz="0" w:space="0" w:color="auto"/>
                            <w:bottom w:val="none" w:sz="0" w:space="0" w:color="auto"/>
                            <w:right w:val="none" w:sz="0" w:space="0" w:color="auto"/>
                          </w:divBdr>
                          <w:divsChild>
                            <w:div w:id="1416629341">
                              <w:marLeft w:val="0"/>
                              <w:marRight w:val="0"/>
                              <w:marTop w:val="0"/>
                              <w:marBottom w:val="0"/>
                              <w:divBdr>
                                <w:top w:val="none" w:sz="0" w:space="0" w:color="auto"/>
                                <w:left w:val="none" w:sz="0" w:space="0" w:color="auto"/>
                                <w:bottom w:val="none" w:sz="0" w:space="0" w:color="auto"/>
                                <w:right w:val="none" w:sz="0" w:space="0" w:color="auto"/>
                              </w:divBdr>
                              <w:divsChild>
                                <w:div w:id="189729715">
                                  <w:marLeft w:val="0"/>
                                  <w:marRight w:val="0"/>
                                  <w:marTop w:val="0"/>
                                  <w:marBottom w:val="0"/>
                                  <w:divBdr>
                                    <w:top w:val="none" w:sz="0" w:space="0" w:color="auto"/>
                                    <w:left w:val="none" w:sz="0" w:space="0" w:color="auto"/>
                                    <w:bottom w:val="none" w:sz="0" w:space="0" w:color="auto"/>
                                    <w:right w:val="none" w:sz="0" w:space="0" w:color="auto"/>
                                  </w:divBdr>
                                  <w:divsChild>
                                    <w:div w:id="1254825479">
                                      <w:marLeft w:val="0"/>
                                      <w:marRight w:val="0"/>
                                      <w:marTop w:val="0"/>
                                      <w:marBottom w:val="0"/>
                                      <w:divBdr>
                                        <w:top w:val="none" w:sz="0" w:space="0" w:color="auto"/>
                                        <w:left w:val="none" w:sz="0" w:space="0" w:color="auto"/>
                                        <w:bottom w:val="none" w:sz="0" w:space="0" w:color="auto"/>
                                        <w:right w:val="none" w:sz="0" w:space="0" w:color="auto"/>
                                      </w:divBdr>
                                      <w:divsChild>
                                        <w:div w:id="1742633605">
                                          <w:marLeft w:val="0"/>
                                          <w:marRight w:val="0"/>
                                          <w:marTop w:val="0"/>
                                          <w:marBottom w:val="0"/>
                                          <w:divBdr>
                                            <w:top w:val="none" w:sz="0" w:space="0" w:color="auto"/>
                                            <w:left w:val="none" w:sz="0" w:space="0" w:color="auto"/>
                                            <w:bottom w:val="none" w:sz="0" w:space="0" w:color="auto"/>
                                            <w:right w:val="none" w:sz="0" w:space="0" w:color="auto"/>
                                          </w:divBdr>
                                        </w:div>
                                        <w:div w:id="1901357399">
                                          <w:marLeft w:val="0"/>
                                          <w:marRight w:val="0"/>
                                          <w:marTop w:val="0"/>
                                          <w:marBottom w:val="0"/>
                                          <w:divBdr>
                                            <w:top w:val="none" w:sz="0" w:space="0" w:color="auto"/>
                                            <w:left w:val="none" w:sz="0" w:space="0" w:color="auto"/>
                                            <w:bottom w:val="none" w:sz="0" w:space="0" w:color="auto"/>
                                            <w:right w:val="none" w:sz="0" w:space="0" w:color="auto"/>
                                          </w:divBdr>
                                        </w:div>
                                        <w:div w:id="1488666811">
                                          <w:marLeft w:val="0"/>
                                          <w:marRight w:val="0"/>
                                          <w:marTop w:val="0"/>
                                          <w:marBottom w:val="0"/>
                                          <w:divBdr>
                                            <w:top w:val="none" w:sz="0" w:space="0" w:color="auto"/>
                                            <w:left w:val="none" w:sz="0" w:space="0" w:color="auto"/>
                                            <w:bottom w:val="none" w:sz="0" w:space="0" w:color="auto"/>
                                            <w:right w:val="none" w:sz="0" w:space="0" w:color="auto"/>
                                          </w:divBdr>
                                        </w:div>
                                        <w:div w:id="19222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providers/consul/r/acl_token.html" TargetMode="External"/><Relationship Id="rId13" Type="http://schemas.openxmlformats.org/officeDocument/2006/relationships/hyperlink" Target="http://main.t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erraform.io/docs/providers/consul/r/intention.html" TargetMode="External"/><Relationship Id="rId12" Type="http://schemas.openxmlformats.org/officeDocument/2006/relationships/hyperlink" Target="http://main.t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jono@hashicorp.com" TargetMode="External"/><Relationship Id="rId1" Type="http://schemas.openxmlformats.org/officeDocument/2006/relationships/styles" Target="styles.xml"/><Relationship Id="rId6" Type="http://schemas.openxmlformats.org/officeDocument/2006/relationships/hyperlink" Target="https://www.terraform.io/docs/providers/consul/r/service.html" TargetMode="External"/><Relationship Id="rId11" Type="http://schemas.openxmlformats.org/officeDocument/2006/relationships/hyperlink" Target="http://main.tf/" TargetMode="External"/><Relationship Id="rId5" Type="http://schemas.openxmlformats.org/officeDocument/2006/relationships/hyperlink" Target="http://main.tf/" TargetMode="External"/><Relationship Id="rId15" Type="http://schemas.openxmlformats.org/officeDocument/2006/relationships/hyperlink" Target="https://github.com/hashicorp/terraform-k8s" TargetMode="External"/><Relationship Id="rId10" Type="http://schemas.openxmlformats.org/officeDocument/2006/relationships/hyperlink" Target="http://variables.tf/" TargetMode="External"/><Relationship Id="rId4" Type="http://schemas.openxmlformats.org/officeDocument/2006/relationships/hyperlink" Target="https://www.terraform.io/docs/providers/consul/index.html" TargetMode="External"/><Relationship Id="rId9" Type="http://schemas.openxmlformats.org/officeDocument/2006/relationships/hyperlink" Target="http://outputs.tf/" TargetMode="External"/><Relationship Id="rId14" Type="http://schemas.openxmlformats.org/officeDocument/2006/relationships/hyperlink" Target="https://www.terraform.io/docs/providers/consul/r/acl_tok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 Gupta</dc:creator>
  <cp:keywords/>
  <dc:description/>
  <cp:lastModifiedBy>Rakshit Gupta</cp:lastModifiedBy>
  <cp:revision>1</cp:revision>
  <dcterms:created xsi:type="dcterms:W3CDTF">2020-05-13T10:15:00Z</dcterms:created>
  <dcterms:modified xsi:type="dcterms:W3CDTF">2020-05-13T10:15:00Z</dcterms:modified>
</cp:coreProperties>
</file>