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C72953" w:rsidRDefault="00C72953" w:rsidP="00C6554A">
      <w:pPr>
        <w:pStyle w:val="Photo"/>
      </w:pPr>
    </w:p>
    <w:p w:rsidR="00C72953" w:rsidRPr="008B5277" w:rsidRDefault="00C72953" w:rsidP="00C6554A">
      <w:pPr>
        <w:pStyle w:val="Photo"/>
      </w:pPr>
    </w:p>
    <w:bookmarkEnd w:id="0"/>
    <w:bookmarkEnd w:id="1"/>
    <w:bookmarkEnd w:id="2"/>
    <w:bookmarkEnd w:id="3"/>
    <w:bookmarkEnd w:id="4"/>
    <w:p w:rsidR="00516716" w:rsidRDefault="004F3C68" w:rsidP="00C6554A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61FD1C" wp14:editId="4637E2F4">
            <wp:simplePos x="0" y="0"/>
            <wp:positionH relativeFrom="margin">
              <wp:posOffset>544195</wp:posOffset>
            </wp:positionH>
            <wp:positionV relativeFrom="paragraph">
              <wp:posOffset>631190</wp:posOffset>
            </wp:positionV>
            <wp:extent cx="4729480" cy="1686560"/>
            <wp:effectExtent l="0" t="0" r="0" b="8890"/>
            <wp:wrapThrough wrapText="bothSides">
              <wp:wrapPolygon edited="0">
                <wp:start x="20533" y="0"/>
                <wp:lineTo x="3480" y="488"/>
                <wp:lineTo x="1392" y="976"/>
                <wp:lineTo x="1392" y="3904"/>
                <wp:lineTo x="0" y="5367"/>
                <wp:lineTo x="0" y="11711"/>
                <wp:lineTo x="348" y="11711"/>
                <wp:lineTo x="87" y="15614"/>
                <wp:lineTo x="783" y="19518"/>
                <wp:lineTo x="783" y="19762"/>
                <wp:lineTo x="1827" y="21470"/>
                <wp:lineTo x="1914" y="21470"/>
                <wp:lineTo x="3567" y="21470"/>
                <wp:lineTo x="18793" y="20982"/>
                <wp:lineTo x="18706" y="19518"/>
                <wp:lineTo x="20881" y="19518"/>
                <wp:lineTo x="21229" y="18786"/>
                <wp:lineTo x="20794" y="15614"/>
                <wp:lineTo x="19837" y="11711"/>
                <wp:lineTo x="20272" y="3904"/>
                <wp:lineTo x="20794" y="3416"/>
                <wp:lineTo x="21403" y="1220"/>
                <wp:lineTo x="21316" y="0"/>
                <wp:lineTo x="20533" y="0"/>
              </wp:wrapPolygon>
            </wp:wrapThrough>
            <wp:docPr id="1" name="Picture 1" descr="C:\Users\raksh\Downloads\Logomakr_3wnk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sh\Downloads\Logomakr_3wnk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89"/>
                    <a:stretch/>
                  </pic:blipFill>
                  <pic:spPr bwMode="auto">
                    <a:xfrm>
                      <a:off x="0" y="0"/>
                      <a:ext cx="472948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16716" w:rsidRDefault="00516716" w:rsidP="00C6554A">
      <w:pPr>
        <w:pStyle w:val="Title"/>
      </w:pPr>
    </w:p>
    <w:p w:rsidR="00516716" w:rsidRDefault="00516716" w:rsidP="00C6554A">
      <w:pPr>
        <w:pStyle w:val="Title"/>
      </w:pPr>
    </w:p>
    <w:p w:rsidR="00516716" w:rsidRDefault="00516716" w:rsidP="00C6554A">
      <w:pPr>
        <w:pStyle w:val="Title"/>
      </w:pPr>
    </w:p>
    <w:p w:rsidR="00516716" w:rsidRDefault="00516716" w:rsidP="00C6554A">
      <w:pPr>
        <w:pStyle w:val="Title"/>
      </w:pPr>
    </w:p>
    <w:p w:rsidR="00516716" w:rsidRDefault="00516716" w:rsidP="00C6554A">
      <w:pPr>
        <w:pStyle w:val="Title"/>
      </w:pPr>
    </w:p>
    <w:p w:rsidR="00516716" w:rsidRDefault="00516716" w:rsidP="00C6554A">
      <w:pPr>
        <w:pStyle w:val="Title"/>
      </w:pPr>
    </w:p>
    <w:p w:rsidR="00C6554A" w:rsidRDefault="00B82CA3" w:rsidP="00C6554A">
      <w:pPr>
        <w:pStyle w:val="Title"/>
      </w:pPr>
      <w:r>
        <w:t>Automation Engine</w:t>
      </w:r>
    </w:p>
    <w:p w:rsidR="00C6554A" w:rsidRPr="00D5413C" w:rsidRDefault="00B82CA3" w:rsidP="00C6554A">
      <w:pPr>
        <w:pStyle w:val="Subtitle"/>
      </w:pPr>
      <w:r>
        <w:t>Phase 0.1 Documentation</w:t>
      </w:r>
      <w:r>
        <w:tab/>
      </w:r>
    </w:p>
    <w:p w:rsidR="00C6554A" w:rsidRDefault="00B82CA3" w:rsidP="00C6554A">
      <w:pPr>
        <w:pStyle w:val="ContactInfo"/>
      </w:pPr>
      <w:proofErr w:type="spellStart"/>
      <w:r>
        <w:t>Devops</w:t>
      </w:r>
      <w:proofErr w:type="spellEnd"/>
      <w:r>
        <w:t xml:space="preserve"> Technology Inc </w:t>
      </w:r>
      <w:r w:rsidR="00C6554A">
        <w:t>|</w:t>
      </w:r>
      <w:r w:rsidR="00C6554A" w:rsidRPr="00D5413C">
        <w:t xml:space="preserve"> </w:t>
      </w:r>
      <w:r>
        <w:t>11</w:t>
      </w:r>
      <w:r w:rsidRPr="00B82CA3">
        <w:rPr>
          <w:vertAlign w:val="superscript"/>
        </w:rPr>
        <w:t>th</w:t>
      </w:r>
      <w:r>
        <w:t xml:space="preserve"> October 2016</w:t>
      </w:r>
      <w:r w:rsidR="00C6554A">
        <w:br w:type="page"/>
      </w:r>
    </w:p>
    <w:p w:rsidR="00024A04" w:rsidRDefault="00506CE8" w:rsidP="004F3C68">
      <w:pPr>
        <w:pStyle w:val="Heading1"/>
        <w:tabs>
          <w:tab w:val="left" w:pos="5614"/>
        </w:tabs>
      </w:pPr>
      <w:r>
        <w:lastRenderedPageBreak/>
        <w:t>System Architecture Diagram.</w:t>
      </w:r>
    </w:p>
    <w:p w:rsidR="00024A04" w:rsidRDefault="00FF3CB3" w:rsidP="00024A04">
      <w:r>
        <w:rPr>
          <w:noProof/>
        </w:rPr>
        <w:drawing>
          <wp:anchor distT="0" distB="0" distL="114300" distR="114300" simplePos="0" relativeHeight="251659264" behindDoc="0" locked="0" layoutInCell="1" allowOverlap="1" wp14:anchorId="206D6B05" wp14:editId="20AF5B96">
            <wp:simplePos x="0" y="0"/>
            <wp:positionH relativeFrom="column">
              <wp:posOffset>-811802</wp:posOffset>
            </wp:positionH>
            <wp:positionV relativeFrom="paragraph">
              <wp:posOffset>144780</wp:posOffset>
            </wp:positionV>
            <wp:extent cx="7566025" cy="4076700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025" cy="407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4A04" w:rsidRDefault="00024A04" w:rsidP="00024A04"/>
    <w:p w:rsidR="00024A04" w:rsidRDefault="00024A04" w:rsidP="00024A04"/>
    <w:p w:rsidR="00024A04" w:rsidRDefault="00024A04" w:rsidP="00024A04"/>
    <w:p w:rsidR="00024A04" w:rsidRDefault="00024A04" w:rsidP="00024A04"/>
    <w:p w:rsidR="00024A04" w:rsidRDefault="00024A04" w:rsidP="00024A04"/>
    <w:p w:rsidR="00024A04" w:rsidRDefault="00024A04" w:rsidP="00024A04"/>
    <w:p w:rsidR="00024A04" w:rsidRDefault="00024A04" w:rsidP="00024A04"/>
    <w:p w:rsidR="00024A04" w:rsidRDefault="00024A04" w:rsidP="00024A04"/>
    <w:p w:rsidR="00024A04" w:rsidRDefault="00024A04" w:rsidP="00024A04"/>
    <w:p w:rsidR="00024A04" w:rsidRDefault="00024A04" w:rsidP="00024A04"/>
    <w:p w:rsidR="00024A04" w:rsidRDefault="00024A04" w:rsidP="00024A04"/>
    <w:p w:rsidR="00024A04" w:rsidRDefault="00024A04" w:rsidP="00024A04"/>
    <w:p w:rsidR="00B30443" w:rsidRDefault="004F3C68" w:rsidP="001E32E4">
      <w:r>
        <w:tab/>
      </w:r>
    </w:p>
    <w:p w:rsidR="008C43C3" w:rsidRDefault="008C43C3" w:rsidP="00F70982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 w:rsidRPr="008C43C3"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 xml:space="preserve">Initial Requirements </w:t>
      </w:r>
    </w:p>
    <w:p w:rsidR="00AE2194" w:rsidRDefault="00AE2194" w:rsidP="008C43C3">
      <w:r>
        <w:t xml:space="preserve">All the following are based in Linux/Unix Environment. Ubuntu 14.04 LTS and above. </w:t>
      </w:r>
    </w:p>
    <w:p w:rsidR="008C43C3" w:rsidRDefault="001F6354" w:rsidP="008C43C3">
      <w:r>
        <w:t xml:space="preserve">The pre-requisites for the build are </w:t>
      </w:r>
    </w:p>
    <w:p w:rsidR="001F6354" w:rsidRDefault="001F6354" w:rsidP="001F6354">
      <w:pPr>
        <w:pStyle w:val="ListParagraph"/>
        <w:numPr>
          <w:ilvl w:val="0"/>
          <w:numId w:val="16"/>
        </w:numPr>
      </w:pPr>
      <w:r>
        <w:t xml:space="preserve">Python </w:t>
      </w:r>
    </w:p>
    <w:p w:rsidR="001F6354" w:rsidRDefault="001F6354" w:rsidP="001F6354">
      <w:pPr>
        <w:pStyle w:val="ListParagraph"/>
        <w:numPr>
          <w:ilvl w:val="0"/>
          <w:numId w:val="16"/>
        </w:numPr>
      </w:pPr>
      <w:r>
        <w:t>Python packages:</w:t>
      </w:r>
    </w:p>
    <w:p w:rsidR="001F6354" w:rsidRDefault="001F6354" w:rsidP="001F6354">
      <w:pPr>
        <w:pStyle w:val="ListParagraph"/>
        <w:numPr>
          <w:ilvl w:val="1"/>
          <w:numId w:val="16"/>
        </w:numPr>
      </w:pPr>
      <w:proofErr w:type="spellStart"/>
      <w:r>
        <w:t>Numpy</w:t>
      </w:r>
      <w:proofErr w:type="spellEnd"/>
    </w:p>
    <w:p w:rsidR="001F6354" w:rsidRDefault="001F6354" w:rsidP="001F6354">
      <w:pPr>
        <w:pStyle w:val="ListParagraph"/>
        <w:numPr>
          <w:ilvl w:val="1"/>
          <w:numId w:val="16"/>
        </w:numPr>
      </w:pPr>
      <w:proofErr w:type="spellStart"/>
      <w:r>
        <w:t>Scipy</w:t>
      </w:r>
      <w:proofErr w:type="spellEnd"/>
    </w:p>
    <w:p w:rsidR="001F6354" w:rsidRDefault="001F6354" w:rsidP="001F6354">
      <w:pPr>
        <w:pStyle w:val="ListParagraph"/>
        <w:numPr>
          <w:ilvl w:val="1"/>
          <w:numId w:val="16"/>
        </w:numPr>
      </w:pPr>
      <w:r>
        <w:t>PIP - for Installation</w:t>
      </w:r>
    </w:p>
    <w:p w:rsidR="001F6354" w:rsidRDefault="001F6354" w:rsidP="001F6354">
      <w:pPr>
        <w:pStyle w:val="ListParagraph"/>
        <w:numPr>
          <w:ilvl w:val="1"/>
          <w:numId w:val="16"/>
        </w:numPr>
      </w:pPr>
      <w:r>
        <w:t>Regular expression Parser Packages</w:t>
      </w:r>
    </w:p>
    <w:p w:rsidR="001F6354" w:rsidRDefault="001F6354" w:rsidP="001F6354">
      <w:pPr>
        <w:pStyle w:val="ListParagraph"/>
        <w:numPr>
          <w:ilvl w:val="1"/>
          <w:numId w:val="16"/>
        </w:numPr>
      </w:pPr>
      <w:r>
        <w:t>AIML – Artificial Intelligence Markup Language</w:t>
      </w:r>
    </w:p>
    <w:p w:rsidR="00AE2194" w:rsidRDefault="001F6354" w:rsidP="001F6354">
      <w:pPr>
        <w:pStyle w:val="ListParagraph"/>
        <w:numPr>
          <w:ilvl w:val="1"/>
          <w:numId w:val="16"/>
        </w:numPr>
      </w:pPr>
      <w:r>
        <w:t xml:space="preserve">Java </w:t>
      </w:r>
    </w:p>
    <w:p w:rsidR="001F6354" w:rsidRDefault="00FF3CB3" w:rsidP="00AE2194">
      <w:r>
        <w:t>Instruction for i</w:t>
      </w:r>
      <w:r w:rsidR="00AE2194">
        <w:t>nstall</w:t>
      </w:r>
      <w:r w:rsidR="007F3C5D">
        <w:t>at</w:t>
      </w:r>
      <w:r w:rsidR="00126767">
        <w:t>ion</w:t>
      </w:r>
      <w:r w:rsidR="001F6354">
        <w:t xml:space="preserve"> </w:t>
      </w:r>
      <w:r>
        <w:t>of pre-requisites:</w:t>
      </w:r>
    </w:p>
    <w:p w:rsidR="00FF3CB3" w:rsidRPr="008C43C3" w:rsidRDefault="00FF3CB3" w:rsidP="00AE2194"/>
    <w:p w:rsidR="00C6554A" w:rsidRDefault="008C43C3" w:rsidP="00C6554A">
      <w:pPr>
        <w:pStyle w:val="Heading2"/>
      </w:pPr>
      <w:r>
        <w:lastRenderedPageBreak/>
        <w:t>Log Parser</w:t>
      </w:r>
    </w:p>
    <w:p w:rsidR="00121CBD" w:rsidRDefault="00273FF2" w:rsidP="00273FF2">
      <w:pPr>
        <w:jc w:val="both"/>
      </w:pPr>
      <w:r>
        <w:t xml:space="preserve">The process starts with parsing the Service error log or system log into various defining parameters. Each service has a logging </w:t>
      </w:r>
      <w:r w:rsidR="00DF5FFC">
        <w:t>format</w:t>
      </w:r>
      <w:r>
        <w:t>. In this phase of the automation eng</w:t>
      </w:r>
      <w:r w:rsidR="00616730">
        <w:t>ine deals only with One Service</w:t>
      </w:r>
      <w:r>
        <w:t>: Apache HTTP Server.</w:t>
      </w:r>
      <w:r w:rsidR="00616730">
        <w:t xml:space="preserve"> The log being </w:t>
      </w:r>
      <w:r w:rsidR="00DF5FFC">
        <w:t>analyzed</w:t>
      </w:r>
      <w:r w:rsidR="00616730">
        <w:t xml:space="preserve"> is the Error</w:t>
      </w:r>
      <w:r w:rsidR="00126767">
        <w:t xml:space="preserve"> </w:t>
      </w:r>
      <w:r w:rsidR="00616730">
        <w:t>Log of Apache.</w:t>
      </w:r>
    </w:p>
    <w:p w:rsidR="00126767" w:rsidRDefault="00126767" w:rsidP="00273FF2">
      <w:pPr>
        <w:jc w:val="both"/>
      </w:pPr>
      <w:r>
        <w:t>A typical Log of apache Looks like:</w:t>
      </w:r>
    </w:p>
    <w:p w:rsidR="00126767" w:rsidRPr="0094476E" w:rsidRDefault="00126767" w:rsidP="00126767">
      <w:pPr>
        <w:jc w:val="center"/>
        <w:rPr>
          <w:rFonts w:ascii="Bodoni MT" w:hAnsi="Bodoni MT"/>
          <w:color w:val="C00000"/>
          <w:sz w:val="18"/>
          <w:szCs w:val="12"/>
        </w:rPr>
      </w:pPr>
      <w:r w:rsidRPr="0094476E">
        <w:rPr>
          <w:rFonts w:ascii="Bodoni MT" w:hAnsi="Bodoni MT" w:cs="Courier New"/>
          <w:color w:val="C00000"/>
          <w:sz w:val="18"/>
          <w:szCs w:val="12"/>
          <w:shd w:val="clear" w:color="auto" w:fill="FFFFFF"/>
        </w:rPr>
        <w:t>[Wed Oct 11 14:32:52 2000] [error] [client 127.0.0.1] client denied by server configuration: /export/home/live/</w:t>
      </w:r>
      <w:proofErr w:type="spellStart"/>
      <w:r w:rsidRPr="0094476E">
        <w:rPr>
          <w:rFonts w:ascii="Bodoni MT" w:hAnsi="Bodoni MT" w:cs="Courier New"/>
          <w:color w:val="C00000"/>
          <w:sz w:val="18"/>
          <w:szCs w:val="12"/>
          <w:shd w:val="clear" w:color="auto" w:fill="FFFFFF"/>
        </w:rPr>
        <w:t>ap</w:t>
      </w:r>
      <w:proofErr w:type="spellEnd"/>
      <w:r w:rsidRPr="0094476E">
        <w:rPr>
          <w:rFonts w:ascii="Bodoni MT" w:hAnsi="Bodoni MT" w:cs="Courier New"/>
          <w:color w:val="C00000"/>
          <w:sz w:val="18"/>
          <w:szCs w:val="12"/>
          <w:shd w:val="clear" w:color="auto" w:fill="FFFFFF"/>
        </w:rPr>
        <w:t>/</w:t>
      </w:r>
      <w:proofErr w:type="spellStart"/>
      <w:r w:rsidRPr="0094476E">
        <w:rPr>
          <w:rFonts w:ascii="Bodoni MT" w:hAnsi="Bodoni MT" w:cs="Courier New"/>
          <w:color w:val="C00000"/>
          <w:sz w:val="18"/>
          <w:szCs w:val="12"/>
          <w:shd w:val="clear" w:color="auto" w:fill="FFFFFF"/>
        </w:rPr>
        <w:t>htdocs</w:t>
      </w:r>
      <w:proofErr w:type="spellEnd"/>
      <w:r w:rsidRPr="0094476E">
        <w:rPr>
          <w:rFonts w:ascii="Bodoni MT" w:hAnsi="Bodoni MT" w:cs="Courier New"/>
          <w:color w:val="C00000"/>
          <w:sz w:val="18"/>
          <w:szCs w:val="12"/>
          <w:shd w:val="clear" w:color="auto" w:fill="FFFFFF"/>
        </w:rPr>
        <w:t>/test</w:t>
      </w:r>
    </w:p>
    <w:p w:rsidR="005B4B9C" w:rsidRDefault="005B4B9C" w:rsidP="00273FF2">
      <w:pPr>
        <w:jc w:val="both"/>
      </w:pPr>
      <w:r>
        <w:t xml:space="preserve">In a typical server the Apache Error Log is stored in </w:t>
      </w:r>
      <w:r w:rsidRPr="00886CC2">
        <w:rPr>
          <w:b/>
        </w:rPr>
        <w:t>/</w:t>
      </w:r>
      <w:proofErr w:type="spellStart"/>
      <w:r w:rsidRPr="00886CC2">
        <w:rPr>
          <w:b/>
        </w:rPr>
        <w:t>var</w:t>
      </w:r>
      <w:proofErr w:type="spellEnd"/>
      <w:r w:rsidRPr="00886CC2">
        <w:rPr>
          <w:b/>
        </w:rPr>
        <w:t>/apache2/error.log</w:t>
      </w:r>
      <w:r>
        <w:t xml:space="preserve"> file or the path defined in the </w:t>
      </w:r>
      <w:proofErr w:type="spellStart"/>
      <w:proofErr w:type="gramStart"/>
      <w:r w:rsidRPr="00886CC2">
        <w:rPr>
          <w:b/>
        </w:rPr>
        <w:t>apache.conf</w:t>
      </w:r>
      <w:proofErr w:type="spellEnd"/>
      <w:proofErr w:type="gramEnd"/>
      <w:r>
        <w:t xml:space="preserve"> (Apache Configuration File) by the directive:</w:t>
      </w:r>
    </w:p>
    <w:p w:rsidR="005B4B9C" w:rsidRPr="0094476E" w:rsidRDefault="005B4B9C" w:rsidP="005B4B9C">
      <w:pPr>
        <w:jc w:val="center"/>
        <w:rPr>
          <w:rFonts w:ascii="Courier New" w:hAnsi="Courier New" w:cs="Courier New"/>
          <w:b/>
          <w:color w:val="C00000"/>
        </w:rPr>
      </w:pPr>
      <w:proofErr w:type="spellStart"/>
      <w:r w:rsidRPr="0094476E">
        <w:rPr>
          <w:rFonts w:ascii="Courier New" w:hAnsi="Courier New" w:cs="Courier New"/>
          <w:b/>
          <w:color w:val="C00000"/>
        </w:rPr>
        <w:t>ErrorLog</w:t>
      </w:r>
      <w:proofErr w:type="spellEnd"/>
      <w:r w:rsidRPr="0094476E">
        <w:rPr>
          <w:rFonts w:ascii="Courier New" w:hAnsi="Courier New" w:cs="Courier New"/>
          <w:b/>
          <w:color w:val="C00000"/>
        </w:rPr>
        <w:t xml:space="preserve"> "/</w:t>
      </w:r>
      <w:proofErr w:type="spellStart"/>
      <w:r w:rsidRPr="0094476E">
        <w:rPr>
          <w:rFonts w:ascii="Courier New" w:hAnsi="Courier New" w:cs="Courier New"/>
          <w:b/>
          <w:color w:val="C00000"/>
        </w:rPr>
        <w:t>var</w:t>
      </w:r>
      <w:proofErr w:type="spellEnd"/>
      <w:r w:rsidRPr="0094476E">
        <w:rPr>
          <w:rFonts w:ascii="Courier New" w:hAnsi="Courier New" w:cs="Courier New"/>
          <w:b/>
          <w:color w:val="C00000"/>
        </w:rPr>
        <w:t>/log/</w:t>
      </w:r>
      <w:proofErr w:type="spellStart"/>
      <w:r w:rsidRPr="0094476E">
        <w:rPr>
          <w:rFonts w:ascii="Courier New" w:hAnsi="Courier New" w:cs="Courier New"/>
          <w:b/>
          <w:color w:val="C00000"/>
        </w:rPr>
        <w:t>httpd</w:t>
      </w:r>
      <w:proofErr w:type="spellEnd"/>
      <w:r w:rsidRPr="0094476E">
        <w:rPr>
          <w:rFonts w:ascii="Courier New" w:hAnsi="Courier New" w:cs="Courier New"/>
          <w:b/>
          <w:color w:val="C00000"/>
        </w:rPr>
        <w:t>/</w:t>
      </w:r>
      <w:proofErr w:type="spellStart"/>
      <w:r w:rsidRPr="0094476E">
        <w:rPr>
          <w:rFonts w:ascii="Courier New" w:hAnsi="Courier New" w:cs="Courier New"/>
          <w:b/>
          <w:color w:val="C00000"/>
        </w:rPr>
        <w:t>error_log</w:t>
      </w:r>
      <w:proofErr w:type="spellEnd"/>
      <w:r w:rsidRPr="0094476E">
        <w:rPr>
          <w:rFonts w:ascii="Courier New" w:hAnsi="Courier New" w:cs="Courier New"/>
          <w:b/>
          <w:color w:val="C00000"/>
        </w:rPr>
        <w:t>"</w:t>
      </w:r>
    </w:p>
    <w:p w:rsidR="006F4ABD" w:rsidRPr="00886CC2" w:rsidRDefault="009F66BD" w:rsidP="006F4ABD">
      <w:pPr>
        <w:jc w:val="both"/>
      </w:pPr>
      <w:r>
        <w:t>Format</w:t>
      </w:r>
      <w:r w:rsidR="00886CC2" w:rsidRPr="00886CC2">
        <w:t xml:space="preserve"> for the error Log can be specified in the </w:t>
      </w:r>
      <w:proofErr w:type="spellStart"/>
      <w:proofErr w:type="gramStart"/>
      <w:r w:rsidR="00886CC2" w:rsidRPr="00886CC2">
        <w:rPr>
          <w:b/>
        </w:rPr>
        <w:t>apache.conf</w:t>
      </w:r>
      <w:proofErr w:type="spellEnd"/>
      <w:proofErr w:type="gramEnd"/>
      <w:r w:rsidR="00886CC2" w:rsidRPr="00886CC2">
        <w:t xml:space="preserve"> file using the directive </w:t>
      </w:r>
    </w:p>
    <w:p w:rsidR="00886CC2" w:rsidRPr="0094476E" w:rsidRDefault="00886CC2" w:rsidP="00886CC2">
      <w:pPr>
        <w:jc w:val="center"/>
        <w:rPr>
          <w:rFonts w:ascii="Courier New" w:hAnsi="Courier New" w:cs="Courier New"/>
          <w:b/>
          <w:color w:val="C00000"/>
        </w:rPr>
      </w:pPr>
      <w:proofErr w:type="spellStart"/>
      <w:r w:rsidRPr="0094476E">
        <w:rPr>
          <w:rFonts w:ascii="Courier New" w:hAnsi="Courier New" w:cs="Courier New"/>
          <w:b/>
          <w:color w:val="C00000"/>
        </w:rPr>
        <w:t>ErrorLogFormat</w:t>
      </w:r>
      <w:proofErr w:type="spellEnd"/>
      <w:r w:rsidRPr="0094476E">
        <w:rPr>
          <w:rFonts w:ascii="Courier New" w:hAnsi="Courier New" w:cs="Courier New"/>
          <w:b/>
          <w:color w:val="C00000"/>
        </w:rPr>
        <w:t xml:space="preserve"> "[%t] [%l] [</w:t>
      </w:r>
      <w:proofErr w:type="spellStart"/>
      <w:r w:rsidRPr="0094476E">
        <w:rPr>
          <w:rFonts w:ascii="Courier New" w:hAnsi="Courier New" w:cs="Courier New"/>
          <w:b/>
          <w:color w:val="C00000"/>
        </w:rPr>
        <w:t>pid</w:t>
      </w:r>
      <w:proofErr w:type="spellEnd"/>
      <w:r w:rsidRPr="0094476E">
        <w:rPr>
          <w:rFonts w:ascii="Courier New" w:hAnsi="Courier New" w:cs="Courier New"/>
          <w:b/>
          <w:color w:val="C00000"/>
        </w:rPr>
        <w:t xml:space="preserve"> %P] %F: %E: [client %a] %M"</w:t>
      </w:r>
    </w:p>
    <w:p w:rsidR="009F66BD" w:rsidRPr="009F66BD" w:rsidRDefault="009F66BD" w:rsidP="009F66BD">
      <w:pPr>
        <w:jc w:val="both"/>
      </w:pPr>
      <w:r w:rsidRPr="009F66BD">
        <w:t>The Table below gives you the format strings and their description that can be use</w:t>
      </w:r>
      <w:r>
        <w:t xml:space="preserve">d to define </w:t>
      </w:r>
      <w:proofErr w:type="gramStart"/>
      <w:r>
        <w:t>a</w:t>
      </w:r>
      <w:proofErr w:type="gramEnd"/>
      <w:r>
        <w:t xml:space="preserve"> Apache Log format: </w:t>
      </w:r>
      <w:r w:rsidRPr="009F66BD">
        <w:t xml:space="preserve"> 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3"/>
        <w:gridCol w:w="7551"/>
      </w:tblGrid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2E2E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center"/>
              <w:rPr>
                <w:rFonts w:asciiTheme="majorHAnsi" w:hAnsiTheme="majorHAnsi" w:cs="Courier New"/>
                <w:b/>
                <w:bCs/>
              </w:rPr>
            </w:pPr>
            <w:r w:rsidRPr="009F66BD">
              <w:rPr>
                <w:rFonts w:asciiTheme="majorHAnsi" w:hAnsiTheme="majorHAnsi" w:cs="Courier New"/>
                <w:b/>
                <w:bCs/>
              </w:rPr>
              <w:t>Format 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2E2E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center"/>
              <w:rPr>
                <w:rFonts w:asciiTheme="majorHAnsi" w:hAnsiTheme="majorHAnsi" w:cs="Courier New"/>
                <w:b/>
                <w:bCs/>
              </w:rPr>
            </w:pPr>
            <w:r w:rsidRPr="009F66BD">
              <w:rPr>
                <w:rFonts w:asciiTheme="majorHAnsi" w:hAnsiTheme="majorHAnsi" w:cs="Courier New"/>
                <w:b/>
                <w:bCs/>
              </w:rPr>
              <w:t>Description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The percent sign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Client IP address and port of the request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%{c}a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Underlying peer IP address and port of the connection (see the </w:t>
            </w:r>
            <w:proofErr w:type="spellStart"/>
            <w:r w:rsidRPr="009F66BD">
              <w:rPr>
                <w:rFonts w:asciiTheme="majorHAnsi" w:hAnsiTheme="majorHAnsi" w:cs="Courier New"/>
                <w:b/>
              </w:rPr>
              <w:fldChar w:fldCharType="begin"/>
            </w:r>
            <w:r w:rsidRPr="009F66BD">
              <w:rPr>
                <w:rFonts w:asciiTheme="majorHAnsi" w:hAnsiTheme="majorHAnsi" w:cs="Courier New"/>
                <w:b/>
              </w:rPr>
              <w:instrText xml:space="preserve"> HYPERLINK "http://httpd.apache.org/docs/current/mod/mod_remoteip.html" </w:instrText>
            </w:r>
            <w:r w:rsidRPr="009F66BD">
              <w:rPr>
                <w:rFonts w:asciiTheme="majorHAnsi" w:hAnsiTheme="majorHAnsi" w:cs="Courier New"/>
                <w:b/>
              </w:rPr>
              <w:fldChar w:fldCharType="separate"/>
            </w:r>
            <w:r w:rsidRPr="009F66BD">
              <w:rPr>
                <w:rStyle w:val="Hyperlink"/>
                <w:rFonts w:asciiTheme="majorHAnsi" w:hAnsiTheme="majorHAnsi" w:cs="Courier New"/>
                <w:b/>
              </w:rPr>
              <w:t>mod_remoteip</w:t>
            </w:r>
            <w:proofErr w:type="spellEnd"/>
            <w:r w:rsidRPr="009F66BD">
              <w:rPr>
                <w:rFonts w:asciiTheme="majorHAnsi" w:hAnsiTheme="majorHAnsi" w:cs="Courier New"/>
                <w:b/>
              </w:rPr>
              <w:fldChar w:fldCharType="end"/>
            </w:r>
            <w:r w:rsidRPr="009F66BD">
              <w:rPr>
                <w:rFonts w:asciiTheme="majorHAnsi" w:hAnsiTheme="majorHAnsi" w:cs="Courier New"/>
                <w:b/>
              </w:rPr>
              <w:t> module)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Local IP-address and port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%{</w:t>
            </w:r>
            <w:r w:rsidRPr="009F66BD">
              <w:rPr>
                <w:rFonts w:asciiTheme="majorHAnsi" w:hAnsiTheme="majorHAnsi" w:cs="Courier New"/>
                <w:b/>
                <w:i/>
                <w:iCs/>
              </w:rPr>
              <w:t>name</w:t>
            </w:r>
            <w:r w:rsidRPr="009F66BD">
              <w:rPr>
                <w:rFonts w:asciiTheme="majorHAnsi" w:hAnsiTheme="majorHAnsi" w:cs="Courier New"/>
                <w:b/>
              </w:rPr>
              <w:t>}e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Request environment variable </w:t>
            </w:r>
            <w:r w:rsidRPr="009F66BD">
              <w:rPr>
                <w:rFonts w:asciiTheme="majorHAnsi" w:hAnsiTheme="majorHAnsi" w:cs="Courier New"/>
                <w:b/>
                <w:i/>
                <w:iCs/>
              </w:rPr>
              <w:t>name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APR/OS error status code and string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Source file name and line number of the log call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%{</w:t>
            </w:r>
            <w:r w:rsidRPr="009F66BD">
              <w:rPr>
                <w:rFonts w:asciiTheme="majorHAnsi" w:hAnsiTheme="majorHAnsi" w:cs="Courier New"/>
                <w:b/>
                <w:i/>
                <w:iCs/>
              </w:rPr>
              <w:t>name</w:t>
            </w:r>
            <w:r w:rsidRPr="009F66BD">
              <w:rPr>
                <w:rFonts w:asciiTheme="majorHAnsi" w:hAnsiTheme="majorHAnsi" w:cs="Courier New"/>
                <w:b/>
              </w:rPr>
              <w:t>}</w:t>
            </w:r>
            <w:r w:rsidR="00D6302D">
              <w:rPr>
                <w:rFonts w:asciiTheme="majorHAnsi" w:hAnsiTheme="majorHAnsi" w:cs="Courier New"/>
                <w:b/>
              </w:rPr>
              <w:t xml:space="preserve"> </w:t>
            </w:r>
            <w:proofErr w:type="spellStart"/>
            <w:r w:rsidRPr="009F66BD">
              <w:rPr>
                <w:rFonts w:asciiTheme="majorHAnsi" w:hAnsiTheme="majorHAnsi" w:cs="Courier New"/>
                <w:b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Request header </w:t>
            </w:r>
            <w:r w:rsidRPr="009F66BD">
              <w:rPr>
                <w:rFonts w:asciiTheme="majorHAnsi" w:hAnsiTheme="majorHAnsi" w:cs="Courier New"/>
                <w:b/>
                <w:i/>
                <w:iCs/>
              </w:rPr>
              <w:t>name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Number of keep-alive requests on this connection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proofErr w:type="spellStart"/>
            <w:r w:rsidRPr="009F66BD">
              <w:rPr>
                <w:rFonts w:asciiTheme="majorHAnsi" w:hAnsiTheme="majorHAnsi" w:cs="Courier New"/>
                <w:b/>
              </w:rPr>
              <w:t>Loglevel</w:t>
            </w:r>
            <w:proofErr w:type="spellEnd"/>
            <w:r w:rsidRPr="009F66BD">
              <w:rPr>
                <w:rFonts w:asciiTheme="majorHAnsi" w:hAnsiTheme="majorHAnsi" w:cs="Courier New"/>
                <w:b/>
              </w:rPr>
              <w:t xml:space="preserve"> of the message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lastRenderedPageBreak/>
              <w:t>%L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Log ID of the request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%{c}L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Log ID of the connection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%{C}L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Log ID of the connection if used in connection scope, empty otherwise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Name of the module logging the message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The actual log message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%{</w:t>
            </w:r>
            <w:r w:rsidRPr="009F66BD">
              <w:rPr>
                <w:rFonts w:asciiTheme="majorHAnsi" w:hAnsiTheme="majorHAnsi" w:cs="Courier New"/>
                <w:b/>
                <w:i/>
                <w:iCs/>
              </w:rPr>
              <w:t>name</w:t>
            </w:r>
            <w:r w:rsidRPr="009F66BD">
              <w:rPr>
                <w:rFonts w:asciiTheme="majorHAnsi" w:hAnsiTheme="majorHAnsi" w:cs="Courier New"/>
                <w:b/>
              </w:rPr>
              <w:t>}n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Request note </w:t>
            </w:r>
            <w:r w:rsidRPr="009F66BD">
              <w:rPr>
                <w:rFonts w:asciiTheme="majorHAnsi" w:hAnsiTheme="majorHAnsi" w:cs="Courier New"/>
                <w:b/>
                <w:i/>
                <w:iCs/>
              </w:rPr>
              <w:t>name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Process ID of current process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Thread ID of current thread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%{g}T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System unique thread ID of current thread (the same ID as displayed by e.g. top; currently Linux only)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The current time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%{u}t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The current time including micro-seconds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%{cu}t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The current time in compact ISO 8601 format, including micro-seconds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The canonical </w:t>
            </w:r>
            <w:proofErr w:type="spellStart"/>
            <w:r w:rsidR="001D1257">
              <w:fldChar w:fldCharType="begin"/>
            </w:r>
            <w:r w:rsidR="001D1257">
              <w:instrText xml:space="preserve"> HYPERLINK "http://httpd.apache.org/docs/current/mod/core.html" \l "servername" </w:instrText>
            </w:r>
            <w:r w:rsidR="001D1257">
              <w:fldChar w:fldCharType="separate"/>
            </w:r>
            <w:r w:rsidRPr="009F66BD">
              <w:rPr>
                <w:rStyle w:val="Hyperlink"/>
                <w:rFonts w:asciiTheme="majorHAnsi" w:hAnsiTheme="majorHAnsi" w:cs="Courier New"/>
                <w:b/>
              </w:rPr>
              <w:t>ServerName</w:t>
            </w:r>
            <w:proofErr w:type="spellEnd"/>
            <w:r w:rsidR="001D1257">
              <w:rPr>
                <w:rStyle w:val="Hyperlink"/>
                <w:rFonts w:asciiTheme="majorHAnsi" w:hAnsiTheme="majorHAnsi" w:cs="Courier New"/>
                <w:b/>
              </w:rPr>
              <w:fldChar w:fldCharType="end"/>
            </w:r>
            <w:r w:rsidRPr="009F66BD">
              <w:rPr>
                <w:rFonts w:asciiTheme="majorHAnsi" w:hAnsiTheme="majorHAnsi" w:cs="Courier New"/>
                <w:b/>
              </w:rPr>
              <w:t> of the current server.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%V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 xml:space="preserve">The server name of the server serving the request </w:t>
            </w:r>
            <w:proofErr w:type="gramStart"/>
            <w:r w:rsidRPr="009F66BD">
              <w:rPr>
                <w:rFonts w:asciiTheme="majorHAnsi" w:hAnsiTheme="majorHAnsi" w:cs="Courier New"/>
                <w:b/>
              </w:rPr>
              <w:t>according to</w:t>
            </w:r>
            <w:proofErr w:type="gramEnd"/>
            <w:r w:rsidRPr="009F66BD">
              <w:rPr>
                <w:rFonts w:asciiTheme="majorHAnsi" w:hAnsiTheme="majorHAnsi" w:cs="Courier New"/>
                <w:b/>
              </w:rPr>
              <w:t xml:space="preserve"> the </w:t>
            </w:r>
            <w:proofErr w:type="spellStart"/>
            <w:r w:rsidRPr="009F66BD">
              <w:rPr>
                <w:rFonts w:asciiTheme="majorHAnsi" w:hAnsiTheme="majorHAnsi" w:cs="Courier New"/>
                <w:b/>
              </w:rPr>
              <w:fldChar w:fldCharType="begin"/>
            </w:r>
            <w:r w:rsidRPr="009F66BD">
              <w:rPr>
                <w:rFonts w:asciiTheme="majorHAnsi" w:hAnsiTheme="majorHAnsi" w:cs="Courier New"/>
                <w:b/>
              </w:rPr>
              <w:instrText xml:space="preserve"> HYPERLINK "http://httpd.apache.org/docs/current/mod/core.html" \l "usecanonicalname" </w:instrText>
            </w:r>
            <w:r w:rsidRPr="009F66BD">
              <w:rPr>
                <w:rFonts w:asciiTheme="majorHAnsi" w:hAnsiTheme="majorHAnsi" w:cs="Courier New"/>
                <w:b/>
              </w:rPr>
              <w:fldChar w:fldCharType="separate"/>
            </w:r>
            <w:r w:rsidRPr="009F66BD">
              <w:rPr>
                <w:rStyle w:val="Hyperlink"/>
                <w:rFonts w:asciiTheme="majorHAnsi" w:hAnsiTheme="majorHAnsi" w:cs="Courier New"/>
                <w:b/>
              </w:rPr>
              <w:t>UseCanonicalName</w:t>
            </w:r>
            <w:proofErr w:type="spellEnd"/>
            <w:r w:rsidRPr="009F66BD">
              <w:rPr>
                <w:rFonts w:asciiTheme="majorHAnsi" w:hAnsiTheme="majorHAnsi" w:cs="Courier New"/>
                <w:b/>
              </w:rPr>
              <w:fldChar w:fldCharType="end"/>
            </w:r>
            <w:r w:rsidRPr="009F66BD">
              <w:rPr>
                <w:rFonts w:asciiTheme="majorHAnsi" w:hAnsiTheme="majorHAnsi" w:cs="Courier New"/>
                <w:b/>
              </w:rPr>
              <w:t> setting.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proofErr w:type="gramStart"/>
            <w:r w:rsidRPr="009F66BD">
              <w:rPr>
                <w:rFonts w:asciiTheme="majorHAnsi" w:hAnsiTheme="majorHAnsi" w:cs="Courier New"/>
                <w:b/>
              </w:rPr>
              <w:t>\  (</w:t>
            </w:r>
            <w:proofErr w:type="gramEnd"/>
            <w:r w:rsidRPr="009F66BD">
              <w:rPr>
                <w:rFonts w:asciiTheme="majorHAnsi" w:hAnsiTheme="majorHAnsi" w:cs="Courier New"/>
                <w:b/>
              </w:rPr>
              <w:t>backslash space)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Non-field delimiting space</w:t>
            </w:r>
          </w:p>
        </w:tc>
      </w:tr>
      <w:tr w:rsidR="009F66BD" w:rsidRPr="009F66BD" w:rsidTr="009F66BD">
        <w:trPr>
          <w:trHeight w:val="57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proofErr w:type="gramStart"/>
            <w:r w:rsidRPr="009F66BD">
              <w:rPr>
                <w:rFonts w:asciiTheme="majorHAnsi" w:hAnsiTheme="majorHAnsi" w:cs="Courier New"/>
                <w:b/>
              </w:rPr>
              <w:t>%  (</w:t>
            </w:r>
            <w:proofErr w:type="gramEnd"/>
            <w:r w:rsidRPr="009F66BD">
              <w:rPr>
                <w:rFonts w:asciiTheme="majorHAnsi" w:hAnsiTheme="majorHAnsi" w:cs="Courier New"/>
                <w:b/>
              </w:rPr>
              <w:t>percent space)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66BD" w:rsidRPr="009F66BD" w:rsidRDefault="009F66BD" w:rsidP="009F66BD">
            <w:pPr>
              <w:spacing w:line="240" w:lineRule="auto"/>
              <w:jc w:val="both"/>
              <w:rPr>
                <w:rFonts w:asciiTheme="majorHAnsi" w:hAnsiTheme="majorHAnsi" w:cs="Courier New"/>
                <w:b/>
              </w:rPr>
            </w:pPr>
            <w:r w:rsidRPr="009F66BD">
              <w:rPr>
                <w:rFonts w:asciiTheme="majorHAnsi" w:hAnsiTheme="majorHAnsi" w:cs="Courier New"/>
                <w:b/>
              </w:rPr>
              <w:t>Field delimiter (no output)</w:t>
            </w:r>
          </w:p>
        </w:tc>
      </w:tr>
    </w:tbl>
    <w:p w:rsidR="00437C14" w:rsidRDefault="00437C14" w:rsidP="009F66BD">
      <w:pPr>
        <w:jc w:val="both"/>
        <w:rPr>
          <w:rFonts w:ascii="Courier New" w:hAnsi="Courier New" w:cs="Courier New"/>
          <w:b/>
        </w:rPr>
      </w:pPr>
    </w:p>
    <w:p w:rsidR="00437C14" w:rsidRPr="006A3A55" w:rsidRDefault="006A3A55" w:rsidP="006A3A55">
      <w:pPr>
        <w:jc w:val="both"/>
      </w:pPr>
      <w:r w:rsidRPr="006A3A55">
        <w:t>Few Useful Links Include:</w:t>
      </w:r>
    </w:p>
    <w:p w:rsidR="006A3A55" w:rsidRDefault="001D1257" w:rsidP="006A3A55">
      <w:hyperlink r:id="rId9" w:anchor="errorlog" w:history="1">
        <w:r w:rsidR="006A3A55">
          <w:rPr>
            <w:rStyle w:val="Hyperlink"/>
          </w:rPr>
          <w:t>http://httpd.apache.org/docs/current/mod/core.html#errorlog</w:t>
        </w:r>
      </w:hyperlink>
    </w:p>
    <w:p w:rsidR="006A3A55" w:rsidRDefault="001D1257" w:rsidP="006A3A55">
      <w:hyperlink r:id="rId10" w:history="1">
        <w:r w:rsidR="006A3A55">
          <w:rPr>
            <w:rStyle w:val="Hyperlink"/>
          </w:rPr>
          <w:t>https://httpd.apache.org/docs/1.3/logs.html</w:t>
        </w:r>
      </w:hyperlink>
    </w:p>
    <w:p w:rsidR="006A3A55" w:rsidRDefault="001D1257" w:rsidP="006A3A55">
      <w:hyperlink r:id="rId11" w:anchor="errorlog" w:history="1">
        <w:r w:rsidR="006A3A55">
          <w:rPr>
            <w:rStyle w:val="Hyperlink"/>
          </w:rPr>
          <w:t>http://httpd.apache.org/docs/2.2/logs.html#errorlog</w:t>
        </w:r>
      </w:hyperlink>
    </w:p>
    <w:p w:rsidR="006A3A55" w:rsidRDefault="005100D7" w:rsidP="005100D7">
      <w:pPr>
        <w:jc w:val="both"/>
        <w:rPr>
          <w:rFonts w:ascii="Courier New" w:hAnsi="Courier New" w:cs="Courier New"/>
          <w:b/>
        </w:rPr>
      </w:pPr>
      <w:r w:rsidRPr="005100D7">
        <w:t xml:space="preserve">The log parser in this system parses the incoming log line using regular expression defined </w:t>
      </w:r>
      <w:r w:rsidR="00AF090B">
        <w:t xml:space="preserve">to extract information is groups. The regular expression and function to return the parsed output of the log line in form or groups are defines in </w:t>
      </w:r>
      <w:r w:rsidR="00AF090B" w:rsidRPr="00AF090B">
        <w:rPr>
          <w:b/>
        </w:rPr>
        <w:t>LogParser.py</w:t>
      </w:r>
    </w:p>
    <w:p w:rsidR="00433327" w:rsidRDefault="00433327" w:rsidP="005100D7">
      <w:pPr>
        <w:jc w:val="both"/>
      </w:pPr>
      <w:r w:rsidRPr="00433327">
        <w:t xml:space="preserve">In the Main.py program the </w:t>
      </w:r>
      <w:proofErr w:type="spellStart"/>
      <w:proofErr w:type="gramStart"/>
      <w:r w:rsidRPr="00433327">
        <w:t>parseFile</w:t>
      </w:r>
      <w:proofErr w:type="spellEnd"/>
      <w:r w:rsidRPr="00433327">
        <w:t>(</w:t>
      </w:r>
      <w:proofErr w:type="gramEnd"/>
      <w:r w:rsidRPr="00433327">
        <w:t xml:space="preserve">) function reads the log file from the </w:t>
      </w:r>
      <w:proofErr w:type="spellStart"/>
      <w:r w:rsidRPr="00433327">
        <w:t>lastUpdate</w:t>
      </w:r>
      <w:proofErr w:type="spellEnd"/>
      <w:r w:rsidRPr="00433327">
        <w:t xml:space="preserve"> time of the log defining the previous </w:t>
      </w:r>
      <w:r w:rsidR="008D74F0">
        <w:t>parse on the log Data.</w:t>
      </w:r>
    </w:p>
    <w:p w:rsidR="004656B0" w:rsidRPr="004656B0" w:rsidRDefault="004656B0" w:rsidP="004656B0">
      <w:pPr>
        <w:shd w:val="clear" w:color="auto" w:fill="F2F2F2" w:themeFill="background1" w:themeFillShade="F2"/>
        <w:jc w:val="center"/>
        <w:rPr>
          <w:rFonts w:ascii="Courier New" w:hAnsi="Courier New" w:cs="Courier New"/>
          <w:b/>
        </w:rPr>
      </w:pPr>
      <w:proofErr w:type="spellStart"/>
      <w:r w:rsidRPr="004656B0">
        <w:rPr>
          <w:rFonts w:ascii="Courier New" w:hAnsi="Courier New" w:cs="Courier New"/>
          <w:b/>
        </w:rPr>
        <w:t>parserGroups</w:t>
      </w:r>
      <w:proofErr w:type="spellEnd"/>
      <w:r w:rsidRPr="004656B0">
        <w:rPr>
          <w:rFonts w:ascii="Courier New" w:hAnsi="Courier New" w:cs="Courier New"/>
          <w:b/>
        </w:rPr>
        <w:t>=</w:t>
      </w:r>
      <w:proofErr w:type="spellStart"/>
      <w:r w:rsidRPr="004656B0">
        <w:rPr>
          <w:rFonts w:ascii="Courier New" w:hAnsi="Courier New" w:cs="Courier New"/>
          <w:b/>
        </w:rPr>
        <w:t>logObj.parseLog</w:t>
      </w:r>
      <w:proofErr w:type="spellEnd"/>
      <w:r w:rsidRPr="004656B0">
        <w:rPr>
          <w:rFonts w:ascii="Courier New" w:hAnsi="Courier New" w:cs="Courier New"/>
          <w:b/>
        </w:rPr>
        <w:t>(line)</w:t>
      </w:r>
    </w:p>
    <w:p w:rsidR="004656B0" w:rsidRDefault="004656B0" w:rsidP="005100D7">
      <w:pPr>
        <w:jc w:val="both"/>
      </w:pPr>
      <w:r>
        <w:t xml:space="preserve">this call the </w:t>
      </w:r>
      <w:proofErr w:type="spellStart"/>
      <w:proofErr w:type="gramStart"/>
      <w:r>
        <w:t>parseLog</w:t>
      </w:r>
      <w:proofErr w:type="spellEnd"/>
      <w:r>
        <w:t>(</w:t>
      </w:r>
      <w:proofErr w:type="gramEnd"/>
      <w:r>
        <w:t>) function defined in LogParser.py which return the parse output in form of groups</w:t>
      </w:r>
    </w:p>
    <w:p w:rsidR="004656B0" w:rsidRDefault="00EF1B4E" w:rsidP="004656B0">
      <w:pPr>
        <w:shd w:val="clear" w:color="auto" w:fill="F2F2F2" w:themeFill="background1" w:themeFillShade="F2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</w:t>
      </w:r>
      <w:r w:rsidR="004656B0" w:rsidRPr="004656B0">
        <w:rPr>
          <w:rFonts w:ascii="Courier New" w:hAnsi="Courier New" w:cs="Courier New"/>
          <w:b/>
        </w:rPr>
        <w:t>'[Fri Oct 07 10:45:44 2016]', 'Fri Oct 07 10:45:44 2016', '[notice]', 'notice', '[</w:t>
      </w:r>
      <w:proofErr w:type="spellStart"/>
      <w:r w:rsidR="004656B0" w:rsidRPr="004656B0">
        <w:rPr>
          <w:rFonts w:ascii="Courier New" w:hAnsi="Courier New" w:cs="Courier New"/>
          <w:b/>
        </w:rPr>
        <w:t>pid</w:t>
      </w:r>
      <w:proofErr w:type="spellEnd"/>
      <w:r w:rsidR="004656B0" w:rsidRPr="004656B0">
        <w:rPr>
          <w:rFonts w:ascii="Courier New" w:hAnsi="Courier New" w:cs="Courier New"/>
          <w:b/>
        </w:rPr>
        <w:t xml:space="preserve"> 10820]', '10820', '</w:t>
      </w:r>
      <w:proofErr w:type="spellStart"/>
      <w:r w:rsidR="004656B0" w:rsidRPr="004656B0">
        <w:rPr>
          <w:rFonts w:ascii="Courier New" w:hAnsi="Courier New" w:cs="Courier New"/>
          <w:b/>
        </w:rPr>
        <w:t>prefork.</w:t>
      </w:r>
      <w:proofErr w:type="gramStart"/>
      <w:r w:rsidR="004656B0" w:rsidRPr="004656B0">
        <w:rPr>
          <w:rFonts w:ascii="Courier New" w:hAnsi="Courier New" w:cs="Courier New"/>
          <w:b/>
        </w:rPr>
        <w:t>c</w:t>
      </w:r>
      <w:proofErr w:type="spellEnd"/>
      <w:r w:rsidR="004656B0" w:rsidRPr="004656B0">
        <w:rPr>
          <w:rFonts w:ascii="Courier New" w:hAnsi="Courier New" w:cs="Courier New"/>
          <w:b/>
        </w:rPr>
        <w:t>(</w:t>
      </w:r>
      <w:proofErr w:type="gramEnd"/>
      <w:r w:rsidR="004656B0" w:rsidRPr="004656B0">
        <w:rPr>
          <w:rFonts w:ascii="Courier New" w:hAnsi="Courier New" w:cs="Courier New"/>
          <w:b/>
        </w:rPr>
        <w:t>1146): ', '</w:t>
      </w:r>
      <w:proofErr w:type="spellStart"/>
      <w:r w:rsidR="004656B0" w:rsidRPr="004656B0">
        <w:rPr>
          <w:rFonts w:ascii="Courier New" w:hAnsi="Courier New" w:cs="Courier New"/>
          <w:b/>
        </w:rPr>
        <w:t>prefork.c</w:t>
      </w:r>
      <w:proofErr w:type="spellEnd"/>
      <w:r w:rsidR="004656B0" w:rsidRPr="004656B0">
        <w:rPr>
          <w:rFonts w:ascii="Courier New" w:hAnsi="Courier New" w:cs="Courier New"/>
          <w:b/>
        </w:rPr>
        <w:t>(1146)', 'client AH00169: ', 'client AH00169', None, None, 'caught SIGTERM, shutting down')</w:t>
      </w:r>
    </w:p>
    <w:p w:rsidR="00EF1B4E" w:rsidRPr="00EF1B4E" w:rsidRDefault="00EF1B4E" w:rsidP="00EF1B4E">
      <w:pPr>
        <w:jc w:val="both"/>
      </w:pPr>
      <w:r w:rsidRPr="00EF1B4E">
        <w:t xml:space="preserve">The Parsing happen by </w:t>
      </w:r>
      <w:proofErr w:type="spellStart"/>
      <w:r w:rsidRPr="00EF1B4E">
        <w:t>extectuing</w:t>
      </w:r>
      <w:proofErr w:type="spellEnd"/>
      <w:r w:rsidRPr="00EF1B4E">
        <w:t xml:space="preserve"> the following command to parse the logline against the defined regular expression.</w:t>
      </w:r>
    </w:p>
    <w:p w:rsidR="00EF1B4E" w:rsidRDefault="00EF1B4E" w:rsidP="00EF1B4E">
      <w:pPr>
        <w:shd w:val="clear" w:color="auto" w:fill="F2F2F2" w:themeFill="background1" w:themeFillShade="F2"/>
        <w:jc w:val="center"/>
        <w:rPr>
          <w:rFonts w:ascii="Courier New" w:hAnsi="Courier New" w:cs="Courier New"/>
          <w:b/>
        </w:rPr>
      </w:pPr>
      <w:proofErr w:type="spellStart"/>
      <w:r w:rsidRPr="00EF1B4E">
        <w:rPr>
          <w:rFonts w:ascii="Courier New" w:hAnsi="Courier New" w:cs="Courier New"/>
          <w:b/>
        </w:rPr>
        <w:t>parserGroups</w:t>
      </w:r>
      <w:proofErr w:type="spellEnd"/>
      <w:r w:rsidRPr="00EF1B4E">
        <w:rPr>
          <w:rFonts w:ascii="Courier New" w:hAnsi="Courier New" w:cs="Courier New"/>
          <w:b/>
        </w:rPr>
        <w:t>=</w:t>
      </w:r>
      <w:proofErr w:type="spellStart"/>
      <w:r w:rsidRPr="00EF1B4E">
        <w:rPr>
          <w:rFonts w:ascii="Courier New" w:hAnsi="Courier New" w:cs="Courier New"/>
          <w:b/>
        </w:rPr>
        <w:t>re.match</w:t>
      </w:r>
      <w:proofErr w:type="spellEnd"/>
      <w:r w:rsidRPr="00EF1B4E">
        <w:rPr>
          <w:rFonts w:ascii="Courier New" w:hAnsi="Courier New" w:cs="Courier New"/>
          <w:b/>
        </w:rPr>
        <w:t>(</w:t>
      </w:r>
      <w:proofErr w:type="spellStart"/>
      <w:proofErr w:type="gramStart"/>
      <w:r w:rsidRPr="00EF1B4E">
        <w:rPr>
          <w:rFonts w:ascii="Courier New" w:hAnsi="Courier New" w:cs="Courier New"/>
          <w:b/>
        </w:rPr>
        <w:t>self.regex</w:t>
      </w:r>
      <w:proofErr w:type="gramEnd"/>
      <w:r w:rsidRPr="00EF1B4E">
        <w:rPr>
          <w:rFonts w:ascii="Courier New" w:hAnsi="Courier New" w:cs="Courier New"/>
          <w:b/>
        </w:rPr>
        <w:t>,line</w:t>
      </w:r>
      <w:proofErr w:type="spellEnd"/>
      <w:r w:rsidRPr="00EF1B4E">
        <w:rPr>
          <w:rFonts w:ascii="Courier New" w:hAnsi="Courier New" w:cs="Courier New"/>
          <w:b/>
        </w:rPr>
        <w:t>)</w:t>
      </w:r>
    </w:p>
    <w:p w:rsidR="00EF1B4E" w:rsidRPr="00EF1B4E" w:rsidRDefault="00EF1B4E" w:rsidP="00EF1B4E">
      <w:pPr>
        <w:jc w:val="both"/>
      </w:pPr>
      <w:r w:rsidRPr="00EF1B4E">
        <w:t xml:space="preserve">each group can be accessed using the array access representation like </w:t>
      </w:r>
    </w:p>
    <w:p w:rsidR="00EF1B4E" w:rsidRPr="004656B0" w:rsidRDefault="00D56884" w:rsidP="00EF1B4E">
      <w:pPr>
        <w:shd w:val="clear" w:color="auto" w:fill="F2F2F2" w:themeFill="background1" w:themeFillShade="F2"/>
        <w:jc w:val="center"/>
        <w:rPr>
          <w:rFonts w:ascii="Courier New" w:hAnsi="Courier New" w:cs="Courier New"/>
          <w:b/>
        </w:rPr>
      </w:pPr>
      <w:proofErr w:type="spellStart"/>
      <w:proofErr w:type="gramStart"/>
      <w:r w:rsidRPr="00D56884">
        <w:rPr>
          <w:rFonts w:ascii="Courier New" w:hAnsi="Courier New" w:cs="Courier New"/>
          <w:b/>
        </w:rPr>
        <w:t>parserGroups</w:t>
      </w:r>
      <w:proofErr w:type="spellEnd"/>
      <w:r w:rsidRPr="00D56884">
        <w:rPr>
          <w:rFonts w:ascii="Courier New" w:hAnsi="Courier New" w:cs="Courier New"/>
          <w:b/>
        </w:rPr>
        <w:t>[</w:t>
      </w:r>
      <w:proofErr w:type="gramEnd"/>
      <w:r w:rsidRPr="00D56884">
        <w:rPr>
          <w:rFonts w:ascii="Courier New" w:hAnsi="Courier New" w:cs="Courier New"/>
          <w:b/>
        </w:rPr>
        <w:t>4]</w:t>
      </w:r>
      <w:r>
        <w:rPr>
          <w:rFonts w:ascii="Courier New" w:hAnsi="Courier New" w:cs="Courier New"/>
          <w:b/>
        </w:rPr>
        <w:t xml:space="preserve"> or </w:t>
      </w:r>
      <w:proofErr w:type="spellStart"/>
      <w:r>
        <w:rPr>
          <w:rFonts w:ascii="Courier New" w:hAnsi="Courier New" w:cs="Courier New"/>
          <w:b/>
        </w:rPr>
        <w:t>parserGroups.groups</w:t>
      </w:r>
      <w:proofErr w:type="spellEnd"/>
      <w:r>
        <w:rPr>
          <w:rFonts w:ascii="Courier New" w:hAnsi="Courier New" w:cs="Courier New"/>
          <w:b/>
        </w:rPr>
        <w:t>() to print the output</w:t>
      </w:r>
    </w:p>
    <w:p w:rsidR="00B97E0F" w:rsidRDefault="00B97E0F" w:rsidP="00B97E0F">
      <w:pPr>
        <w:pStyle w:val="Heading2"/>
      </w:pPr>
      <w:r>
        <w:t>Neural Network Classification Engine</w:t>
      </w:r>
    </w:p>
    <w:p w:rsidR="00121CBD" w:rsidRDefault="00301819" w:rsidP="002D5870">
      <w:pPr>
        <w:jc w:val="both"/>
      </w:pPr>
      <w:r>
        <w:t xml:space="preserve">The Neural Network Classification Engine is built to take in parameters got form the logs and classify them into critical error state or </w:t>
      </w:r>
      <w:r w:rsidR="002D5870">
        <w:t xml:space="preserve">non-critical state. Neural in this system is configured and trained to take 5 </w:t>
      </w:r>
      <w:r w:rsidR="00166388">
        <w:t>parameters</w:t>
      </w:r>
      <w:r w:rsidR="002D5870">
        <w:t xml:space="preserve"> which are normalized and produce a near 0/1 output denoting the state of the service.</w:t>
      </w:r>
    </w:p>
    <w:p w:rsidR="00166388" w:rsidRPr="00121CBD" w:rsidRDefault="00166388" w:rsidP="002D5870">
      <w:pPr>
        <w:jc w:val="both"/>
      </w:pPr>
      <w:r>
        <w:t>The output from the Neural Network classifier triggers a Pattern Generator module on output State 1 to create a service error pattern including the name of the service causing the down state of the system and include fee details which is parsed to get a possible solution script form AIML parser.</w:t>
      </w:r>
    </w:p>
    <w:p w:rsidR="00B97E0F" w:rsidRDefault="00B97E0F" w:rsidP="00B97E0F">
      <w:pPr>
        <w:pStyle w:val="Heading2"/>
      </w:pPr>
      <w:r>
        <w:t xml:space="preserve">Pattern Generator </w:t>
      </w:r>
    </w:p>
    <w:p w:rsidR="00121CBD" w:rsidRDefault="009B6409" w:rsidP="00121CBD">
      <w:r>
        <w:t>The pattern Generator module is trigger only on 1(classification state of error) – output State of the Neural Network classifier.</w:t>
      </w:r>
    </w:p>
    <w:p w:rsidR="00974A37" w:rsidRDefault="00974A37" w:rsidP="00121CBD">
      <w:r>
        <w:t>In this system, Pattern of error defines the solution script.</w:t>
      </w:r>
    </w:p>
    <w:p w:rsidR="00974A37" w:rsidRPr="00CA2FDD" w:rsidRDefault="00974A37" w:rsidP="00974A37">
      <w:pPr>
        <w:jc w:val="center"/>
        <w:rPr>
          <w:rFonts w:ascii="Courier New" w:hAnsi="Courier New" w:cs="Courier New"/>
          <w:b/>
        </w:rPr>
      </w:pPr>
      <w:proofErr w:type="spellStart"/>
      <w:proofErr w:type="gramStart"/>
      <w:r w:rsidRPr="00CA2FDD">
        <w:rPr>
          <w:rFonts w:ascii="Courier New" w:hAnsi="Courier New" w:cs="Courier New"/>
          <w:b/>
        </w:rPr>
        <w:t>self.getCommand</w:t>
      </w:r>
      <w:proofErr w:type="spellEnd"/>
      <w:proofErr w:type="gramEnd"/>
      <w:r w:rsidRPr="00CA2FDD">
        <w:rPr>
          <w:rFonts w:ascii="Courier New" w:hAnsi="Courier New" w:cs="Courier New"/>
          <w:b/>
        </w:rPr>
        <w:t>('Apache2')</w:t>
      </w:r>
    </w:p>
    <w:p w:rsidR="00974A37" w:rsidRDefault="00974A37" w:rsidP="00974A37">
      <w:pPr>
        <w:jc w:val="both"/>
      </w:pPr>
      <w:r>
        <w:t xml:space="preserve">in this ‘Apache2’ the pattern </w:t>
      </w:r>
      <w:r w:rsidR="004F0DA2">
        <w:t>defines</w:t>
      </w:r>
      <w:r>
        <w:t xml:space="preserve"> the service causing the problem.</w:t>
      </w:r>
    </w:p>
    <w:p w:rsidR="004F0DA2" w:rsidRDefault="004F0DA2" w:rsidP="00974A37">
      <w:pPr>
        <w:jc w:val="both"/>
      </w:pPr>
      <w:r>
        <w:lastRenderedPageBreak/>
        <w:t>Various Pattern Definition can be employed in this system the definition will be like:</w:t>
      </w:r>
    </w:p>
    <w:p w:rsidR="004F0DA2" w:rsidRDefault="004F0DA2" w:rsidP="004F0DA2">
      <w:pPr>
        <w:jc w:val="center"/>
      </w:pPr>
      <w:r w:rsidRPr="004F0DA2">
        <w:rPr>
          <w:b/>
        </w:rPr>
        <w:t>[</w:t>
      </w:r>
      <w:r w:rsidR="00A2622A">
        <w:rPr>
          <w:b/>
        </w:rPr>
        <w:t>&lt;service</w:t>
      </w:r>
      <w:proofErr w:type="gramStart"/>
      <w:r w:rsidR="00A2622A">
        <w:rPr>
          <w:b/>
        </w:rPr>
        <w:t>&gt;,</w:t>
      </w:r>
      <w:r w:rsidRPr="004F0DA2">
        <w:rPr>
          <w:b/>
        </w:rPr>
        <w:t>&lt;</w:t>
      </w:r>
      <w:proofErr w:type="gramEnd"/>
      <w:r w:rsidRPr="004F0DA2">
        <w:rPr>
          <w:b/>
        </w:rPr>
        <w:t>problem&gt;]</w:t>
      </w:r>
      <w:r>
        <w:t xml:space="preserve"> Listing.</w:t>
      </w:r>
    </w:p>
    <w:p w:rsidR="004157FA" w:rsidRDefault="00A2622A" w:rsidP="00974A37">
      <w:pPr>
        <w:jc w:val="both"/>
      </w:pPr>
      <w:r>
        <w:t>This pattern is parsed using AIML Parser to get the solution script</w:t>
      </w:r>
      <w:r w:rsidR="004157FA">
        <w:t>. Pattern generator takes the service information from the triggering service to formulate a pattern and returns the AIML parse able pattern.</w:t>
      </w:r>
    </w:p>
    <w:p w:rsidR="00B42E80" w:rsidRPr="00121CBD" w:rsidRDefault="00B42E80" w:rsidP="00974A37">
      <w:pPr>
        <w:jc w:val="both"/>
      </w:pPr>
      <w:r>
        <w:tab/>
        <w:t xml:space="preserve">The model named </w:t>
      </w:r>
      <w:r w:rsidRPr="00DC6B66">
        <w:rPr>
          <w:b/>
        </w:rPr>
        <w:t>patternGenerator.py</w:t>
      </w:r>
      <w:r>
        <w:t xml:space="preserve"> in the Package defines the method to formulate the pattern.</w:t>
      </w:r>
    </w:p>
    <w:p w:rsidR="00B97E0F" w:rsidRDefault="00B97E0F" w:rsidP="00B97E0F">
      <w:pPr>
        <w:pStyle w:val="Heading2"/>
      </w:pPr>
      <w:r>
        <w:t xml:space="preserve">AIML </w:t>
      </w:r>
    </w:p>
    <w:p w:rsidR="00121CBD" w:rsidRDefault="00A2622A" w:rsidP="00121CBD">
      <w:r>
        <w:t>AIML stands for artificial intelligence markup language. AIML is an XML type language primary created to match patterns to templates in Chat bot environments.</w:t>
      </w:r>
    </w:p>
    <w:p w:rsidR="0079781F" w:rsidRDefault="0079781F" w:rsidP="00121CBD">
      <w:r>
        <w:t>Classic definition of AIML script looks like:</w:t>
      </w:r>
    </w:p>
    <w:p w:rsidR="0079781F" w:rsidRPr="0079781F" w:rsidRDefault="0079781F" w:rsidP="0079781F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 w:rsidRPr="0079781F">
        <w:rPr>
          <w:rFonts w:ascii="Courier New" w:hAnsi="Courier New" w:cs="Courier New"/>
        </w:rPr>
        <w:t>&lt;</w:t>
      </w:r>
      <w:proofErr w:type="spellStart"/>
      <w:r w:rsidRPr="0079781F">
        <w:rPr>
          <w:rFonts w:ascii="Courier New" w:hAnsi="Courier New" w:cs="Courier New"/>
        </w:rPr>
        <w:t>aiml</w:t>
      </w:r>
      <w:proofErr w:type="spellEnd"/>
      <w:r w:rsidRPr="0079781F">
        <w:rPr>
          <w:rFonts w:ascii="Courier New" w:hAnsi="Courier New" w:cs="Courier New"/>
        </w:rPr>
        <w:t xml:space="preserve"> version="1.0.1" encoding="UTF-8"&gt;</w:t>
      </w:r>
    </w:p>
    <w:p w:rsidR="0079781F" w:rsidRPr="0079781F" w:rsidRDefault="0079781F" w:rsidP="0079781F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 w:rsidRPr="0079781F">
        <w:rPr>
          <w:rFonts w:ascii="Courier New" w:hAnsi="Courier New" w:cs="Courier New"/>
        </w:rPr>
        <w:t>&lt;!--</w:t>
      </w:r>
      <w:proofErr w:type="gramEnd"/>
      <w:r w:rsidRPr="0079781F">
        <w:rPr>
          <w:rFonts w:ascii="Courier New" w:hAnsi="Courier New" w:cs="Courier New"/>
        </w:rPr>
        <w:t xml:space="preserve"> </w:t>
      </w:r>
      <w:proofErr w:type="spellStart"/>
      <w:r w:rsidRPr="0079781F">
        <w:rPr>
          <w:rFonts w:ascii="Courier New" w:hAnsi="Courier New" w:cs="Courier New"/>
        </w:rPr>
        <w:t>basicOps.aiml</w:t>
      </w:r>
      <w:proofErr w:type="spellEnd"/>
      <w:r w:rsidRPr="0079781F">
        <w:rPr>
          <w:rFonts w:ascii="Courier New" w:hAnsi="Courier New" w:cs="Courier New"/>
        </w:rPr>
        <w:t xml:space="preserve"> --&gt;</w:t>
      </w:r>
    </w:p>
    <w:p w:rsidR="0079781F" w:rsidRPr="0079781F" w:rsidRDefault="0079781F" w:rsidP="0079781F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 w:rsidRPr="0079781F">
        <w:rPr>
          <w:rFonts w:ascii="Courier New" w:hAnsi="Courier New" w:cs="Courier New"/>
        </w:rPr>
        <w:t xml:space="preserve">    &lt;category&gt;</w:t>
      </w:r>
    </w:p>
    <w:p w:rsidR="0079781F" w:rsidRPr="0079781F" w:rsidRDefault="0079781F" w:rsidP="0079781F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 w:rsidRPr="0079781F">
        <w:rPr>
          <w:rFonts w:ascii="Courier New" w:hAnsi="Courier New" w:cs="Courier New"/>
        </w:rPr>
        <w:t xml:space="preserve">        &lt;pattern&gt;APACHE2&lt;/pattern&gt;</w:t>
      </w:r>
    </w:p>
    <w:p w:rsidR="0079781F" w:rsidRPr="0079781F" w:rsidRDefault="0079781F" w:rsidP="0079781F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 w:rsidRPr="0079781F">
        <w:rPr>
          <w:rFonts w:ascii="Courier New" w:hAnsi="Courier New" w:cs="Courier New"/>
        </w:rPr>
        <w:t xml:space="preserve">        &lt;template&gt;</w:t>
      </w:r>
    </w:p>
    <w:p w:rsidR="0079781F" w:rsidRPr="0079781F" w:rsidRDefault="0079781F" w:rsidP="0079781F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 w:rsidRPr="0079781F">
        <w:rPr>
          <w:rFonts w:ascii="Courier New" w:hAnsi="Courier New" w:cs="Courier New"/>
        </w:rPr>
        <w:t xml:space="preserve">            </w:t>
      </w:r>
      <w:proofErr w:type="spellStart"/>
      <w:r w:rsidRPr="0079781F">
        <w:rPr>
          <w:rFonts w:ascii="Courier New" w:hAnsi="Courier New" w:cs="Courier New"/>
        </w:rPr>
        <w:t>sudo</w:t>
      </w:r>
      <w:proofErr w:type="spellEnd"/>
      <w:r w:rsidRPr="0079781F">
        <w:rPr>
          <w:rFonts w:ascii="Courier New" w:hAnsi="Courier New" w:cs="Courier New"/>
        </w:rPr>
        <w:t xml:space="preserve"> service apache2 restart</w:t>
      </w:r>
    </w:p>
    <w:p w:rsidR="0079781F" w:rsidRPr="0079781F" w:rsidRDefault="0079781F" w:rsidP="0079781F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 w:rsidRPr="0079781F">
        <w:rPr>
          <w:rFonts w:ascii="Courier New" w:hAnsi="Courier New" w:cs="Courier New"/>
        </w:rPr>
        <w:t xml:space="preserve">        &lt;/template&gt;</w:t>
      </w:r>
    </w:p>
    <w:p w:rsidR="0079781F" w:rsidRPr="0079781F" w:rsidRDefault="0079781F" w:rsidP="0079781F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 w:rsidRPr="0079781F">
        <w:rPr>
          <w:rFonts w:ascii="Courier New" w:hAnsi="Courier New" w:cs="Courier New"/>
        </w:rPr>
        <w:t xml:space="preserve">    &lt;/category&gt;</w:t>
      </w:r>
    </w:p>
    <w:p w:rsidR="0079781F" w:rsidRDefault="0079781F" w:rsidP="0079781F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 w:rsidRPr="0079781F">
        <w:rPr>
          <w:rFonts w:ascii="Courier New" w:hAnsi="Courier New" w:cs="Courier New"/>
        </w:rPr>
        <w:t>&lt;/</w:t>
      </w:r>
      <w:proofErr w:type="spellStart"/>
      <w:r w:rsidRPr="0079781F">
        <w:rPr>
          <w:rFonts w:ascii="Courier New" w:hAnsi="Courier New" w:cs="Courier New"/>
        </w:rPr>
        <w:t>aiml</w:t>
      </w:r>
      <w:proofErr w:type="spellEnd"/>
      <w:r w:rsidRPr="0079781F">
        <w:rPr>
          <w:rFonts w:ascii="Courier New" w:hAnsi="Courier New" w:cs="Courier New"/>
        </w:rPr>
        <w:t>&gt;</w:t>
      </w:r>
    </w:p>
    <w:p w:rsidR="005800E6" w:rsidRDefault="0079781F" w:rsidP="005800E6">
      <w:r>
        <w:t xml:space="preserve">Where each tag is defined by </w:t>
      </w:r>
    </w:p>
    <w:p w:rsidR="005800E6" w:rsidRPr="005800E6" w:rsidRDefault="005800E6" w:rsidP="005800E6">
      <w:pPr>
        <w:numPr>
          <w:ilvl w:val="0"/>
          <w:numId w:val="17"/>
        </w:numPr>
      </w:pPr>
      <w:r w:rsidRPr="005800E6">
        <w:rPr>
          <w:b/>
          <w:bCs/>
        </w:rPr>
        <w:t>&lt;</w:t>
      </w:r>
      <w:proofErr w:type="spellStart"/>
      <w:r w:rsidRPr="005800E6">
        <w:rPr>
          <w:b/>
          <w:bCs/>
        </w:rPr>
        <w:t>aiml</w:t>
      </w:r>
      <w:proofErr w:type="spellEnd"/>
      <w:r w:rsidRPr="005800E6">
        <w:rPr>
          <w:b/>
          <w:bCs/>
        </w:rPr>
        <w:t>&gt;</w:t>
      </w:r>
      <w:r w:rsidRPr="005800E6">
        <w:t> − defines the beginning and end of a AIML document.</w:t>
      </w:r>
    </w:p>
    <w:p w:rsidR="005800E6" w:rsidRPr="005800E6" w:rsidRDefault="005800E6" w:rsidP="005800E6">
      <w:pPr>
        <w:numPr>
          <w:ilvl w:val="0"/>
          <w:numId w:val="17"/>
        </w:numPr>
      </w:pPr>
      <w:r w:rsidRPr="005800E6">
        <w:rPr>
          <w:b/>
          <w:bCs/>
        </w:rPr>
        <w:t>&lt;category&gt;</w:t>
      </w:r>
      <w:r w:rsidRPr="005800E6">
        <w:t> − defines the </w:t>
      </w:r>
      <w:r w:rsidRPr="005800E6">
        <w:rPr>
          <w:b/>
          <w:bCs/>
        </w:rPr>
        <w:t>unit of knowledge</w:t>
      </w:r>
      <w:r w:rsidRPr="005800E6">
        <w:t> in knowledge base.</w:t>
      </w:r>
    </w:p>
    <w:p w:rsidR="005800E6" w:rsidRPr="005800E6" w:rsidRDefault="005800E6" w:rsidP="005800E6">
      <w:pPr>
        <w:numPr>
          <w:ilvl w:val="0"/>
          <w:numId w:val="17"/>
        </w:numPr>
      </w:pPr>
      <w:r w:rsidRPr="005800E6">
        <w:rPr>
          <w:b/>
          <w:bCs/>
        </w:rPr>
        <w:t>&lt;pattern&gt;</w:t>
      </w:r>
      <w:r w:rsidRPr="005800E6">
        <w:t xml:space="preserve"> − defines the pattern to match what a </w:t>
      </w:r>
      <w:r>
        <w:t xml:space="preserve">service or error that </w:t>
      </w:r>
      <w:r w:rsidRPr="005800E6">
        <w:t xml:space="preserve">may </w:t>
      </w:r>
      <w:r>
        <w:t xml:space="preserve">be given as </w:t>
      </w:r>
      <w:r w:rsidRPr="005800E6">
        <w:t>input.</w:t>
      </w:r>
    </w:p>
    <w:p w:rsidR="005800E6" w:rsidRDefault="005800E6" w:rsidP="005800E6">
      <w:pPr>
        <w:numPr>
          <w:ilvl w:val="0"/>
          <w:numId w:val="17"/>
        </w:numPr>
      </w:pPr>
      <w:r w:rsidRPr="005800E6">
        <w:rPr>
          <w:b/>
          <w:bCs/>
        </w:rPr>
        <w:t>&lt;template&gt;</w:t>
      </w:r>
      <w:r w:rsidRPr="005800E6">
        <w:t> −</w:t>
      </w:r>
      <w:r>
        <w:t xml:space="preserve"> defines the response </w:t>
      </w:r>
      <w:r w:rsidRPr="005800E6">
        <w:t>to user's input</w:t>
      </w:r>
      <w:r>
        <w:t xml:space="preserve"> – here in terms of Service Scripts or commands</w:t>
      </w:r>
      <w:r w:rsidRPr="005800E6">
        <w:t>.</w:t>
      </w:r>
    </w:p>
    <w:p w:rsidR="00887386" w:rsidRDefault="00A426BA" w:rsidP="005800E6">
      <w:r>
        <w:t xml:space="preserve">All possible patterns and Action are defined in </w:t>
      </w:r>
      <w:proofErr w:type="gramStart"/>
      <w:r>
        <w:t xml:space="preserve">an </w:t>
      </w:r>
      <w:r w:rsidRPr="00A426BA">
        <w:rPr>
          <w:b/>
        </w:rPr>
        <w:t>.</w:t>
      </w:r>
      <w:proofErr w:type="spellStart"/>
      <w:r w:rsidRPr="00A426BA">
        <w:rPr>
          <w:b/>
        </w:rPr>
        <w:t>aiml</w:t>
      </w:r>
      <w:proofErr w:type="spellEnd"/>
      <w:proofErr w:type="gramEnd"/>
      <w:r>
        <w:t xml:space="preserve"> file which is used to train and learn an AIML solution bot. which a base XML file is defined to include all the AIML scripts that have been created for the operation automations.</w:t>
      </w:r>
    </w:p>
    <w:p w:rsidR="00887386" w:rsidRDefault="00887386">
      <w:r>
        <w:br w:type="page"/>
      </w:r>
    </w:p>
    <w:p w:rsidR="00B97E0F" w:rsidRDefault="00B97E0F" w:rsidP="00B97E0F">
      <w:pPr>
        <w:pStyle w:val="Heading2"/>
      </w:pPr>
      <w:r>
        <w:lastRenderedPageBreak/>
        <w:t>Program Flow</w:t>
      </w:r>
    </w:p>
    <w:p w:rsidR="00762533" w:rsidRDefault="00762533" w:rsidP="00762533"/>
    <w:p w:rsidR="00762533" w:rsidRPr="00762533" w:rsidRDefault="002C5147" w:rsidP="00762533">
      <w:r>
        <w:rPr>
          <w:noProof/>
        </w:rPr>
        <w:drawing>
          <wp:inline distT="0" distB="0" distL="0" distR="0">
            <wp:extent cx="5943600" cy="6313805"/>
            <wp:effectExtent l="0" t="0" r="0" b="0"/>
            <wp:docPr id="4" name="Picture 4" descr="C:\Users\raksh\Downloads\Dev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sh\Downloads\DevOp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762533" w:rsidRPr="00762533" w:rsidSect="004F3C68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257" w:rsidRDefault="001D1257" w:rsidP="00C6554A">
      <w:pPr>
        <w:spacing w:before="0" w:after="0" w:line="240" w:lineRule="auto"/>
      </w:pPr>
      <w:r>
        <w:separator/>
      </w:r>
    </w:p>
  </w:endnote>
  <w:endnote w:type="continuationSeparator" w:id="0">
    <w:p w:rsidR="001D1257" w:rsidRDefault="001D125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259" w:rsidRPr="00516716" w:rsidRDefault="003B195F" w:rsidP="008B5259">
    <w:pPr>
      <w:pStyle w:val="Footer"/>
      <w:jc w:val="center"/>
      <w:rPr>
        <w:rFonts w:ascii="Bodoni MT" w:hAnsi="Bodoni MT"/>
      </w:rPr>
    </w:pPr>
    <w:r>
      <w:rPr>
        <w:rFonts w:ascii="Bodoni MT" w:hAnsi="Bodoni MT"/>
        <w:caps w:val="0"/>
      </w:rPr>
      <w:t>© DevO</w:t>
    </w:r>
    <w:r w:rsidR="008B5259">
      <w:rPr>
        <w:rFonts w:ascii="Bodoni MT" w:hAnsi="Bodoni MT"/>
        <w:caps w:val="0"/>
      </w:rPr>
      <w:t>ps Technology Inc</w:t>
    </w:r>
  </w:p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C5147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716" w:rsidRPr="00516716" w:rsidRDefault="00516716" w:rsidP="00506CE8">
    <w:pPr>
      <w:pStyle w:val="Footer"/>
      <w:jc w:val="center"/>
      <w:rPr>
        <w:rFonts w:ascii="Bodoni MT" w:hAnsi="Bodoni MT"/>
      </w:rPr>
    </w:pPr>
    <w:r>
      <w:rPr>
        <w:rFonts w:ascii="Bodoni MT" w:hAnsi="Bodoni MT"/>
        <w:caps w:val="0"/>
      </w:rPr>
      <w:t xml:space="preserve">© </w:t>
    </w:r>
    <w:proofErr w:type="spellStart"/>
    <w:r>
      <w:rPr>
        <w:rFonts w:ascii="Bodoni MT" w:hAnsi="Bodoni MT"/>
        <w:caps w:val="0"/>
      </w:rPr>
      <w:t>Devops</w:t>
    </w:r>
    <w:proofErr w:type="spellEnd"/>
    <w:r>
      <w:rPr>
        <w:rFonts w:ascii="Bodoni MT" w:hAnsi="Bodoni MT"/>
        <w:caps w:val="0"/>
      </w:rPr>
      <w:t xml:space="preserve"> Technology Inc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257" w:rsidRDefault="001D1257" w:rsidP="00C6554A">
      <w:pPr>
        <w:spacing w:before="0" w:after="0" w:line="240" w:lineRule="auto"/>
      </w:pPr>
      <w:r>
        <w:separator/>
      </w:r>
    </w:p>
  </w:footnote>
  <w:footnote w:type="continuationSeparator" w:id="0">
    <w:p w:rsidR="001D1257" w:rsidRDefault="001D125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68" w:rsidRDefault="004F3C6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D1F5DA" wp14:editId="19D1642B">
          <wp:simplePos x="0" y="0"/>
          <wp:positionH relativeFrom="margin">
            <wp:posOffset>5322570</wp:posOffset>
          </wp:positionH>
          <wp:positionV relativeFrom="paragraph">
            <wp:posOffset>-134620</wp:posOffset>
          </wp:positionV>
          <wp:extent cx="1235075" cy="367030"/>
          <wp:effectExtent l="0" t="0" r="0" b="0"/>
          <wp:wrapThrough wrapText="bothSides">
            <wp:wrapPolygon edited="0">
              <wp:start x="1666" y="0"/>
              <wp:lineTo x="0" y="4484"/>
              <wp:lineTo x="0" y="16817"/>
              <wp:lineTo x="333" y="20180"/>
              <wp:lineTo x="15992" y="20180"/>
              <wp:lineTo x="16991" y="20180"/>
              <wp:lineTo x="17991" y="17938"/>
              <wp:lineTo x="18324" y="0"/>
              <wp:lineTo x="1666" y="0"/>
            </wp:wrapPolygon>
          </wp:wrapThrough>
          <wp:docPr id="2" name="Picture 2" descr="C:\Users\raksh\Downloads\Logomakr_3wnk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ksh\Downloads\Logomakr_3wnkCk.png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075" cy="36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ECD6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B472BF5"/>
    <w:multiLevelType w:val="multilevel"/>
    <w:tmpl w:val="3E6A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BA53AC"/>
    <w:multiLevelType w:val="hybridMultilevel"/>
    <w:tmpl w:val="933CEBF4"/>
    <w:lvl w:ilvl="0" w:tplc="8A28A1C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53"/>
    <w:rsid w:val="00015A17"/>
    <w:rsid w:val="00024A04"/>
    <w:rsid w:val="00065A9A"/>
    <w:rsid w:val="0008474B"/>
    <w:rsid w:val="000A3F7B"/>
    <w:rsid w:val="000C3AA1"/>
    <w:rsid w:val="001036F3"/>
    <w:rsid w:val="00121CBD"/>
    <w:rsid w:val="001252C7"/>
    <w:rsid w:val="00126767"/>
    <w:rsid w:val="00144802"/>
    <w:rsid w:val="00166388"/>
    <w:rsid w:val="0018047A"/>
    <w:rsid w:val="001D1257"/>
    <w:rsid w:val="001E32E4"/>
    <w:rsid w:val="001F6354"/>
    <w:rsid w:val="00246892"/>
    <w:rsid w:val="00253CD0"/>
    <w:rsid w:val="00254928"/>
    <w:rsid w:val="002554CD"/>
    <w:rsid w:val="00273FF2"/>
    <w:rsid w:val="00293B83"/>
    <w:rsid w:val="002B4294"/>
    <w:rsid w:val="002C2700"/>
    <w:rsid w:val="002C5147"/>
    <w:rsid w:val="002D5870"/>
    <w:rsid w:val="00301819"/>
    <w:rsid w:val="00307E03"/>
    <w:rsid w:val="00333D0D"/>
    <w:rsid w:val="003B195F"/>
    <w:rsid w:val="003D5326"/>
    <w:rsid w:val="0040234B"/>
    <w:rsid w:val="004157FA"/>
    <w:rsid w:val="00433327"/>
    <w:rsid w:val="00437C14"/>
    <w:rsid w:val="004656B0"/>
    <w:rsid w:val="004C049F"/>
    <w:rsid w:val="004F0CE5"/>
    <w:rsid w:val="004F0DA2"/>
    <w:rsid w:val="004F3C68"/>
    <w:rsid w:val="005000E2"/>
    <w:rsid w:val="00506CE8"/>
    <w:rsid w:val="005100D7"/>
    <w:rsid w:val="00516716"/>
    <w:rsid w:val="00525AB0"/>
    <w:rsid w:val="00560203"/>
    <w:rsid w:val="005800E6"/>
    <w:rsid w:val="00580EB5"/>
    <w:rsid w:val="005B4B9C"/>
    <w:rsid w:val="005D6D6E"/>
    <w:rsid w:val="00604528"/>
    <w:rsid w:val="00616730"/>
    <w:rsid w:val="006A3A55"/>
    <w:rsid w:val="006A3CE7"/>
    <w:rsid w:val="006F4ABD"/>
    <w:rsid w:val="00762533"/>
    <w:rsid w:val="0078422A"/>
    <w:rsid w:val="0079781F"/>
    <w:rsid w:val="007E6038"/>
    <w:rsid w:val="007F3C5D"/>
    <w:rsid w:val="0085771F"/>
    <w:rsid w:val="00886CC2"/>
    <w:rsid w:val="00887386"/>
    <w:rsid w:val="008A5C1B"/>
    <w:rsid w:val="008B5259"/>
    <w:rsid w:val="008C43C3"/>
    <w:rsid w:val="008C635F"/>
    <w:rsid w:val="008D74F0"/>
    <w:rsid w:val="008F3771"/>
    <w:rsid w:val="00911D6B"/>
    <w:rsid w:val="0094476E"/>
    <w:rsid w:val="00956EA3"/>
    <w:rsid w:val="00974A37"/>
    <w:rsid w:val="009B6409"/>
    <w:rsid w:val="009E0601"/>
    <w:rsid w:val="009F66BD"/>
    <w:rsid w:val="00A2622A"/>
    <w:rsid w:val="00A426BA"/>
    <w:rsid w:val="00A82FA0"/>
    <w:rsid w:val="00AE2194"/>
    <w:rsid w:val="00AF090B"/>
    <w:rsid w:val="00B30443"/>
    <w:rsid w:val="00B343E7"/>
    <w:rsid w:val="00B42E80"/>
    <w:rsid w:val="00B43F92"/>
    <w:rsid w:val="00B82CA3"/>
    <w:rsid w:val="00B96B55"/>
    <w:rsid w:val="00B97E0F"/>
    <w:rsid w:val="00BE04E8"/>
    <w:rsid w:val="00C03419"/>
    <w:rsid w:val="00C6391B"/>
    <w:rsid w:val="00C6554A"/>
    <w:rsid w:val="00C72953"/>
    <w:rsid w:val="00CA2FDD"/>
    <w:rsid w:val="00CE730F"/>
    <w:rsid w:val="00D56884"/>
    <w:rsid w:val="00D6302D"/>
    <w:rsid w:val="00D87B94"/>
    <w:rsid w:val="00DC6B66"/>
    <w:rsid w:val="00DE3459"/>
    <w:rsid w:val="00DF5FFC"/>
    <w:rsid w:val="00E21364"/>
    <w:rsid w:val="00E3403C"/>
    <w:rsid w:val="00EA7DB3"/>
    <w:rsid w:val="00EB3CE3"/>
    <w:rsid w:val="00ED7C44"/>
    <w:rsid w:val="00EF1B4E"/>
    <w:rsid w:val="00F70982"/>
    <w:rsid w:val="00F7626D"/>
    <w:rsid w:val="00F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E7E4"/>
  <w15:chartTrackingRefBased/>
  <w15:docId w15:val="{9C1B0737-30ED-4936-9715-355BF114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B96B55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B96B55"/>
    <w:rPr>
      <w:rFonts w:eastAsiaTheme="minorEastAsia"/>
      <w:color w:val="auto"/>
    </w:rPr>
  </w:style>
  <w:style w:type="paragraph" w:styleId="ListParagraph">
    <w:name w:val="List Paragraph"/>
    <w:basedOn w:val="Normal"/>
    <w:uiPriority w:val="34"/>
    <w:unhideWhenUsed/>
    <w:qFormat/>
    <w:rsid w:val="001F63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00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ttpd.apache.org/docs/2.2/logs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httpd.apache.org/docs/1.3/log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tpd.apache.org/docs/current/mod/core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sh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3034</TotalTime>
  <Pages>7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Padmanabha</dc:creator>
  <cp:keywords/>
  <dc:description/>
  <cp:lastModifiedBy>Rakshith Padmanabha</cp:lastModifiedBy>
  <cp:revision>97</cp:revision>
  <cp:lastPrinted>2016-10-18T21:58:00Z</cp:lastPrinted>
  <dcterms:created xsi:type="dcterms:W3CDTF">2016-10-13T18:45:00Z</dcterms:created>
  <dcterms:modified xsi:type="dcterms:W3CDTF">2016-10-19T20:44:00Z</dcterms:modified>
</cp:coreProperties>
</file>