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Review copy dated 27 September 2026. This file is an exact copy of Product Blueprint v0.3 with review notes added; nothing is removed or reworded. Every note starts with “REVIEW 27 SEP” and a status, has a lilac background and sits next to the plan text it reviews. The summary follows the “What changed in v0.3” box; the findings close the document.</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Since v0.3 was written: M4a, M4b, M4c and M4d are merged (pull requests 4 to 7); the installable app, offline pages and performance budgets are in pull request 8. Usability round 1 has still not been run.</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p>
      <w:pPr>
        <w:pStyle w:val="Heading1"/>
      </w:pPr>
      <w:r>
        <w:t xml:space="preserve">Plan vs build: review summary, 27 September 2026</w:t>
      </w:r>
    </w:p>
    <w:p>
      <w:r>
        <w:rPr>
          <w:b/>
          <w:color w:val="17324D"/>
        </w:rPr>
        <w:t xml:space="preserve">How to read this copy: </w:t>
      </w:r>
      <w:r>
        <w:t xml:space="preserve">An exact copy of Product Blueprint v0.3 with review notes added. Nothing is removed or reworded. Each note starts with “REVIEW 27 SEP” and a status, has a lilac background and sits next to the plan text it reviews.</w:t>
      </w:r>
    </w:p>
    <w:p>
      <w:r>
        <w:rPr>
          <w:b/>
          <w:color w:val="17324D"/>
        </w:rPr>
        <w:t xml:space="preserve">Statuses: </w:t>
      </w:r>
      <w:r>
        <w:t xml:space="preserve">DONE, MET, MITIGATED (green) · PARTLY, WATCH, DECISION NEEDED (amber) · NOT STARTED, NOT MET, AT RISK, ACTIVE RISK (red) · LATER, NOT YET DUE, NOT RECORDED, N/A (grey) · DOC ISSUE (purple): something in this document to correct.</w:t>
      </w:r>
    </w:p>
    <w:tbl>
      <w:tblPr>
        <w:tblW w:type="auto" w:w="0"/>
        <w:jc w:val="center"/>
        <w:tblLayout w:type="autofit"/>
        <w:tblLook w:firstColumn="1" w:firstRow="1" w:lastColumn="0" w:lastRow="0" w:noHBand="0" w:noVBand="1" w:val="04A0"/>
      </w:tblPr>
      <w:tblGrid>
        <w:gridCol w:w="2600"/>
        <w:gridCol w:w="1500"/>
        <w:gridCol w:w="59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1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9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 we are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Engineering foundation (M0, M1)</w:t>
            </w:r>
          </w:p>
        </w:tc>
        <w:tc>
          <w:tcPr>
            <w:tcW w:type="dxa" w:w="15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980"/>
            <w:vAlign w:val="top"/>
            <w:tcBorders>
              <w:top w:val="single" w:sz="4" w:color="D7DEE5"/>
              <w:left w:val="single" w:sz="4" w:color="D7DEE5"/>
              <w:bottom w:val="single" w:sz="4" w:color="D7DEE5"/>
              <w:right w:val="single" w:sz="4" w:color="D7DEE5"/>
            </w:tcBorders>
          </w:tcPr>
          <w:p>
            <w:pPr>
              <w:pStyle w:val="TableText"/>
              <w:spacing w:after="40"/>
            </w:pPr>
            <w:r>
              <w:t xml:space="preserve">Monorepo, CI, tests in every layer, logger, local setup; Calm Sky design system (pull requests 1–2).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Core learning loop (M2, M4a)</w:t>
            </w:r>
          </w:p>
        </w:tc>
        <w:tc>
          <w:tcPr>
            <w:tcW w:type="dxa" w:w="1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for 2 topics</w:t>
            </w:r>
          </w:p>
        </w:tc>
        <w:tc>
          <w:tcPr>
            <w:tcW w:type="dxa" w:w="59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Today (normal, catch-up, exam), topic hub, 2 visual lessons, diagram trainer, practice, recall, key facts, check questions, Progress, source drawer, report issue (pull requests 3–4).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Accounts and privacy (M4b, M4d)</w:t>
            </w:r>
          </w:p>
        </w:tc>
        <w:tc>
          <w:tcPr>
            <w:tcW w:type="dxa" w:w="1500"/>
            <w:vAlign w:val="top"/>
            <w:tcBorders>
              <w:top w:val="single" w:sz="4" w:color="D7DEE5"/>
              <w:left w:val="single" w:sz="4" w:color="D7DEE5"/>
              <w:bottom w:val="single" w:sz="4" w:color="D7DEE5"/>
              <w:right w:val="single" w:sz="4" w:color="D7DEE5"/>
            </w:tcBorders>
          </w:tcPr>
          <w:p>
            <w:pPr>
              <w:pStyle w:val="TableText"/>
              <w:spacing w:after="40"/>
            </w:pPr>
            <w:r>
              <w:t xml:space="preserve">Partly</w:t>
            </w:r>
          </w:p>
        </w:tc>
        <w:tc>
          <w:tcPr>
            <w:tcW w:type="dxa" w:w="5980"/>
            <w:vAlign w:val="top"/>
            <w:tcBorders>
              <w:top w:val="single" w:sz="4" w:color="D7DEE5"/>
              <w:left w:val="single" w:sz="4" w:color="D7DEE5"/>
              <w:bottom w:val="single" w:sz="4" w:color="D7DEE5"/>
              <w:right w:val="single" w:sz="4" w:color="D7DEE5"/>
            </w:tcBorders>
          </w:tcPr>
          <w:p>
            <w:pPr>
              <w:pStyle w:val="TableText"/>
              <w:spacing w:after="40"/>
            </w:pPr>
            <w:r>
              <w:t xml:space="preserve">Email accounts with emailed codes and password reset; age gate; under-18 data stays on the phone. Missing: Google, phone OTP, parental consent, data deletion.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(M4c)</w:t>
            </w:r>
          </w:p>
        </w:tc>
        <w:tc>
          <w:tcPr>
            <w:tcW w:type="dxa" w:w="1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Spike done</w:t>
            </w:r>
          </w:p>
        </w:tc>
        <w:tc>
          <w:tcPr>
            <w:tcW w:type="dxa" w:w="59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on BodyParts3D with 2D fallback; real-phone test and medical review pending.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Installable app, offline, budgets</w:t>
            </w:r>
          </w:p>
        </w:tc>
        <w:tc>
          <w:tcPr>
            <w:tcW w:type="dxa" w:w="1500"/>
            <w:vAlign w:val="top"/>
            <w:tcBorders>
              <w:top w:val="single" w:sz="4" w:color="D7DEE5"/>
              <w:left w:val="single" w:sz="4" w:color="D7DEE5"/>
              <w:bottom w:val="single" w:sz="4" w:color="D7DEE5"/>
              <w:right w:val="single" w:sz="4" w:color="D7DEE5"/>
            </w:tcBorders>
          </w:tcPr>
          <w:p>
            <w:pPr>
              <w:pStyle w:val="TableText"/>
              <w:spacing w:after="40"/>
            </w:pPr>
            <w:r>
              <w:t xml:space="preserve">In review</w:t>
            </w:r>
          </w:p>
        </w:tc>
        <w:tc>
          <w:tcPr>
            <w:tcW w:type="dxa" w:w="5980"/>
            <w:vAlign w:val="top"/>
            <w:tcBorders>
              <w:top w:val="single" w:sz="4" w:color="D7DEE5"/>
              <w:left w:val="single" w:sz="4" w:color="D7DEE5"/>
              <w:bottom w:val="single" w:sz="4" w:color="D7DEE5"/>
              <w:right w:val="single" w:sz="4" w:color="D7DEE5"/>
            </w:tcBorders>
          </w:tcPr>
          <w:p>
            <w:pPr>
              <w:pStyle w:val="TableText"/>
              <w:spacing w:after="40"/>
            </w:pPr>
            <w:r>
              <w:t xml:space="preserve">Pull request 8: add to home screen, opened pages offline, JavaScript 149–173 KB per page, budgets in CI.</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and content engine (M5a here)</w:t>
            </w:r>
          </w:p>
        </w:tc>
        <w:tc>
          <w:tcPr>
            <w:tcW w:type="dxa" w:w="1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started</w:t>
            </w:r>
          </w:p>
        </w:tc>
        <w:tc>
          <w:tcPr>
            <w:tcW w:type="dxa" w:w="59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registry, review workflow, admin editor or content database.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w:t>
            </w:r>
          </w:p>
        </w:tc>
        <w:tc>
          <w:tcPr>
            <w:tcW w:type="dxa" w:w="1500"/>
            <w:vAlign w:val="top"/>
            <w:tcBorders>
              <w:top w:val="single" w:sz="4" w:color="D7DEE5"/>
              <w:left w:val="single" w:sz="4" w:color="D7DEE5"/>
              <w:bottom w:val="single" w:sz="4" w:color="D7DEE5"/>
              <w:right w:val="single" w:sz="4" w:color="D7DEE5"/>
            </w:tcBorders>
          </w:tcPr>
          <w:p>
            <w:pPr>
              <w:pStyle w:val="TableText"/>
              <w:spacing w:after="40"/>
            </w:pPr>
            <w:r>
              <w:t xml:space="preserve">Not started</w:t>
            </w:r>
          </w:p>
        </w:tc>
        <w:tc>
          <w:tcPr>
            <w:tcW w:type="dxa" w:w="5980"/>
            <w:vAlign w:val="top"/>
            <w:tcBorders>
              <w:top w:val="single" w:sz="4" w:color="D7DEE5"/>
              <w:left w:val="single" w:sz="4" w:color="D7DEE5"/>
              <w:bottom w:val="single" w:sz="4" w:color="D7DEE5"/>
              <w:right w:val="single" w:sz="4" w:color="D7DEE5"/>
            </w:tcBorders>
          </w:tcPr>
          <w:p>
            <w:pPr>
              <w:pStyle w:val="TableText"/>
              <w:spacing w:after="40"/>
            </w:pPr>
            <w:r>
              <w:t xml:space="preserve">2 sample topics, 0 reviewed, no Biochemistry. The pilot needs 20–30 reviewed topics.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University-exam and practical wedge</w:t>
            </w:r>
          </w:p>
        </w:tc>
        <w:tc>
          <w:tcPr>
            <w:tcW w:type="dxa" w:w="1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Partly</w:t>
            </w:r>
          </w:p>
        </w:tc>
        <w:tc>
          <w:tcPr>
            <w:tcW w:type="dxa" w:w="59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of ~20 diagrams; no answer templates, PYQ tags, spotter or viva.</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Validation (Section 22)</w:t>
            </w:r>
          </w:p>
        </w:tc>
        <w:tc>
          <w:tcPr>
            <w:tcW w:type="dxa" w:w="1500"/>
            <w:vAlign w:val="top"/>
            <w:tcBorders>
              <w:top w:val="single" w:sz="4" w:color="D7DEE5"/>
              <w:left w:val="single" w:sz="4" w:color="D7DEE5"/>
              <w:bottom w:val="single" w:sz="4" w:color="D7DEE5"/>
              <w:right w:val="single" w:sz="4" w:color="D7DEE5"/>
            </w:tcBorders>
          </w:tcPr>
          <w:p>
            <w:pPr>
              <w:pStyle w:val="TableText"/>
              <w:spacing w:after="40"/>
            </w:pPr>
            <w:r>
              <w:t xml:space="preserve">Not started</w:t>
            </w:r>
          </w:p>
        </w:tc>
        <w:tc>
          <w:tcPr>
            <w:tcW w:type="dxa" w:w="5980"/>
            <w:vAlign w:val="top"/>
            <w:tcBorders>
              <w:top w:val="single" w:sz="4" w:color="D7DEE5"/>
              <w:left w:val="single" w:sz="4" w:color="D7DEE5"/>
              <w:bottom w:val="single" w:sz="4" w:color="D7DEE5"/>
              <w:right w:val="single" w:sz="4" w:color="D7DEE5"/>
            </w:tcBorders>
          </w:tcPr>
          <w:p>
            <w:pPr>
              <w:pStyle w:val="TableText"/>
              <w:spacing w:after="40"/>
            </w:pPr>
            <w:r>
              <w:t xml:space="preserve">No student sessions recorded; the usability kit is ready.</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Going live</w:t>
            </w:r>
          </w:p>
        </w:tc>
        <w:tc>
          <w:tcPr>
            <w:tcW w:type="dxa" w:w="1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started</w:t>
            </w:r>
          </w:p>
        </w:tc>
        <w:tc>
          <w:tcPr>
            <w:tcW w:type="dxa" w:w="59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hosting, no production database, no analytics or error monitoring.</w:t>
            </w:r>
          </w:p>
        </w:tc>
      </w:tr>
    </w:tbl>
    <w:p>
      <w:r>
        <w:rPr>
          <w:b/>
          <w:color w:val="17324D"/>
        </w:rPr>
        <w:t xml:space="preserve">P0 features: </w:t>
      </w:r>
      <w:r>
        <w:t xml:space="preserve">Of the 25 P0 features in Section 8: 4 done, 11 partly done, 10 not started.</w:t>
      </w:r>
    </w:p>
    <w:p>
      <w:r>
        <w:rPr>
          <w:b/>
          <w:color w:val="17324D"/>
        </w:rPr>
        <w:t xml:space="preserve">The one important thing we are missing: </w:t>
      </w:r>
      <w:r>
        <w:t xml:space="preserve">Content, reviewed by a doctor. The engine is well built and tested, but it carries two sample topics that live in the source code and that no medical reviewer has checked, and no student has used it yet. The pilot needs 20–30 reviewed topics, a way to author and approve them (the provenance foundation, M5a in this document) and a medical reviewer. Section 32 already says so: scale content only after one topic passes every gate.</w:t>
      </w:r>
    </w:p>
    <w:p>
      <w:r>
        <w:br w:type="page"/>
      </w:r>
    </w:p>
    <w:p>
      <w:pPr>
        <w:pStyle w:val="Heading1"/>
      </w:pPr>
      <w:r>
        <w:t>Contents</w:t>
      </w:r>
    </w:p>
    <w:p>
      <w:pPr>
        <w:pStyle w:val="ListBullet"/>
      </w:pPr>
      <w:r>
        <w:rPr>
          <w:b/>
          <w:color w:val="17324D"/>
        </w:rPr>
        <w:t xml:space="preserve">REVIEW 27 SEP  </w:t>
      </w:r>
      <w:r>
        <w:t xml:space="preserve">Review summary (next to the “What changed in v0.3” box) and Review findings (end of the document).</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Today builds a sequenced daily plan.</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FSRS via ts-fsrs; practice questions with explanations.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Two sample topics, no Biochemistry.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PYQ data or tags.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 small 3D spike on BodyParts3D exists for the brachial plexus (M4c); breadth stays P2.</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The diagram trainer exists for one diagram (brachial plexus) of the ~20 planned. Answer-structure templates have not started.</w:t>
      </w:r>
    </w:p>
    <w:p>
      <w:r>
        <w:rPr>
          <w:b/>
          <w:color w:val="17324D"/>
        </w:rPr>
        <w:t xml:space="preserve">Practicals synced to the college. </w:t>
      </w:r>
      <w:r>
        <w:t xml:space="preserve">Spotters, viva chains and a dissection companion aligned to the student’s own college timetable.</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No spotter, viva or dissection features yet; nothing is synced to a college timetable.</w:t>
      </w:r>
    </w:p>
    <w:p>
      <w:r>
        <w:rPr>
          <w:b/>
          <w:color w:val="17324D"/>
        </w:rPr>
        <w:t xml:space="preserve">Visuals that run on a cheap phone. </w:t>
      </w:r>
      <w:r>
        <w:t xml:space="preserve">Interactive SVG diagrams and small animations instead of heavy video and 3D.</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All visuals are interactive SVG; first-load JavaScript is 149–173 KB per page and performance budgets run in CI (pull request 8). Still to do: a test on a real entry-level Android phone.</w:t>
      </w:r>
    </w:p>
    <w:p>
      <w:r>
        <w:rPr>
          <w:b/>
          <w:color w:val="17324D"/>
        </w:rPr>
        <w:t xml:space="preserve">Explanations in the student’s language. </w:t>
      </w:r>
      <w:r>
        <w:t xml:space="preserve">Simple-English and Hindi explanations, with medical terminology kept in English.</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English only. Hindi is P1 (Section 23); onboarding does not ask for a language.</w:t>
      </w:r>
    </w:p>
    <w:p>
      <w:r>
        <w:rPr>
          <w:b/>
          <w:color w:val="17324D"/>
        </w:rPr>
        <w:t xml:space="preserve">A generous free core. </w:t>
      </w:r>
      <w:r>
        <w:t xml:space="preserve">The daily plan, spaced recall and the first topics are free; students pay for depth, not for basics.</w:t>
      </w:r>
    </w:p>
    <w:p>
      <w:pPr>
        <w:shd w:val="clear" w:color="auto" w:fill="F1ECFA"/>
        <w:spacing w:before="0" w:after="120"/>
      </w:pPr>
      <w:r>
        <w:rPr>
          <w:b/>
          <w:color w:val="5B3FA8"/>
          <w:sz w:val="18"/>
          <w:szCs w:val="18"/>
        </w:rPr>
        <w:t xml:space="preserve">REVIEW 27 SEP  </w:t>
      </w:r>
      <w:r>
        <w:rPr>
          <w:b/>
          <w:color w:val="6B7280"/>
          <w:sz w:val="18"/>
          <w:szCs w:val="18"/>
        </w:rPr>
        <w:t xml:space="preserve">NOT YET DUE  </w:t>
      </w:r>
      <w:r>
        <w:rPr>
          <w:color w:val="2B2F36"/>
          <w:sz w:val="18"/>
          <w:szCs w:val="18"/>
        </w:rPr>
        <w:t xml:space="preserve">No pricing or paywall exists; everything is free today.</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related_concepts[] and no Connections block yet.</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spotter or viva mode yet.</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PYQ tags or answer templates yet.</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No free-form AI in the build.</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notifications yet.</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Onboarding does not ask for college.</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The build follows this: one learning loop for first year. Content so far is two sample topics, one Anatomy (brachial plexus) and one Physiology (oxygen–haemoglobin curve); Biochemistry has none yet.</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Brachial plexus: path tracer with lesions, diagram trainer, 3D view. No labelled diagrams, cross-sections or surface 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Oxygen curve with sliders and presets (dynamic graph, cause and effect). No animated mechanisms.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Biochemistry topic.</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2.</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2.</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3.</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Phase 3.</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practical, viva or OSCE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Today engine: next task, time estimates, due reviews, exam countdown.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Diagram trainer for one diagram; no templates or timed writing.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Capped catch-up plan after missed days.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English only (Hindi is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fresher guide.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No streaks or leaderboards; catch-up caps the daily load. Notifications are not built.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Two short, interactive lessons rather than a catalogue.</w:t>
      </w:r>
    </w:p>
    <w:p>
      <w:r>
        <w:rPr>
          <w:b/>
          <w:color w:val="17324D"/>
        </w:rPr>
        <w:t xml:space="preserve">2. One next step: </w:t>
      </w:r>
      <w:r>
        <w:t>The home screen should reduce choice overload. The product decides the next useful action from the student’s goal and schedule.</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Today shows 3–5 cards and a floating “Up next” bar that starts the next task in one tap.</w:t>
      </w:r>
    </w:p>
    <w:p>
      <w:r>
        <w:rPr>
          <w:b/>
          <w:color w:val="17324D"/>
        </w:rPr>
        <w:t xml:space="preserve">3. One topic, many modes: </w:t>
      </w:r>
      <w:r>
        <w:t>Every core topic should support Learn, Practice, Remember and Exam modes.</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The brachial plexus hub offers Learn (lesson), Practice, Remember (recall cards), Exam (diagram drill) and a 3D view. The oxygen curve topic has no exam drill.</w:t>
      </w:r>
    </w:p>
    <w:p>
      <w:r>
        <w:rPr>
          <w:b/>
          <w:color w:val="17324D"/>
        </w:rPr>
        <w:t xml:space="preserve">4. Source-traceable by design: </w:t>
      </w:r>
      <w:r>
        <w:t>Every factual unit must be traceable to an authoritative or explicitly labelled educational source.</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Each topic lists its sources in the source drawer. Sources are per topic, not per fact; the registry (Section 30) is not built.</w:t>
      </w:r>
    </w:p>
    <w:p>
      <w:r>
        <w:rPr>
          <w:b/>
          <w:color w:val="17324D"/>
        </w:rPr>
        <w:t xml:space="preserve">5. Medical safety: </w:t>
      </w:r>
      <w:r>
        <w:t>Educational content is not clinical advice. Clinical claims require stronger evidence controls and jurisdiction/date tagging.</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All content carries a “sample, not medically reviewed” label. The education-not-clinical-advice disclaimer (Section 12A) is not shown yet.</w:t>
      </w:r>
    </w:p>
    <w:p>
      <w:r>
        <w:rPr>
          <w:b/>
          <w:color w:val="17324D"/>
        </w:rPr>
        <w:t xml:space="preserve">6. Mobile first, offline tolerant: </w:t>
      </w:r>
      <w:r>
        <w:t>Students study between classes, in transit and on variable connectivity. Core opened content should work offline.</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Pull request 8: installable app; pages a student has opened work offline; progress is kept on the phone and sent when it is back online.</w:t>
      </w:r>
    </w:p>
    <w:p>
      <w:r>
        <w:rPr>
          <w:b/>
          <w:color w:val="17324D"/>
        </w:rPr>
        <w:t xml:space="preserve">7. Build small, expand carefully: </w:t>
      </w:r>
      <w:r>
        <w:t>First-year quality is more valuable than a shallow catalogue of every subject.</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Two topics, first year only.</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One tap from Today; lessons have a bounded length.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FSRS schedules from recall ratings.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A missed question becomes a recall card (pull request 4).</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Practical card.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Two visual lessons with key facts and check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Text MCQs with an explanation after each answer; no image questions.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Spaced recall with ratings; mistakes come back as cards.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Exam mode: countdown and diagram drill. No PYQs, spotters, viva or timed blocks.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Content is still hard-coded in the app’s source code as two sample topics. There is no content team, no medical reviewer, no versioned content store and no publishing step. Nothing is fetched from the internet while studying, as planned.</w:t>
      </w:r>
    </w:p>
    <w:p>
      <w:r>
        <w:rPr>
          <w:b/>
          <w:color w:val="17324D"/>
        </w:rPr>
        <w:t xml:space="preserve">Once, at signup. </w:t>
      </w:r>
      <w:r>
        <w:t xml:space="preserve">The student enters year, college, exam dates, daily study minutes and preferred explanation language, and can join the class batch to import the timetable.</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Onboarding asks four questions: age (18 or older), year, exam date and daily minutes. College, preferred language and class batch are not asked.</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Next topic in teaching order (no timetable import).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Due cards from FSRS.</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Questions from the topic and missed questions.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Practical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The diagram drill moves up as the exam nears; answer-structure drills do not exist yet.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Built: visual lesson → key facts → two check questions → practice → recall, with the source drawer and “report issue” one tap away. Not built: Connections and personal notes.</w:t>
      </w:r>
    </w:p>
    <w:p>
      <w:r>
        <w:rPr>
          <w:b/>
          <w:color w:val="17324D"/>
        </w:rPr>
        <w:t xml:space="preserve">After missed days. </w:t>
      </w:r>
      <w:r>
        <w:t xml:space="preserve">The recovery planner rebuilds a realistic catch-up plan with a capped daily load instead of showing a huge overdue count.</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After three or more missed days Today switches to a capped catch-up plan with “Accept plan”.</w:t>
      </w:r>
    </w:p>
    <w:p>
      <w:r>
        <w:rPr>
          <w:b/>
          <w:color w:val="17324D"/>
        </w:rPr>
        <w:t xml:space="preserve">As exams approach. </w:t>
      </w:r>
      <w:r>
        <w:t xml:space="preserve">The mix shifts toward PYQ-frequency topics, viva chains, diagram drills and timed answer practice.</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Within 30 days of the exam Today shows a countdown and puts the diagram drill first. No PYQ weighting, viva chains or timed answers yet.</w:t>
      </w:r>
    </w:p>
    <w:p>
      <w:r>
        <w:rPr>
          <w:b/>
          <w:color w:val="17324D"/>
        </w:rPr>
        <w:t xml:space="preserve">Anytime. </w:t>
      </w:r>
      <w:r>
        <w:t xml:space="preserve">Search any topic, add notes, upload lecture slides (P1) or ask the AI tutor (P1). Opened content keeps working offline, and reminders arrive only for real due work.</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Offline works (pull request 8). Search, notes and reminders are not built; lecture upload and the AI tutor are P1.</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CBME mapping; the database has a subjects list only.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Uses year, exam date, daily minutes, completed topics, mastery and due reviews.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SVG path tracer, dynamic graph, diagram trainer and 3D viewer, each with a text equivalent. No animations yet.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Overview, lesson, key facts, practice, recall, sources and 3D. No separate clinical-link or viva section.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Text MCQs with rationale per topic; no image or clinical questions; no per-question reviewer record.</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FSRS review queue.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PYQ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practical or viva features.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Opened pages and the review queue work offline; progress syncs when the phone is back online (pull requests 7 and 8).</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Student Progress screen: mastery, weak areas, review debt. No product 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Only year and exam date are stored.</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Plan in under a minute from 4 questions (age, year, exam date, daily minutes). College and language are not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Topics are hard-coded; no CBME mapping or versioning.</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Learn, Review, Practice and Exam (diagram drill) cards; no Practical card.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Capped catch-up plan with “Accept plan”.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Only the exam date and countdown exist today.</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Overview, lesson, key facts, practice, recall, sources, 3D; no clinical link or viva section.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Path tracer, dynamic graph (oxygen curve), diagram trainer, 3D viewer, each with a text equivalent. No animation or labelled-diagram component.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A brachial plexus 3D spike exists (M4c).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MCQs with an explanation after every answer; no image questions; only two topics’ worth.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ts-fsrs; missed questions become cards.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trainer is built; 1 of ~20 diagrams (brachial plexus).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Sources, version and review status per topic; per-fact sources and reviewer names wait for the registry.</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Reports are stored in the database (pull request 4); there is no triage queue for the team yet.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Mastery by topic, weak areas and review debt (pull request 4); exam readiness is not shown.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8.</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Age gate; email and password with emailed codes (pull requests 5 and 7). Not started: Google, phone OTP, parental consent. DOC ISSUE: this row still says OTP/social first; Section 23 chose email first.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8: add to home screen, opens on Today, works offline for opened pages.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Static topic pages open from a link without an account; not online yet (no hosting).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Content is edited in the source code.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Only a single “reviewed” flag per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Tracing, exam diagram and 3D for one topic.</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Dynamic graph and cause/effect sliders for one topic.</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Budgets run in CI (pull request 8); pages load 149–173 KB of JavaScript; the 3D model is 113 KB. Not yet tested on a real entry-level Android phone.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SVG first; 3D only on its own screen, with the 2D diagram as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A reserved anatomical palette in the design tokens, separate from interface colours.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Every structure has a text label; the 3D view is fully usable from its list of buttons.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Each visual has a description; automated accessibility checks run in the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N/A  </w:t>
            </w:r>
            <w:r>
              <w:rPr>
                <w:color w:val="2B2F36"/>
                <w:sz w:val="16"/>
                <w:szCs w:val="16"/>
              </w:rPr>
              <w:t xml:space="preserve">No cadaver or patient images are used.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reviewer yet.</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Cited and linked only.</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p>
            <w:pPr>
              <w:pStyle w:val="TableText"/>
              <w:shd w:val="clear" w:color="auto" w:fill="F1ECFA"/>
              <w:spacing w:before="40" w:after="40"/>
            </w:pPr>
            <w:r>
              <w:rPr>
                <w:b/>
                <w:color w:val="5B3FA8"/>
                <w:sz w:val="16"/>
                <w:szCs w:val="16"/>
              </w:rPr>
              <w:t xml:space="preserve">REVIEW 27 SEP  </w:t>
            </w:r>
            <w:r>
              <w:rPr>
                <w:b/>
                <w:color w:val="5B3FA8"/>
                <w:sz w:val="16"/>
                <w:szCs w:val="16"/>
              </w:rPr>
              <w:t xml:space="preserve">DOC ISSUE  </w:t>
            </w:r>
            <w:r>
              <w:rPr>
                <w:color w:val="2B2F36"/>
                <w:sz w:val="16"/>
                <w:szCs w:val="16"/>
              </w:rPr>
              <w:t xml:space="preserve">The licence page says CC BY 4.0, but the 2013 mesh files still carry CC BY-SA 2.1 Japan (found in M4c). Until DBCLS confirms, the app ships its derived model as CC BY-SA with a licence file. Confirm with DBCLS or a lawyer.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No related_concepts[] in the content and no Connections block on the topic hub.</w:t>
      </w:r>
    </w:p>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shd w:val="clear" w:color="auto" w:fill="F1ECFA"/>
        <w:spacing w:before="0" w:after="120"/>
      </w:pPr>
      <w:r>
        <w:rPr>
          <w:b/>
          <w:color w:val="5B3FA8"/>
          <w:sz w:val="18"/>
          <w:szCs w:val="18"/>
        </w:rPr>
        <w:t xml:space="preserve">REVIEW 27 SEP  </w:t>
      </w:r>
      <w:r>
        <w:rPr>
          <w:b/>
          <w:color w:val="C62828"/>
          <w:sz w:val="18"/>
          <w:szCs w:val="18"/>
        </w:rPr>
        <w:t xml:space="preserve">NOT MET  </w:t>
      </w:r>
      <w:r>
        <w:rPr>
          <w:color w:val="2B2F36"/>
          <w:sz w:val="18"/>
          <w:szCs w:val="18"/>
        </w:rPr>
        <w:t xml:space="preserve">No evidence or medical-review records exist yet; both topics are labelled as sample content.</w:t>
      </w:r>
    </w:p>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Each topic lists its sources.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Original wording; no copied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Only a “reviewed” flag; no statuses.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Topics carry a version number; no history.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Reports are stored; they do not yet become review tickets.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shd w:val="clear" w:color="auto" w:fill="F1ECFA"/>
        <w:spacing w:before="0" w:after="120"/>
      </w:pPr>
      <w:r>
        <w:rPr>
          <w:b/>
          <w:color w:val="5B3FA8"/>
          <w:sz w:val="18"/>
          <w:szCs w:val="18"/>
        </w:rPr>
        <w:t xml:space="preserve">REVIEW 27 SEP  </w:t>
      </w:r>
      <w:r>
        <w:rPr>
          <w:b/>
          <w:color w:val="6B7280"/>
          <w:sz w:val="18"/>
          <w:szCs w:val="18"/>
        </w:rPr>
        <w:t xml:space="preserve">LATER  </w:t>
      </w:r>
      <w:r>
        <w:rPr>
          <w:color w:val="2B2F36"/>
          <w:sz w:val="18"/>
          <w:szCs w:val="18"/>
        </w:rPr>
        <w:t xml:space="preserve">No AI is built, as planned for the MVP.</w:t>
      </w:r>
    </w:p>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The build has no free-form AI.</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Adults’ accounts store an email and study progress only. Consent text, account and data deletion, a breach plan and a grievance contact are not built.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Age question at onboarding; under-18 progress never leaves the phone; no accounts for under-18s. The consent flow needs a verifiable method (legal review).</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NOT YET DUE  </w:t>
            </w:r>
            <w:r>
              <w:rPr>
                <w:color w:val="2B2F36"/>
                <w:sz w:val="16"/>
                <w:szCs w:val="16"/>
              </w:rPr>
              <w:t xml:space="preserve"/>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NOT YET DUE  </w:t>
            </w:r>
            <w:r>
              <w:rPr>
                <w:color w:val="2B2F36"/>
                <w:sz w:val="16"/>
                <w:szCs w:val="16"/>
              </w:rPr>
              <w:t xml:space="preserve"/>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NOT YET DUE  </w:t>
            </w:r>
            <w:r>
              <w:rPr>
                <w:color w:val="2B2F36"/>
                <w:sz w:val="16"/>
                <w:szCs w:val="16"/>
              </w:rPr>
              <w:t xml:space="preserve"/>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No such claims in the app.</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N/A  </w:t>
            </w:r>
            <w:r>
              <w:rPr>
                <w:color w:val="2B2F36"/>
                <w:sz w:val="16"/>
                <w:szCs w:val="16"/>
              </w:rPr>
              <w:t xml:space="preserve">No PYQs used.</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Sources cited; the 3D model ships with its licence file and credit line.</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N/A  </w:t>
            </w:r>
            <w:r>
              <w:rPr>
                <w:color w:val="2B2F36"/>
                <w:sz w:val="16"/>
                <w:szCs w:val="16"/>
              </w:rPr>
              <w:t xml:space="preserve">No clinical images used.</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A sample-content label is shown; the education-not-advice disclaimer is not.</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study engine is built; content is one Anatomy and one Physiology topic.</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Exam countdown and diagram drill only.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curriculum is not stored as versioned data; the database holds only a subjects list.</w:t>
      </w:r>
    </w:p>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No university or college question.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Normal, catch-up, exam and all-done states.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Subjects from the database with their topics; no progress rings or sequence 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Lesson, practice, recall, 3D and diagram drill.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Two lessons.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Text MCQs only.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Exam mode on Today; no timed blocks.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Per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Stored in the database.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One diagram.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Also built, not listed above: Account screen, 3D explorer (brachial plexus), offline screen, facilitator screen for usability sessions, and a design gallery.</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Onboarding yes; curriculum map no.</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Two sample topics, none reviewed, no Biochemistry. The pilot needs 20–30 reviewed topics.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For two topics.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MCQs yes; image questions no.</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Source drawer yes; accuracy workflow no.</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8.</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1 of ~20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Age gate yes; parental consent no.</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shd w:val="clear" w:color="auto" w:fill="F1ECFA"/>
        <w:spacing w:before="0" w:after="120"/>
      </w:pPr>
      <w:r>
        <w:rPr>
          <w:b/>
          <w:color w:val="5B3FA8"/>
          <w:sz w:val="18"/>
          <w:szCs w:val="18"/>
        </w:rPr>
        <w:t xml:space="preserve">REVIEW 27 SEP  </w:t>
      </w:r>
      <w:r>
        <w:rPr>
          <w:b/>
          <w:color w:val="C62828"/>
          <w:sz w:val="18"/>
          <w:szCs w:val="18"/>
        </w:rPr>
        <w:t xml:space="preserve">NOT MET  </w:t>
      </w:r>
      <w:r>
        <w:rPr>
          <w:color w:val="2B2F36"/>
          <w:sz w:val="18"/>
          <w:szCs w:val="18"/>
        </w:rPr>
        <w:t xml:space="preserve">No reviewer and no approval records.</w:t>
      </w:r>
    </w:p>
    <w:p>
      <w:pPr>
        <w:pStyle w:val="ListNumber"/>
        <w:numPr>
          <w:ilvl w:val="0"/>
          <w:numId w:val="102"/>
        </w:numPr>
      </w:pPr>
      <w:r>
        <w:t>Accuracy gate: zero unresolved factual defects in the release set; all reported issues have triage status.</w:t>
      </w:r>
    </w:p>
    <w:p>
      <w:pPr>
        <w:shd w:val="clear" w:color="auto" w:fill="F1ECFA"/>
        <w:spacing w:before="0" w:after="120"/>
      </w:pPr>
      <w:r>
        <w:rPr>
          <w:b/>
          <w:color w:val="5B3FA8"/>
          <w:sz w:val="18"/>
          <w:szCs w:val="18"/>
        </w:rPr>
        <w:t xml:space="preserve">REVIEW 27 SEP  </w:t>
      </w:r>
      <w:r>
        <w:rPr>
          <w:b/>
          <w:color w:val="C62828"/>
          <w:sz w:val="18"/>
          <w:szCs w:val="18"/>
        </w:rPr>
        <w:t xml:space="preserve">NOT MET  </w:t>
      </w:r>
      <w:r>
        <w:rPr>
          <w:color w:val="2B2F36"/>
          <w:sz w:val="18"/>
          <w:szCs w:val="18"/>
        </w:rPr>
        <w:t xml:space="preserve">Content is not reviewed; reports have no triage status.</w:t>
      </w:r>
    </w:p>
    <w:p>
      <w:pPr>
        <w:pStyle w:val="ListNumber"/>
        <w:numPr>
          <w:ilvl w:val="0"/>
          <w:numId w:val="102"/>
        </w:numPr>
      </w:pPr>
      <w:r>
        <w:t>UX gate: a new student can start a planned lesson in under a few taps without training.</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Four onboarding questions, then “Start now” in one tap; not yet confirmed with students.</w:t>
      </w:r>
    </w:p>
    <w:p>
      <w:pPr>
        <w:pStyle w:val="ListNumber"/>
        <w:numPr>
          <w:ilvl w:val="0"/>
          <w:numId w:val="102"/>
        </w:numPr>
      </w:pPr>
      <w:r>
        <w:t>Learning gate: students can learn -&gt; practice -&gt; recall without leaving the app.</w:t>
      </w:r>
    </w:p>
    <w:p>
      <w:pPr>
        <w:shd w:val="clear" w:color="auto" w:fill="F1ECFA"/>
        <w:spacing w:before="0" w:after="120"/>
      </w:pPr>
      <w:r>
        <w:rPr>
          <w:b/>
          <w:color w:val="5B3FA8"/>
          <w:sz w:val="18"/>
          <w:szCs w:val="18"/>
        </w:rPr>
        <w:t xml:space="preserve">REVIEW 27 SEP  </w:t>
      </w:r>
      <w:r>
        <w:rPr>
          <w:b/>
          <w:color w:val="2E7D32"/>
          <w:sz w:val="18"/>
          <w:szCs w:val="18"/>
        </w:rPr>
        <w:t xml:space="preserve">MET  </w:t>
      </w:r>
      <w:r>
        <w:rPr>
          <w:color w:val="2B2F36"/>
          <w:sz w:val="18"/>
          <w:szCs w:val="18"/>
        </w:rPr>
        <w:t xml:space="preserve">Learn → practice → recall inside the app, covered by end-to-end tests.</w:t>
      </w:r>
    </w:p>
    <w:p>
      <w:pPr>
        <w:pStyle w:val="ListNumber"/>
        <w:numPr>
          <w:ilvl w:val="0"/>
          <w:numId w:val="102"/>
        </w:numPr>
      </w:pPr>
      <w:r>
        <w:t>Safety gate: AI refuses or redirects personal clinical decision requests and always distinguishes education from care.</w:t>
      </w:r>
    </w:p>
    <w:p>
      <w:pPr>
        <w:shd w:val="clear" w:color="auto" w:fill="F1ECFA"/>
        <w:spacing w:before="0" w:after="120"/>
      </w:pPr>
      <w:r>
        <w:rPr>
          <w:b/>
          <w:color w:val="5B3FA8"/>
          <w:sz w:val="18"/>
          <w:szCs w:val="18"/>
        </w:rPr>
        <w:t xml:space="preserve">REVIEW 27 SEP  </w:t>
      </w:r>
      <w:r>
        <w:rPr>
          <w:b/>
          <w:color w:val="6B7280"/>
          <w:sz w:val="18"/>
          <w:szCs w:val="18"/>
        </w:rPr>
        <w:t xml:space="preserve">N/A  </w:t>
      </w:r>
      <w:r>
        <w:rPr>
          <w:color w:val="2B2F36"/>
          <w:sz w:val="18"/>
          <w:szCs w:val="18"/>
        </w:rPr>
        <w:t xml:space="preserve">No AI yet (see the v0.2 CHANGE below).</w:t>
      </w:r>
    </w:p>
    <w:p>
      <w:pPr>
        <w:pStyle w:val="ListNumber"/>
        <w:numPr>
          <w:ilvl w:val="0"/>
          <w:numId w:val="102"/>
        </w:numPr>
      </w:pPr>
      <w:r>
        <w:t>Operational gate: analytics, issue reporting, content versioning and rollback work before public launch.</w:t>
      </w:r>
    </w:p>
    <w:p>
      <w:pPr>
        <w:shd w:val="clear" w:color="auto" w:fill="F1ECFA"/>
        <w:spacing w:before="0" w:after="120"/>
      </w:pPr>
      <w:r>
        <w:rPr>
          <w:b/>
          <w:color w:val="5B3FA8"/>
          <w:sz w:val="18"/>
          <w:szCs w:val="18"/>
        </w:rPr>
        <w:t xml:space="preserve">REVIEW 27 SEP  </w:t>
      </w:r>
      <w:r>
        <w:rPr>
          <w:b/>
          <w:color w:val="C62828"/>
          <w:sz w:val="18"/>
          <w:szCs w:val="18"/>
        </w:rPr>
        <w:t xml:space="preserve">NOT MET  </w:t>
      </w:r>
      <w:r>
        <w:rPr>
          <w:color w:val="2B2F36"/>
          <w:sz w:val="18"/>
          <w:szCs w:val="18"/>
        </w:rPr>
        <w:t xml:space="preserve">Issue reporting works; analytics, content versioning and rollback do not.</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shd w:val="clear" w:color="auto" w:fill="F1ECFA"/>
        <w:spacing w:before="0" w:after="120"/>
      </w:pPr>
      <w:r>
        <w:rPr>
          <w:b/>
          <w:color w:val="5B3FA8"/>
          <w:sz w:val="18"/>
          <w:szCs w:val="18"/>
        </w:rPr>
        <w:t xml:space="preserve">REVIEW 27 SEP  </w:t>
      </w:r>
      <w:r>
        <w:rPr>
          <w:b/>
          <w:color w:val="C62828"/>
          <w:sz w:val="18"/>
          <w:szCs w:val="18"/>
        </w:rPr>
        <w:t xml:space="preserve">NOT MET  </w:t>
      </w:r>
      <w:r>
        <w:rPr>
          <w:color w:val="2B2F36"/>
          <w:sz w:val="18"/>
          <w:szCs w:val="18"/>
        </w:rPr>
        <w:t xml:space="preserve">No registry exists. The 3D model ships with a licence file and an on-screen credit.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The age gate works and under-18 progress stays on the phone. Parental consent, data deletion and a grievance contact are not built.</w:t>
      </w:r>
    </w:p>
    <w:p>
      <w:r>
        <w:rPr>
          <w:b/>
          <w:color w:val="B45309"/>
        </w:rPr>
        <w:t xml:space="preserve">v0.2 CHANGE  </w:t>
      </w:r>
      <w:r>
        <w:t xml:space="preserve">Safety gate: because the MVP has no free-form AI, the safety gate above applies from P1, when the AI tutor ships.</w:t>
      </w:r>
    </w:p>
    <w:p>
      <w:pPr>
        <w:shd w:val="clear" w:color="auto" w:fill="F1ECFA"/>
        <w:spacing w:before="0" w:after="120"/>
      </w:pPr>
      <w:r>
        <w:rPr>
          <w:b/>
          <w:color w:val="5B3FA8"/>
          <w:sz w:val="18"/>
          <w:szCs w:val="18"/>
        </w:rPr>
        <w:t xml:space="preserve">REVIEW 27 SEP  </w:t>
      </w:r>
      <w:r>
        <w:rPr>
          <w:b/>
          <w:color w:val="6B7280"/>
          <w:sz w:val="18"/>
          <w:szCs w:val="18"/>
        </w:rPr>
        <w:t xml:space="preserve">N/A  </w:t>
      </w:r>
      <w:r>
        <w:rPr>
          <w:color w:val="2B2F36"/>
          <w:sz w:val="18"/>
          <w:szCs w:val="18"/>
        </w:rPr>
        <w:t xml:space="preserve">Correct: no AI yet, so this gate waits for P1.</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Next.js installable web app (see the CHANGE rows below).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Supabase Postgres with row-level security, covered by database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Assets are static files in the app for now.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Email sign-in; payments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Next.js 16 on Supabase. Offline uses a service worker for pages and on-phone storage for progress, not IndexedDB yet; enough for one progress record, revisit for offline packs.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whole progress record syncs (newest wins) rather than a queue of answers.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SVG plus three.js (pulled forward for the M4c spike, loaded only on the 3D screen); Rive not used yet.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Built as described: Next.js installable web app on Supabase (Postgres, auth, row-level security). Native apps not started (phase 2).</w:t>
      </w:r>
    </w:p>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No content team yet. The two sample topics were written as placeholders during engineering; there is no curriculum editor, medical author, illustrator, question writer, reviewer, editor or resource curator. This is the critical path to the pilot.</w:t>
      </w:r>
    </w:p>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The topic schema in code has slug, subject, version, sources, key facts, lesson steps, questions, recall cards, the visual and the 3D model. Missing: curriculum version, author, reviewer and approval status, change log, related_concepts, textbook_refs, exam weight and PYQ frequency, language variants, licence records and resource_refs.</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Not mapped yet.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Cited, own words.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One BodyParts3D model.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Engineering placeholders only; no medical authors yet.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DECISION NEEDED  </w:t>
            </w:r>
            <w:r>
              <w:rPr>
                <w:color w:val="2B2F36"/>
                <w:sz w:val="16"/>
                <w:szCs w:val="16"/>
              </w:rPr>
              <w:t xml:space="preserve">No college timetables collected yet.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 reviewers recruited.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p>
            <w:pPr>
              <w:pStyle w:val="TableText"/>
              <w:shd w:val="clear" w:color="auto" w:fill="F1ECFA"/>
              <w:spacing w:before="40" w:after="40"/>
            </w:pPr>
            <w:r>
              <w:rPr>
                <w:b/>
                <w:color w:val="5B3FA8"/>
                <w:sz w:val="16"/>
                <w:szCs w:val="16"/>
              </w:rPr>
              <w:t xml:space="preserve">REVIEW 27 SEP  </w:t>
            </w:r>
            <w:r>
              <w:rPr>
                <w:b/>
                <w:color w:val="6B7280"/>
                <w:sz w:val="16"/>
                <w:szCs w:val="16"/>
              </w:rPr>
              <w:t xml:space="preserve">LATER  </w:t>
            </w:r>
            <w:r>
              <w:rPr>
                <w:color w:val="2B2F36"/>
                <w:sz w:val="16"/>
                <w:szCs w:val="16"/>
              </w:rPr>
              <w:t xml:space="preserve">No AI yet.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Cannot be measured until content production starts.</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p>
      <w:pPr>
        <w:shd w:val="clear" w:color="auto" w:fill="F1ECFA"/>
        <w:spacing w:before="0" w:after="120"/>
      </w:pPr>
      <w:r>
        <w:rPr>
          <w:b/>
          <w:color w:val="5B3FA8"/>
          <w:sz w:val="18"/>
          <w:szCs w:val="18"/>
        </w:rPr>
        <w:t xml:space="preserve">REVIEW 27 SEP  </w:t>
      </w:r>
      <w:r>
        <w:rPr>
          <w:b/>
          <w:color w:val="6B7280"/>
          <w:sz w:val="18"/>
          <w:szCs w:val="18"/>
        </w:rPr>
        <w:t xml:space="preserve">NOT YET DUE  </w:t>
      </w:r>
      <w:r>
        <w:rPr>
          <w:color w:val="2B2F36"/>
          <w:sz w:val="18"/>
          <w:szCs w:val="18"/>
        </w:rPr>
        <w:t xml:space="preserve">No pricing or payments are built.</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AT RISK  </w:t>
            </w:r>
            <w:r>
              <w:rPr>
                <w:color w:val="2B2F36"/>
                <w:sz w:val="16"/>
                <w:szCs w:val="16"/>
              </w:rPr>
              <w:t xml:space="preserve">On 27 September 2026: nothing is online, no topic is reviewed and no college has agreed to a pilot. The pilot window is now.</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Topic pages are static and open from a link without an account, but nothing is online yet (no hosting).</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shd w:val="clear" w:color="auto" w:fill="F1ECFA"/>
        <w:spacing w:before="0" w:after="120"/>
      </w:pPr>
      <w:r>
        <w:rPr>
          <w:b/>
          <w:color w:val="5B3FA8"/>
          <w:sz w:val="18"/>
          <w:szCs w:val="18"/>
        </w:rPr>
        <w:t xml:space="preserve">REVIEW 27 SEP  </w:t>
      </w:r>
      <w:r>
        <w:rPr>
          <w:b/>
          <w:color w:val="B26A00"/>
          <w:sz w:val="18"/>
          <w:szCs w:val="18"/>
        </w:rPr>
        <w:t xml:space="preserve">DECISION NEEDED  </w:t>
      </w:r>
      <w:r>
        <w:rPr>
          <w:color w:val="2B2F36"/>
          <w:sz w:val="18"/>
          <w:szCs w:val="18"/>
        </w:rPr>
        <w:t xml:space="preserve">The medical content lead, reviewers and visual designer are not in place. Without a reviewer the content and accuracy gates (Section 15) cannot pass.</w:t>
      </w:r>
    </w:p>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No product analytics are collected, so none of these metrics can be measured yet. Before the pilot: at least activation, first loop completion, 7-day retention, review completion and report rate.</w:t>
      </w:r>
    </w:p>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MITIGATED  </w:t>
            </w:r>
            <w:r>
              <w:rPr>
                <w:color w:val="2B2F36"/>
                <w:sz w:val="16"/>
                <w:szCs w:val="16"/>
              </w:rPr>
              <w:t xml:space="preserve">Two topics only.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Every visual is interactive; learning outcomes are not tested yet.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ACTIVE RISK  </w:t>
            </w:r>
            <w:r>
              <w:rPr>
                <w:color w:val="2B2F36"/>
                <w:sz w:val="16"/>
                <w:szCs w:val="16"/>
              </w:rPr>
              <w:t xml:space="preserve">Engineering has reached M5 while content production has not started.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MITIGATED  </w:t>
            </w:r>
            <w:r>
              <w:rPr>
                <w:color w:val="2B2F36"/>
                <w:sz w:val="16"/>
                <w:szCs w:val="16"/>
              </w:rPr>
              <w:t xml:space="preserve">Under-18 progress stays on the phone; no accounts until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ACTIVE RISK  </w:t>
            </w:r>
            <w:r>
              <w:rPr>
                <w:color w:val="2B2F36"/>
                <w:sz w:val="16"/>
                <w:szCs w:val="16"/>
              </w:rPr>
              <w:t xml:space="preserve">See Launch timing.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ACTIVE RISK  </w:t>
            </w:r>
            <w:r>
              <w:rPr>
                <w:color w:val="2B2F36"/>
                <w:sz w:val="16"/>
                <w:szCs w:val="16"/>
              </w:rPr>
              <w:t xml:space="preserve">No reviewers yet.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MITIGATED  </w:t>
            </w:r>
            <w:r>
              <w:rPr>
                <w:color w:val="2B2F36"/>
                <w:sz w:val="16"/>
                <w:szCs w:val="16"/>
              </w:rPr>
              <w:t xml:space="preserve">Budgets in CI; a real-device test is still needed.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Adults’ progress syncs to the server; the app installs (pull request 8); no iPhone push.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WATCH  </w:t>
            </w:r>
            <w:r>
              <w:rPr>
                <w:color w:val="2B2F36"/>
                <w:sz w:val="16"/>
                <w:szCs w:val="16"/>
              </w:rPr>
              <w:t xml:space="preserve">The BodyParts3D file notice (CC BY-SA 2.1 JP) differs from its licence page.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Done: product shell, Today engine, topic hub, visual lesson renderer, question player, spaced recall, progress, source drawer, report issue, offline cache. Partly: onboarding, auth. Not started: curriculum model, admin CMS, medical review workflow, 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installable web app is done (pull request 8); public topic pages exist but are not online.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None of the five items is built yet.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Done: recovery planner, age gate. Partly: diagram trainer (1 of ~20). Not started: answer templates, notes, search,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Done: key facts, check questions, missed questions to recall (pull request 4). Not started: registry, attribution renderer, curated links.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3D viewer on BodyParts3D was pulled forward as the M4c spike (pull request 6).</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No interviews are recorded in the project.</w:t>
      </w:r>
    </w:p>
    <w:p>
      <w:pPr>
        <w:pStyle w:val="ListNumber"/>
        <w:numPr>
          <w:ilvl w:val="0"/>
          <w:numId w:val="103"/>
        </w:numPr>
      </w:pPr>
      <w:r>
        <w:t>Collect real study artifacts: timetable, lecture PPT, notes, PYQs and practical checklist. Use them to model the workflow and verify assumptions.</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
      </w:r>
    </w:p>
    <w:p>
      <w:pPr>
        <w:pStyle w:val="ListNumber"/>
        <w:numPr>
          <w:ilvl w:val="0"/>
          <w:numId w:val="103"/>
        </w:numPr>
      </w:pPr>
      <w:r>
        <w:t>Prototype the Home/Today -&gt; Topic -&gt; Visual -&gt; Practice -&gt; Recall loop before building the full content catalogue.</w:t>
      </w:r>
    </w:p>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M2 built this loop.</w:t>
      </w:r>
    </w:p>
    <w:p>
      <w:pPr>
        <w:pStyle w:val="ListNumber"/>
        <w:numPr>
          <w:ilvl w:val="0"/>
          <w:numId w:val="103"/>
        </w:numPr>
      </w:pPr>
      <w:r>
        <w:t>Run a first-year pilot with a small verified content set. Measure whether students return without being prompted and whether they prefer the single-path workflow.</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
      </w:r>
    </w:p>
    <w:p>
      <w:pPr>
        <w:pStyle w:val="ListNumber"/>
        <w:numPr>
          <w:ilvl w:val="0"/>
          <w:numId w:val="103"/>
        </w:numPr>
      </w:pPr>
      <w:r>
        <w:t>Run a factual-error drill: intentionally send reports, measure triage time, correction time and whether the issue is prevented from reaching future releases.</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report path exists; no drill run.</w:t>
      </w:r>
    </w:p>
    <w:p>
      <w:pPr>
        <w:pStyle w:val="ListNumber"/>
        <w:numPr>
          <w:ilvl w:val="0"/>
          <w:numId w:val="103"/>
        </w:numPr>
      </w:pPr>
      <w:r>
        <w:t>Test pricing only after value is observed; compare monthly, annual and limited free models.</w:t>
      </w:r>
    </w:p>
    <w:p>
      <w:pPr>
        <w:shd w:val="clear" w:color="auto" w:fill="F1ECFA"/>
        <w:spacing w:before="0" w:after="120"/>
      </w:pPr>
      <w:r>
        <w:rPr>
          <w:b/>
          <w:color w:val="5B3FA8"/>
          <w:sz w:val="18"/>
          <w:szCs w:val="18"/>
        </w:rPr>
        <w:t xml:space="preserve">REVIEW 27 SEP  </w:t>
      </w:r>
      <w:r>
        <w:rPr>
          <w:b/>
          <w:color w:val="6B7280"/>
          <w:sz w:val="18"/>
          <w:szCs w:val="18"/>
        </w:rPr>
        <w:t xml:space="preserve">LATER  </w:t>
      </w:r>
      <w:r>
        <w:rPr>
          <w:color w:val="2B2F36"/>
          <w:sz w:val="18"/>
          <w:szCs w:val="18"/>
        </w:rPr>
        <w:t xml:space="preserve"/>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
      </w:r>
    </w:p>
    <w:p>
      <w:pPr>
        <w:pStyle w:val="ListNumber"/>
        <w:numPr>
          <w:ilvl w:val="0"/>
          <w:numId w:val="103"/>
        </w:numPr>
      </w:pPr>
      <w:r>
        <w:rPr>
          <w:b/>
          <w:color w:val="0E7C86"/>
        </w:rPr>
        <w:t xml:space="preserve">NEW v0.2  </w:t>
      </w:r>
      <w:r>
        <w:t xml:space="preserve">Collect first-year timetables from at least 3 colleges to fix the MVP content order.</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
      </w:r>
    </w:p>
    <w:p>
      <w:pPr>
        <w:pStyle w:val="ListNumber"/>
        <w:numPr>
          <w:ilvl w:val="0"/>
          <w:numId w:val="103"/>
        </w:numPr>
      </w:pPr>
      <w:r>
        <w:rPr>
          <w:b/>
          <w:color w:val="0E7C86"/>
        </w:rPr>
        <w:t xml:space="preserve">NEW v0.2  </w:t>
      </w:r>
      <w:r>
        <w:t xml:space="preserve">Interview 5 faculty: they are a distribution channel and the reviewer pool.</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
      </w:r>
    </w:p>
    <w:p>
      <w:pPr>
        <w:pStyle w:val="ListNumber"/>
        <w:numPr>
          <w:ilvl w:val="0"/>
          <w:numId w:val="103"/>
        </w:numPr>
      </w:pPr>
      <w:r>
        <w:rPr>
          <w:b/>
          <w:color w:val="0E7C86"/>
        </w:rPr>
        <w:t xml:space="preserve">NEW v0.2  </w:t>
      </w:r>
      <w:r>
        <w:t xml:space="preserve">Record competitor price points before testing ours.</w:t>
      </w:r>
    </w:p>
    <w:p>
      <w:pPr>
        <w:shd w:val="clear" w:color="auto" w:fill="F1ECFA"/>
        <w:spacing w:before="0" w:after="120"/>
      </w:pPr>
      <w:r>
        <w:rPr>
          <w:b/>
          <w:color w:val="5B3FA8"/>
          <w:sz w:val="18"/>
          <w:szCs w:val="18"/>
        </w:rPr>
        <w:t xml:space="preserve">REVIEW 27 SEP  </w:t>
      </w:r>
      <w:r>
        <w:rPr>
          <w:b/>
          <w:color w:val="6B7280"/>
          <w:sz w:val="18"/>
          <w:szCs w:val="18"/>
        </w:rPr>
        <w:t xml:space="preserve">NOT RECORDED  </w:t>
      </w:r>
      <w:r>
        <w:rPr>
          <w:color w:val="2B2F36"/>
          <w:sz w:val="18"/>
          <w:szCs w:val="18"/>
        </w:rPr>
        <w:t xml:space="preserve"/>
      </w:r>
    </w:p>
    <w:p>
      <w:pPr>
        <w:pStyle w:val="ListNumber"/>
        <w:numPr>
          <w:ilvl w:val="0"/>
          <w:numId w:val="103"/>
        </w:numPr>
      </w:pPr>
      <w:r>
        <w:rPr>
          <w:b/>
          <w:color w:val="0E7C86"/>
        </w:rPr>
        <w:t xml:space="preserve">NEW v0.2  </w:t>
      </w:r>
      <w:r>
        <w:t xml:space="preserve">Test the diagram trainer and answer templates against real internal-exam results.</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usability round 1 kit is ready (Engineering Plan documents), but no session has been run.</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There is no registry to drill yet.</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DECISION NEEDED  </w:t>
            </w:r>
            <w:r>
              <w:rPr>
                <w:color w:val="2B2F36"/>
                <w:sz w:val="16"/>
                <w:szCs w:val="16"/>
              </w:rPr>
              <w:t xml:space="preserve">Still tentative.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The Calm Sky look and an app icon exist; the name and logo are not final.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In 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DECISION NEEDED  </w:t>
            </w:r>
            <w:r>
              <w:rPr>
                <w:color w:val="2B2F36"/>
                <w:sz w:val="16"/>
                <w:szCs w:val="16"/>
              </w:rPr>
              <w:t xml:space="preserve">Needs 2–3 college timetables.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English only, as decided.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AT RISK  </w:t>
            </w:r>
            <w:r>
              <w:rPr>
                <w:color w:val="2B2F36"/>
                <w:sz w:val="16"/>
                <w:szCs w:val="16"/>
              </w:rPr>
              <w:t xml:space="preserve">See Section 18A.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WATCH  </w:t>
            </w:r>
            <w:r>
              <w:rPr>
                <w:color w:val="2B2F36"/>
                <w:sz w:val="16"/>
                <w:szCs w:val="16"/>
              </w:rPr>
              <w:t xml:space="preserve">See the BodyParts3D note in Section 9.</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Sample lesson, drill, questions, cards and 3D spike exist; not yet a production topic (no review, registry or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Sign-in methods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Email and password with emailed codes (pull requests 5 and 7).</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later. (v0.1 and v0.2: OTP or social sign-in, phone first.) Accounts only for students aged 18 or older until parental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resource layer is not built. The two topics use MedLearn originals, one BodyParts3D model and cited references.</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Year, exam date and weak areas; not college.</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Open foundation: only BodyParts3D is in use. MedLearn originals: path tracer, diagram trainer, oxygen curve. External resources, AI and resource graph: not started.</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WATCH  </w:t>
            </w:r>
            <w:r>
              <w:rPr>
                <w:color w:val="2B2F36"/>
                <w:sz w:val="16"/>
                <w:szCs w:val="16"/>
              </w:rPr>
              <w:t xml:space="preserve">File notice is CC BY-SA 2.1 JP; see Section 9.</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No external video layer yet.</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p>
            <w:pPr>
              <w:pStyle w:val="TableText"/>
              <w:shd w:val="clear" w:color="auto" w:fill="F1ECFA"/>
              <w:spacing w:before="40" w:after="40"/>
            </w:pPr>
            <w:r>
              <w:rPr>
                <w:b/>
                <w:color w:val="5B3FA8"/>
                <w:sz w:val="16"/>
                <w:szCs w:val="16"/>
              </w:rPr>
              <w:t xml:space="preserve">REVIEW 27 SEP  </w:t>
            </w:r>
            <w:r>
              <w:rPr>
                <w:b/>
                <w:color w:val="17324D"/>
                <w:sz w:val="16"/>
                <w:szCs w:val="16"/>
              </w:rPr>
              <w:t xml:space="preserve">UPDATE  </w:t>
            </w:r>
            <w:r>
              <w:rPr>
                <w:color w:val="2B2F36"/>
                <w:sz w:val="16"/>
                <w:szCs w:val="16"/>
              </w:rPr>
              <w:t xml:space="preserve">Still awaiting medical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4.</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4: missed questions become cards.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4, per topic.</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Spike in pull request 6: 11 BodyParts3D meshes, 113 KB; the nerves are a MedLearn schematic needing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r>
    </w:tbl>
    <w:p>
      <w:r>
        <w:rPr>
          <w:b/>
          <w:color w:val="17324D"/>
        </w:rPr>
        <w:t xml:space="preserve">Next topic: </w:t>
      </w:r>
      <w:r>
        <w:t xml:space="preserve">the cardiac cycle (3D heart where licensed, original valve and pressure animation, pressure–volume loop, ECG overlay, murmurs and heart-failure links).</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cardiac cycle has not started.</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registry and editor have not started.</w:t>
      </w:r>
    </w:p>
    <w:p>
      <w:pPr>
        <w:shd w:val="clear" w:color="auto" w:fill="F1ECFA"/>
        <w:spacing w:before="0" w:after="120"/>
      </w:pPr>
      <w:r>
        <w:rPr>
          <w:b/>
          <w:color w:val="5B3FA8"/>
          <w:sz w:val="18"/>
          <w:szCs w:val="18"/>
        </w:rPr>
        <w:t xml:space="preserve">REVIEW 27 SEP  </w:t>
      </w:r>
      <w:r>
        <w:rPr>
          <w:b/>
          <w:color w:val="5B3FA8"/>
          <w:sz w:val="18"/>
          <w:szCs w:val="18"/>
        </w:rPr>
        <w:t xml:space="preserve">DOC ISSUE  </w:t>
      </w:r>
      <w:r>
        <w:rPr>
          <w:color w:val="2B2F36"/>
          <w:sz w:val="18"/>
          <w:szCs w:val="18"/>
        </w:rPr>
        <w:t xml:space="preserve">The Engineering Plan v0.6 also uses the name “M5a”, for the installable app, offline pages and budgets. In this document M5a means the provenance foundation. Rename one of them.</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shd w:val="clear" w:color="auto" w:fill="F1ECFA"/>
        <w:spacing w:before="0" w:after="120"/>
      </w:pPr>
      <w:r>
        <w:rPr>
          <w:b/>
          <w:color w:val="5B3FA8"/>
          <w:sz w:val="18"/>
          <w:szCs w:val="18"/>
        </w:rPr>
        <w:t xml:space="preserve">REVIEW 27 SEP  </w:t>
      </w:r>
      <w:r>
        <w:rPr>
          <w:b/>
          <w:color w:val="B26A00"/>
          <w:sz w:val="18"/>
          <w:szCs w:val="18"/>
        </w:rPr>
        <w:t xml:space="preserve">PARTLY  </w:t>
      </w:r>
      <w:r>
        <w:rPr>
          <w:color w:val="2B2F36"/>
          <w:sz w:val="18"/>
          <w:szCs w:val="18"/>
        </w:rPr>
        <w:t xml:space="preserve">The M4c spike covered steps 1, 4, 5 and 7 for one model: licence recorded in a file beside it, cleaned and compressed to 113 KB, isolate/trace/label interactions, credit line in the viewer. Step 2 is partly done (see the BodyParts3D note in Section 9); steps 3 (medical review) and 8 are not done. BodyParts3D has no brachial plexus nerves, so the nerves are a MedLearn schematic that needs medical review.</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shd w:val="clear" w:color="auto" w:fill="F1ECFA"/>
        <w:spacing w:before="0" w:after="120"/>
      </w:pPr>
      <w:r>
        <w:rPr>
          <w:b/>
          <w:color w:val="5B3FA8"/>
          <w:sz w:val="18"/>
          <w:szCs w:val="18"/>
        </w:rPr>
        <w:t xml:space="preserve">REVIEW 27 SEP  </w:t>
      </w:r>
      <w:r>
        <w:rPr>
          <w:b/>
          <w:color w:val="C62828"/>
          <w:sz w:val="18"/>
          <w:szCs w:val="18"/>
        </w:rPr>
        <w:t xml:space="preserve">NOT STARTED  </w:t>
      </w:r>
      <w:r>
        <w:rPr>
          <w:color w:val="2B2F36"/>
          <w:sz w:val="18"/>
          <w:szCs w:val="18"/>
        </w:rPr>
        <w:t xml:space="preserve">The pilot topics are not picked; this needs 2–3 real college timetables first.</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Still not run.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4.</w:t>
            </w:r>
          </w:p>
        </w:tc>
      </w:tr>
    </w:tbl>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Since this table: M4a done (pull request 4); M4b email accounts done (pull request 5); M4c 3D spike done (pull request 6); M4d email codes, password reset and offline saves done (pull request 7); installable app, offline pages and budgets in pull request 8.</w:t>
      </w:r>
    </w:p>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accounts (Google next, phone OTP later); then password reset, parental consent and an offline answer queue</w:t>
            </w:r>
          </w:p>
          <w:p>
            <w:pPr>
              <w:pStyle w:val="TableText"/>
              <w:shd w:val="clear" w:color="auto" w:fill="F1ECFA"/>
              <w:spacing w:before="40" w:after="40"/>
            </w:pPr>
            <w:r>
              <w:rPr>
                <w:b/>
                <w:color w:val="5B3FA8"/>
                <w:sz w:val="16"/>
                <w:szCs w:val="16"/>
              </w:rPr>
              <w:t xml:space="preserve">REVIEW 27 SEP  </w:t>
            </w:r>
            <w:r>
              <w:rPr>
                <w:b/>
                <w:color w:val="B26A00"/>
                <w:sz w:val="16"/>
                <w:szCs w:val="16"/>
              </w:rPr>
              <w:t xml:space="preserve">PARTLY  </w:t>
            </w:r>
            <w:r>
              <w:rPr>
                <w:color w:val="2B2F36"/>
                <w:sz w:val="16"/>
                <w:szCs w:val="16"/>
              </w:rPr>
              <w:t xml:space="preserve">Done: email accounts, emailed codes, password reset, offline saves (pull requests 5 and 7). Open: Google, phone OTP, parental consent.</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p>
            <w:pPr>
              <w:pStyle w:val="TableText"/>
              <w:shd w:val="clear" w:color="auto" w:fill="F1ECFA"/>
              <w:spacing w:before="40" w:after="40"/>
            </w:pPr>
            <w:r>
              <w:rPr>
                <w:b/>
                <w:color w:val="5B3FA8"/>
                <w:sz w:val="16"/>
                <w:szCs w:val="16"/>
              </w:rPr>
              <w:t xml:space="preserve">REVIEW 27 SEP  </w:t>
            </w:r>
            <w:r>
              <w:rPr>
                <w:b/>
                <w:color w:val="2E7D32"/>
                <w:sz w:val="16"/>
                <w:szCs w:val="16"/>
              </w:rPr>
              <w:t xml:space="preserve">DONE  </w:t>
            </w:r>
            <w:r>
              <w:rPr>
                <w:color w:val="2B2F36"/>
                <w:sz w:val="16"/>
                <w:szCs w:val="16"/>
              </w:rPr>
              <w:t xml:space="preserve">Pull request 6; still needs a real entry-level Android test.</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Next.</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Many pieces exist (see Section 29).</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p>
            <w:pPr>
              <w:pStyle w:val="TableText"/>
              <w:shd w:val="clear" w:color="auto" w:fill="F1ECFA"/>
              <w:spacing w:before="40" w:after="40"/>
            </w:pPr>
            <w:r>
              <w:rPr>
                <w:b/>
                <w:color w:val="5B3FA8"/>
                <w:sz w:val="16"/>
                <w:szCs w:val="16"/>
              </w:rPr>
              <w:t xml:space="preserve">REVIEW 27 SEP  </w:t>
            </w:r>
            <w:r>
              <w:rPr>
                <w:b/>
                <w:color w:val="C62828"/>
                <w:sz w:val="16"/>
                <w:szCs w:val="16"/>
              </w:rPr>
              <w:t xml:space="preserve">NOT STARTED  </w:t>
            </w:r>
            <w:r>
              <w:rPr>
                <w:color w:val="2B2F36"/>
                <w:sz w:val="16"/>
                <w:szCs w:val="16"/>
              </w:rPr>
              <w:t xml:space="preserve"/>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Built outside this order: the installable app, offline pages and performance budgets (pull request 8), from the Engineering Plan’s M5 row. M5a here (provenance) is the next step.</w:t>
      </w:r>
    </w:p>
    <w:p>
      <w:r>
        <w:rPr>
          <w:b/>
          <w:color w:val="17324D"/>
        </w:rPr>
        <w:t xml:space="preserve">Rule: </w:t>
      </w:r>
      <w:r>
        <w:t xml:space="preserve">scale content only after one topic has passed every gate end to end. The next artefact is the production brachial plexus topic, not another broad strategy document.</w:t>
      </w:r>
    </w:p>
    <w:p>
      <w:pPr>
        <w:shd w:val="clear" w:color="auto" w:fill="F1ECFA"/>
        <w:spacing w:before="0" w:after="120"/>
      </w:pPr>
      <w:r>
        <w:rPr>
          <w:b/>
          <w:color w:val="5B3FA8"/>
          <w:sz w:val="18"/>
          <w:szCs w:val="18"/>
        </w:rPr>
        <w:t xml:space="preserve">REVIEW 27 SEP  </w:t>
      </w:r>
      <w:r>
        <w:rPr>
          <w:b/>
          <w:color w:val="17324D"/>
          <w:sz w:val="18"/>
          <w:szCs w:val="18"/>
        </w:rPr>
        <w:t xml:space="preserve">UPDATE  </w:t>
      </w:r>
      <w:r>
        <w:rPr>
          <w:color w:val="2B2F36"/>
          <w:sz w:val="18"/>
          <w:szCs w:val="18"/>
        </w:rPr>
        <w:t xml:space="preserve">Agreed, and this is the most important rule in the document. The next artefact should be the production brachial plexus topic; it needs the provenance foundation (M5a here) and a medical reviewer.</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p>
      <w:pPr>
        <w:shd w:val="clear" w:color="auto" w:fill="F1ECFA"/>
        <w:spacing w:before="0" w:after="120"/>
      </w:pPr>
      <w:r>
        <w:rPr>
          <w:b/>
          <w:color w:val="5B3FA8"/>
          <w:sz w:val="18"/>
          <w:szCs w:val="18"/>
        </w:rPr>
        <w:t xml:space="preserve">REVIEW 27 SEP  </w:t>
      </w:r>
      <w:r>
        <w:rPr>
          <w:b/>
          <w:color w:val="2E7D32"/>
          <w:sz w:val="18"/>
          <w:szCs w:val="18"/>
        </w:rPr>
        <w:t xml:space="preserve">DONE  </w:t>
      </w:r>
      <w:r>
        <w:rPr>
          <w:color w:val="2B2F36"/>
          <w:sz w:val="18"/>
          <w:szCs w:val="18"/>
        </w:rPr>
        <w:t xml:space="preserve">This loop exists end to end (Onboarding → Today → Topic hub → Visual lesson → Practice → Recall → Progress → Source/Report) and is tested end to end on phone, tablet and desktop sizes.</w:t>
      </w:r>
    </w:p>
    <w:p>
      <w:pPr>
        <w:pStyle w:val="Heading1"/>
      </w:pPr>
      <w:r>
        <w:t xml:space="preserve">Review findings, 27 September 2026</w:t>
      </w:r>
    </w:p>
    <w:p>
      <w:pPr>
        <w:pStyle w:val="Heading2"/>
      </w:pPr>
      <w:r>
        <w:t xml:space="preserve">What was accomplished</w:t>
      </w:r>
    </w:p>
    <w:p>
      <w:pPr>
        <w:pStyle w:val="ListBullet"/>
      </w:pPr>
      <w:r>
        <w:t xml:space="preserve">Pull request 1 (M0): monorepo, CI, logger, local Supabase, tests in every layer.</w:t>
      </w:r>
    </w:p>
    <w:p>
      <w:pPr>
        <w:pStyle w:val="ListBullet"/>
      </w:pPr>
      <w:r>
        <w:t xml:space="preserve">Pull request 2 (M1): design system and the Calm Sky visual direction; light and dark themes.</w:t>
      </w:r>
    </w:p>
    <w:p>
      <w:pPr>
        <w:pStyle w:val="ListBullet"/>
      </w:pPr>
      <w:r>
        <w:t xml:space="preserve">Pull request 3 (M2): onboarding, Today with catch-up and exam modes, topic hub, brachial plexus path tracer and diagram trainer, oxygen curve lesson, practice and spaced recall.</w:t>
      </w:r>
    </w:p>
    <w:p>
      <w:pPr>
        <w:pStyle w:val="ListBullet"/>
      </w:pPr>
      <w:r>
        <w:t xml:space="preserve">Pull request 4 (M4a): lesson wrap-up with key facts and check questions, missed questions to recall, Progress screen, source drawer, report issue stored in Postgres, age gate, server progress for adults.</w:t>
      </w:r>
    </w:p>
    <w:p>
      <w:pPr>
        <w:pStyle w:val="ListBullet"/>
      </w:pPr>
      <w:r>
        <w:t xml:space="preserve">Pull request 5 (M4b): email and password accounts that keep an anonymous learner’s progress.</w:t>
      </w:r>
    </w:p>
    <w:p>
      <w:pPr>
        <w:pStyle w:val="ListBullet"/>
      </w:pPr>
      <w:r>
        <w:t xml:space="preserve">Pull request 6 (M4c): 3D spike for the brachial plexus on BodyParts3D with a 2D fallback.</w:t>
      </w:r>
    </w:p>
    <w:p>
      <w:pPr>
        <w:pStyle w:val="ListBullet"/>
      </w:pPr>
      <w:r>
        <w:t xml:space="preserve">Pull request 7 (M4d): emailed confirmation and password-reset codes; progress sent when the phone is back online.</w:t>
      </w:r>
    </w:p>
    <w:p>
      <w:pPr>
        <w:pStyle w:val="ListBullet"/>
      </w:pPr>
      <w:r>
        <w:t xml:space="preserve">Pull request 8 (in review): installable app, offline pages, JavaScript cut from about 285 KB to 149–173 KB per page, performance budgets and parallel end-to-end tests in CI.</w:t>
      </w:r>
    </w:p>
    <w:p>
      <w:pPr>
        <w:pStyle w:val="Heading2"/>
      </w:pPr>
      <w:r>
        <w:t xml:space="preserve">Issues in this document</w:t>
      </w:r>
    </w:p>
    <w:p>
      <w:pPr>
        <w:pStyle w:val="ListBullet"/>
      </w:pPr>
      <w:r>
        <w:rPr>
          <w:b/>
          <w:color w:val="17324D"/>
        </w:rPr>
        <w:t xml:space="preserve">Out-of-date status. </w:t>
      </w:r>
      <w:r>
        <w:t xml:space="preserve">Section 32 (build status, build order) and Section 29 (brachial plexus package) still show M4a as in progress; the notes above bring them up to date.</w:t>
      </w:r>
    </w:p>
    <w:p>
      <w:pPr>
        <w:pStyle w:val="ListBullet"/>
      </w:pPr>
      <w:r>
        <w:rPr>
          <w:b/>
          <w:color w:val="17324D"/>
        </w:rPr>
        <w:t xml:space="preserve">Two meanings of M5a. </w:t>
      </w:r>
      <w:r>
        <w:t xml:space="preserve">Here M5a is the provenance foundation; the Engineering Plan v0.6 uses M5a for the installable app and budgets. Rename the engineering item (for example “M5 pilot readiness”).</w:t>
      </w:r>
    </w:p>
    <w:p>
      <w:pPr>
        <w:pStyle w:val="ListBullet"/>
      </w:pPr>
      <w:r>
        <w:rPr>
          <w:b/>
          <w:color w:val="17324D"/>
        </w:rPr>
        <w:t xml:space="preserve">Sign-in order. </w:t>
      </w:r>
      <w:r>
        <w:t xml:space="preserve">Feature 38 still says OTP/social sign-in; Section 23 decided email first, Google next, phone OTP later.</w:t>
      </w:r>
    </w:p>
    <w:p>
      <w:pPr>
        <w:pStyle w:val="ListBullet"/>
      </w:pPr>
      <w:r>
        <w:rPr>
          <w:b/>
          <w:color w:val="17324D"/>
        </w:rPr>
        <w:t xml:space="preserve">BodyParts3D licence. </w:t>
      </w:r>
      <w:r>
        <w:t xml:space="preserve">Sections 9, 23, 26 and 27 call it CC BY 4.0 (GREEN). The downloaded mesh files carry CC BY-SA 2.1 Japan. Add the caveat and confirm with DBCLS.</w:t>
      </w:r>
    </w:p>
    <w:p>
      <w:pPr>
        <w:pStyle w:val="ListBullet"/>
      </w:pPr>
      <w:r>
        <w:rPr>
          <w:b/>
          <w:color w:val="17324D"/>
        </w:rPr>
        <w:t xml:space="preserve">Onboarding fields. </w:t>
      </w:r>
      <w:r>
        <w:t xml:space="preserve">Section 7C and feature 1 ask for college and language at signup, but launch is English only (Section 23) and the build asks neither. Decide whether college is P0 for the pilot and drop the language question until Hindi ships.</w:t>
      </w:r>
    </w:p>
    <w:p>
      <w:pPr>
        <w:pStyle w:val="ListBullet"/>
      </w:pPr>
      <w:r>
        <w:rPr>
          <w:b/>
          <w:color w:val="17324D"/>
        </w:rPr>
        <w:t xml:space="preserve">Notifications on the web. </w:t>
      </w:r>
      <w:r>
        <w:t xml:space="preserve">Notifications are P0, but web push on iPhone needs the app installed to the home screen (Section 20). Say what P0 means on the web: in-app reminders, email, or push on Android only.</w:t>
      </w:r>
    </w:p>
    <w:p>
      <w:pPr>
        <w:pStyle w:val="ListBullet"/>
      </w:pPr>
      <w:r>
        <w:rPr>
          <w:b/>
          <w:color w:val="17324D"/>
        </w:rPr>
        <w:t xml:space="preserve">Missing decisions. </w:t>
      </w:r>
      <w:r>
        <w:t xml:space="preserve">Hosting (Vercel Hobby is non-commercial only), production email provider, analytics tool, error monitoring and who the medical reviewer is are not in Section 23.</w:t>
      </w:r>
    </w:p>
    <w:p>
      <w:pPr>
        <w:pStyle w:val="ListBullet"/>
      </w:pPr>
      <w:r>
        <w:rPr>
          <w:b/>
          <w:color w:val="17324D"/>
        </w:rPr>
        <w:t xml:space="preserve">No dates or owners. </w:t>
      </w:r>
      <w:r>
        <w:t xml:space="preserve">Section 18A plans a pilot for September–December 2026, but no milestone has a date or an owner, and content production has no plan at all.</w:t>
      </w:r>
    </w:p>
    <w:p>
      <w:pPr>
        <w:pStyle w:val="ListBullet"/>
      </w:pPr>
      <w:r>
        <w:rPr>
          <w:b/>
          <w:color w:val="17324D"/>
        </w:rPr>
        <w:t xml:space="preserve">P0 is too big for the pilot window. </w:t>
      </w:r>
      <w:r>
        <w:t xml:space="preserve">Of the 25 P0 features in Section 8: 4 done, 11 partly done, 10 not started. Cut a “pilot P0”: the provenance foundation, 20–30 reviewed topics, college in onboarding, analytics, hosting and the disclaimer; move notes, search, PYQ tags and notifications to right after the pilot.</w:t>
      </w:r>
    </w:p>
    <w:p>
      <w:pPr>
        <w:pStyle w:val="Heading2"/>
      </w:pPr>
      <w:r>
        <w:t xml:space="preserve">The one important thing we are missing</w:t>
      </w:r>
    </w:p>
    <w:p>
      <w:r>
        <w:t xml:space="preserve">Content, reviewed by a doctor, and students using it. Engineering is at M5; content production and validation have not started. The app cannot pass its content, accuracy or licence gates without a medical reviewer and a registry, and its value is unproven until students use it.</w:t>
      </w:r>
    </w:p>
    <w:p>
      <w:pPr>
        <w:pStyle w:val="Heading2"/>
      </w:pPr>
      <w:r>
        <w:t xml:space="preserve">Recommended next steps</w:t>
      </w:r>
    </w:p>
    <w:p>
      <w:r>
        <w:t xml:space="preserve">1. Merge pull request 8, then build the provenance foundation (M5a here): content in the database, registry, draft → review → approved workflow, admin editor v1.</w:t>
      </w:r>
    </w:p>
    <w:p>
      <w:r>
        <w:t xml:space="preserve">2. Find a medical reviewer and a content lead now; they are the bottleneck, not code.</w:t>
      </w:r>
    </w:p>
    <w:p>
      <w:r>
        <w:t xml:space="preserve">3. Run usability round 1 with five students this week; it needs no new code.</w:t>
      </w:r>
    </w:p>
    <w:p>
      <w:r>
        <w:t xml:space="preserve">4. Collect 2–3 college timetables and pick the 20–30 pilot topics (Section 32).</w:t>
      </w:r>
    </w:p>
    <w:p>
      <w:r>
        <w:t xml:space="preserve">5. Make the brachial plexus the first production topic, passing every gate (M5b), then the cardiac cycle.</w:t>
      </w:r>
    </w:p>
    <w:p>
      <w:r>
        <w:t xml:space="preserve">6. Decide hosting and the email provider; put the app online for the pilot with analytics and error monitoring.</w:t>
      </w:r>
    </w:p>
    <w:p>
      <w:r>
        <w:t xml:space="preserve">7. Close the privacy gate: disclaimer, data deletion, grievance contact; parental consent after legal review.</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v0.3  |  REVIEW 27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 (review, 27 September 2026)</dc:title>
  <dc:subject>Indian MBBS daily learning platform</dc:subject>
  <dc:creator>Project Team</dc:creator>
  <cp:keywords>MBBS, medical education, product blueprint, visual learning, curriculum, spaced repetition, medical content accuracy</cp:keywords>
  <dc:description>Version 0.3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