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0E9E0" w14:textId="3AC5ACDB" w:rsidR="00A91D21" w:rsidRDefault="00A91D21" w:rsidP="00A91D21">
      <w:pPr>
        <w:jc w:val="center"/>
      </w:pPr>
      <w:r>
        <w:t>Rakshith Churchagundi Amarnath</w:t>
      </w:r>
    </w:p>
    <w:p w14:paraId="4C852766" w14:textId="627965B9" w:rsidR="00A91D21" w:rsidRDefault="00A91D21" w:rsidP="00A91D21">
      <w:pPr>
        <w:jc w:val="center"/>
      </w:pPr>
      <w:r>
        <w:t>[A20424771]</w:t>
      </w:r>
    </w:p>
    <w:p w14:paraId="2E872F25" w14:textId="6BD24EAC" w:rsidR="007802D6" w:rsidRPr="00A91D21" w:rsidRDefault="007802D6" w:rsidP="007802D6">
      <w:pPr>
        <w:jc w:val="center"/>
      </w:pPr>
      <w:r>
        <w:t>CSP-554 Assignment 1</w:t>
      </w:r>
    </w:p>
    <w:p w14:paraId="5ACC82AE" w14:textId="00D4273E" w:rsidR="000848B5" w:rsidRPr="000848B5" w:rsidRDefault="007E506F">
      <w:pPr>
        <w:rPr>
          <w:b/>
          <w:bCs/>
        </w:rPr>
      </w:pPr>
      <w:r>
        <w:rPr>
          <w:b/>
          <w:bCs/>
        </w:rPr>
        <w:t xml:space="preserve">Question </w:t>
      </w:r>
      <w:r w:rsidR="000848B5" w:rsidRPr="000848B5">
        <w:rPr>
          <w:b/>
          <w:bCs/>
        </w:rPr>
        <w:t>3.</w:t>
      </w:r>
    </w:p>
    <w:p w14:paraId="7DB39394" w14:textId="63EE6617" w:rsidR="00ED4550" w:rsidRPr="008514A7" w:rsidRDefault="008514A7">
      <w:pPr>
        <w:rPr>
          <w:b/>
          <w:bCs/>
          <w:u w:val="single"/>
        </w:rPr>
      </w:pPr>
      <w:r w:rsidRPr="008514A7">
        <w:rPr>
          <w:b/>
          <w:bCs/>
          <w:u w:val="single"/>
        </w:rPr>
        <w:t>Prior Experience:</w:t>
      </w:r>
    </w:p>
    <w:p w14:paraId="20C3119B" w14:textId="77777777" w:rsidR="008514A7" w:rsidRPr="008514A7" w:rsidRDefault="008514A7">
      <w:pPr>
        <w:rPr>
          <w:u w:val="single"/>
        </w:rPr>
      </w:pPr>
      <w:r>
        <w:t>I have taken courses related to data science like - Data Mining [CS422], Artificial Intelligence [CS480], and Biometrics [CS559]. I have done a summer internship [2019] in BMW Technology Corporation where I worked on Microsoft Azure.</w:t>
      </w:r>
    </w:p>
    <w:p w14:paraId="7B4F5766" w14:textId="290F88B5" w:rsidR="008514A7" w:rsidRDefault="008514A7">
      <w:pPr>
        <w:rPr>
          <w:b/>
          <w:bCs/>
          <w:u w:val="single"/>
        </w:rPr>
      </w:pPr>
      <w:r w:rsidRPr="008514A7">
        <w:rPr>
          <w:b/>
          <w:bCs/>
          <w:u w:val="single"/>
        </w:rPr>
        <w:t>Big Data interests and personal learning goals for the course:</w:t>
      </w:r>
    </w:p>
    <w:p w14:paraId="53FC6051" w14:textId="10DF4671" w:rsidR="008514A7" w:rsidRDefault="008514A7">
      <w:r>
        <w:t xml:space="preserve">I became fascinated with data when I was working on one of my research paper where I explored the possibilities of detecting </w:t>
      </w:r>
      <w:r w:rsidR="00A91D21">
        <w:t>pulmonary</w:t>
      </w:r>
      <w:r>
        <w:t xml:space="preserve"> diseases using Computer vision models </w:t>
      </w:r>
      <w:r w:rsidR="00A91D21">
        <w:t xml:space="preserve">by </w:t>
      </w:r>
      <w:r>
        <w:t>inputting x-rays</w:t>
      </w:r>
      <w:r w:rsidR="00A91D21">
        <w:t>. My current goal is to learn more about the tools and techniques required to process big data and get a better understanding of it.</w:t>
      </w:r>
    </w:p>
    <w:p w14:paraId="609E10E6" w14:textId="15A8BC91" w:rsidR="00A91D21" w:rsidRDefault="00A91D21">
      <w:pPr>
        <w:rPr>
          <w:rFonts w:cs="Arial"/>
          <w:b/>
          <w:bCs/>
          <w:u w:val="single"/>
        </w:rPr>
      </w:pPr>
      <w:r>
        <w:rPr>
          <w:rFonts w:cs="Arial"/>
          <w:b/>
          <w:bCs/>
          <w:u w:val="single"/>
        </w:rPr>
        <w:t>A</w:t>
      </w:r>
      <w:r w:rsidRPr="00A91D21">
        <w:rPr>
          <w:rFonts w:cs="Arial"/>
          <w:b/>
          <w:bCs/>
          <w:u w:val="single"/>
        </w:rPr>
        <w:t>dditional topics in the scope of the course of special interest to you</w:t>
      </w:r>
      <w:r>
        <w:rPr>
          <w:rFonts w:cs="Arial"/>
          <w:b/>
          <w:bCs/>
          <w:u w:val="single"/>
        </w:rPr>
        <w:t>:</w:t>
      </w:r>
    </w:p>
    <w:p w14:paraId="68705FF1" w14:textId="746D0337" w:rsidR="00A91D21" w:rsidRDefault="00A91D21">
      <w:pPr>
        <w:rPr>
          <w:rFonts w:cs="Arial"/>
        </w:rPr>
      </w:pPr>
      <w:r>
        <w:rPr>
          <w:rFonts w:cs="Arial"/>
        </w:rPr>
        <w:t xml:space="preserve">I am very excited to learn and work on AWS, Kafka, Hadoop </w:t>
      </w:r>
      <w:r w:rsidR="00F02B52">
        <w:rPr>
          <w:rFonts w:cs="Arial"/>
        </w:rPr>
        <w:t>and</w:t>
      </w:r>
      <w:r>
        <w:rPr>
          <w:rFonts w:cs="Arial"/>
        </w:rPr>
        <w:t xml:space="preserve"> read new articles on the upcoming data processing and visualization techniques.</w:t>
      </w:r>
    </w:p>
    <w:p w14:paraId="0E8B7126" w14:textId="77777777" w:rsidR="00A91D21" w:rsidRPr="00A91D21" w:rsidRDefault="00A91D21">
      <w:pPr>
        <w:rPr>
          <w:rFonts w:cs="Arial"/>
          <w:b/>
          <w:bCs/>
          <w:u w:val="single"/>
        </w:rPr>
      </w:pPr>
      <w:r w:rsidRPr="00A91D21">
        <w:rPr>
          <w:rFonts w:cs="Arial"/>
          <w:b/>
          <w:bCs/>
          <w:u w:val="single"/>
        </w:rPr>
        <w:t>Other Necessary Accommodations:</w:t>
      </w:r>
    </w:p>
    <w:p w14:paraId="2EB60962" w14:textId="57BCD6C7" w:rsidR="00A91D21" w:rsidRDefault="00A91D21">
      <w:pPr>
        <w:rPr>
          <w:rFonts w:cs="Arial"/>
        </w:rPr>
      </w:pPr>
      <w:r>
        <w:rPr>
          <w:rFonts w:cs="Arial"/>
        </w:rPr>
        <w:t>None.</w:t>
      </w:r>
    </w:p>
    <w:p w14:paraId="02886531" w14:textId="459EB48F" w:rsidR="000848B5" w:rsidRDefault="000848B5">
      <w:pPr>
        <w:rPr>
          <w:rFonts w:cs="Arial"/>
        </w:rPr>
      </w:pPr>
    </w:p>
    <w:p w14:paraId="7481AEC9" w14:textId="2E1B47E3" w:rsidR="000848B5" w:rsidRDefault="000848B5">
      <w:pPr>
        <w:rPr>
          <w:rFonts w:cs="Arial"/>
        </w:rPr>
      </w:pPr>
    </w:p>
    <w:p w14:paraId="4A567081" w14:textId="2CB3ACFE" w:rsidR="000848B5" w:rsidRDefault="007E506F" w:rsidP="000848B5">
      <w:pPr>
        <w:spacing w:after="200" w:line="276" w:lineRule="auto"/>
        <w:rPr>
          <w:rFonts w:eastAsia="Times New Roman" w:cstheme="minorHAnsi"/>
          <w:color w:val="333333"/>
          <w:shd w:val="clear" w:color="auto" w:fill="FFFFFF"/>
        </w:rPr>
      </w:pPr>
      <w:r>
        <w:rPr>
          <w:rFonts w:cs="Arial"/>
          <w:b/>
        </w:rPr>
        <w:t xml:space="preserve">Question </w:t>
      </w:r>
      <w:r w:rsidR="000848B5" w:rsidRPr="000848B5">
        <w:rPr>
          <w:rFonts w:cs="Arial"/>
          <w:b/>
        </w:rPr>
        <w:t>5.</w:t>
      </w:r>
      <w:r w:rsidR="000848B5" w:rsidRPr="000848B5">
        <w:rPr>
          <w:rFonts w:eastAsia="Times New Roman" w:cstheme="minorHAnsi"/>
          <w:color w:val="333333"/>
          <w:shd w:val="clear" w:color="auto" w:fill="FFFFFF"/>
        </w:rPr>
        <w:t xml:space="preserve"> </w:t>
      </w:r>
    </w:p>
    <w:p w14:paraId="052BFBA2" w14:textId="0C7707A8" w:rsidR="000848B5" w:rsidRDefault="000848B5" w:rsidP="000848B5">
      <w:pPr>
        <w:spacing w:after="200" w:line="276" w:lineRule="auto"/>
      </w:pPr>
      <w:r w:rsidRPr="005C419A">
        <w:rPr>
          <w:rFonts w:eastAsia="Times New Roman" w:cstheme="minorHAnsi"/>
          <w:b/>
          <w:bCs/>
          <w:color w:val="333333"/>
          <w:shd w:val="clear" w:color="auto" w:fill="FFFFFF"/>
        </w:rPr>
        <w:t>Problem with the Google flu detection algorithm</w:t>
      </w:r>
      <w:r>
        <w:rPr>
          <w:rFonts w:eastAsia="Times New Roman" w:cstheme="minorHAnsi"/>
          <w:color w:val="333333"/>
          <w:shd w:val="clear" w:color="auto" w:fill="FFFFFF"/>
        </w:rPr>
        <w:t xml:space="preserve"> – It predicted more than double the </w:t>
      </w:r>
      <w:r>
        <w:t xml:space="preserve">proportion of doctor visits for influenza-like illness (ILI) than the Centers for Disease Control and Prevention (CDC), which bases its estimates on surveillance reports </w:t>
      </w:r>
      <w:r w:rsidR="005C419A">
        <w:t>from different labs across the US. This happened even though GFT was built to predict CDC reports. The article also explores two issues of GFT – Big Data Hubris and Algorithm dynamics.</w:t>
      </w:r>
    </w:p>
    <w:p w14:paraId="48CE91A4" w14:textId="39FFAEF8" w:rsidR="005C419A" w:rsidRDefault="005C419A" w:rsidP="000848B5">
      <w:pPr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  <w:r w:rsidRPr="005C419A">
        <w:rPr>
          <w:b/>
          <w:bCs/>
        </w:rPr>
        <w:t xml:space="preserve">Big Data Hubris </w:t>
      </w:r>
      <w:r>
        <w:t xml:space="preserve">can be </w:t>
      </w:r>
      <w:r>
        <w:rPr>
          <w:rFonts w:ascii="Arial" w:hAnsi="Arial" w:cs="Arial"/>
          <w:color w:val="222222"/>
          <w:shd w:val="clear" w:color="auto" w:fill="FFFFFF"/>
        </w:rPr>
        <w:t>defined as the assumption that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big data</w:t>
      </w:r>
      <w:r>
        <w:rPr>
          <w:rFonts w:ascii="Arial" w:hAnsi="Arial" w:cs="Arial"/>
          <w:color w:val="222222"/>
          <w:shd w:val="clear" w:color="auto" w:fill="FFFFFF"/>
        </w:rPr>
        <w:t> analytics can be used as a substitute rather than a supplement to traditional means of analytics</w:t>
      </w:r>
      <w:r w:rsidR="00984833">
        <w:rPr>
          <w:rFonts w:ascii="Arial" w:hAnsi="Arial" w:cs="Arial"/>
          <w:color w:val="222222"/>
          <w:shd w:val="clear" w:color="auto" w:fill="FFFFFF"/>
        </w:rPr>
        <w:t xml:space="preserve"> [</w:t>
      </w:r>
      <w:r>
        <w:rPr>
          <w:rFonts w:ascii="Arial" w:hAnsi="Arial" w:cs="Arial"/>
          <w:color w:val="222222"/>
          <w:shd w:val="clear" w:color="auto" w:fill="FFFFFF"/>
        </w:rPr>
        <w:t>scientific analysis</w:t>
      </w:r>
      <w:r w:rsidR="00984833"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984833">
        <w:rPr>
          <w:rFonts w:ascii="Arial" w:hAnsi="Arial" w:cs="Arial"/>
          <w:color w:val="222222"/>
          <w:shd w:val="clear" w:color="auto" w:fill="FFFFFF"/>
        </w:rPr>
        <w:t xml:space="preserve">The </w:t>
      </w:r>
      <w:r>
        <w:rPr>
          <w:rFonts w:ascii="Arial" w:hAnsi="Arial" w:cs="Arial"/>
          <w:color w:val="222222"/>
          <w:shd w:val="clear" w:color="auto" w:fill="FFFFFF"/>
        </w:rPr>
        <w:t>overestimation of influenza cases by</w:t>
      </w:r>
      <w:r w:rsidR="00984833">
        <w:rPr>
          <w:rFonts w:ascii="Arial" w:hAnsi="Arial" w:cs="Arial"/>
          <w:color w:val="222222"/>
          <w:shd w:val="clear" w:color="auto" w:fill="FFFFFF"/>
        </w:rPr>
        <w:t xml:space="preserve"> GFT is a prime example for Big Data </w:t>
      </w:r>
      <w:r w:rsidR="000E6814">
        <w:rPr>
          <w:rFonts w:ascii="Arial" w:hAnsi="Arial" w:cs="Arial"/>
          <w:color w:val="222222"/>
          <w:shd w:val="clear" w:color="auto" w:fill="FFFFFF"/>
        </w:rPr>
        <w:t>H</w:t>
      </w:r>
      <w:r w:rsidR="00984833">
        <w:rPr>
          <w:rFonts w:ascii="Arial" w:hAnsi="Arial" w:cs="Arial"/>
          <w:color w:val="222222"/>
          <w:shd w:val="clear" w:color="auto" w:fill="FFFFFF"/>
        </w:rPr>
        <w:t>ubris.</w:t>
      </w:r>
    </w:p>
    <w:p w14:paraId="432A74CA" w14:textId="183DDCE1" w:rsidR="00AE051C" w:rsidRDefault="00AE051C" w:rsidP="00765FCD">
      <w:pPr>
        <w:spacing w:after="0" w:line="276" w:lineRule="auto"/>
        <w:rPr>
          <w:rFonts w:eastAsia="Times New Roman" w:cstheme="minorHAnsi"/>
          <w:b/>
          <w:bCs/>
        </w:rPr>
      </w:pPr>
      <w:r w:rsidRPr="00AE051C">
        <w:rPr>
          <w:rFonts w:eastAsia="Times New Roman" w:cstheme="minorHAnsi"/>
          <w:b/>
          <w:bCs/>
        </w:rPr>
        <w:t>What approach could have been used to improve the Google flu detection algorithm?</w:t>
      </w:r>
    </w:p>
    <w:p w14:paraId="184F5A97" w14:textId="741813CB" w:rsidR="00AE051C" w:rsidRDefault="00AE051C" w:rsidP="00AE051C">
      <w:pPr>
        <w:spacing w:after="200" w:line="276" w:lineRule="auto"/>
        <w:rPr>
          <w:sz w:val="23"/>
          <w:szCs w:val="23"/>
        </w:rPr>
      </w:pPr>
      <w:r>
        <w:t xml:space="preserve">The approach of combining GFT and lagged CDC data, as well as dynamically recalibrating GFT, we can substantially improve on the performance of GFT or the CDC alone. </w:t>
      </w:r>
    </w:p>
    <w:p w14:paraId="3E8B713A" w14:textId="77777777" w:rsidR="006B28A6" w:rsidRDefault="006B28A6" w:rsidP="00AE051C">
      <w:pPr>
        <w:spacing w:after="200" w:line="276" w:lineRule="auto"/>
        <w:rPr>
          <w:sz w:val="23"/>
          <w:szCs w:val="23"/>
        </w:rPr>
      </w:pPr>
    </w:p>
    <w:p w14:paraId="1B132440" w14:textId="01E7B00A" w:rsidR="006B28A6" w:rsidRDefault="006B28A6" w:rsidP="00AE051C">
      <w:pPr>
        <w:spacing w:after="200" w:line="276" w:lineRule="auto"/>
      </w:pPr>
      <w:r w:rsidRPr="006B28A6">
        <w:rPr>
          <w:b/>
          <w:bCs/>
          <w:sz w:val="23"/>
          <w:szCs w:val="23"/>
        </w:rPr>
        <w:lastRenderedPageBreak/>
        <w:t>Algorithm Dynamics –</w:t>
      </w:r>
      <w:r>
        <w:rPr>
          <w:sz w:val="23"/>
          <w:szCs w:val="23"/>
        </w:rPr>
        <w:t xml:space="preserve"> </w:t>
      </w:r>
      <w:r>
        <w:t>Algorithm dynamics are the changes made by engineers to improve the commercial service and by consumers in using that service.</w:t>
      </w:r>
    </w:p>
    <w:p w14:paraId="1390797B" w14:textId="77777777" w:rsidR="00F46CC9" w:rsidRDefault="006B28A6" w:rsidP="00765FCD">
      <w:pPr>
        <w:spacing w:after="0" w:line="276" w:lineRule="auto"/>
        <w:rPr>
          <w:rFonts w:eastAsia="Times New Roman" w:cstheme="minorHAnsi"/>
          <w:b/>
          <w:bCs/>
        </w:rPr>
      </w:pPr>
      <w:r w:rsidRPr="006B28A6">
        <w:rPr>
          <w:rFonts w:eastAsia="Times New Roman" w:cstheme="minorHAnsi"/>
          <w:b/>
          <w:bCs/>
        </w:rPr>
        <w:t>What aspect of algorithm dynamics impacted the Google flu detection algorithm?</w:t>
      </w:r>
    </w:p>
    <w:p w14:paraId="57DA9534" w14:textId="4A580B9D" w:rsidR="006B28A6" w:rsidRPr="000B1752" w:rsidRDefault="00F46CC9" w:rsidP="006B28A6">
      <w:pPr>
        <w:spacing w:after="200" w:line="276" w:lineRule="auto"/>
      </w:pPr>
      <w:r>
        <w:rPr>
          <w:rFonts w:eastAsia="Times New Roman" w:cstheme="minorHAnsi"/>
        </w:rPr>
        <w:t>The</w:t>
      </w:r>
      <w:r>
        <w:t xml:space="preserve"> GFT was an unstable reflection of the prevalence of the flu because of algorithm dynamics affecting Google’s search algorith</w:t>
      </w:r>
      <w:r w:rsidR="000B1752">
        <w:t>m. One of GFT’s error was a media-stoked panic in the last flu season</w:t>
      </w:r>
    </w:p>
    <w:p w14:paraId="30593086" w14:textId="77777777" w:rsidR="006B28A6" w:rsidRPr="006B28A6" w:rsidRDefault="006B28A6" w:rsidP="00AE051C">
      <w:pPr>
        <w:spacing w:after="200" w:line="276" w:lineRule="auto"/>
        <w:rPr>
          <w:sz w:val="23"/>
          <w:szCs w:val="23"/>
        </w:rPr>
      </w:pPr>
    </w:p>
    <w:p w14:paraId="5B4CAB1D" w14:textId="5CAA9C5F" w:rsidR="00AE051C" w:rsidRPr="00AE051C" w:rsidRDefault="00AE051C" w:rsidP="00AE051C">
      <w:pPr>
        <w:spacing w:after="200" w:line="276" w:lineRule="auto"/>
        <w:rPr>
          <w:rFonts w:cstheme="minorHAnsi"/>
        </w:rPr>
      </w:pPr>
    </w:p>
    <w:p w14:paraId="5562984D" w14:textId="0D4FDEE5" w:rsidR="00F02B52" w:rsidRPr="00F02B52" w:rsidRDefault="00F02B52" w:rsidP="000848B5">
      <w:pPr>
        <w:spacing w:after="200" w:line="276" w:lineRule="auto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Question </w:t>
      </w:r>
      <w:bookmarkStart w:id="0" w:name="_GoBack"/>
      <w:bookmarkEnd w:id="0"/>
      <w:r w:rsidRPr="00F02B52">
        <w:rPr>
          <w:rFonts w:ascii="Arial" w:hAnsi="Arial" w:cs="Arial"/>
          <w:b/>
          <w:bCs/>
          <w:color w:val="222222"/>
          <w:shd w:val="clear" w:color="auto" w:fill="FFFFFF"/>
        </w:rPr>
        <w:t>6</w:t>
      </w:r>
    </w:p>
    <w:p w14:paraId="07C8F34D" w14:textId="369D8E23" w:rsidR="00AE051C" w:rsidRDefault="007A528A" w:rsidP="000848B5">
      <w:pPr>
        <w:spacing w:after="200" w:line="276" w:lineRule="auto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7A528A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AWS Screenshot:</w:t>
      </w: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br/>
      </w:r>
    </w:p>
    <w:p w14:paraId="285A3F07" w14:textId="699F32D6" w:rsidR="007A528A" w:rsidRPr="007A528A" w:rsidRDefault="007A528A" w:rsidP="000848B5">
      <w:pPr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Bucket Name – a20424771-csp554</w:t>
      </w:r>
    </w:p>
    <w:p w14:paraId="6A0BC320" w14:textId="031BCDE7" w:rsidR="007A528A" w:rsidRPr="007A528A" w:rsidRDefault="007A528A" w:rsidP="000848B5">
      <w:pPr>
        <w:spacing w:after="200" w:line="276" w:lineRule="auto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u w:val="single"/>
          <w:shd w:val="clear" w:color="auto" w:fill="FFFFFF"/>
        </w:rPr>
        <w:drawing>
          <wp:inline distT="0" distB="0" distL="0" distR="0" wp14:anchorId="1E02AEFB" wp14:editId="0147C389">
            <wp:extent cx="6554470" cy="44082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413" cy="443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AB0F1" w14:textId="77777777" w:rsidR="00176AED" w:rsidRPr="005C419A" w:rsidRDefault="00176AED" w:rsidP="000848B5">
      <w:pPr>
        <w:spacing w:after="200" w:line="276" w:lineRule="auto"/>
        <w:rPr>
          <w:b/>
          <w:bCs/>
        </w:rPr>
      </w:pPr>
    </w:p>
    <w:p w14:paraId="348408CC" w14:textId="77777777" w:rsidR="000848B5" w:rsidRDefault="000848B5">
      <w:pPr>
        <w:rPr>
          <w:rFonts w:cs="Arial"/>
        </w:rPr>
      </w:pPr>
    </w:p>
    <w:p w14:paraId="79DEC986" w14:textId="69389A05" w:rsidR="007A528A" w:rsidRDefault="007A528A">
      <w:pPr>
        <w:rPr>
          <w:rFonts w:cs="Arial"/>
        </w:rPr>
      </w:pPr>
    </w:p>
    <w:p w14:paraId="3B7999B5" w14:textId="4C932E56" w:rsidR="007A528A" w:rsidRDefault="00210794">
      <w:pPr>
        <w:rPr>
          <w:rFonts w:cs="Arial"/>
        </w:rPr>
      </w:pPr>
      <w:r>
        <w:rPr>
          <w:rFonts w:cs="Arial"/>
        </w:rPr>
        <w:t>Folder inside the Bucket - documents</w:t>
      </w:r>
    </w:p>
    <w:p w14:paraId="034A3A38" w14:textId="6F36D978" w:rsidR="007A528A" w:rsidRPr="007A528A" w:rsidRDefault="007A528A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77CA825C" wp14:editId="60A2F867">
            <wp:extent cx="6625988" cy="328287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314" cy="329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9659" w14:textId="49BFB29E" w:rsidR="008514A7" w:rsidRDefault="008514A7">
      <w:pPr>
        <w:rPr>
          <w:b/>
          <w:bCs/>
          <w:u w:val="single"/>
        </w:rPr>
      </w:pPr>
    </w:p>
    <w:p w14:paraId="5A342300" w14:textId="1D2F9B68" w:rsidR="007A528A" w:rsidRDefault="007A528A">
      <w:pPr>
        <w:rPr>
          <w:b/>
          <w:bCs/>
          <w:u w:val="single"/>
        </w:rPr>
      </w:pPr>
    </w:p>
    <w:p w14:paraId="4669A78B" w14:textId="0F8E2D82" w:rsidR="007A528A" w:rsidRDefault="007A528A">
      <w:pPr>
        <w:rPr>
          <w:b/>
          <w:bCs/>
          <w:u w:val="single"/>
        </w:rPr>
      </w:pPr>
    </w:p>
    <w:p w14:paraId="5C74994F" w14:textId="002A57AD" w:rsidR="00D40BC4" w:rsidRDefault="00D40BC4">
      <w:pPr>
        <w:rPr>
          <w:b/>
          <w:bCs/>
          <w:u w:val="single"/>
        </w:rPr>
      </w:pPr>
    </w:p>
    <w:p w14:paraId="73723181" w14:textId="7EE221C4" w:rsidR="00D40BC4" w:rsidRDefault="00D40BC4">
      <w:pPr>
        <w:rPr>
          <w:b/>
          <w:bCs/>
          <w:u w:val="single"/>
        </w:rPr>
      </w:pPr>
    </w:p>
    <w:p w14:paraId="443646D3" w14:textId="7147F8C5" w:rsidR="00D40BC4" w:rsidRDefault="00D40BC4">
      <w:pPr>
        <w:rPr>
          <w:b/>
          <w:bCs/>
          <w:u w:val="single"/>
        </w:rPr>
      </w:pPr>
    </w:p>
    <w:p w14:paraId="711FA1E3" w14:textId="65927946" w:rsidR="00D40BC4" w:rsidRDefault="00D40BC4">
      <w:pPr>
        <w:rPr>
          <w:b/>
          <w:bCs/>
          <w:u w:val="single"/>
        </w:rPr>
      </w:pPr>
    </w:p>
    <w:p w14:paraId="3F435D5A" w14:textId="16612741" w:rsidR="00D40BC4" w:rsidRDefault="00D40BC4">
      <w:pPr>
        <w:rPr>
          <w:b/>
          <w:bCs/>
          <w:u w:val="single"/>
        </w:rPr>
      </w:pPr>
    </w:p>
    <w:p w14:paraId="282BAF1F" w14:textId="2EEA0F2E" w:rsidR="00D40BC4" w:rsidRDefault="00D40BC4">
      <w:pPr>
        <w:rPr>
          <w:b/>
          <w:bCs/>
          <w:u w:val="single"/>
        </w:rPr>
      </w:pPr>
    </w:p>
    <w:p w14:paraId="64552629" w14:textId="31A5D38E" w:rsidR="00D40BC4" w:rsidRDefault="00D40BC4">
      <w:pPr>
        <w:rPr>
          <w:b/>
          <w:bCs/>
          <w:u w:val="single"/>
        </w:rPr>
      </w:pPr>
    </w:p>
    <w:p w14:paraId="41B1AE33" w14:textId="5874BC88" w:rsidR="00D40BC4" w:rsidRDefault="00D40BC4">
      <w:pPr>
        <w:rPr>
          <w:b/>
          <w:bCs/>
          <w:u w:val="single"/>
        </w:rPr>
      </w:pPr>
    </w:p>
    <w:p w14:paraId="11719DBA" w14:textId="4EBCA6C3" w:rsidR="00D40BC4" w:rsidRDefault="00D40BC4">
      <w:pPr>
        <w:rPr>
          <w:b/>
          <w:bCs/>
          <w:u w:val="single"/>
        </w:rPr>
      </w:pPr>
    </w:p>
    <w:p w14:paraId="3656578A" w14:textId="296914AA" w:rsidR="00D40BC4" w:rsidRDefault="00D40BC4">
      <w:pPr>
        <w:rPr>
          <w:b/>
          <w:bCs/>
          <w:u w:val="single"/>
        </w:rPr>
      </w:pPr>
    </w:p>
    <w:p w14:paraId="3F4A74D5" w14:textId="2670D643" w:rsidR="00D40BC4" w:rsidRDefault="00D40BC4">
      <w:pPr>
        <w:rPr>
          <w:b/>
          <w:bCs/>
          <w:u w:val="single"/>
        </w:rPr>
      </w:pPr>
    </w:p>
    <w:p w14:paraId="6AF4F612" w14:textId="77777777" w:rsidR="00765FCD" w:rsidRDefault="00765FCD"/>
    <w:p w14:paraId="205370C2" w14:textId="77777777" w:rsidR="00765FCD" w:rsidRDefault="00765FCD"/>
    <w:p w14:paraId="51D89BBC" w14:textId="52910401" w:rsidR="00D40BC4" w:rsidRPr="00D40BC4" w:rsidRDefault="00D40BC4">
      <w:r w:rsidRPr="00D40BC4">
        <w:t>Object name</w:t>
      </w:r>
      <w:r>
        <w:t xml:space="preserve"> – CSP 554 Assignment 1.docx</w:t>
      </w:r>
    </w:p>
    <w:p w14:paraId="63CC49C8" w14:textId="6F1AD6F5" w:rsidR="007A528A" w:rsidRDefault="007A528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8D90D9D" wp14:editId="56A3173F">
            <wp:extent cx="6630724" cy="32618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050" cy="326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F5235" w14:textId="77777777" w:rsidR="008514A7" w:rsidRPr="008514A7" w:rsidRDefault="008514A7">
      <w:pPr>
        <w:rPr>
          <w:b/>
          <w:bCs/>
          <w:u w:val="single"/>
        </w:rPr>
      </w:pPr>
    </w:p>
    <w:sectPr w:rsidR="008514A7" w:rsidRPr="008514A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6C882" w14:textId="77777777" w:rsidR="00122597" w:rsidRDefault="00122597" w:rsidP="00F367BA">
      <w:pPr>
        <w:spacing w:after="0" w:line="240" w:lineRule="auto"/>
      </w:pPr>
      <w:r>
        <w:separator/>
      </w:r>
    </w:p>
  </w:endnote>
  <w:endnote w:type="continuationSeparator" w:id="0">
    <w:p w14:paraId="72613C63" w14:textId="77777777" w:rsidR="00122597" w:rsidRDefault="00122597" w:rsidP="00F3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3704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64B48" w14:textId="14CBFBDD" w:rsidR="00F367BA" w:rsidRDefault="00F367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8AB111" w14:textId="77777777" w:rsidR="00F367BA" w:rsidRDefault="00F36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CD3CE" w14:textId="77777777" w:rsidR="00122597" w:rsidRDefault="00122597" w:rsidP="00F367BA">
      <w:pPr>
        <w:spacing w:after="0" w:line="240" w:lineRule="auto"/>
      </w:pPr>
      <w:r>
        <w:separator/>
      </w:r>
    </w:p>
  </w:footnote>
  <w:footnote w:type="continuationSeparator" w:id="0">
    <w:p w14:paraId="341368F3" w14:textId="77777777" w:rsidR="00122597" w:rsidRDefault="00122597" w:rsidP="00F36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B2227" w14:textId="4EBD178D" w:rsidR="00F367BA" w:rsidRDefault="00F367BA" w:rsidP="00F367BA">
    <w:pPr>
      <w:pStyle w:val="Header"/>
      <w:jc w:val="both"/>
    </w:pPr>
    <w:r>
      <w:t>CSP-554-01</w:t>
    </w:r>
    <w:r>
      <w:tab/>
    </w:r>
    <w:r>
      <w:tab/>
      <w:t>A20424771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41ED9"/>
    <w:multiLevelType w:val="hybridMultilevel"/>
    <w:tmpl w:val="DC44A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wNLM0NDGztDAzNbVQ0lEKTi0uzszPAykwqgUArf3IHCwAAAA="/>
  </w:docVars>
  <w:rsids>
    <w:rsidRoot w:val="00301F97"/>
    <w:rsid w:val="000848B5"/>
    <w:rsid w:val="000B1752"/>
    <w:rsid w:val="000E6814"/>
    <w:rsid w:val="00122597"/>
    <w:rsid w:val="00176AED"/>
    <w:rsid w:val="00210794"/>
    <w:rsid w:val="002C09AC"/>
    <w:rsid w:val="00301F97"/>
    <w:rsid w:val="005C419A"/>
    <w:rsid w:val="006930A0"/>
    <w:rsid w:val="006B28A6"/>
    <w:rsid w:val="00765FCD"/>
    <w:rsid w:val="007802D6"/>
    <w:rsid w:val="007A528A"/>
    <w:rsid w:val="007E506F"/>
    <w:rsid w:val="008514A7"/>
    <w:rsid w:val="00984833"/>
    <w:rsid w:val="00A91D21"/>
    <w:rsid w:val="00AE051C"/>
    <w:rsid w:val="00D40BC4"/>
    <w:rsid w:val="00ED4550"/>
    <w:rsid w:val="00F02B52"/>
    <w:rsid w:val="00F367BA"/>
    <w:rsid w:val="00F4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FF065"/>
  <w15:chartTrackingRefBased/>
  <w15:docId w15:val="{39364D0B-B7CA-4878-9975-F07FEE1F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6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7BA"/>
  </w:style>
  <w:style w:type="paragraph" w:styleId="Footer">
    <w:name w:val="footer"/>
    <w:basedOn w:val="Normal"/>
    <w:link w:val="FooterChar"/>
    <w:uiPriority w:val="99"/>
    <w:unhideWhenUsed/>
    <w:rsid w:val="00F36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ca</dc:creator>
  <cp:keywords/>
  <dc:description/>
  <cp:lastModifiedBy>rakshith ca</cp:lastModifiedBy>
  <cp:revision>12</cp:revision>
  <dcterms:created xsi:type="dcterms:W3CDTF">2020-01-21T16:12:00Z</dcterms:created>
  <dcterms:modified xsi:type="dcterms:W3CDTF">2020-01-21T22:14:00Z</dcterms:modified>
</cp:coreProperties>
</file>