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B5" w:rsidRDefault="00193BB5" w:rsidP="00193BB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proofErr w:type="gramStart"/>
      <w:r>
        <w:rPr>
          <w:rFonts w:ascii="Calibri" w:eastAsia="Times New Roman" w:hAnsi="Calibri" w:cs="Calibri"/>
          <w:b/>
          <w:bCs/>
        </w:rPr>
        <w:t>Links :</w:t>
      </w:r>
      <w:proofErr w:type="gramEnd"/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5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  <w:sz w:val="28"/>
            <w:szCs w:val="28"/>
          </w:rPr>
          <w:t>https://github.com/grahamjenson/list_of_recommender_systems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6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  <w:sz w:val="28"/>
            <w:szCs w:val="28"/>
          </w:rPr>
          <w:t>https://www.pinterest.de/dataliftoff/recommender-systems/python-libraries/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Default="00193BB5" w:rsidP="00193BB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:rsidR="00193BB5" w:rsidRDefault="00193BB5" w:rsidP="00193BB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b/>
          <w:bCs/>
        </w:rPr>
        <w:t>-</w:t>
      </w:r>
      <w:hyperlink r:id="rId7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</w:rPr>
          <w:t>https://www.kaggle.com/gunnvant/building-content-recommender-tutorial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0"/>
          <w:numId w:val="1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 xml:space="preserve">Recommendation engines used by the official ted page, will be a </w:t>
      </w:r>
      <w:proofErr w:type="gramStart"/>
      <w:r w:rsidRPr="00193BB5">
        <w:rPr>
          <w:rFonts w:ascii="Calibri" w:eastAsia="Times New Roman" w:hAnsi="Calibri" w:cs="Calibri"/>
        </w:rPr>
        <w:t>degrees of magnitude</w:t>
      </w:r>
      <w:proofErr w:type="gramEnd"/>
      <w:r w:rsidRPr="00193BB5">
        <w:rPr>
          <w:rFonts w:ascii="Calibri" w:eastAsia="Times New Roman" w:hAnsi="Calibri" w:cs="Calibri"/>
        </w:rPr>
        <w:t xml:space="preserve"> more sophisticated than what I can demonstrate here and would also involve use of some sort of historical user-item interaction data. </w:t>
      </w:r>
    </w:p>
    <w:p w:rsidR="00193BB5" w:rsidRPr="00193BB5" w:rsidRDefault="00193BB5" w:rsidP="00193BB5">
      <w:pPr>
        <w:numPr>
          <w:ilvl w:val="0"/>
          <w:numId w:val="1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>generate recommendations just using content when you don't have any user-item interaction data </w:t>
      </w:r>
    </w:p>
    <w:p w:rsidR="00193BB5" w:rsidRPr="00193BB5" w:rsidRDefault="00193BB5" w:rsidP="00193BB5">
      <w:pPr>
        <w:numPr>
          <w:ilvl w:val="0"/>
          <w:numId w:val="1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>when you are starting out new and still want to provide the consumers of your content relevant contextual recommendations </w:t>
      </w:r>
    </w:p>
    <w:p w:rsidR="00193BB5" w:rsidRPr="00193BB5" w:rsidRDefault="00193BB5" w:rsidP="00193BB5">
      <w:pPr>
        <w:numPr>
          <w:ilvl w:val="0"/>
          <w:numId w:val="1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>recommend talks based on the similarity of their content, the first thing I will have to do is to, create a representation of the transcripts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 xml:space="preserve">that are amenable to comparison. One way of doing this is to create a </w:t>
      </w:r>
      <w:proofErr w:type="spellStart"/>
      <w:r w:rsidRPr="00193BB5">
        <w:rPr>
          <w:rFonts w:ascii="Calibri" w:eastAsia="Times New Roman" w:hAnsi="Calibri" w:cs="Calibri"/>
        </w:rPr>
        <w:t>tfidf</w:t>
      </w:r>
      <w:proofErr w:type="spellEnd"/>
      <w:r w:rsidRPr="00193BB5">
        <w:rPr>
          <w:rFonts w:ascii="Calibri" w:eastAsia="Times New Roman" w:hAnsi="Calibri" w:cs="Calibri"/>
        </w:rPr>
        <w:t xml:space="preserve"> vector for each transcript. 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TfidfVectorizer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cosine_similarity</w:t>
      </w:r>
      <w:proofErr w:type="spell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(matrix)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get_similar_articles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 couple of more things: </w:t>
      </w:r>
    </w:p>
    <w:p w:rsidR="00193BB5" w:rsidRPr="00193BB5" w:rsidRDefault="00193BB5" w:rsidP="00193BB5">
      <w:pPr>
        <w:numPr>
          <w:ilvl w:val="0"/>
          <w:numId w:val="2"/>
        </w:numPr>
        <w:spacing w:after="0" w:line="240" w:lineRule="auto"/>
        <w:ind w:left="-2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> </w:t>
      </w: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tf-idf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with unigrams, you can try using bigrams and see if you get better results. </w:t>
      </w:r>
    </w:p>
    <w:p w:rsidR="00193BB5" w:rsidRPr="00193BB5" w:rsidRDefault="00193BB5" w:rsidP="00193BB5">
      <w:pPr>
        <w:numPr>
          <w:ilvl w:val="0"/>
          <w:numId w:val="2"/>
        </w:numPr>
        <w:spacing w:after="0" w:line="240" w:lineRule="auto"/>
        <w:ind w:left="-2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>Try using pre-trained word vectors such as word2vec to create vector representation of just the Titles and try to find similarity using cosine distance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8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</w:rPr>
          <w:t>https://www.kaggle.com/saurav9786/recommender-system-using-amazon-reviews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 xml:space="preserve">Amazon uses currently item-item </w:t>
      </w:r>
      <w:proofErr w:type="spellStart"/>
      <w:r w:rsidRPr="00193BB5">
        <w:rPr>
          <w:rFonts w:ascii="Calibri" w:eastAsia="Times New Roman" w:hAnsi="Calibri" w:cs="Calibri"/>
        </w:rPr>
        <w:t>collaberrative</w:t>
      </w:r>
      <w:proofErr w:type="spellEnd"/>
      <w:r w:rsidRPr="00193BB5">
        <w:rPr>
          <w:rFonts w:ascii="Calibri" w:eastAsia="Times New Roman" w:hAnsi="Calibri" w:cs="Calibri"/>
        </w:rPr>
        <w:t xml:space="preserve"> filtering, which scales to massive datasets and produces high quality recommendation system in the real time. </w:t>
      </w:r>
    </w:p>
    <w:p w:rsidR="00193BB5" w:rsidRPr="00193BB5" w:rsidRDefault="00193BB5" w:rsidP="00193BB5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Calibri" w:eastAsia="Times New Roman" w:hAnsi="Calibri" w:cs="Calibri"/>
        </w:rPr>
        <w:t xml:space="preserve">This system is a kind of </w:t>
      </w:r>
      <w:proofErr w:type="spellStart"/>
      <w:proofErr w:type="gramStart"/>
      <w:r w:rsidRPr="00193BB5">
        <w:rPr>
          <w:rFonts w:ascii="Calibri" w:eastAsia="Times New Roman" w:hAnsi="Calibri" w:cs="Calibri"/>
        </w:rPr>
        <w:t>a</w:t>
      </w:r>
      <w:proofErr w:type="spellEnd"/>
      <w:proofErr w:type="gramEnd"/>
      <w:r w:rsidRPr="00193BB5">
        <w:rPr>
          <w:rFonts w:ascii="Calibri" w:eastAsia="Times New Roman" w:hAnsi="Calibri" w:cs="Calibri"/>
        </w:rPr>
        <w:t xml:space="preserve"> information filtering system which seeks to predict the "rating" or preferences which user is interested in.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0000"/>
          <w:sz w:val="36"/>
          <w:szCs w:val="36"/>
        </w:rPr>
        <w:t>Types of recommendations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There are mainly 6 types of the recommendations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systems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>-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Popularity based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systems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- It works by </w:t>
      </w: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recommeding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items viewed and purchased by most people and are rated </w:t>
      </w: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high.It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is not a personalized recommendation.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Classification model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based:-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It works by understanding the features of the user and applying the classification algorithm to decide whether the user is interested or not in the </w:t>
      </w: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prodcut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.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Content based </w:t>
      </w:r>
      <w:proofErr w:type="spellStart"/>
      <w:proofErr w:type="gramStart"/>
      <w:r w:rsidRPr="00193BB5">
        <w:rPr>
          <w:rFonts w:ascii="Arial" w:eastAsia="Times New Roman" w:hAnsi="Arial" w:cs="Segoe UI"/>
          <w:sz w:val="21"/>
          <w:szCs w:val="21"/>
        </w:rPr>
        <w:t>recommedations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:-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It is based on the information on the contents of the item rather than on the user </w:t>
      </w: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opinions.The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main idea is if the user likes an item then he or she will like the "other" similar item.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</w:rPr>
        <w:t>Collaberative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Filtering:-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It is based on assumption that people like things similar to other things they like, and things that are liked by other people with similar taste. it is mainly of two types: a) User-User b) Item -Item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Hybrid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Approaches:-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This system approach is to combine collaborative filtering, content-based filtering, and other approaches . </w:t>
      </w:r>
    </w:p>
    <w:p w:rsidR="00193BB5" w:rsidRPr="00193BB5" w:rsidRDefault="00193BB5" w:rsidP="00193BB5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lastRenderedPageBreak/>
        <w:t xml:space="preserve">Association rule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mining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>- Association rules capture the relationships between items based on their patterns of co-occurrence across transactions.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0000"/>
          <w:sz w:val="36"/>
          <w:szCs w:val="36"/>
        </w:rPr>
        <w:t>Attribute Information:</w:t>
      </w:r>
      <w:hyperlink r:id="rId9" w:anchor="Attribute-Information:" w:tgtFrame="_blank" w:history="1">
        <w:r w:rsidRPr="00193BB5">
          <w:rPr>
            <w:rFonts w:ascii="Arial" w:eastAsia="Times New Roman" w:hAnsi="Arial" w:cs="Segoe UI"/>
            <w:color w:val="0000FF"/>
            <w:sz w:val="36"/>
            <w:szCs w:val="36"/>
          </w:rPr>
          <w:t>¶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● </w:t>
      </w:r>
      <w:proofErr w:type="spellStart"/>
      <w:proofErr w:type="gramStart"/>
      <w:r w:rsidRPr="00193BB5">
        <w:rPr>
          <w:rFonts w:ascii="Arial" w:eastAsia="Times New Roman" w:hAnsi="Arial" w:cs="Segoe UI"/>
          <w:sz w:val="21"/>
          <w:szCs w:val="21"/>
        </w:rPr>
        <w:t>userId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Every user identified with a unique id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● </w:t>
      </w:r>
      <w:proofErr w:type="spellStart"/>
      <w:proofErr w:type="gramStart"/>
      <w:r w:rsidRPr="00193BB5">
        <w:rPr>
          <w:rFonts w:ascii="Arial" w:eastAsia="Times New Roman" w:hAnsi="Arial" w:cs="Segoe UI"/>
          <w:sz w:val="21"/>
          <w:szCs w:val="21"/>
        </w:rPr>
        <w:t>productId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 xml:space="preserve">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Every product identified with a unique id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●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Rating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Rating of the corresponding product by the corresponding user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</w:rPr>
        <w:t xml:space="preserve">● </w:t>
      </w:r>
      <w:proofErr w:type="gramStart"/>
      <w:r w:rsidRPr="00193BB5">
        <w:rPr>
          <w:rFonts w:ascii="Arial" w:eastAsia="Times New Roman" w:hAnsi="Arial" w:cs="Segoe UI"/>
          <w:sz w:val="21"/>
          <w:szCs w:val="21"/>
        </w:rPr>
        <w:t>timestamp :</w:t>
      </w:r>
      <w:proofErr w:type="gramEnd"/>
      <w:r w:rsidRPr="00193BB5">
        <w:rPr>
          <w:rFonts w:ascii="Arial" w:eastAsia="Times New Roman" w:hAnsi="Arial" w:cs="Segoe UI"/>
          <w:sz w:val="21"/>
          <w:szCs w:val="21"/>
        </w:rPr>
        <w:t xml:space="preserve"> Time of the rating ( ignore this column for this exercise) </w:t>
      </w:r>
    </w:p>
    <w:p w:rsidR="00193BB5" w:rsidRPr="00193BB5" w:rsidRDefault="00193BB5" w:rsidP="00193BB5">
      <w:pPr>
        <w:numPr>
          <w:ilvl w:val="0"/>
          <w:numId w:val="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193BB5">
        <w:rPr>
          <w:rFonts w:ascii="Arial" w:eastAsia="Times New Roman" w:hAnsi="Arial" w:cs="Calibri"/>
          <w:color w:val="000000"/>
          <w:sz w:val="36"/>
          <w:szCs w:val="36"/>
        </w:rPr>
        <w:t>Popularity based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</w:rPr>
      </w:pPr>
      <w:r w:rsidRPr="00193BB5">
        <w:rPr>
          <w:rFonts w:ascii="Arial" w:eastAsia="Times New Roman" w:hAnsi="Arial" w:cs="Calibri"/>
          <w:i/>
          <w:iCs/>
          <w:sz w:val="21"/>
          <w:szCs w:val="21"/>
          <w:shd w:val="clear" w:color="auto" w:fill="F7F7F7"/>
        </w:rPr>
        <w:t>Check the distribution of the rating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</w:rPr>
      </w:pPr>
      <w:r w:rsidRPr="00193BB5">
        <w:rPr>
          <w:rFonts w:ascii="Arial" w:eastAsia="Times New Roman" w:hAnsi="Arial" w:cs="Calibri"/>
          <w:color w:val="BB2323"/>
          <w:sz w:val="21"/>
          <w:szCs w:val="21"/>
          <w:shd w:val="clear" w:color="auto" w:fill="F7F7F7"/>
        </w:rPr>
        <w:t xml:space="preserve">On the basis of </w:t>
      </w:r>
      <w:proofErr w:type="spellStart"/>
      <w:r w:rsidRPr="00193BB5">
        <w:rPr>
          <w:rFonts w:ascii="Arial" w:eastAsia="Times New Roman" w:hAnsi="Arial" w:cs="Calibri"/>
          <w:color w:val="BB2323"/>
          <w:sz w:val="21"/>
          <w:szCs w:val="21"/>
          <w:shd w:val="clear" w:color="auto" w:fill="F7F7F7"/>
        </w:rPr>
        <w:t>Rating</w:t>
      </w:r>
      <w:r w:rsidRPr="00193BB5">
        <w:rPr>
          <w:rFonts w:ascii="Arial" w:eastAsia="Times New Roman" w:hAnsi="Arial" w:cs="Calibr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Calibri"/>
          <w:sz w:val="21"/>
          <w:szCs w:val="21"/>
          <w:shd w:val="clear" w:color="auto" w:fill="F7F7F7"/>
        </w:rPr>
        <w:t>count</w:t>
      </w:r>
      <w:proofErr w:type="spellEnd"/>
      <w:r w:rsidRPr="00193BB5">
        <w:rPr>
          <w:rFonts w:ascii="Arial" w:eastAsia="Times New Roman" w:hAnsi="Arial" w:cs="Calibri"/>
          <w:sz w:val="21"/>
          <w:szCs w:val="21"/>
          <w:shd w:val="clear" w:color="auto" w:fill="F7F7F7"/>
        </w:rPr>
        <w:t>()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 xml:space="preserve">CF is based on the idea that the best recommendations come from people who have similar tastes. In other words, it uses historical item ratings of like-minded people to predict how someone would rate an </w:t>
      </w:r>
      <w:proofErr w:type="spellStart"/>
      <w:proofErr w:type="gramStart"/>
      <w:r w:rsidRPr="00193BB5">
        <w:rPr>
          <w:rFonts w:ascii="Calibri" w:eastAsia="Times New Roman" w:hAnsi="Calibri" w:cs="Calibri"/>
        </w:rPr>
        <w:t>item.Collaborative</w:t>
      </w:r>
      <w:proofErr w:type="spellEnd"/>
      <w:proofErr w:type="gramEnd"/>
      <w:r w:rsidRPr="00193BB5">
        <w:rPr>
          <w:rFonts w:ascii="Calibri" w:eastAsia="Times New Roman" w:hAnsi="Calibri" w:cs="Calibri"/>
        </w:rPr>
        <w:t xml:space="preserve"> filtering has two sub-categories that are generally called memory based and model-based approaches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0000"/>
          <w:sz w:val="36"/>
          <w:szCs w:val="36"/>
        </w:rPr>
        <w:t>Memory-based collaborative filtering system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7B00"/>
          <w:sz w:val="21"/>
          <w:szCs w:val="21"/>
          <w:shd w:val="clear" w:color="auto" w:fill="F7F7F7"/>
        </w:rPr>
        <w:t>from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surprise </w:t>
      </w:r>
      <w:r w:rsidRPr="00193BB5">
        <w:rPr>
          <w:rFonts w:ascii="Arial" w:eastAsia="Times New Roman" w:hAnsi="Arial" w:cs="Segoe UI"/>
          <w:color w:val="007B00"/>
          <w:sz w:val="21"/>
          <w:szCs w:val="21"/>
          <w:shd w:val="clear" w:color="auto" w:fill="F7F7F7"/>
        </w:rPr>
        <w:t>import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KNNWithMeans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93BB5">
        <w:rPr>
          <w:rFonts w:ascii="Arial" w:eastAsia="Times New Roman" w:hAnsi="Arial" w:cs="Segoe UI"/>
        </w:rPr>
        <w:t>Parameter :</w:t>
      </w:r>
      <w:proofErr w:type="gramEnd"/>
      <w:r w:rsidRPr="00193BB5">
        <w:rPr>
          <w:rFonts w:ascii="Arial" w:eastAsia="Times New Roman" w:hAnsi="Arial" w:cs="Segoe UI"/>
        </w:rPr>
        <w:t> </w:t>
      </w:r>
      <w:proofErr w:type="spellStart"/>
      <w:r w:rsidRPr="00193BB5">
        <w:rPr>
          <w:rFonts w:ascii="Arial" w:eastAsia="Times New Roman" w:hAnsi="Arial" w:cs="Segoe UI"/>
          <w:i/>
          <w:iCs/>
          <w:sz w:val="21"/>
          <w:szCs w:val="21"/>
          <w:shd w:val="clear" w:color="auto" w:fill="F7F7F7"/>
        </w:rPr>
        <w:t>user_based</w:t>
      </w:r>
      <w:proofErr w:type="spellEnd"/>
      <w:r w:rsidRPr="00193BB5">
        <w:rPr>
          <w:rFonts w:ascii="Arial" w:eastAsia="Times New Roman" w:hAnsi="Arial" w:cs="Segoe UI"/>
          <w:i/>
          <w:iCs/>
          <w:sz w:val="21"/>
          <w:szCs w:val="21"/>
          <w:shd w:val="clear" w:color="auto" w:fill="F7F7F7"/>
        </w:rPr>
        <w:t xml:space="preserve"> true/false to switch between user-based or item-based collaborative filtering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0000"/>
          <w:sz w:val="36"/>
          <w:szCs w:val="36"/>
        </w:rPr>
        <w:t>Model-based collaborative filtering system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 xml:space="preserve"> advantage of these methods is that they are able to recommend a larger number of items to a larger number of users, compared to other methods like </w:t>
      </w:r>
      <w:proofErr w:type="gramStart"/>
      <w:r w:rsidRPr="00193BB5">
        <w:rPr>
          <w:rFonts w:ascii="Calibri" w:eastAsia="Times New Roman" w:hAnsi="Calibri" w:cs="Calibri"/>
        </w:rPr>
        <w:t>memory based</w:t>
      </w:r>
      <w:proofErr w:type="gramEnd"/>
      <w:r w:rsidRPr="00193BB5">
        <w:rPr>
          <w:rFonts w:ascii="Calibri" w:eastAsia="Times New Roman" w:hAnsi="Calibri" w:cs="Calibri"/>
        </w:rPr>
        <w:t xml:space="preserve"> approach. They have large coverage, even when working with large sparse matrices.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new_df1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pivot_table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color w:val="007B00"/>
          <w:sz w:val="21"/>
          <w:szCs w:val="21"/>
          <w:shd w:val="clear" w:color="auto" w:fill="F7F7F7"/>
        </w:rPr>
        <w:t>from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proofErr w:type="spellStart"/>
      <w:proofErr w:type="gram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sklearn.decomposition</w:t>
      </w:r>
      <w:proofErr w:type="spellEnd"/>
      <w:proofErr w:type="gram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r w:rsidRPr="00193BB5">
        <w:rPr>
          <w:rFonts w:ascii="Arial" w:eastAsia="Times New Roman" w:hAnsi="Arial" w:cs="Segoe UI"/>
          <w:color w:val="007B00"/>
          <w:sz w:val="21"/>
          <w:szCs w:val="21"/>
          <w:shd w:val="clear" w:color="auto" w:fill="F7F7F7"/>
        </w:rPr>
        <w:t>import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TruncatedSVD</w:t>
      </w:r>
      <w:proofErr w:type="spellEnd"/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Default="00193BB5" w:rsidP="00193BB5">
      <w:pPr>
        <w:spacing w:after="0" w:line="240" w:lineRule="auto"/>
        <w:textAlignment w:val="baseline"/>
        <w:rPr>
          <w:rFonts w:ascii="Arial" w:eastAsia="Times New Roman" w:hAnsi="Arial" w:cs="Segoe UI"/>
          <w:sz w:val="21"/>
          <w:szCs w:val="21"/>
        </w:rPr>
      </w:pPr>
      <w:proofErr w:type="spellStart"/>
      <w:proofErr w:type="gram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np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corrcoef</w:t>
      </w:r>
      <w:proofErr w:type="spellEnd"/>
      <w:proofErr w:type="gram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(</w:t>
      </w: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decomposed_matrix</w:t>
      </w:r>
      <w:proofErr w:type="spell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)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0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</w:rPr>
          <w:t>https://www.kaggle.com/kanncaa1/recommendation-systems-tutorial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  <w:shd w:val="clear" w:color="auto" w:fill="FFFFFF"/>
        </w:rPr>
        <w:t>User Based Collaborative Filtering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Collaborative filtering is making recommend according to combination of your experience and experiences of other people.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proofErr w:type="gram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First</w:t>
      </w:r>
      <w:proofErr w:type="gramEnd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 we need to make user vs item matrix.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Each row is users and each </w:t>
      </w:r>
      <w:proofErr w:type="gram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columns</w:t>
      </w:r>
      <w:proofErr w:type="gramEnd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 are items like movie, product or websites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Secondly, computes similarity scores between users.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Each row is users and each row </w:t>
      </w:r>
      <w:proofErr w:type="gram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is</w:t>
      </w:r>
      <w:proofErr w:type="gramEnd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 vector.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Compute similarity of these rows (users).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Thirdly, find users who are similar to you based on past </w:t>
      </w:r>
      <w:proofErr w:type="spell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behaviours</w:t>
      </w:r>
      <w:proofErr w:type="spellEnd"/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Finally, it suggests that you are not experienced before.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proofErr w:type="spellStart"/>
      <w:proofErr w:type="gram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 make an example of user based collaborative filtering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Think that there are two people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First one watched 2 movies that are lord of the rings and hobbit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lastRenderedPageBreak/>
        <w:t xml:space="preserve">Second one watched only lord of the </w:t>
      </w:r>
      <w:proofErr w:type="gramStart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rings</w:t>
      </w:r>
      <w:proofErr w:type="gramEnd"/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 xml:space="preserve"> movie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User based collaborative filtering computes similarity of these two people and sees both are watched a lord of the rings.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  <w:shd w:val="clear" w:color="auto" w:fill="FFFFFF"/>
        </w:rPr>
        <w:t>Then it recommends hobbit movie to second one as it can be seen picture *</w:t>
      </w:r>
      <w:r w:rsidRPr="00193BB5">
        <w:rPr>
          <w:rFonts w:ascii="Arial" w:eastAsia="Times New Roman" w:hAnsi="Arial" w:cs="Calibri"/>
          <w:sz w:val="21"/>
          <w:szCs w:val="21"/>
        </w:rPr>
        <w:t> </w:t>
      </w:r>
    </w:p>
    <w:p w:rsidR="00193BB5" w:rsidRPr="00193BB5" w:rsidRDefault="00193BB5" w:rsidP="00193BB5">
      <w:pPr>
        <w:numPr>
          <w:ilvl w:val="0"/>
          <w:numId w:val="8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>User based collaborative filtering has some problems </w:t>
      </w:r>
    </w:p>
    <w:p w:rsidR="00193BB5" w:rsidRPr="00193BB5" w:rsidRDefault="00193BB5" w:rsidP="00193BB5">
      <w:pPr>
        <w:numPr>
          <w:ilvl w:val="0"/>
          <w:numId w:val="8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In this system, each row of matrix is user. Therefore, comparing and finding similarity between of them is </w:t>
      </w:r>
      <w:proofErr w:type="spellStart"/>
      <w:r w:rsidRPr="00193BB5">
        <w:rPr>
          <w:rFonts w:ascii="Arial" w:eastAsia="Times New Roman" w:hAnsi="Arial" w:cs="Calibri"/>
          <w:sz w:val="21"/>
          <w:szCs w:val="21"/>
        </w:rPr>
        <w:t>computationaly</w:t>
      </w:r>
      <w:proofErr w:type="spellEnd"/>
      <w:r w:rsidRPr="00193BB5">
        <w:rPr>
          <w:rFonts w:ascii="Arial" w:eastAsia="Times New Roman" w:hAnsi="Arial" w:cs="Calibri"/>
          <w:sz w:val="21"/>
          <w:szCs w:val="21"/>
        </w:rPr>
        <w:t xml:space="preserve"> hard and spend too much computational power. </w:t>
      </w:r>
    </w:p>
    <w:p w:rsidR="00193BB5" w:rsidRPr="00193BB5" w:rsidRDefault="00193BB5" w:rsidP="00193BB5">
      <w:pPr>
        <w:numPr>
          <w:ilvl w:val="0"/>
          <w:numId w:val="8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Also, habits of people can be changed.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Therefore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making correct and useful recommendation can be hard in time. </w:t>
      </w:r>
    </w:p>
    <w:p w:rsidR="00193BB5" w:rsidRPr="00193BB5" w:rsidRDefault="00193BB5" w:rsidP="00193BB5">
      <w:pPr>
        <w:numPr>
          <w:ilvl w:val="0"/>
          <w:numId w:val="8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In order to solve these problems, </w:t>
      </w:r>
      <w:proofErr w:type="spellStart"/>
      <w:r w:rsidRPr="00193BB5">
        <w:rPr>
          <w:rFonts w:ascii="Arial" w:eastAsia="Times New Roman" w:hAnsi="Arial" w:cs="Calibri"/>
          <w:sz w:val="21"/>
          <w:szCs w:val="21"/>
        </w:rPr>
        <w:t>lets</w:t>
      </w:r>
      <w:proofErr w:type="spellEnd"/>
      <w:r w:rsidRPr="00193BB5">
        <w:rPr>
          <w:rFonts w:ascii="Arial" w:eastAsia="Times New Roman" w:hAnsi="Arial" w:cs="Calibri"/>
          <w:sz w:val="21"/>
          <w:szCs w:val="21"/>
        </w:rPr>
        <w:t xml:space="preserve"> look at another recommender system that is item based collaborative filtering </w:t>
      </w:r>
    </w:p>
    <w:p w:rsidR="00193BB5" w:rsidRPr="00193BB5" w:rsidRDefault="00193BB5" w:rsidP="00193BB5">
      <w:pPr>
        <w:numPr>
          <w:ilvl w:val="0"/>
          <w:numId w:val="9"/>
        </w:numPr>
        <w:spacing w:after="0" w:line="240" w:lineRule="auto"/>
        <w:ind w:left="-210"/>
        <w:textAlignment w:val="baseline"/>
        <w:rPr>
          <w:rFonts w:ascii="Arial" w:eastAsia="Times New Roman" w:hAnsi="Arial" w:cs="Segoe UI"/>
          <w:sz w:val="21"/>
          <w:szCs w:val="21"/>
        </w:rPr>
      </w:pPr>
      <w:r w:rsidRPr="00193BB5">
        <w:rPr>
          <w:rFonts w:ascii="Arial" w:eastAsia="Times New Roman" w:hAnsi="Arial" w:cs="Segoe UI"/>
          <w:sz w:val="21"/>
          <w:szCs w:val="21"/>
        </w:rPr>
        <w:t>Item Based Collaborative Filtering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In this system, instead of finding relationship between users, used items like movies or stuffs are compared with </w:t>
      </w:r>
      <w:proofErr w:type="spellStart"/>
      <w:r w:rsidRPr="00193BB5">
        <w:rPr>
          <w:rFonts w:ascii="Arial" w:eastAsia="Times New Roman" w:hAnsi="Arial" w:cs="Calibri"/>
          <w:sz w:val="21"/>
          <w:szCs w:val="21"/>
        </w:rPr>
        <w:t xml:space="preserve">each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others</w:t>
      </w:r>
      <w:proofErr w:type="spellEnd"/>
      <w:proofErr w:type="gramEnd"/>
      <w:r w:rsidRPr="00193BB5">
        <w:rPr>
          <w:rFonts w:ascii="Arial" w:eastAsia="Times New Roman" w:hAnsi="Arial" w:cs="Calibri"/>
          <w:sz w:val="21"/>
          <w:szCs w:val="21"/>
        </w:rPr>
        <w:t>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In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user based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recommendation systems, habits of users can be changed. This situation makes hard to recommendation. However, in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item based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recommendation systems, movies or stuffs does not change.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Therefore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recommendation is easier.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>On the other hand, there are almost 7 billion people all over the world. Comparing people increases the computational power. However, if items are compared, computational power is less.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In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item based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recommendation systems, we need to make user vs item matrix that we use also in user based recommender systems.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 xml:space="preserve">Each row is user and each column </w:t>
      </w:r>
      <w:proofErr w:type="gramStart"/>
      <w:r w:rsidRPr="00193BB5">
        <w:rPr>
          <w:rFonts w:ascii="Arial" w:eastAsia="Times New Roman" w:hAnsi="Arial" w:cs="Calibri"/>
          <w:sz w:val="21"/>
          <w:szCs w:val="21"/>
        </w:rPr>
        <w:t>is</w:t>
      </w:r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items like movie, product or websites.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>However, at this time instead of calculating similarity between rows, we need to calculate similarity between columns that are items like movies or stuffs.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proofErr w:type="spellStart"/>
      <w:proofErr w:type="gramStart"/>
      <w:r w:rsidRPr="00193BB5">
        <w:rPr>
          <w:rFonts w:ascii="Arial" w:eastAsia="Times New Roman" w:hAnsi="Arial" w:cs="Calibri"/>
          <w:sz w:val="21"/>
          <w:szCs w:val="21"/>
        </w:rPr>
        <w:t>Lets</w:t>
      </w:r>
      <w:proofErr w:type="spellEnd"/>
      <w:proofErr w:type="gramEnd"/>
      <w:r w:rsidRPr="00193BB5">
        <w:rPr>
          <w:rFonts w:ascii="Arial" w:eastAsia="Times New Roman" w:hAnsi="Arial" w:cs="Calibri"/>
          <w:sz w:val="21"/>
          <w:szCs w:val="21"/>
        </w:rPr>
        <w:t xml:space="preserve"> look at how it is works.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>Firstly, there are similarities between lord of the rings and hobbit movies because both are liked by three different people. There is a similarity point between these two movies.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r w:rsidRPr="00193BB5">
        <w:rPr>
          <w:rFonts w:ascii="Arial" w:eastAsia="Times New Roman" w:hAnsi="Arial" w:cs="Calibri"/>
          <w:sz w:val="21"/>
          <w:szCs w:val="21"/>
        </w:rPr>
        <w:t>If the similarity is high enough, we can recommend hobbit to other people who only watched lord of the rings movie as it can be seen in figure below. * </w:t>
      </w:r>
    </w:p>
    <w:p w:rsidR="00193BB5" w:rsidRPr="00193BB5" w:rsidRDefault="00193BB5" w:rsidP="00193BB5">
      <w:pPr>
        <w:numPr>
          <w:ilvl w:val="0"/>
          <w:numId w:val="10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193BB5">
        <w:rPr>
          <w:rFonts w:ascii="Arial" w:eastAsia="Times New Roman" w:hAnsi="Arial" w:cs="Calibri"/>
          <w:b/>
          <w:bCs/>
          <w:sz w:val="36"/>
          <w:szCs w:val="36"/>
        </w:rPr>
        <w:t>Item Based Collaborative Filtering</w:t>
      </w:r>
      <w:r w:rsidRPr="00193BB5">
        <w:rPr>
          <w:rFonts w:ascii="Arial" w:eastAsia="Times New Roman" w:hAnsi="Arial" w:cs="Calibri"/>
          <w:sz w:val="36"/>
          <w:szCs w:val="36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[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</w:t>
      </w:r>
      <w:proofErr w:type="spellStart"/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userId</w:t>
      </w:r>
      <w:proofErr w:type="spellEnd"/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,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</w:t>
      </w:r>
      <w:proofErr w:type="spellStart"/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movieId</w:t>
      </w:r>
      <w:proofErr w:type="spellEnd"/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,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"rating"]</w:t>
      </w:r>
      <w:r w:rsidRPr="00193BB5">
        <w:rPr>
          <w:rFonts w:ascii="Arial" w:eastAsia="Times New Roman" w:hAnsi="Arial" w:cs="Segoe UI"/>
          <w:color w:val="BA2121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data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pivot</w:t>
      </w:r>
      <w:proofErr w:type="gram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_table(index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[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"userId"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],columns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[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"title"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],values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"rating"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)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movie_watched</w:t>
      </w:r>
      <w:proofErr w:type="spell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</w:t>
      </w: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pivot_</w:t>
      </w:r>
      <w:proofErr w:type="gram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table</w:t>
      </w:r>
      <w:proofErr w:type="spell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[</w:t>
      </w:r>
      <w:proofErr w:type="gramEnd"/>
      <w:r w:rsidRPr="00193BB5">
        <w:rPr>
          <w:rFonts w:ascii="Arial" w:eastAsia="Times New Roman" w:hAnsi="Arial" w:cs="Segoe UI"/>
          <w:color w:val="BA2121"/>
          <w:sz w:val="21"/>
          <w:szCs w:val="21"/>
          <w:shd w:val="clear" w:color="auto" w:fill="F7F7F7"/>
        </w:rPr>
        <w:t>"Bad Boys (1995)"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]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  <w:r w:rsidRPr="00193BB5">
        <w:rPr>
          <w:rFonts w:ascii="Arial" w:eastAsia="Times New Roman" w:hAnsi="Arial" w:cs="Segoe UI"/>
          <w:sz w:val="21"/>
          <w:szCs w:val="21"/>
        </w:rPr>
        <w:br/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similarity_with_other_movies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pivot_table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corrwith(movie_watched)  </w:t>
      </w:r>
      <w:r w:rsidRPr="00193BB5">
        <w:rPr>
          <w:rFonts w:ascii="Arial" w:eastAsia="Times New Roman" w:hAnsi="Arial" w:cs="Segoe UI"/>
          <w:i/>
          <w:iCs/>
          <w:sz w:val="21"/>
          <w:szCs w:val="21"/>
          <w:shd w:val="clear" w:color="auto" w:fill="F7F7F7"/>
        </w:rPr>
        <w:t># find correlation between "Bad Boys (1995)" and other movies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  <w:r w:rsidRPr="00193BB5">
        <w:rPr>
          <w:rFonts w:ascii="Arial" w:eastAsia="Times New Roman" w:hAnsi="Arial" w:cs="Segoe UI"/>
          <w:sz w:val="21"/>
          <w:szCs w:val="21"/>
        </w:rPr>
        <w:br/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similarity_with_other_movies 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 similarity_with_other_movies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sort_values(ascending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color w:val="3D7E7E"/>
          <w:sz w:val="21"/>
          <w:szCs w:val="21"/>
          <w:shd w:val="clear" w:color="auto" w:fill="F7F7F7"/>
        </w:rPr>
        <w:t>False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)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bookmarkStart w:id="0" w:name="_GoBack"/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Segoe UI" w:eastAsia="Times New Roman" w:hAnsi="Segoe UI" w:cs="Segoe UI"/>
          <w:sz w:val="18"/>
          <w:szCs w:val="18"/>
        </w:rPr>
        <w:fldChar w:fldCharType="begin"/>
      </w:r>
      <w:r w:rsidRPr="00193BB5">
        <w:rPr>
          <w:rFonts w:ascii="Segoe UI" w:eastAsia="Times New Roman" w:hAnsi="Segoe UI" w:cs="Segoe UI"/>
          <w:sz w:val="18"/>
          <w:szCs w:val="18"/>
        </w:rPr>
        <w:instrText xml:space="preserve"> HYPERLINK "https://www.kaggle.com/sriharshavogeti/collaborative-recommender-system-on-goodreads" \t "_blank" </w:instrText>
      </w:r>
      <w:r w:rsidRPr="00193BB5">
        <w:rPr>
          <w:rFonts w:ascii="Segoe UI" w:eastAsia="Times New Roman" w:hAnsi="Segoe UI" w:cs="Segoe UI"/>
          <w:sz w:val="18"/>
          <w:szCs w:val="18"/>
        </w:rPr>
        <w:fldChar w:fldCharType="separate"/>
      </w:r>
      <w:r w:rsidRPr="00193BB5">
        <w:rPr>
          <w:rFonts w:ascii="Calibri" w:eastAsia="Times New Roman" w:hAnsi="Calibri" w:cs="Calibri"/>
          <w:b/>
          <w:bCs/>
          <w:color w:val="0000FF"/>
        </w:rPr>
        <w:t>https://www.kaggle.com/sriharshavogeti/collaborative-recommender-system-on-goodreads</w:t>
      </w:r>
      <w:r w:rsidRPr="00193BB5">
        <w:rPr>
          <w:rFonts w:ascii="Segoe UI" w:eastAsia="Times New Roman" w:hAnsi="Segoe UI" w:cs="Segoe UI"/>
          <w:sz w:val="18"/>
          <w:szCs w:val="18"/>
        </w:rPr>
        <w:fldChar w:fldCharType="end"/>
      </w:r>
      <w:bookmarkEnd w:id="0"/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 xml:space="preserve">Naive item-similarity based </w:t>
      </w:r>
      <w:proofErr w:type="spellStart"/>
      <w:r w:rsidRPr="00193BB5">
        <w:rPr>
          <w:rFonts w:ascii="Calibri" w:eastAsia="Times New Roman" w:hAnsi="Calibri" w:cs="Calibri"/>
        </w:rPr>
        <w:t>recommendar</w:t>
      </w:r>
      <w:proofErr w:type="spellEnd"/>
      <w:r w:rsidRPr="00193BB5">
        <w:rPr>
          <w:rFonts w:ascii="Calibri" w:eastAsia="Times New Roman" w:hAnsi="Calibri" w:cs="Calibri"/>
        </w:rPr>
        <w:t xml:space="preserve"> system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Dataset =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706"/>
        <w:gridCol w:w="566"/>
      </w:tblGrid>
      <w:tr w:rsidR="00193BB5" w:rsidRPr="00193BB5" w:rsidTr="00193BB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93BB5" w:rsidRPr="00193BB5" w:rsidRDefault="00193BB5" w:rsidP="00193BB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B5">
              <w:rPr>
                <w:rFonts w:ascii="Arial" w:eastAsia="Times New Roman" w:hAnsi="Arial" w:cs="Times New Roman"/>
                <w:b/>
                <w:bCs/>
                <w:sz w:val="18"/>
                <w:szCs w:val="18"/>
              </w:rPr>
              <w:t>book_id</w:t>
            </w:r>
            <w:proofErr w:type="spellEnd"/>
            <w:r w:rsidRPr="00193BB5">
              <w:rPr>
                <w:rFonts w:ascii="Arial" w:eastAsia="Times New Roman" w:hAnsi="Arial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93BB5" w:rsidRPr="00193BB5" w:rsidRDefault="00193BB5" w:rsidP="00193BB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B5">
              <w:rPr>
                <w:rFonts w:ascii="Arial" w:eastAsia="Times New Roman" w:hAnsi="Arial" w:cs="Times New Roman"/>
                <w:b/>
                <w:bCs/>
                <w:sz w:val="18"/>
                <w:szCs w:val="18"/>
              </w:rPr>
              <w:t>user_id</w:t>
            </w:r>
            <w:proofErr w:type="spellEnd"/>
            <w:r w:rsidRPr="00193BB5">
              <w:rPr>
                <w:rFonts w:ascii="Arial" w:eastAsia="Times New Roman" w:hAnsi="Arial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93BB5" w:rsidRPr="00193BB5" w:rsidRDefault="00193BB5" w:rsidP="00193BB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B5">
              <w:rPr>
                <w:rFonts w:ascii="Arial" w:eastAsia="Times New Roman" w:hAnsi="Arial" w:cs="Times New Roman"/>
                <w:b/>
                <w:bCs/>
                <w:sz w:val="18"/>
                <w:szCs w:val="18"/>
              </w:rPr>
              <w:t>rating</w:t>
            </w:r>
            <w:r w:rsidRPr="00193BB5">
              <w:rPr>
                <w:rFonts w:ascii="Arial" w:eastAsia="Times New Roman" w:hAnsi="Arial" w:cs="Times New Roman"/>
                <w:sz w:val="18"/>
                <w:szCs w:val="18"/>
              </w:rPr>
              <w:t> </w:t>
            </w:r>
          </w:p>
        </w:tc>
      </w:tr>
    </w:tbl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sz w:val="18"/>
          <w:szCs w:val="18"/>
        </w:rPr>
      </w:pPr>
      <w:r w:rsidRPr="00193BB5">
        <w:rPr>
          <w:rFonts w:ascii="Calibri" w:eastAsia="Times New Roman" w:hAnsi="Calibri" w:cs="Calibri"/>
          <w:color w:val="595959"/>
          <w:sz w:val="18"/>
          <w:szCs w:val="18"/>
        </w:rPr>
        <w:t xml:space="preserve">Create dictionary corresponding to each book id with its mapping and its key value as </w:t>
      </w:r>
      <w:proofErr w:type="spellStart"/>
      <w:r w:rsidRPr="00193BB5">
        <w:rPr>
          <w:rFonts w:ascii="Calibri" w:eastAsia="Times New Roman" w:hAnsi="Calibri" w:cs="Calibri"/>
          <w:color w:val="595959"/>
          <w:sz w:val="18"/>
          <w:szCs w:val="18"/>
        </w:rPr>
        <w:t>user_</w:t>
      </w:r>
      <w:proofErr w:type="gramStart"/>
      <w:r w:rsidRPr="00193BB5">
        <w:rPr>
          <w:rFonts w:ascii="Calibri" w:eastAsia="Times New Roman" w:hAnsi="Calibri" w:cs="Calibri"/>
          <w:color w:val="595959"/>
          <w:sz w:val="18"/>
          <w:szCs w:val="18"/>
        </w:rPr>
        <w:t>ids:rating</w:t>
      </w:r>
      <w:proofErr w:type="spellEnd"/>
      <w:proofErr w:type="gramEnd"/>
      <w:r w:rsidRPr="00193BB5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Calibri" w:eastAsia="Times New Roman" w:hAnsi="Calibri" w:cs="Calibri"/>
        </w:rPr>
        <w:t>dictVectorizer</w:t>
      </w:r>
      <w:proofErr w:type="spellEnd"/>
      <w:r w:rsidRPr="00193BB5">
        <w:rPr>
          <w:rFonts w:ascii="Calibri" w:eastAsia="Times New Roman" w:hAnsi="Calibri" w:cs="Calibri"/>
        </w:rPr>
        <w:t xml:space="preserve"> = </w:t>
      </w:r>
      <w:proofErr w:type="spellStart"/>
      <w:r w:rsidRPr="00193BB5">
        <w:rPr>
          <w:rFonts w:ascii="Calibri" w:eastAsia="Times New Roman" w:hAnsi="Calibri" w:cs="Calibri"/>
        </w:rPr>
        <w:t>DictVectorizer</w:t>
      </w:r>
      <w:proofErr w:type="spellEnd"/>
      <w:r w:rsidRPr="00193BB5">
        <w:rPr>
          <w:rFonts w:ascii="Calibri" w:eastAsia="Times New Roman" w:hAnsi="Calibri" w:cs="Calibri"/>
        </w:rPr>
        <w:t>(sparse=True)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 xml:space="preserve">vector = </w:t>
      </w:r>
      <w:proofErr w:type="spellStart"/>
      <w:r w:rsidRPr="00193BB5">
        <w:rPr>
          <w:rFonts w:ascii="Calibri" w:eastAsia="Times New Roman" w:hAnsi="Calibri" w:cs="Calibri"/>
        </w:rPr>
        <w:t>dictVectorizer.fit_transform</w:t>
      </w:r>
      <w:proofErr w:type="spellEnd"/>
      <w:r w:rsidRPr="00193BB5">
        <w:rPr>
          <w:rFonts w:ascii="Calibri" w:eastAsia="Times New Roman" w:hAnsi="Calibri" w:cs="Calibri"/>
        </w:rPr>
        <w:t>(</w:t>
      </w:r>
      <w:proofErr w:type="spellStart"/>
      <w:r w:rsidRPr="00193BB5">
        <w:rPr>
          <w:rFonts w:ascii="Calibri" w:eastAsia="Times New Roman" w:hAnsi="Calibri" w:cs="Calibri"/>
        </w:rPr>
        <w:t>listOfDictonaries</w:t>
      </w:r>
      <w:proofErr w:type="spellEnd"/>
      <w:r w:rsidRPr="00193BB5">
        <w:rPr>
          <w:rFonts w:ascii="Calibri" w:eastAsia="Times New Roman" w:hAnsi="Calibri" w:cs="Calibri"/>
        </w:rPr>
        <w:t>)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Calibri" w:eastAsia="Times New Roman" w:hAnsi="Calibri" w:cs="Calibri"/>
        </w:rPr>
        <w:t>cosine_similarity</w:t>
      </w:r>
      <w:proofErr w:type="spellEnd"/>
      <w:r w:rsidRPr="00193BB5">
        <w:rPr>
          <w:rFonts w:ascii="Calibri" w:eastAsia="Times New Roman" w:hAnsi="Calibri" w:cs="Calibri"/>
        </w:rPr>
        <w:t>(vector)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93BB5">
        <w:rPr>
          <w:rFonts w:ascii="Calibri" w:eastAsia="Times New Roman" w:hAnsi="Calibri" w:cs="Calibri"/>
        </w:rPr>
        <w:t>np.argsort</w:t>
      </w:r>
      <w:proofErr w:type="spellEnd"/>
      <w:proofErr w:type="gramEnd"/>
      <w:r w:rsidRPr="00193BB5">
        <w:rPr>
          <w:rFonts w:ascii="Calibri" w:eastAsia="Times New Roman" w:hAnsi="Calibri" w:cs="Calibri"/>
        </w:rPr>
        <w:t>(</w:t>
      </w:r>
      <w:proofErr w:type="spellStart"/>
      <w:r w:rsidRPr="00193BB5">
        <w:rPr>
          <w:rFonts w:ascii="Calibri" w:eastAsia="Times New Roman" w:hAnsi="Calibri" w:cs="Calibri"/>
        </w:rPr>
        <w:t>pairwiseSimilarity</w:t>
      </w:r>
      <w:proofErr w:type="spellEnd"/>
      <w:r w:rsidRPr="00193BB5">
        <w:rPr>
          <w:rFonts w:ascii="Calibri" w:eastAsia="Times New Roman" w:hAnsi="Calibri" w:cs="Calibri"/>
        </w:rPr>
        <w:t>[row])[-7:-2][::-1]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1" w:tgtFrame="_blank" w:history="1">
        <w:r w:rsidRPr="00193BB5">
          <w:rPr>
            <w:rFonts w:ascii="Calibri" w:eastAsia="Times New Roman" w:hAnsi="Calibri" w:cs="Calibri"/>
            <w:b/>
            <w:bCs/>
            <w:color w:val="0000FF"/>
          </w:rPr>
          <w:t>https://www.kaggle.com/morrisb/how-to-recommend-anything-deep-recommender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0"/>
          <w:numId w:val="11"/>
        </w:numPr>
        <w:spacing w:after="0" w:line="240" w:lineRule="auto"/>
        <w:ind w:left="-210"/>
        <w:textAlignment w:val="baseline"/>
        <w:rPr>
          <w:rFonts w:ascii="Calibri" w:eastAsia="Times New Roman" w:hAnsi="Calibri" w:cs="Calibri"/>
        </w:rPr>
      </w:pPr>
      <w:hyperlink r:id="rId12" w:anchor="11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11. Recommendation Engines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3" w:anchor="11.1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11.1. Mean Rating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4" w:anchor="11.2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11.2. Weighted Mean Rating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5" w:anchor="11.3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11.3. Cosine User-User Similarity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6" w:anchor="11.4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11.4. Cosine TFIDF Movie Description Similarity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7" w:anchor="11.5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11.5. Matrix </w:t>
        </w:r>
        <w:proofErr w:type="spell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Factorisation</w:t>
        </w:r>
        <w:proofErr w:type="spellEnd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 With </w:t>
        </w:r>
        <w:proofErr w:type="spell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Keras</w:t>
        </w:r>
        <w:proofErr w:type="spellEnd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 And Gradient Descent</w:t>
        </w:r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8" w:anchor="11.6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11.6. Deep Learning </w:t>
        </w:r>
        <w:proofErr w:type="gram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With</w:t>
        </w:r>
        <w:proofErr w:type="gramEnd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 </w:t>
        </w:r>
        <w:proofErr w:type="spell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Keras</w:t>
        </w:r>
        <w:proofErr w:type="spellEnd"/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numPr>
          <w:ilvl w:val="1"/>
          <w:numId w:val="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hyperlink r:id="rId19" w:anchor="11.7" w:tgtFrame="_blank" w:history="1"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11.7. Deep Hybrid System </w:t>
        </w:r>
        <w:proofErr w:type="gram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With</w:t>
        </w:r>
        <w:proofErr w:type="gramEnd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 xml:space="preserve"> Metadata And </w:t>
        </w:r>
        <w:proofErr w:type="spellStart"/>
        <w:r w:rsidRPr="00193BB5">
          <w:rPr>
            <w:rFonts w:ascii="Arial" w:eastAsia="Times New Roman" w:hAnsi="Arial" w:cs="Calibri"/>
            <w:color w:val="0000FF"/>
            <w:sz w:val="21"/>
            <w:szCs w:val="21"/>
          </w:rPr>
          <w:t>Keras</w:t>
        </w:r>
        <w:proofErr w:type="spellEnd"/>
      </w:hyperlink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df_</w:t>
      </w:r>
      <w:proofErr w:type="gramStart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train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.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pivot</w:t>
      </w:r>
      <w:proofErr w:type="gram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_table</w:t>
      </w:r>
      <w:proofErr w:type="spellEnd"/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(index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color w:val="BB2323"/>
          <w:sz w:val="21"/>
          <w:szCs w:val="21"/>
          <w:shd w:val="clear" w:color="auto" w:fill="F7F7F7"/>
        </w:rPr>
        <w:t>'User'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, columns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color w:val="BB2323"/>
          <w:sz w:val="21"/>
          <w:szCs w:val="21"/>
          <w:shd w:val="clear" w:color="auto" w:fill="F7F7F7"/>
        </w:rPr>
        <w:t>'Movie'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, values</w:t>
      </w:r>
      <w:r w:rsidRPr="00193BB5">
        <w:rPr>
          <w:rFonts w:ascii="Arial" w:eastAsia="Times New Roman" w:hAnsi="Arial" w:cs="Segoe UI"/>
          <w:color w:val="055BE0"/>
          <w:sz w:val="21"/>
          <w:szCs w:val="21"/>
          <w:shd w:val="clear" w:color="auto" w:fill="F7F7F7"/>
        </w:rPr>
        <w:t>=</w:t>
      </w:r>
      <w:r w:rsidRPr="00193BB5">
        <w:rPr>
          <w:rFonts w:ascii="Arial" w:eastAsia="Times New Roman" w:hAnsi="Arial" w:cs="Segoe UI"/>
          <w:color w:val="BB2323"/>
          <w:sz w:val="21"/>
          <w:szCs w:val="21"/>
          <w:shd w:val="clear" w:color="auto" w:fill="F7F7F7"/>
        </w:rPr>
        <w:t>'Rating'</w:t>
      </w:r>
      <w:r w:rsidRPr="00193BB5">
        <w:rPr>
          <w:rFonts w:ascii="Arial" w:eastAsia="Times New Roman" w:hAnsi="Arial" w:cs="Segoe UI"/>
          <w:sz w:val="21"/>
          <w:szCs w:val="21"/>
          <w:shd w:val="clear" w:color="auto" w:fill="F7F7F7"/>
        </w:rPr>
        <w:t>)</w:t>
      </w:r>
      <w:r w:rsidRPr="00193BB5">
        <w:rPr>
          <w:rFonts w:ascii="Arial" w:eastAsia="Times New Roman" w:hAnsi="Arial" w:cs="Segoe UI"/>
          <w:sz w:val="21"/>
          <w:szCs w:val="21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</w:rPr>
        <w:t> </w:t>
      </w:r>
    </w:p>
    <w:p w:rsidR="00193BB5" w:rsidRPr="00193BB5" w:rsidRDefault="00193BB5" w:rsidP="00193B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93BB5">
        <w:rPr>
          <w:rFonts w:ascii="Calibri" w:eastAsia="Times New Roman" w:hAnsi="Calibri" w:cs="Calibri"/>
          <w:sz w:val="21"/>
          <w:szCs w:val="21"/>
        </w:rPr>
        <w:t> </w:t>
      </w:r>
    </w:p>
    <w:p w:rsidR="00193BB5" w:rsidRDefault="00193BB5"/>
    <w:sectPr w:rsidR="0019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AB1"/>
    <w:multiLevelType w:val="multilevel"/>
    <w:tmpl w:val="37EC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C7394"/>
    <w:multiLevelType w:val="multilevel"/>
    <w:tmpl w:val="B1769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E2B44"/>
    <w:multiLevelType w:val="multilevel"/>
    <w:tmpl w:val="264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E73AB"/>
    <w:multiLevelType w:val="multilevel"/>
    <w:tmpl w:val="5CCE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3731F"/>
    <w:multiLevelType w:val="multilevel"/>
    <w:tmpl w:val="63366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B728F"/>
    <w:multiLevelType w:val="multilevel"/>
    <w:tmpl w:val="549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56EFA"/>
    <w:multiLevelType w:val="multilevel"/>
    <w:tmpl w:val="70A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C94464"/>
    <w:multiLevelType w:val="multilevel"/>
    <w:tmpl w:val="DE8A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23273"/>
    <w:multiLevelType w:val="multilevel"/>
    <w:tmpl w:val="321A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345C3"/>
    <w:multiLevelType w:val="multilevel"/>
    <w:tmpl w:val="18C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57772B"/>
    <w:multiLevelType w:val="multilevel"/>
    <w:tmpl w:val="0FE6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B5"/>
    <w:rsid w:val="00193BB5"/>
    <w:rsid w:val="00424EE9"/>
    <w:rsid w:val="00773A9F"/>
    <w:rsid w:val="0089611D"/>
    <w:rsid w:val="00B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0C"/>
  <w15:chartTrackingRefBased/>
  <w15:docId w15:val="{0DA071D3-EAD8-4BDE-A3F2-8F08E16C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3BB5"/>
  </w:style>
  <w:style w:type="character" w:customStyle="1" w:styleId="eop">
    <w:name w:val="eop"/>
    <w:basedOn w:val="DefaultParagraphFont"/>
    <w:rsid w:val="00193BB5"/>
  </w:style>
  <w:style w:type="character" w:customStyle="1" w:styleId="scxo254281251">
    <w:name w:val="scxo254281251"/>
    <w:basedOn w:val="DefaultParagraphFont"/>
    <w:rsid w:val="0019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39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58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281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55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02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424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75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667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86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166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574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572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904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572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862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5218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395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580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39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06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501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9643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7797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997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89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03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5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71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3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16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61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4789">
                          <w:marLeft w:val="-75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7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9796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238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805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353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33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88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82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urav9786/recommender-system-using-amazon-reviews" TargetMode="External"/><Relationship Id="rId13" Type="http://schemas.openxmlformats.org/officeDocument/2006/relationships/hyperlink" Target="https://www.kaggle.com/morrisb/how-to-recommend-anything-deep-recommender" TargetMode="External"/><Relationship Id="rId18" Type="http://schemas.openxmlformats.org/officeDocument/2006/relationships/hyperlink" Target="https://www.kaggle.com/morrisb/how-to-recommend-anything-deep-recommend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gunnvant/building-content-recommender-tutorial" TargetMode="External"/><Relationship Id="rId12" Type="http://schemas.openxmlformats.org/officeDocument/2006/relationships/hyperlink" Target="https://www.kaggle.com/morrisb/how-to-recommend-anything-deep-recommender" TargetMode="External"/><Relationship Id="rId17" Type="http://schemas.openxmlformats.org/officeDocument/2006/relationships/hyperlink" Target="https://www.kaggle.com/morrisb/how-to-recommend-anything-deep-recommen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morrisb/how-to-recommend-anything-deep-recommend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interest.de/dataliftoff/recommender-systems/python-libraries/" TargetMode="External"/><Relationship Id="rId11" Type="http://schemas.openxmlformats.org/officeDocument/2006/relationships/hyperlink" Target="https://www.kaggle.com/morrisb/how-to-recommend-anything-deep-recommender" TargetMode="External"/><Relationship Id="rId5" Type="http://schemas.openxmlformats.org/officeDocument/2006/relationships/hyperlink" Target="https://github.com/grahamjenson/list_of_recommender_systems" TargetMode="External"/><Relationship Id="rId15" Type="http://schemas.openxmlformats.org/officeDocument/2006/relationships/hyperlink" Target="https://www.kaggle.com/morrisb/how-to-recommend-anything-deep-recommender" TargetMode="External"/><Relationship Id="rId10" Type="http://schemas.openxmlformats.org/officeDocument/2006/relationships/hyperlink" Target="https://www.kaggle.com/kanncaa1/recommendation-systems-tutorial" TargetMode="External"/><Relationship Id="rId19" Type="http://schemas.openxmlformats.org/officeDocument/2006/relationships/hyperlink" Target="https://www.kaggle.com/morrisb/how-to-recommend-anything-deep-recomm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urav9786/recommender-system-using-amazon-reviews" TargetMode="External"/><Relationship Id="rId14" Type="http://schemas.openxmlformats.org/officeDocument/2006/relationships/hyperlink" Target="https://www.kaggle.com/morrisb/how-to-recommend-anything-deep-recomm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4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AgreeYa Solutions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Sakhuja</dc:creator>
  <cp:keywords/>
  <dc:description/>
  <cp:lastModifiedBy>Rakshit Sakhuja</cp:lastModifiedBy>
  <cp:revision>1</cp:revision>
  <dcterms:created xsi:type="dcterms:W3CDTF">2021-05-06T10:26:00Z</dcterms:created>
  <dcterms:modified xsi:type="dcterms:W3CDTF">2021-05-09T13:45:00Z</dcterms:modified>
</cp:coreProperties>
</file>