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634C" w14:textId="0095F94A" w:rsidR="00911154" w:rsidRPr="00BA380F" w:rsidRDefault="00911154" w:rsidP="00911154">
      <w:pPr>
        <w:rPr>
          <w:rFonts w:ascii="Times New Roman" w:hAnsi="Times New Roman" w:cs="Times New Roman"/>
          <w:b/>
        </w:rPr>
      </w:pPr>
      <w:r w:rsidRPr="00911154">
        <w:rPr>
          <w:b/>
        </w:rPr>
        <w:t xml:space="preserve">    </w:t>
      </w:r>
      <w:r>
        <w:rPr>
          <w:b/>
        </w:rPr>
        <w:t xml:space="preserve">                      </w:t>
      </w:r>
      <w:r w:rsidRPr="00BA380F">
        <w:rPr>
          <w:rFonts w:ascii="Times New Roman" w:hAnsi="Times New Roman" w:cs="Times New Roman"/>
          <w:b/>
        </w:rPr>
        <w:t xml:space="preserve"> </w:t>
      </w:r>
      <w:r w:rsidRPr="00BA380F">
        <w:rPr>
          <w:rFonts w:ascii="Times New Roman" w:hAnsi="Times New Roman" w:cs="Times New Roman"/>
          <w:b/>
        </w:rPr>
        <w:t xml:space="preserve"> CSA6303- Threat Intelligence and Network Security</w:t>
      </w:r>
    </w:p>
    <w:p w14:paraId="67CC3D83" w14:textId="24EE77E4"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                                                 </w:t>
      </w:r>
      <w:r w:rsidRPr="00BA380F">
        <w:rPr>
          <w:rFonts w:ascii="Times New Roman" w:hAnsi="Times New Roman" w:cs="Times New Roman"/>
          <w:b/>
        </w:rPr>
        <w:t>AT1: Application-Based Questions</w:t>
      </w:r>
    </w:p>
    <w:p w14:paraId="2160C1CE" w14:textId="48695718"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Topics: Network Security Fundamentals | Security Goals (CIA Triad) | Types of Network Threats |Introduction to Threat Intelligence Types of Threat Intelligence (Strategic, Tactical, </w:t>
      </w:r>
      <w:r w:rsidR="005967F3">
        <w:rPr>
          <w:rFonts w:ascii="Times New Roman" w:hAnsi="Times New Roman" w:cs="Times New Roman"/>
        </w:rPr>
        <w:t>o</w:t>
      </w:r>
      <w:r w:rsidRPr="00BA380F">
        <w:rPr>
          <w:rFonts w:ascii="Times New Roman" w:hAnsi="Times New Roman" w:cs="Times New Roman"/>
        </w:rPr>
        <w:t>perational) — Threat Intelligence Lifecycle — Applications in IT Industry</w:t>
      </w:r>
    </w:p>
    <w:p w14:paraId="17F7AEF1"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CO1: Interpret security principles, network threats, and the role of threat intelligence in cybersecurity. </w:t>
      </w:r>
    </w:p>
    <w:p w14:paraId="13FF0262"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 </w:t>
      </w:r>
    </w:p>
    <w:p w14:paraId="390B313C" w14:textId="77777777" w:rsidR="00911154" w:rsidRPr="00BA380F" w:rsidRDefault="00911154" w:rsidP="00911154">
      <w:pPr>
        <w:rPr>
          <w:rFonts w:ascii="Times New Roman" w:hAnsi="Times New Roman" w:cs="Times New Roman"/>
          <w:b/>
        </w:rPr>
      </w:pPr>
      <w:proofErr w:type="spellStart"/>
      <w:r w:rsidRPr="00BA380F">
        <w:rPr>
          <w:rFonts w:ascii="Times New Roman" w:hAnsi="Times New Roman" w:cs="Times New Roman"/>
          <w:b/>
        </w:rPr>
        <w:t>Dr.</w:t>
      </w:r>
      <w:proofErr w:type="gramStart"/>
      <w:r w:rsidRPr="00BA380F">
        <w:rPr>
          <w:rFonts w:ascii="Times New Roman" w:hAnsi="Times New Roman" w:cs="Times New Roman"/>
          <w:b/>
        </w:rPr>
        <w:t>V.Parthipan</w:t>
      </w:r>
      <w:proofErr w:type="spellEnd"/>
      <w:proofErr w:type="gramEnd"/>
      <w:r w:rsidRPr="00BA380F">
        <w:rPr>
          <w:rFonts w:ascii="Times New Roman" w:hAnsi="Times New Roman" w:cs="Times New Roman"/>
          <w:b/>
        </w:rPr>
        <w:t xml:space="preserve">                                                     </w:t>
      </w:r>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t xml:space="preserve">                 Total: 50 </w:t>
      </w:r>
    </w:p>
    <w:p w14:paraId="7D6C9725" w14:textId="75B4AC33"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Student </w:t>
      </w:r>
      <w:proofErr w:type="gramStart"/>
      <w:r w:rsidRPr="00BA380F">
        <w:rPr>
          <w:rFonts w:ascii="Times New Roman" w:hAnsi="Times New Roman" w:cs="Times New Roman"/>
          <w:b/>
        </w:rPr>
        <w:t xml:space="preserve">Name </w:t>
      </w:r>
      <w:r w:rsidRPr="00BA380F">
        <w:rPr>
          <w:rFonts w:ascii="Times New Roman" w:hAnsi="Times New Roman" w:cs="Times New Roman"/>
          <w:b/>
        </w:rPr>
        <w:t>:</w:t>
      </w:r>
      <w:proofErr w:type="spellStart"/>
      <w:r w:rsidRPr="00BA380F">
        <w:rPr>
          <w:rFonts w:ascii="Times New Roman" w:hAnsi="Times New Roman" w:cs="Times New Roman"/>
          <w:b/>
        </w:rPr>
        <w:t>V</w:t>
      </w:r>
      <w:proofErr w:type="gramEnd"/>
      <w:r w:rsidRPr="00BA380F">
        <w:rPr>
          <w:rFonts w:ascii="Times New Roman" w:hAnsi="Times New Roman" w:cs="Times New Roman"/>
          <w:b/>
        </w:rPr>
        <w:t>.Rakshmitha</w:t>
      </w:r>
      <w:proofErr w:type="spellEnd"/>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r>
      <w:r w:rsidRPr="00BA380F">
        <w:rPr>
          <w:rFonts w:ascii="Times New Roman" w:hAnsi="Times New Roman" w:cs="Times New Roman"/>
          <w:b/>
        </w:rPr>
        <w:tab/>
        <w:t xml:space="preserve">Register number: </w:t>
      </w:r>
      <w:r w:rsidRPr="00BA380F">
        <w:rPr>
          <w:rFonts w:ascii="Times New Roman" w:hAnsi="Times New Roman" w:cs="Times New Roman"/>
          <w:b/>
        </w:rPr>
        <w:t>192465052</w:t>
      </w:r>
    </w:p>
    <w:p w14:paraId="49EF6A2A"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 </w:t>
      </w:r>
    </w:p>
    <w:p w14:paraId="00C8B3B0" w14:textId="77777777" w:rsidR="00911154" w:rsidRPr="00BA380F" w:rsidRDefault="00911154" w:rsidP="00911154">
      <w:pPr>
        <w:rPr>
          <w:rFonts w:ascii="Times New Roman" w:hAnsi="Times New Roman" w:cs="Times New Roman"/>
          <w:b/>
          <w:bCs/>
          <w:i/>
          <w:iCs/>
        </w:rPr>
      </w:pPr>
      <w:r w:rsidRPr="00BA380F">
        <w:rPr>
          <w:rFonts w:ascii="Times New Roman" w:hAnsi="Times New Roman" w:cs="Times New Roman"/>
          <w:b/>
        </w:rPr>
        <w:t xml:space="preserve"> </w:t>
      </w:r>
      <w:r w:rsidRPr="00BA380F">
        <w:rPr>
          <w:rFonts w:ascii="Times New Roman" w:hAnsi="Times New Roman" w:cs="Times New Roman"/>
          <w:b/>
          <w:bCs/>
          <w:i/>
          <w:iCs/>
        </w:rPr>
        <w:t>Code of Conduct:</w:t>
      </w:r>
    </w:p>
    <w:p w14:paraId="2EA22607" w14:textId="77777777" w:rsidR="00911154" w:rsidRPr="00BA380F" w:rsidRDefault="00911154" w:rsidP="00911154">
      <w:pPr>
        <w:rPr>
          <w:rFonts w:ascii="Times New Roman" w:hAnsi="Times New Roman" w:cs="Times New Roman"/>
          <w:i/>
          <w:iCs/>
        </w:rPr>
      </w:pPr>
      <w:r w:rsidRPr="00BA380F">
        <w:rPr>
          <w:rFonts w:ascii="Times New Roman" w:hAnsi="Times New Roman" w:cs="Times New Roman"/>
          <w:i/>
          <w:iCs/>
        </w:rPr>
        <w:t xml:space="preserve"> </w:t>
      </w:r>
    </w:p>
    <w:p w14:paraId="1D99B223" w14:textId="5C877847" w:rsidR="00911154" w:rsidRPr="00BA380F" w:rsidRDefault="00911154" w:rsidP="00911154">
      <w:pPr>
        <w:rPr>
          <w:rFonts w:ascii="Times New Roman" w:hAnsi="Times New Roman" w:cs="Times New Roman"/>
          <w:i/>
          <w:iCs/>
        </w:rPr>
      </w:pPr>
      <w:proofErr w:type="gramStart"/>
      <w:r w:rsidRPr="00BA380F">
        <w:rPr>
          <w:rFonts w:ascii="Times New Roman" w:hAnsi="Times New Roman" w:cs="Times New Roman"/>
          <w:i/>
          <w:iCs/>
        </w:rPr>
        <w:t xml:space="preserve">I </w:t>
      </w:r>
      <w:r w:rsidRPr="00BA380F">
        <w:rPr>
          <w:rFonts w:ascii="Times New Roman" w:hAnsi="Times New Roman" w:cs="Times New Roman"/>
          <w:i/>
          <w:iCs/>
        </w:rPr>
        <w:t xml:space="preserve"> V</w:t>
      </w:r>
      <w:proofErr w:type="gramEnd"/>
      <w:r w:rsidRPr="00BA380F">
        <w:rPr>
          <w:rFonts w:ascii="Times New Roman" w:hAnsi="Times New Roman" w:cs="Times New Roman"/>
          <w:i/>
          <w:iCs/>
        </w:rPr>
        <w:t>.Rakshmitha-192465052</w:t>
      </w:r>
      <w:r w:rsidRPr="00BA380F">
        <w:rPr>
          <w:rFonts w:ascii="Times New Roman" w:hAnsi="Times New Roman" w:cs="Times New Roman"/>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2C53B4A8" w14:textId="77777777" w:rsidR="00911154" w:rsidRPr="00BA380F" w:rsidRDefault="00911154" w:rsidP="00911154">
      <w:pPr>
        <w:rPr>
          <w:rFonts w:ascii="Times New Roman" w:hAnsi="Times New Roman" w:cs="Times New Roman"/>
          <w:i/>
          <w:iCs/>
        </w:rPr>
      </w:pPr>
      <w:r w:rsidRPr="00BA380F">
        <w:rPr>
          <w:rFonts w:ascii="Times New Roman" w:hAnsi="Times New Roman" w:cs="Times New Roman"/>
          <w:i/>
          <w:iCs/>
        </w:rPr>
        <w:t xml:space="preserve"> </w:t>
      </w:r>
    </w:p>
    <w:p w14:paraId="22465B40" w14:textId="61DD3398" w:rsidR="00911154" w:rsidRPr="00BA380F" w:rsidRDefault="00911154" w:rsidP="00911154">
      <w:pPr>
        <w:rPr>
          <w:rFonts w:ascii="Times New Roman" w:hAnsi="Times New Roman" w:cs="Times New Roman"/>
          <w:b/>
          <w:bCs/>
          <w:i/>
          <w:iCs/>
        </w:rPr>
      </w:pPr>
      <w:r w:rsidRPr="00BA380F">
        <w:rPr>
          <w:rFonts w:ascii="Times New Roman" w:hAnsi="Times New Roman" w:cs="Times New Roman"/>
          <w:b/>
          <w:bCs/>
          <w:i/>
          <w:iCs/>
        </w:rPr>
        <w:t xml:space="preserve">Signature of the </w:t>
      </w:r>
      <w:proofErr w:type="spellStart"/>
      <w:proofErr w:type="gramStart"/>
      <w:r w:rsidRPr="00BA380F">
        <w:rPr>
          <w:rFonts w:ascii="Times New Roman" w:hAnsi="Times New Roman" w:cs="Times New Roman"/>
          <w:b/>
          <w:bCs/>
          <w:i/>
          <w:iCs/>
        </w:rPr>
        <w:t>student</w:t>
      </w:r>
      <w:r w:rsidRPr="00BA380F">
        <w:rPr>
          <w:rFonts w:ascii="Times New Roman" w:hAnsi="Times New Roman" w:cs="Times New Roman"/>
          <w:b/>
          <w:bCs/>
          <w:i/>
          <w:iCs/>
        </w:rPr>
        <w:t>:V</w:t>
      </w:r>
      <w:proofErr w:type="gramEnd"/>
      <w:r w:rsidRPr="00BA380F">
        <w:rPr>
          <w:rFonts w:ascii="Times New Roman" w:hAnsi="Times New Roman" w:cs="Times New Roman"/>
          <w:b/>
          <w:bCs/>
          <w:i/>
          <w:iCs/>
        </w:rPr>
        <w:t>.Rakshmitha</w:t>
      </w:r>
      <w:proofErr w:type="spellEnd"/>
    </w:p>
    <w:p w14:paraId="002769A7"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 </w:t>
      </w:r>
    </w:p>
    <w:p w14:paraId="030CDAC4"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br w:type="page"/>
      </w:r>
    </w:p>
    <w:p w14:paraId="1F3137AF" w14:textId="6260E70A" w:rsidR="00911154" w:rsidRPr="00BA380F" w:rsidRDefault="00911154" w:rsidP="00911154">
      <w:pPr>
        <w:rPr>
          <w:rFonts w:ascii="Times New Roman" w:hAnsi="Times New Roman" w:cs="Times New Roman"/>
          <w:b/>
        </w:rPr>
      </w:pPr>
      <w:r w:rsidRPr="00BA380F">
        <w:rPr>
          <w:rFonts w:ascii="Times New Roman" w:hAnsi="Times New Roman" w:cs="Times New Roman"/>
          <w:b/>
        </w:rPr>
        <w:lastRenderedPageBreak/>
        <w:t xml:space="preserve">                                                     </w:t>
      </w:r>
      <w:r w:rsidRPr="00BA380F">
        <w:rPr>
          <w:rFonts w:ascii="Times New Roman" w:hAnsi="Times New Roman" w:cs="Times New Roman"/>
          <w:b/>
        </w:rPr>
        <w:t>AT1: Application-Based Questions</w:t>
      </w:r>
    </w:p>
    <w:p w14:paraId="3E31EDB2"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 xml:space="preserve"> </w:t>
      </w:r>
    </w:p>
    <w:p w14:paraId="1C789FA8"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Q1.CIA Triad — Scenario Identification (5 marks)</w:t>
      </w:r>
    </w:p>
    <w:p w14:paraId="5A91A946"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p>
    <w:p w14:paraId="2117D9F1"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 </w:t>
      </w:r>
    </w:p>
    <w:p w14:paraId="2B10C187"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Q2. Risk Quantification — Annualized Loss Expectancy (10 marks)</w:t>
      </w:r>
    </w:p>
    <w:p w14:paraId="3CDD1CC1"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09A4E13F"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 </w:t>
      </w:r>
    </w:p>
    <w:p w14:paraId="1561EC28"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Q3. Brute-Force Attack Time Estimation (10 marks)</w:t>
      </w:r>
    </w:p>
    <w:p w14:paraId="68AD6BD5"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An 8-character password uses a 62-character set (a-z, A-Z, 0-9). An attacker's cracking rig tests 1 billion passwords per second. Calculate the size of the </w:t>
      </w:r>
      <w:proofErr w:type="spellStart"/>
      <w:r w:rsidRPr="00BA380F">
        <w:rPr>
          <w:rFonts w:ascii="Times New Roman" w:hAnsi="Times New Roman" w:cs="Times New Roman"/>
        </w:rPr>
        <w:t>keyspace</w:t>
      </w:r>
      <w:proofErr w:type="spellEnd"/>
      <w:r w:rsidRPr="00BA380F">
        <w:rPr>
          <w:rFonts w:ascii="Times New Roman" w:hAnsi="Times New Roman" w:cs="Times New Roman"/>
        </w:rPr>
        <w:t xml:space="preserve"> and the worst-case time required to exhaust it. Express your answer in hours.</w:t>
      </w:r>
    </w:p>
    <w:p w14:paraId="600EB826"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 </w:t>
      </w:r>
    </w:p>
    <w:p w14:paraId="2FBB679E"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Q4. Risk Prioritization Matrix (10 marks)</w:t>
      </w:r>
    </w:p>
    <w:p w14:paraId="4382DBC2"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Given five threats rated on Likelihood (1-5) and Impact (1-5), compute the Risk Score (Likelihood x Impact) for each and rank them in order of patching/budget priority: </w:t>
      </w:r>
    </w:p>
    <w:p w14:paraId="0E3586A2"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(a) Ransomware — L4, I5; </w:t>
      </w:r>
    </w:p>
    <w:p w14:paraId="367AB092"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(b) Phishing — L5, I3; </w:t>
      </w:r>
    </w:p>
    <w:p w14:paraId="1BD4A1F7"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(c) Insider data theft — L2, I5; </w:t>
      </w:r>
    </w:p>
    <w:p w14:paraId="47563ACD"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(d) DDoS — L3, I3; </w:t>
      </w:r>
    </w:p>
    <w:p w14:paraId="521A9B8B"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(e) Unpatched server exploit — L4, I4.</w:t>
      </w:r>
    </w:p>
    <w:p w14:paraId="015A4776" w14:textId="77777777" w:rsidR="00BA380F" w:rsidRDefault="00911154" w:rsidP="00911154">
      <w:pPr>
        <w:rPr>
          <w:rFonts w:ascii="Times New Roman" w:hAnsi="Times New Roman" w:cs="Times New Roman"/>
        </w:rPr>
      </w:pPr>
      <w:r w:rsidRPr="00BA380F">
        <w:rPr>
          <w:rFonts w:ascii="Times New Roman" w:hAnsi="Times New Roman" w:cs="Times New Roman"/>
        </w:rPr>
        <w:t xml:space="preserve"> </w:t>
      </w:r>
    </w:p>
    <w:p w14:paraId="39903A7B" w14:textId="00100346" w:rsidR="00911154" w:rsidRPr="00BA380F" w:rsidRDefault="00911154" w:rsidP="00911154">
      <w:pPr>
        <w:rPr>
          <w:rFonts w:ascii="Times New Roman" w:hAnsi="Times New Roman" w:cs="Times New Roman"/>
        </w:rPr>
      </w:pPr>
      <w:r w:rsidRPr="00BA380F">
        <w:rPr>
          <w:rFonts w:ascii="Times New Roman" w:hAnsi="Times New Roman" w:cs="Times New Roman"/>
          <w:b/>
        </w:rPr>
        <w:t>Q5. Passive vs. Active Threat Classification (5 marks)</w:t>
      </w:r>
    </w:p>
    <w:p w14:paraId="6D204970"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Classify each of the following as a passive or active threat, and state which CIA principle it primarily threatens: </w:t>
      </w:r>
    </w:p>
    <w:p w14:paraId="0AAE35D7"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(a) An attacker silently sniffing unencrypted traffic on a public Wi-Fi network. </w:t>
      </w:r>
    </w:p>
    <w:p w14:paraId="58543F2A"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(b) An attacker performing ARP spoofing to redirect traffic. </w:t>
      </w:r>
    </w:p>
    <w:p w14:paraId="330801BB"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(c) A nation-state actor performing long-term network reconnaissance without altering anything.</w:t>
      </w:r>
    </w:p>
    <w:p w14:paraId="553723BF"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 xml:space="preserve"> </w:t>
      </w:r>
    </w:p>
    <w:p w14:paraId="3F6334CC" w14:textId="77777777" w:rsidR="00911154" w:rsidRPr="00BA380F" w:rsidRDefault="00911154" w:rsidP="00911154">
      <w:pPr>
        <w:rPr>
          <w:rFonts w:ascii="Times New Roman" w:hAnsi="Times New Roman" w:cs="Times New Roman"/>
          <w:b/>
        </w:rPr>
      </w:pPr>
      <w:r w:rsidRPr="00BA380F">
        <w:rPr>
          <w:rFonts w:ascii="Times New Roman" w:hAnsi="Times New Roman" w:cs="Times New Roman"/>
          <w:b/>
        </w:rPr>
        <w:t>Q6. Threat Intelligence Lifecycle sequencing (10 marks)</w:t>
      </w:r>
    </w:p>
    <w:p w14:paraId="5BED4ADA" w14:textId="77777777" w:rsidR="00911154" w:rsidRPr="00BA380F" w:rsidRDefault="00911154" w:rsidP="00911154">
      <w:pPr>
        <w:rPr>
          <w:rFonts w:ascii="Times New Roman" w:hAnsi="Times New Roman" w:cs="Times New Roman"/>
        </w:rPr>
      </w:pPr>
      <w:r w:rsidRPr="00BA380F">
        <w:rPr>
          <w:rFonts w:ascii="Times New Roman" w:hAnsi="Times New Roman" w:cs="Times New Roman"/>
        </w:rPr>
        <w:t>A SOC analyst receives an executive request: "Are we at risk from the ransomware group currently targeting our industry?" Arrange the following into the correct order of the Threat Intelligence Lifecycle, and name each phase:</w:t>
      </w:r>
    </w:p>
    <w:p w14:paraId="395D77BE" w14:textId="77777777" w:rsidR="00911154" w:rsidRPr="00BA380F" w:rsidRDefault="00911154" w:rsidP="00911154">
      <w:pPr>
        <w:numPr>
          <w:ilvl w:val="0"/>
          <w:numId w:val="1"/>
        </w:numPr>
        <w:rPr>
          <w:rFonts w:ascii="Times New Roman" w:hAnsi="Times New Roman" w:cs="Times New Roman"/>
        </w:rPr>
      </w:pPr>
      <w:r w:rsidRPr="00BA380F">
        <w:rPr>
          <w:rFonts w:ascii="Times New Roman" w:hAnsi="Times New Roman" w:cs="Times New Roman"/>
        </w:rPr>
        <w:t xml:space="preserve">Analysts correlate collected IOCs with internal logs. </w:t>
      </w:r>
    </w:p>
    <w:p w14:paraId="51C7991A" w14:textId="77777777" w:rsidR="00911154" w:rsidRPr="00BA380F" w:rsidRDefault="00911154" w:rsidP="00911154">
      <w:pPr>
        <w:numPr>
          <w:ilvl w:val="0"/>
          <w:numId w:val="1"/>
        </w:numPr>
        <w:rPr>
          <w:rFonts w:ascii="Times New Roman" w:hAnsi="Times New Roman" w:cs="Times New Roman"/>
        </w:rPr>
      </w:pPr>
      <w:r w:rsidRPr="00BA380F">
        <w:rPr>
          <w:rFonts w:ascii="Times New Roman" w:hAnsi="Times New Roman" w:cs="Times New Roman"/>
        </w:rPr>
        <w:t xml:space="preserve">A report is sent to the CISO. </w:t>
      </w:r>
    </w:p>
    <w:p w14:paraId="7149558E" w14:textId="77777777" w:rsidR="00911154" w:rsidRPr="00BA380F" w:rsidRDefault="00911154" w:rsidP="00911154">
      <w:pPr>
        <w:numPr>
          <w:ilvl w:val="0"/>
          <w:numId w:val="1"/>
        </w:numPr>
        <w:rPr>
          <w:rFonts w:ascii="Times New Roman" w:hAnsi="Times New Roman" w:cs="Times New Roman"/>
        </w:rPr>
      </w:pPr>
      <w:r w:rsidRPr="00BA380F">
        <w:rPr>
          <w:rFonts w:ascii="Times New Roman" w:hAnsi="Times New Roman" w:cs="Times New Roman"/>
        </w:rPr>
        <w:t xml:space="preserve">The request itself is logged as a requirement. </w:t>
      </w:r>
    </w:p>
    <w:p w14:paraId="256423FF" w14:textId="77777777" w:rsidR="00911154" w:rsidRPr="00BA380F" w:rsidRDefault="00911154" w:rsidP="00911154">
      <w:pPr>
        <w:numPr>
          <w:ilvl w:val="0"/>
          <w:numId w:val="1"/>
        </w:numPr>
        <w:rPr>
          <w:rFonts w:ascii="Times New Roman" w:hAnsi="Times New Roman" w:cs="Times New Roman"/>
        </w:rPr>
      </w:pPr>
      <w:r w:rsidRPr="00BA380F">
        <w:rPr>
          <w:rFonts w:ascii="Times New Roman" w:hAnsi="Times New Roman" w:cs="Times New Roman"/>
        </w:rPr>
        <w:t xml:space="preserve"> OSINT and threat feeds are pulled for the group's known TTPs. </w:t>
      </w:r>
    </w:p>
    <w:p w14:paraId="0DC5A769" w14:textId="77777777" w:rsidR="00911154" w:rsidRPr="00BA380F" w:rsidRDefault="00911154" w:rsidP="00911154">
      <w:pPr>
        <w:numPr>
          <w:ilvl w:val="0"/>
          <w:numId w:val="1"/>
        </w:numPr>
        <w:rPr>
          <w:rFonts w:ascii="Times New Roman" w:hAnsi="Times New Roman" w:cs="Times New Roman"/>
        </w:rPr>
      </w:pPr>
      <w:r w:rsidRPr="00BA380F">
        <w:rPr>
          <w:rFonts w:ascii="Times New Roman" w:hAnsi="Times New Roman" w:cs="Times New Roman"/>
        </w:rPr>
        <w:t>The CISO's follow-up questions shape the next collection cycle.</w:t>
      </w:r>
    </w:p>
    <w:p w14:paraId="35872C6D" w14:textId="77777777" w:rsidR="00911154" w:rsidRPr="00911154" w:rsidRDefault="00911154" w:rsidP="00911154">
      <w:pPr>
        <w:ind w:left="765"/>
      </w:pPr>
    </w:p>
    <w:p w14:paraId="683D57C2" w14:textId="4C3DCFCC" w:rsidR="001B5709" w:rsidRDefault="00911154">
      <w:pPr>
        <w:rPr>
          <w:rFonts w:ascii="Times New Roman" w:hAnsi="Times New Roman" w:cs="Times New Roman"/>
          <w:b/>
          <w:bCs/>
          <w:sz w:val="32"/>
          <w:szCs w:val="32"/>
        </w:rPr>
      </w:pPr>
      <w:r w:rsidRPr="00BA380F">
        <w:rPr>
          <w:rFonts w:ascii="Times New Roman" w:hAnsi="Times New Roman" w:cs="Times New Roman"/>
          <w:b/>
          <w:bCs/>
          <w:sz w:val="32"/>
          <w:szCs w:val="32"/>
        </w:rPr>
        <w:t>Answers:</w:t>
      </w:r>
    </w:p>
    <w:p w14:paraId="5FD0B236" w14:textId="26BB24C7" w:rsidR="00BA380F" w:rsidRDefault="00BA380F">
      <w:pPr>
        <w:rPr>
          <w:rFonts w:ascii="Times New Roman" w:hAnsi="Times New Roman" w:cs="Times New Roman"/>
          <w:b/>
          <w:bCs/>
          <w:sz w:val="32"/>
          <w:szCs w:val="32"/>
        </w:rPr>
      </w:pPr>
      <w:r>
        <w:rPr>
          <w:rFonts w:ascii="Times New Roman" w:hAnsi="Times New Roman" w:cs="Times New Roman"/>
          <w:b/>
        </w:rPr>
        <w:t>1</w:t>
      </w:r>
      <w:r w:rsidRPr="00BA380F">
        <w:rPr>
          <w:rFonts w:ascii="Times New Roman" w:hAnsi="Times New Roman" w:cs="Times New Roman"/>
          <w:b/>
        </w:rPr>
        <w:t>.CIA Triad — Scenario Identification</w:t>
      </w:r>
    </w:p>
    <w:p w14:paraId="74B73F4F" w14:textId="63F7711C"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 Introduction to the CIA Triad</w:t>
      </w:r>
    </w:p>
    <w:p w14:paraId="3504A83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CIA Triad is a fundamental model in information security. It consists of three major security principles: Confidentiality, Integrity, and Availability. These principles help organizations protect information and ensure that systems operate securely.</w:t>
      </w:r>
    </w:p>
    <w:p w14:paraId="63636DE7" w14:textId="6A2ACA65" w:rsidR="005967F3"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50460582" wp14:editId="294E3414">
            <wp:extent cx="1577477" cy="1531753"/>
            <wp:effectExtent l="0" t="0" r="3810" b="0"/>
            <wp:docPr id="11380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1070" name=""/>
                    <pic:cNvPicPr/>
                  </pic:nvPicPr>
                  <pic:blipFill>
                    <a:blip r:embed="rId5"/>
                    <a:stretch>
                      <a:fillRect/>
                    </a:stretch>
                  </pic:blipFill>
                  <pic:spPr>
                    <a:xfrm>
                      <a:off x="0" y="0"/>
                      <a:ext cx="1577477" cy="1531753"/>
                    </a:xfrm>
                    <a:prstGeom prst="rect">
                      <a:avLst/>
                    </a:prstGeom>
                  </pic:spPr>
                </pic:pic>
              </a:graphicData>
            </a:graphic>
          </wp:inline>
        </w:drawing>
      </w:r>
    </w:p>
    <w:p w14:paraId="013C4FEC" w14:textId="5CDDA40D" w:rsidR="00BA380F" w:rsidRPr="00BA380F" w:rsidRDefault="005967F3" w:rsidP="00BA380F">
      <w:pPr>
        <w:rPr>
          <w:rFonts w:ascii="Times New Roman" w:hAnsi="Times New Roman" w:cs="Times New Roman"/>
        </w:rPr>
      </w:pPr>
      <w:r>
        <w:rPr>
          <w:rFonts w:ascii="Times New Roman" w:hAnsi="Times New Roman" w:cs="Times New Roman"/>
        </w:rPr>
        <w:t xml:space="preserve">                                                     </w:t>
      </w:r>
      <w:r w:rsidR="00BA380F" w:rsidRPr="00BA380F">
        <w:rPr>
          <w:rFonts w:ascii="Times New Roman" w:hAnsi="Times New Roman" w:cs="Times New Roman"/>
        </w:rPr>
        <w:t>1. Confidentiality</w:t>
      </w:r>
    </w:p>
    <w:p w14:paraId="01D2CF2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Confidentiality ensures that information is accessible only to authorized users. It prevents unauthorized disclosure of sensitive information.</w:t>
      </w:r>
    </w:p>
    <w:p w14:paraId="0F61CA6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Example: Encrypting customers' credit card details so that unauthorized people cannot read them.</w:t>
      </w:r>
    </w:p>
    <w:p w14:paraId="71DC469C" w14:textId="77777777" w:rsidR="005967F3" w:rsidRDefault="005967F3" w:rsidP="00BA380F">
      <w:pPr>
        <w:rPr>
          <w:rFonts w:ascii="Times New Roman" w:hAnsi="Times New Roman" w:cs="Times New Roman"/>
        </w:rPr>
      </w:pPr>
    </w:p>
    <w:p w14:paraId="19C56179" w14:textId="7397F7A4" w:rsidR="005967F3"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06119DB1" wp14:editId="6CDB3ECE">
            <wp:extent cx="1600339" cy="1493649"/>
            <wp:effectExtent l="0" t="0" r="0" b="0"/>
            <wp:docPr id="207655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4925" name=""/>
                    <pic:cNvPicPr/>
                  </pic:nvPicPr>
                  <pic:blipFill>
                    <a:blip r:embed="rId6"/>
                    <a:stretch>
                      <a:fillRect/>
                    </a:stretch>
                  </pic:blipFill>
                  <pic:spPr>
                    <a:xfrm>
                      <a:off x="0" y="0"/>
                      <a:ext cx="1600339" cy="1493649"/>
                    </a:xfrm>
                    <a:prstGeom prst="rect">
                      <a:avLst/>
                    </a:prstGeom>
                  </pic:spPr>
                </pic:pic>
              </a:graphicData>
            </a:graphic>
          </wp:inline>
        </w:drawing>
      </w:r>
      <w:r>
        <w:rPr>
          <w:rFonts w:ascii="Times New Roman" w:hAnsi="Times New Roman" w:cs="Times New Roman"/>
        </w:rPr>
        <w:t xml:space="preserve">          </w:t>
      </w:r>
      <w:r w:rsidRPr="005967F3">
        <w:rPr>
          <w:rFonts w:ascii="Times New Roman" w:hAnsi="Times New Roman" w:cs="Times New Roman"/>
        </w:rPr>
        <w:t xml:space="preserve"> </w:t>
      </w:r>
    </w:p>
    <w:p w14:paraId="2C562368" w14:textId="541C9271" w:rsidR="00BA380F" w:rsidRPr="00BA380F" w:rsidRDefault="005967F3" w:rsidP="00BA380F">
      <w:pPr>
        <w:rPr>
          <w:rFonts w:ascii="Times New Roman" w:hAnsi="Times New Roman" w:cs="Times New Roman"/>
        </w:rPr>
      </w:pPr>
      <w:r>
        <w:rPr>
          <w:rFonts w:ascii="Times New Roman" w:hAnsi="Times New Roman" w:cs="Times New Roman"/>
        </w:rPr>
        <w:t xml:space="preserve">                                                                 </w:t>
      </w:r>
      <w:r w:rsidR="00BA380F" w:rsidRPr="00BA380F">
        <w:rPr>
          <w:rFonts w:ascii="Times New Roman" w:hAnsi="Times New Roman" w:cs="Times New Roman"/>
        </w:rPr>
        <w:t>2. Integrity</w:t>
      </w:r>
    </w:p>
    <w:p w14:paraId="7F99129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Integrity ensures that information remains accurate, complete, consistent, and protected from unauthorized modification or destruction.</w:t>
      </w:r>
    </w:p>
    <w:p w14:paraId="2E6BF5F7" w14:textId="77777777" w:rsidR="00BA380F" w:rsidRDefault="00BA380F" w:rsidP="00BA380F">
      <w:pPr>
        <w:rPr>
          <w:rFonts w:ascii="Times New Roman" w:hAnsi="Times New Roman" w:cs="Times New Roman"/>
        </w:rPr>
      </w:pPr>
      <w:r w:rsidRPr="00BA380F">
        <w:rPr>
          <w:rFonts w:ascii="Times New Roman" w:hAnsi="Times New Roman" w:cs="Times New Roman"/>
        </w:rPr>
        <w:t>Example: Preventing an attacker from changing product prices in an e-commerce database.</w:t>
      </w:r>
    </w:p>
    <w:p w14:paraId="73506AD2" w14:textId="6EE9F5AE" w:rsidR="005967F3" w:rsidRPr="00BA380F"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38FBDAFD" wp14:editId="310CF8E6">
            <wp:extent cx="1546994" cy="1562235"/>
            <wp:effectExtent l="0" t="0" r="0" b="0"/>
            <wp:docPr id="52984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7354" name=""/>
                    <pic:cNvPicPr/>
                  </pic:nvPicPr>
                  <pic:blipFill>
                    <a:blip r:embed="rId7"/>
                    <a:stretch>
                      <a:fillRect/>
                    </a:stretch>
                  </pic:blipFill>
                  <pic:spPr>
                    <a:xfrm>
                      <a:off x="0" y="0"/>
                      <a:ext cx="1546994" cy="1562235"/>
                    </a:xfrm>
                    <a:prstGeom prst="rect">
                      <a:avLst/>
                    </a:prstGeom>
                  </pic:spPr>
                </pic:pic>
              </a:graphicData>
            </a:graphic>
          </wp:inline>
        </w:drawing>
      </w:r>
    </w:p>
    <w:p w14:paraId="52CF6E70" w14:textId="2AE2118D" w:rsidR="00BA380F" w:rsidRPr="00BA380F" w:rsidRDefault="005967F3" w:rsidP="00BA380F">
      <w:pPr>
        <w:rPr>
          <w:rFonts w:ascii="Times New Roman" w:hAnsi="Times New Roman" w:cs="Times New Roman"/>
        </w:rPr>
      </w:pPr>
      <w:r>
        <w:rPr>
          <w:rFonts w:ascii="Times New Roman" w:hAnsi="Times New Roman" w:cs="Times New Roman"/>
        </w:rPr>
        <w:t xml:space="preserve">                                                                  </w:t>
      </w:r>
      <w:r w:rsidR="00BA380F" w:rsidRPr="00BA380F">
        <w:rPr>
          <w:rFonts w:ascii="Times New Roman" w:hAnsi="Times New Roman" w:cs="Times New Roman"/>
        </w:rPr>
        <w:t>3. Availability</w:t>
      </w:r>
    </w:p>
    <w:p w14:paraId="7ACC9A0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Availability ensures that authorized users can access information and services whenever they are required.</w:t>
      </w:r>
    </w:p>
    <w:p w14:paraId="163DC22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Example: Maintaining an online shopping website during periods of heavy traffic or attempted denial-of-service attacks.</w:t>
      </w:r>
    </w:p>
    <w:p w14:paraId="5A4D3FD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 Analysis of the given scenario</w:t>
      </w:r>
    </w:p>
    <w:p w14:paraId="6096B20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In the given scenario, an attacker gains write access to the database and silently changes product prices. The website remains operational throughout the incident.</w:t>
      </w:r>
    </w:p>
    <w:p w14:paraId="1038CD1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Integrity is violated because the attacker makes unauthorized changes to the database. Product prices are no longer accurate or trustworthy. Customers may be charged incorrect amounts, and the company may suffer financial losses.</w:t>
      </w:r>
    </w:p>
    <w:p w14:paraId="6E20288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Confidentiality is not necessarily violated. The scenario does not state that the attacker viewed, copied, or disclosed confidential information. Database write access alone does not prove that information was disclosed.</w:t>
      </w:r>
    </w:p>
    <w:p w14:paraId="62BF4F4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Availability is not violated in the described incident. The website stays online, and customers can continue accessing the service. Therefore, the availability of the website is maintained.</w:t>
      </w:r>
    </w:p>
    <w:p w14:paraId="605061D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3. Summary table</w:t>
      </w:r>
    </w:p>
    <w:tbl>
      <w:tblPr>
        <w:tblStyle w:val="TableGrid"/>
        <w:tblW w:w="0" w:type="auto"/>
        <w:tblLook w:val="04A0" w:firstRow="1" w:lastRow="0" w:firstColumn="1" w:lastColumn="0" w:noHBand="0" w:noVBand="1"/>
      </w:tblPr>
      <w:tblGrid>
        <w:gridCol w:w="1670"/>
        <w:gridCol w:w="2796"/>
        <w:gridCol w:w="5162"/>
      </w:tblGrid>
      <w:tr w:rsidR="00BA380F" w:rsidRPr="00BA380F" w14:paraId="0C5C3E88" w14:textId="77777777" w:rsidTr="00BA380F">
        <w:tc>
          <w:tcPr>
            <w:tcW w:w="0" w:type="auto"/>
            <w:hideMark/>
          </w:tcPr>
          <w:p w14:paraId="06C5ED7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CIA Principle</w:t>
            </w:r>
          </w:p>
        </w:tc>
        <w:tc>
          <w:tcPr>
            <w:tcW w:w="0" w:type="auto"/>
            <w:hideMark/>
          </w:tcPr>
          <w:p w14:paraId="7233B3D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Status</w:t>
            </w:r>
          </w:p>
        </w:tc>
        <w:tc>
          <w:tcPr>
            <w:tcW w:w="0" w:type="auto"/>
            <w:hideMark/>
          </w:tcPr>
          <w:p w14:paraId="44870F2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Reason</w:t>
            </w:r>
          </w:p>
        </w:tc>
      </w:tr>
      <w:tr w:rsidR="00BA380F" w:rsidRPr="00BA380F" w14:paraId="5EE7884C" w14:textId="77777777" w:rsidTr="00BA380F">
        <w:tc>
          <w:tcPr>
            <w:tcW w:w="0" w:type="auto"/>
            <w:hideMark/>
          </w:tcPr>
          <w:p w14:paraId="49D79D3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Confidentiality</w:t>
            </w:r>
          </w:p>
        </w:tc>
        <w:tc>
          <w:tcPr>
            <w:tcW w:w="0" w:type="auto"/>
            <w:hideMark/>
          </w:tcPr>
          <w:p w14:paraId="6FB6BDC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Not established as violated</w:t>
            </w:r>
          </w:p>
        </w:tc>
        <w:tc>
          <w:tcPr>
            <w:tcW w:w="0" w:type="auto"/>
            <w:hideMark/>
          </w:tcPr>
          <w:p w14:paraId="509AD4E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No unauthorized disclosure is specified.</w:t>
            </w:r>
          </w:p>
        </w:tc>
      </w:tr>
      <w:tr w:rsidR="00BA380F" w:rsidRPr="00BA380F" w14:paraId="2B547082" w14:textId="77777777" w:rsidTr="00BA380F">
        <w:tc>
          <w:tcPr>
            <w:tcW w:w="0" w:type="auto"/>
            <w:hideMark/>
          </w:tcPr>
          <w:p w14:paraId="7364C3A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Integrity</w:t>
            </w:r>
          </w:p>
        </w:tc>
        <w:tc>
          <w:tcPr>
            <w:tcW w:w="0" w:type="auto"/>
            <w:hideMark/>
          </w:tcPr>
          <w:p w14:paraId="7BB26A5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Violated</w:t>
            </w:r>
          </w:p>
        </w:tc>
        <w:tc>
          <w:tcPr>
            <w:tcW w:w="0" w:type="auto"/>
            <w:hideMark/>
          </w:tcPr>
          <w:p w14:paraId="06A60D2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Product prices were changed without authorization.</w:t>
            </w:r>
          </w:p>
        </w:tc>
      </w:tr>
      <w:tr w:rsidR="00BA380F" w:rsidRPr="00BA380F" w14:paraId="7D748F1F" w14:textId="77777777" w:rsidTr="00BA380F">
        <w:tc>
          <w:tcPr>
            <w:tcW w:w="0" w:type="auto"/>
            <w:hideMark/>
          </w:tcPr>
          <w:p w14:paraId="616CFA0D"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Availability</w:t>
            </w:r>
          </w:p>
        </w:tc>
        <w:tc>
          <w:tcPr>
            <w:tcW w:w="0" w:type="auto"/>
            <w:hideMark/>
          </w:tcPr>
          <w:p w14:paraId="2CC1A1D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Not violated</w:t>
            </w:r>
          </w:p>
        </w:tc>
        <w:tc>
          <w:tcPr>
            <w:tcW w:w="0" w:type="auto"/>
            <w:hideMark/>
          </w:tcPr>
          <w:p w14:paraId="1B6B464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The website remained online.</w:t>
            </w:r>
          </w:p>
        </w:tc>
      </w:tr>
    </w:tbl>
    <w:p w14:paraId="7BA39D5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Conclusion</w:t>
      </w:r>
    </w:p>
    <w:p w14:paraId="4ED7B67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primary security principle violated is Integrity. The attack compromises the accuracy and trustworthiness of product prices by modifying database records without authorization. Although the website remains available, its information can no longer be trusted. This scenario demonstrates that a system can remain operational while still suffering a serious security breach.</w:t>
      </w:r>
    </w:p>
    <w:p w14:paraId="72B8C1B9" w14:textId="0CFCAF2D" w:rsidR="00BA380F" w:rsidRPr="00BA380F" w:rsidRDefault="00BA380F" w:rsidP="00BA380F">
      <w:pPr>
        <w:rPr>
          <w:rFonts w:ascii="Times New Roman" w:hAnsi="Times New Roman" w:cs="Times New Roman"/>
          <w:b/>
          <w:bCs/>
        </w:rPr>
      </w:pPr>
      <w:r w:rsidRPr="00BA380F">
        <w:rPr>
          <w:rFonts w:ascii="Times New Roman" w:hAnsi="Times New Roman" w:cs="Times New Roman"/>
          <w:b/>
          <w:bCs/>
        </w:rPr>
        <w:t xml:space="preserve">Q2. Risk Quantification — Annualized Loss Expectancy </w:t>
      </w:r>
    </w:p>
    <w:p w14:paraId="34ECCC4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1. Introduction to risk quantification</w:t>
      </w:r>
    </w:p>
    <w:p w14:paraId="1C49931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Two important measurements are:</w:t>
      </w:r>
    </w:p>
    <w:p w14:paraId="4D9C286D" w14:textId="77777777" w:rsidR="00BA380F" w:rsidRPr="00BA380F" w:rsidRDefault="00BA380F" w:rsidP="00BA380F">
      <w:pPr>
        <w:numPr>
          <w:ilvl w:val="0"/>
          <w:numId w:val="7"/>
        </w:numPr>
        <w:rPr>
          <w:rFonts w:ascii="Times New Roman" w:hAnsi="Times New Roman" w:cs="Times New Roman"/>
        </w:rPr>
      </w:pPr>
      <w:r w:rsidRPr="00BA380F">
        <w:rPr>
          <w:rFonts w:ascii="Times New Roman" w:hAnsi="Times New Roman" w:cs="Times New Roman"/>
        </w:rPr>
        <w:t>Single Loss Expectancy (SLE): The estimated financial loss resulting from one occurrence of a threat.</w:t>
      </w:r>
    </w:p>
    <w:p w14:paraId="7AC7C658" w14:textId="77777777" w:rsidR="00BA380F" w:rsidRDefault="00BA380F" w:rsidP="00BA380F">
      <w:pPr>
        <w:numPr>
          <w:ilvl w:val="0"/>
          <w:numId w:val="7"/>
        </w:numPr>
        <w:rPr>
          <w:rFonts w:ascii="Times New Roman" w:hAnsi="Times New Roman" w:cs="Times New Roman"/>
        </w:rPr>
      </w:pPr>
      <w:r w:rsidRPr="00BA380F">
        <w:rPr>
          <w:rFonts w:ascii="Times New Roman" w:hAnsi="Times New Roman" w:cs="Times New Roman"/>
        </w:rPr>
        <w:t>Annualized Loss Expectancy (ALE): The estimated financial loss from a threat over one year, based on its expected frequency.</w:t>
      </w:r>
    </w:p>
    <w:p w14:paraId="5D111B9F" w14:textId="264DCB37" w:rsidR="00BA380F" w:rsidRPr="00BA380F" w:rsidRDefault="005967F3" w:rsidP="00BA380F">
      <w:pPr>
        <w:rPr>
          <w:rFonts w:ascii="Times New Roman" w:hAnsi="Times New Roman" w:cs="Times New Roman"/>
        </w:rPr>
      </w:pPr>
      <w:r>
        <w:rPr>
          <w:rFonts w:ascii="Times New Roman" w:hAnsi="Times New Roman" w:cs="Times New Roman"/>
        </w:rPr>
        <w:t>2</w:t>
      </w:r>
      <w:r w:rsidR="00BA380F" w:rsidRPr="00BA380F">
        <w:rPr>
          <w:rFonts w:ascii="Times New Roman" w:hAnsi="Times New Roman" w:cs="Times New Roman"/>
        </w:rPr>
        <w:t>. Given data</w:t>
      </w:r>
    </w:p>
    <w:tbl>
      <w:tblPr>
        <w:tblStyle w:val="TableGrid"/>
        <w:tblW w:w="0" w:type="auto"/>
        <w:tblLook w:val="04A0" w:firstRow="1" w:lastRow="0" w:firstColumn="1" w:lastColumn="0" w:noHBand="0" w:noVBand="1"/>
      </w:tblPr>
      <w:tblGrid>
        <w:gridCol w:w="3248"/>
        <w:gridCol w:w="963"/>
        <w:gridCol w:w="1396"/>
      </w:tblGrid>
      <w:tr w:rsidR="00BA380F" w:rsidRPr="00BA380F" w14:paraId="1BE15A47" w14:textId="77777777" w:rsidTr="00BA380F">
        <w:tc>
          <w:tcPr>
            <w:tcW w:w="0" w:type="auto"/>
            <w:hideMark/>
          </w:tcPr>
          <w:p w14:paraId="745D942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Parameter</w:t>
            </w:r>
          </w:p>
        </w:tc>
        <w:tc>
          <w:tcPr>
            <w:tcW w:w="0" w:type="auto"/>
            <w:hideMark/>
          </w:tcPr>
          <w:p w14:paraId="45088902"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Symbol</w:t>
            </w:r>
          </w:p>
        </w:tc>
        <w:tc>
          <w:tcPr>
            <w:tcW w:w="0" w:type="auto"/>
            <w:hideMark/>
          </w:tcPr>
          <w:p w14:paraId="737CF57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Value</w:t>
            </w:r>
          </w:p>
        </w:tc>
      </w:tr>
      <w:tr w:rsidR="00BA380F" w:rsidRPr="00BA380F" w14:paraId="4DE1A64C" w14:textId="77777777" w:rsidTr="00BA380F">
        <w:tc>
          <w:tcPr>
            <w:tcW w:w="0" w:type="auto"/>
            <w:hideMark/>
          </w:tcPr>
          <w:p w14:paraId="2F51287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Asset Value</w:t>
            </w:r>
          </w:p>
        </w:tc>
        <w:tc>
          <w:tcPr>
            <w:tcW w:w="0" w:type="auto"/>
            <w:hideMark/>
          </w:tcPr>
          <w:p w14:paraId="578937F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AV</w:t>
            </w:r>
          </w:p>
        </w:tc>
        <w:tc>
          <w:tcPr>
            <w:tcW w:w="0" w:type="auto"/>
            <w:hideMark/>
          </w:tcPr>
          <w:p w14:paraId="4633D79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$50,000</w:t>
            </w:r>
          </w:p>
        </w:tc>
      </w:tr>
      <w:tr w:rsidR="00BA380F" w:rsidRPr="00BA380F" w14:paraId="666B3B13" w14:textId="77777777" w:rsidTr="00BA380F">
        <w:tc>
          <w:tcPr>
            <w:tcW w:w="0" w:type="auto"/>
            <w:hideMark/>
          </w:tcPr>
          <w:p w14:paraId="64B59C8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Exposure Factor</w:t>
            </w:r>
          </w:p>
        </w:tc>
        <w:tc>
          <w:tcPr>
            <w:tcW w:w="0" w:type="auto"/>
            <w:hideMark/>
          </w:tcPr>
          <w:p w14:paraId="2642EEF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EF</w:t>
            </w:r>
          </w:p>
        </w:tc>
        <w:tc>
          <w:tcPr>
            <w:tcW w:w="0" w:type="auto"/>
            <w:hideMark/>
          </w:tcPr>
          <w:p w14:paraId="70D6403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40% = 0.40</w:t>
            </w:r>
          </w:p>
        </w:tc>
      </w:tr>
      <w:tr w:rsidR="00BA380F" w:rsidRPr="00BA380F" w14:paraId="21531D4F" w14:textId="77777777" w:rsidTr="00BA380F">
        <w:tc>
          <w:tcPr>
            <w:tcW w:w="0" w:type="auto"/>
            <w:hideMark/>
          </w:tcPr>
          <w:p w14:paraId="3AC63CB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Annualized Rate of Occurrence</w:t>
            </w:r>
          </w:p>
        </w:tc>
        <w:tc>
          <w:tcPr>
            <w:tcW w:w="0" w:type="auto"/>
            <w:hideMark/>
          </w:tcPr>
          <w:p w14:paraId="6214192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ARO</w:t>
            </w:r>
          </w:p>
        </w:tc>
        <w:tc>
          <w:tcPr>
            <w:tcW w:w="0" w:type="auto"/>
            <w:hideMark/>
          </w:tcPr>
          <w:p w14:paraId="381539B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 times/year</w:t>
            </w:r>
          </w:p>
        </w:tc>
      </w:tr>
    </w:tbl>
    <w:p w14:paraId="0C9829A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asset value represents the value of the customer database. The exposure factor represents the proportion of that value lost during a single incident. The annualized rate of occurrence indicates how many times the incident is expected to occur in one year.</w:t>
      </w:r>
    </w:p>
    <w:p w14:paraId="4482D03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3. Step 1: Calculate Single Loss Expectancy (SLE)</w:t>
      </w:r>
    </w:p>
    <w:p w14:paraId="697AEB6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SLE is the expected loss from a single security incident.</w:t>
      </w:r>
    </w:p>
    <w:p w14:paraId="2BA5C04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p w14:paraId="10CF7423" w14:textId="274A19CB"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SLE</m:t>
          </m:r>
          <m:r>
            <w:rPr>
              <w:rFonts w:ascii="Cambria Math" w:hAnsi="Cambria Math" w:cs="Times New Roman"/>
            </w:rPr>
            <m:t>=</m:t>
          </m:r>
          <m:r>
            <m:rPr>
              <m:nor/>
            </m:rPr>
            <w:rPr>
              <w:rFonts w:ascii="Times New Roman" w:hAnsi="Times New Roman" w:cs="Times New Roman"/>
            </w:rPr>
            <m:t>AV</m:t>
          </m:r>
          <m:r>
            <w:rPr>
              <w:rFonts w:ascii="Cambria Math" w:hAnsi="Cambria Math" w:cs="Times New Roman"/>
            </w:rPr>
            <m:t>×</m:t>
          </m:r>
          <m:r>
            <m:rPr>
              <m:nor/>
            </m:rPr>
            <w:rPr>
              <w:rFonts w:ascii="Times New Roman" w:hAnsi="Times New Roman" w:cs="Times New Roman"/>
            </w:rPr>
            <m:t>EF</m:t>
          </m:r>
          <m:r>
            <w:rPr>
              <w:rFonts w:ascii="Times New Roman" w:hAnsi="Times New Roman" w:cs="Times New Roman"/>
            </w:rPr>
            <w:br/>
          </m:r>
        </m:oMath>
      </m:oMathPara>
    </w:p>
    <w:p w14:paraId="01A7299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Where:</w:t>
      </w:r>
    </w:p>
    <w:p w14:paraId="04F3A5FB" w14:textId="77777777" w:rsidR="00BA380F" w:rsidRPr="00BA380F" w:rsidRDefault="00BA380F" w:rsidP="00BA380F">
      <w:pPr>
        <w:numPr>
          <w:ilvl w:val="0"/>
          <w:numId w:val="8"/>
        </w:numPr>
        <w:rPr>
          <w:rFonts w:ascii="Times New Roman" w:hAnsi="Times New Roman" w:cs="Times New Roman"/>
        </w:rPr>
      </w:pPr>
      <w:r w:rsidRPr="00BA380F">
        <w:rPr>
          <w:rFonts w:ascii="Times New Roman" w:hAnsi="Times New Roman" w:cs="Times New Roman"/>
        </w:rPr>
        <w:t>AV = Asset Value</w:t>
      </w:r>
    </w:p>
    <w:p w14:paraId="12334808" w14:textId="77777777" w:rsidR="00BA380F" w:rsidRPr="00BA380F" w:rsidRDefault="00BA380F" w:rsidP="00BA380F">
      <w:pPr>
        <w:numPr>
          <w:ilvl w:val="0"/>
          <w:numId w:val="8"/>
        </w:numPr>
        <w:rPr>
          <w:rFonts w:ascii="Times New Roman" w:hAnsi="Times New Roman" w:cs="Times New Roman"/>
        </w:rPr>
      </w:pPr>
      <w:r w:rsidRPr="00BA380F">
        <w:rPr>
          <w:rFonts w:ascii="Times New Roman" w:hAnsi="Times New Roman" w:cs="Times New Roman"/>
        </w:rPr>
        <w:t>EF = Exposure Factor expressed as a decimal</w:t>
      </w:r>
    </w:p>
    <w:p w14:paraId="545F229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Substitute the given values:</w:t>
      </w:r>
    </w:p>
    <w:p w14:paraId="60BE166E" w14:textId="25F88AF6"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SLE</m:t>
          </m:r>
          <m:r>
            <w:rPr>
              <w:rFonts w:ascii="Cambria Math" w:hAnsi="Cambria Math" w:cs="Times New Roman"/>
            </w:rPr>
            <m:t>=50,000×0.40</m:t>
          </m:r>
          <m:r>
            <w:rPr>
              <w:rFonts w:ascii="Times New Roman" w:hAnsi="Times New Roman" w:cs="Times New Roman"/>
              <w:i/>
            </w:rPr>
            <w:br/>
          </m:r>
        </m:oMath>
      </m:oMathPara>
    </w:p>
    <w:p w14:paraId="776F72BE" w14:textId="53090CA9"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SLE</m:t>
          </m:r>
          <m:r>
            <w:rPr>
              <w:rFonts w:ascii="Cambria Math" w:hAnsi="Cambria Math" w:cs="Times New Roman"/>
            </w:rPr>
            <m:t>=20,000</m:t>
          </m:r>
          <m:r>
            <w:rPr>
              <w:rFonts w:ascii="Times New Roman" w:hAnsi="Times New Roman" w:cs="Times New Roman"/>
              <w:i/>
            </w:rPr>
            <w:br/>
          </m:r>
        </m:oMath>
      </m:oMathPara>
    </w:p>
    <w:p w14:paraId="0991DBB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3BA786C0" w14:textId="089D55C7"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SLE</m:t>
              </m:r>
              <m:r>
                <w:rPr>
                  <w:rFonts w:ascii="Cambria Math" w:hAnsi="Cambria Math" w:cs="Times New Roman"/>
                </w:rPr>
                <m:t>=$20,000</m:t>
              </m:r>
            </m:e>
          </m:borderBox>
          <m:r>
            <w:rPr>
              <w:rFonts w:ascii="Times New Roman" w:hAnsi="Times New Roman" w:cs="Times New Roman"/>
            </w:rPr>
            <w:br/>
          </m:r>
        </m:oMath>
      </m:oMathPara>
    </w:p>
    <w:p w14:paraId="24E94A3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If one breach destroys or corrupts 40% of the database's value, the estimated financial loss from that incident is $20,000.</w:t>
      </w:r>
    </w:p>
    <w:p w14:paraId="24D1115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Step 2: Calculate Annualized Loss Expectancy (ALE)</w:t>
      </w:r>
    </w:p>
    <w:p w14:paraId="0393565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ALE estimates the total expected loss over one year.</w:t>
      </w:r>
    </w:p>
    <w:p w14:paraId="46649E6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p w14:paraId="1D1E8C5F" w14:textId="37145061"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ALE</m:t>
          </m:r>
          <m:r>
            <w:rPr>
              <w:rFonts w:ascii="Cambria Math" w:hAnsi="Cambria Math" w:cs="Times New Roman"/>
            </w:rPr>
            <m:t>=</m:t>
          </m:r>
          <m:r>
            <m:rPr>
              <m:nor/>
            </m:rPr>
            <w:rPr>
              <w:rFonts w:ascii="Times New Roman" w:hAnsi="Times New Roman" w:cs="Times New Roman"/>
            </w:rPr>
            <m:t>SLE</m:t>
          </m:r>
          <m:r>
            <w:rPr>
              <w:rFonts w:ascii="Cambria Math" w:hAnsi="Cambria Math" w:cs="Times New Roman"/>
            </w:rPr>
            <m:t>×</m:t>
          </m:r>
          <m:r>
            <m:rPr>
              <m:nor/>
            </m:rPr>
            <w:rPr>
              <w:rFonts w:ascii="Times New Roman" w:hAnsi="Times New Roman" w:cs="Times New Roman"/>
            </w:rPr>
            <m:t>ARO</m:t>
          </m:r>
          <m:r>
            <w:rPr>
              <w:rFonts w:ascii="Times New Roman" w:hAnsi="Times New Roman" w:cs="Times New Roman"/>
            </w:rPr>
            <w:br/>
          </m:r>
        </m:oMath>
      </m:oMathPara>
    </w:p>
    <w:p w14:paraId="37FBEB0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Where:</w:t>
      </w:r>
    </w:p>
    <w:p w14:paraId="5673850A" w14:textId="77777777" w:rsidR="00BA380F" w:rsidRPr="00BA380F" w:rsidRDefault="00BA380F" w:rsidP="00BA380F">
      <w:pPr>
        <w:numPr>
          <w:ilvl w:val="0"/>
          <w:numId w:val="9"/>
        </w:numPr>
        <w:rPr>
          <w:rFonts w:ascii="Times New Roman" w:hAnsi="Times New Roman" w:cs="Times New Roman"/>
        </w:rPr>
      </w:pPr>
      <w:r w:rsidRPr="00BA380F">
        <w:rPr>
          <w:rFonts w:ascii="Times New Roman" w:hAnsi="Times New Roman" w:cs="Times New Roman"/>
        </w:rPr>
        <w:t>SLE = Single Loss Expectancy</w:t>
      </w:r>
    </w:p>
    <w:p w14:paraId="28C3BE41" w14:textId="77777777" w:rsidR="00BA380F" w:rsidRPr="00BA380F" w:rsidRDefault="00BA380F" w:rsidP="00BA380F">
      <w:pPr>
        <w:numPr>
          <w:ilvl w:val="0"/>
          <w:numId w:val="9"/>
        </w:numPr>
        <w:rPr>
          <w:rFonts w:ascii="Times New Roman" w:hAnsi="Times New Roman" w:cs="Times New Roman"/>
        </w:rPr>
      </w:pPr>
      <w:r w:rsidRPr="00BA380F">
        <w:rPr>
          <w:rFonts w:ascii="Times New Roman" w:hAnsi="Times New Roman" w:cs="Times New Roman"/>
        </w:rPr>
        <w:t>ARO = Annualized Rate of Occurrence</w:t>
      </w:r>
    </w:p>
    <w:p w14:paraId="7866937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Substitute the values:</w:t>
      </w:r>
    </w:p>
    <w:p w14:paraId="1234EE04" w14:textId="7DD17900"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ALE</m:t>
          </m:r>
          <m:r>
            <w:rPr>
              <w:rFonts w:ascii="Cambria Math" w:hAnsi="Cambria Math" w:cs="Times New Roman"/>
            </w:rPr>
            <m:t>=20,000×2</m:t>
          </m:r>
          <m:r>
            <w:rPr>
              <w:rFonts w:ascii="Times New Roman" w:hAnsi="Times New Roman" w:cs="Times New Roman"/>
              <w:i/>
            </w:rPr>
            <w:br/>
          </m:r>
        </m:oMath>
      </m:oMathPara>
    </w:p>
    <w:p w14:paraId="139BCD92" w14:textId="6B8CC034"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ALE</m:t>
          </m:r>
          <m:r>
            <w:rPr>
              <w:rFonts w:ascii="Cambria Math" w:hAnsi="Cambria Math" w:cs="Times New Roman"/>
            </w:rPr>
            <m:t>=40,000</m:t>
          </m:r>
          <m:r>
            <w:rPr>
              <w:rFonts w:ascii="Times New Roman" w:hAnsi="Times New Roman" w:cs="Times New Roman"/>
              <w:i/>
            </w:rPr>
            <w:br/>
          </m:r>
        </m:oMath>
      </m:oMathPara>
    </w:p>
    <w:p w14:paraId="5B2A23C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7AAB0C36" w14:textId="5C11F2CA"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ALE</m:t>
              </m:r>
              <m:r>
                <w:rPr>
                  <w:rFonts w:ascii="Cambria Math" w:hAnsi="Cambria Math" w:cs="Times New Roman"/>
                </w:rPr>
                <m:t>=$40,000</m:t>
              </m:r>
              <m:r>
                <m:rPr>
                  <m:nor/>
                </m:rPr>
                <w:rPr>
                  <w:rFonts w:ascii="Times New Roman" w:hAnsi="Times New Roman" w:cs="Times New Roman"/>
                </w:rPr>
                <m:t> per year</m:t>
              </m:r>
            </m:e>
          </m:borderBox>
          <m:r>
            <w:rPr>
              <w:rFonts w:ascii="Times New Roman" w:hAnsi="Times New Roman" w:cs="Times New Roman"/>
            </w:rPr>
            <w:br/>
          </m:r>
        </m:oMath>
      </m:oMathPara>
    </w:p>
    <w:p w14:paraId="0F00770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Since the breach is expected to occur twice per year, the estimated annual loss is twice the single-incident loss.</w:t>
      </w:r>
    </w:p>
    <w:p w14:paraId="1FE3AB8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5.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236"/>
        <w:gridCol w:w="1335"/>
      </w:tblGrid>
      <w:tr w:rsidR="00BA380F" w:rsidRPr="00BA380F" w14:paraId="57033201" w14:textId="77777777">
        <w:trPr>
          <w:tblCellSpacing w:w="15" w:type="dxa"/>
        </w:trPr>
        <w:tc>
          <w:tcPr>
            <w:tcW w:w="0" w:type="auto"/>
            <w:vAlign w:val="center"/>
            <w:hideMark/>
          </w:tcPr>
          <w:p w14:paraId="7C390FC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tc>
        <w:tc>
          <w:tcPr>
            <w:tcW w:w="0" w:type="auto"/>
            <w:vAlign w:val="center"/>
            <w:hideMark/>
          </w:tcPr>
          <w:p w14:paraId="341FDB3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tc>
        <w:tc>
          <w:tcPr>
            <w:tcW w:w="0" w:type="auto"/>
            <w:vAlign w:val="center"/>
            <w:hideMark/>
          </w:tcPr>
          <w:p w14:paraId="4529287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Result</w:t>
            </w:r>
          </w:p>
        </w:tc>
      </w:tr>
      <w:tr w:rsidR="00BA380F" w:rsidRPr="00BA380F" w14:paraId="5EACF928" w14:textId="77777777">
        <w:trPr>
          <w:tblCellSpacing w:w="15" w:type="dxa"/>
        </w:trPr>
        <w:tc>
          <w:tcPr>
            <w:tcW w:w="0" w:type="auto"/>
            <w:vAlign w:val="center"/>
            <w:hideMark/>
          </w:tcPr>
          <w:p w14:paraId="30A22E1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SLE</w:t>
            </w:r>
          </w:p>
        </w:tc>
        <w:tc>
          <w:tcPr>
            <w:tcW w:w="0" w:type="auto"/>
            <w:vAlign w:val="center"/>
            <w:hideMark/>
          </w:tcPr>
          <w:p w14:paraId="58CF57D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AV × EF</w:t>
            </w:r>
          </w:p>
        </w:tc>
        <w:tc>
          <w:tcPr>
            <w:tcW w:w="0" w:type="auto"/>
            <w:vAlign w:val="center"/>
            <w:hideMark/>
          </w:tcPr>
          <w:p w14:paraId="2569960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$20,000</w:t>
            </w:r>
          </w:p>
        </w:tc>
      </w:tr>
      <w:tr w:rsidR="00BA380F" w:rsidRPr="00BA380F" w14:paraId="0F72CFAD" w14:textId="77777777">
        <w:trPr>
          <w:tblCellSpacing w:w="15" w:type="dxa"/>
        </w:trPr>
        <w:tc>
          <w:tcPr>
            <w:tcW w:w="0" w:type="auto"/>
            <w:vAlign w:val="center"/>
            <w:hideMark/>
          </w:tcPr>
          <w:p w14:paraId="2CDF6E5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ALE</w:t>
            </w:r>
          </w:p>
        </w:tc>
        <w:tc>
          <w:tcPr>
            <w:tcW w:w="0" w:type="auto"/>
            <w:vAlign w:val="center"/>
            <w:hideMark/>
          </w:tcPr>
          <w:p w14:paraId="1298CE4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SLE × ARO</w:t>
            </w:r>
          </w:p>
        </w:tc>
        <w:tc>
          <w:tcPr>
            <w:tcW w:w="0" w:type="auto"/>
            <w:vAlign w:val="center"/>
            <w:hideMark/>
          </w:tcPr>
          <w:p w14:paraId="0B2E6F5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$40,000/year</w:t>
            </w:r>
          </w:p>
        </w:tc>
      </w:tr>
    </w:tbl>
    <w:p w14:paraId="4295DC9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6. Application in the IT industry</w:t>
      </w:r>
    </w:p>
    <w:p w14:paraId="0A3D58C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Risk quantification helps organizations:</w:t>
      </w:r>
    </w:p>
    <w:p w14:paraId="6E840A7B" w14:textId="77777777" w:rsidR="00BA380F" w:rsidRPr="00BA380F" w:rsidRDefault="00BA380F" w:rsidP="00BA380F">
      <w:pPr>
        <w:numPr>
          <w:ilvl w:val="0"/>
          <w:numId w:val="10"/>
        </w:numPr>
        <w:rPr>
          <w:rFonts w:ascii="Times New Roman" w:hAnsi="Times New Roman" w:cs="Times New Roman"/>
        </w:rPr>
      </w:pPr>
      <w:r w:rsidRPr="00BA380F">
        <w:rPr>
          <w:rFonts w:ascii="Times New Roman" w:hAnsi="Times New Roman" w:cs="Times New Roman"/>
        </w:rPr>
        <w:t>Decide whether investing in security controls is financially justified.</w:t>
      </w:r>
    </w:p>
    <w:p w14:paraId="5A930D5D" w14:textId="77777777" w:rsidR="00BA380F" w:rsidRPr="00BA380F" w:rsidRDefault="00BA380F" w:rsidP="00BA380F">
      <w:pPr>
        <w:numPr>
          <w:ilvl w:val="0"/>
          <w:numId w:val="10"/>
        </w:numPr>
        <w:rPr>
          <w:rFonts w:ascii="Times New Roman" w:hAnsi="Times New Roman" w:cs="Times New Roman"/>
        </w:rPr>
      </w:pPr>
      <w:r w:rsidRPr="00BA380F">
        <w:rPr>
          <w:rFonts w:ascii="Times New Roman" w:hAnsi="Times New Roman" w:cs="Times New Roman"/>
        </w:rPr>
        <w:t>Compare the cost of preventive measures with the expected loss.</w:t>
      </w:r>
    </w:p>
    <w:p w14:paraId="56748C37" w14:textId="77777777" w:rsidR="00BA380F" w:rsidRPr="00BA380F" w:rsidRDefault="00BA380F" w:rsidP="00BA380F">
      <w:pPr>
        <w:numPr>
          <w:ilvl w:val="0"/>
          <w:numId w:val="10"/>
        </w:numPr>
        <w:rPr>
          <w:rFonts w:ascii="Times New Roman" w:hAnsi="Times New Roman" w:cs="Times New Roman"/>
        </w:rPr>
      </w:pPr>
      <w:r w:rsidRPr="00BA380F">
        <w:rPr>
          <w:rFonts w:ascii="Times New Roman" w:hAnsi="Times New Roman" w:cs="Times New Roman"/>
        </w:rPr>
        <w:t>Prioritize security risks affecting customer databases.</w:t>
      </w:r>
    </w:p>
    <w:p w14:paraId="5033F53E" w14:textId="77777777" w:rsidR="00BA380F" w:rsidRPr="00BA380F" w:rsidRDefault="00BA380F" w:rsidP="00BA380F">
      <w:pPr>
        <w:numPr>
          <w:ilvl w:val="0"/>
          <w:numId w:val="10"/>
        </w:numPr>
        <w:rPr>
          <w:rFonts w:ascii="Times New Roman" w:hAnsi="Times New Roman" w:cs="Times New Roman"/>
        </w:rPr>
      </w:pPr>
      <w:r w:rsidRPr="00BA380F">
        <w:rPr>
          <w:rFonts w:ascii="Times New Roman" w:hAnsi="Times New Roman" w:cs="Times New Roman"/>
        </w:rPr>
        <w:t>Plan budgets for backups, access controls, monitoring, and incident response.</w:t>
      </w:r>
    </w:p>
    <w:p w14:paraId="74542E80" w14:textId="77777777" w:rsidR="00BA380F" w:rsidRDefault="00BA380F" w:rsidP="00BA380F">
      <w:pPr>
        <w:rPr>
          <w:rFonts w:ascii="Times New Roman" w:hAnsi="Times New Roman" w:cs="Times New Roman"/>
        </w:rPr>
      </w:pPr>
      <w:r w:rsidRPr="00BA380F">
        <w:rPr>
          <w:rFonts w:ascii="Times New Roman" w:hAnsi="Times New Roman" w:cs="Times New Roman"/>
        </w:rPr>
        <w:t>For example, if an effective security control costs $10,000 per year and substantially reduces this risk, the organization can compare that cost with the estimated ALE of $40,000. The actual decision should also consider the control's effectiveness, residual risk, and other potential costs.</w:t>
      </w:r>
    </w:p>
    <w:p w14:paraId="06563474" w14:textId="0FFACE9E" w:rsidR="005967F3" w:rsidRPr="00BA380F"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7FF285D1" wp14:editId="1604A587">
            <wp:extent cx="4930567" cy="2552921"/>
            <wp:effectExtent l="0" t="0" r="3810" b="0"/>
            <wp:docPr id="15739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05097" name=""/>
                    <pic:cNvPicPr/>
                  </pic:nvPicPr>
                  <pic:blipFill>
                    <a:blip r:embed="rId8"/>
                    <a:stretch>
                      <a:fillRect/>
                    </a:stretch>
                  </pic:blipFill>
                  <pic:spPr>
                    <a:xfrm>
                      <a:off x="0" y="0"/>
                      <a:ext cx="4930567" cy="2552921"/>
                    </a:xfrm>
                    <a:prstGeom prst="rect">
                      <a:avLst/>
                    </a:prstGeom>
                  </pic:spPr>
                </pic:pic>
              </a:graphicData>
            </a:graphic>
          </wp:inline>
        </w:drawing>
      </w:r>
    </w:p>
    <w:p w14:paraId="5C88E2A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7. Conclusion</w:t>
      </w:r>
    </w:p>
    <w:p w14:paraId="0A6D028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Single Loss Expectancy is $20,000, and the Annualized Loss Expectancy is $40,000 per year. These calculations indicate the expected financial impact of the database breach under the assumptions given. Risk quantification supports informed security investment and risk-management decisions.</w:t>
      </w:r>
    </w:p>
    <w:p w14:paraId="1307D72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Assumption: The asset value, exposure factor, and occurrence rate remain representative over the year, and each occurrence has an expected loss of $20,000.</w:t>
      </w:r>
    </w:p>
    <w:p w14:paraId="0DA05DC5" w14:textId="77777777" w:rsidR="00BA380F" w:rsidRDefault="00BA380F" w:rsidP="00BA380F">
      <w:pPr>
        <w:rPr>
          <w:rFonts w:ascii="Times New Roman" w:hAnsi="Times New Roman" w:cs="Times New Roman"/>
          <w:b/>
          <w:bCs/>
        </w:rPr>
      </w:pPr>
      <w:r w:rsidRPr="00BA380F">
        <w:rPr>
          <w:rFonts w:ascii="Times New Roman" w:hAnsi="Times New Roman" w:cs="Times New Roman"/>
          <w:b/>
          <w:bCs/>
        </w:rPr>
        <w:t xml:space="preserve">Q3. Brute-Force Attack Time Estimation </w:t>
      </w:r>
    </w:p>
    <w:p w14:paraId="355759A8" w14:textId="0C149B8E" w:rsidR="00BA380F" w:rsidRPr="00BA380F" w:rsidRDefault="00BA380F" w:rsidP="00BA380F">
      <w:pPr>
        <w:rPr>
          <w:rFonts w:ascii="Times New Roman" w:hAnsi="Times New Roman" w:cs="Times New Roman"/>
          <w:b/>
          <w:bCs/>
        </w:rPr>
      </w:pPr>
      <w:r w:rsidRPr="00BA380F">
        <w:rPr>
          <w:rFonts w:ascii="Times New Roman" w:hAnsi="Times New Roman" w:cs="Times New Roman"/>
        </w:rPr>
        <w:t>1. Introduction to brute-force attacks</w:t>
      </w:r>
    </w:p>
    <w:p w14:paraId="73173F3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 brute-force attack is a password-cracking method in which an attacker systematically tests possible password combinations until the correct password is found.</w:t>
      </w:r>
    </w:p>
    <w:p w14:paraId="5DE23D1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attacker may try combinations of lowercase letters, uppercase letters, digits, and special characters, depending on the password rules.</w:t>
      </w:r>
    </w:p>
    <w:p w14:paraId="4B4E4FB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time required depends mainly on:</w:t>
      </w:r>
    </w:p>
    <w:p w14:paraId="16559180" w14:textId="77777777" w:rsidR="00BA380F" w:rsidRPr="00BA380F" w:rsidRDefault="00BA380F" w:rsidP="00BA380F">
      <w:pPr>
        <w:numPr>
          <w:ilvl w:val="0"/>
          <w:numId w:val="11"/>
        </w:numPr>
        <w:rPr>
          <w:rFonts w:ascii="Times New Roman" w:hAnsi="Times New Roman" w:cs="Times New Roman"/>
        </w:rPr>
      </w:pPr>
      <w:r w:rsidRPr="00BA380F">
        <w:rPr>
          <w:rFonts w:ascii="Times New Roman" w:hAnsi="Times New Roman" w:cs="Times New Roman"/>
        </w:rPr>
        <w:t>Password length.</w:t>
      </w:r>
    </w:p>
    <w:p w14:paraId="6BBBA9CC" w14:textId="77777777" w:rsidR="00BA380F" w:rsidRPr="00BA380F" w:rsidRDefault="00BA380F" w:rsidP="00BA380F">
      <w:pPr>
        <w:numPr>
          <w:ilvl w:val="0"/>
          <w:numId w:val="11"/>
        </w:numPr>
        <w:rPr>
          <w:rFonts w:ascii="Times New Roman" w:hAnsi="Times New Roman" w:cs="Times New Roman"/>
        </w:rPr>
      </w:pPr>
      <w:r w:rsidRPr="00BA380F">
        <w:rPr>
          <w:rFonts w:ascii="Times New Roman" w:hAnsi="Times New Roman" w:cs="Times New Roman"/>
        </w:rPr>
        <w:t>Number of available characters.</w:t>
      </w:r>
    </w:p>
    <w:p w14:paraId="196DF032" w14:textId="77777777" w:rsidR="00BA380F" w:rsidRPr="00BA380F" w:rsidRDefault="00BA380F" w:rsidP="00BA380F">
      <w:pPr>
        <w:numPr>
          <w:ilvl w:val="0"/>
          <w:numId w:val="11"/>
        </w:numPr>
        <w:rPr>
          <w:rFonts w:ascii="Times New Roman" w:hAnsi="Times New Roman" w:cs="Times New Roman"/>
        </w:rPr>
      </w:pPr>
      <w:r w:rsidRPr="00BA380F">
        <w:rPr>
          <w:rFonts w:ascii="Times New Roman" w:hAnsi="Times New Roman" w:cs="Times New Roman"/>
        </w:rPr>
        <w:t>Password-guessing speed.</w:t>
      </w:r>
    </w:p>
    <w:p w14:paraId="29A47606" w14:textId="77777777" w:rsidR="00BA380F" w:rsidRPr="00BA380F" w:rsidRDefault="00BA380F" w:rsidP="00BA380F">
      <w:pPr>
        <w:numPr>
          <w:ilvl w:val="0"/>
          <w:numId w:val="11"/>
        </w:numPr>
        <w:rPr>
          <w:rFonts w:ascii="Times New Roman" w:hAnsi="Times New Roman" w:cs="Times New Roman"/>
        </w:rPr>
      </w:pPr>
      <w:r w:rsidRPr="00BA380F">
        <w:rPr>
          <w:rFonts w:ascii="Times New Roman" w:hAnsi="Times New Roman" w:cs="Times New Roman"/>
        </w:rPr>
        <w:t>Whether the attacker can test guesses offline or must interact with an online service.</w:t>
      </w:r>
    </w:p>
    <w:p w14:paraId="25507F1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Longer passwords and larger character sets increase the number of possible combinations.</w:t>
      </w:r>
    </w:p>
    <w:p w14:paraId="1C27CCE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 Given data</w:t>
      </w:r>
    </w:p>
    <w:tbl>
      <w:tblPr>
        <w:tblStyle w:val="TableGrid"/>
        <w:tblW w:w="0" w:type="auto"/>
        <w:tblLook w:val="04A0" w:firstRow="1" w:lastRow="0" w:firstColumn="1" w:lastColumn="0" w:noHBand="0" w:noVBand="1"/>
      </w:tblPr>
      <w:tblGrid>
        <w:gridCol w:w="1924"/>
        <w:gridCol w:w="963"/>
        <w:gridCol w:w="2319"/>
      </w:tblGrid>
      <w:tr w:rsidR="00BA380F" w:rsidRPr="00BA380F" w14:paraId="7C75FB45" w14:textId="77777777" w:rsidTr="00BA380F">
        <w:tc>
          <w:tcPr>
            <w:tcW w:w="0" w:type="auto"/>
            <w:hideMark/>
          </w:tcPr>
          <w:p w14:paraId="3DEC7AF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Parameter</w:t>
            </w:r>
          </w:p>
        </w:tc>
        <w:tc>
          <w:tcPr>
            <w:tcW w:w="0" w:type="auto"/>
            <w:hideMark/>
          </w:tcPr>
          <w:p w14:paraId="3435D5F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Symbol</w:t>
            </w:r>
          </w:p>
        </w:tc>
        <w:tc>
          <w:tcPr>
            <w:tcW w:w="0" w:type="auto"/>
            <w:hideMark/>
          </w:tcPr>
          <w:p w14:paraId="105DE06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Value</w:t>
            </w:r>
          </w:p>
        </w:tc>
      </w:tr>
      <w:tr w:rsidR="00BA380F" w:rsidRPr="00BA380F" w14:paraId="55AC94C6" w14:textId="77777777" w:rsidTr="00BA380F">
        <w:tc>
          <w:tcPr>
            <w:tcW w:w="0" w:type="auto"/>
            <w:hideMark/>
          </w:tcPr>
          <w:p w14:paraId="553586F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Password length</w:t>
            </w:r>
          </w:p>
        </w:tc>
        <w:tc>
          <w:tcPr>
            <w:tcW w:w="0" w:type="auto"/>
            <w:hideMark/>
          </w:tcPr>
          <w:p w14:paraId="0186B594" w14:textId="7C8FCE08" w:rsidR="00BA380F" w:rsidRPr="00BA380F" w:rsidRDefault="00BA380F" w:rsidP="00BA380F">
            <w:pPr>
              <w:spacing w:after="160" w:line="278" w:lineRule="auto"/>
              <w:rPr>
                <w:rFonts w:ascii="Times New Roman" w:hAnsi="Times New Roman" w:cs="Times New Roman"/>
              </w:rPr>
            </w:pPr>
            <m:oMathPara>
              <m:oMath>
                <m:r>
                  <w:rPr>
                    <w:rFonts w:ascii="Cambria Math" w:hAnsi="Cambria Math" w:cs="Times New Roman"/>
                  </w:rPr>
                  <m:t>L</m:t>
                </m:r>
              </m:oMath>
            </m:oMathPara>
          </w:p>
        </w:tc>
        <w:tc>
          <w:tcPr>
            <w:tcW w:w="0" w:type="auto"/>
            <w:hideMark/>
          </w:tcPr>
          <w:p w14:paraId="27F0A31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8 characters</w:t>
            </w:r>
          </w:p>
        </w:tc>
      </w:tr>
      <w:tr w:rsidR="00BA380F" w:rsidRPr="00BA380F" w14:paraId="31EF728E" w14:textId="77777777" w:rsidTr="00BA380F">
        <w:tc>
          <w:tcPr>
            <w:tcW w:w="0" w:type="auto"/>
            <w:hideMark/>
          </w:tcPr>
          <w:p w14:paraId="58D44DD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Character-set size</w:t>
            </w:r>
          </w:p>
        </w:tc>
        <w:tc>
          <w:tcPr>
            <w:tcW w:w="0" w:type="auto"/>
            <w:hideMark/>
          </w:tcPr>
          <w:p w14:paraId="63BB8527" w14:textId="36C1525D" w:rsidR="00BA380F" w:rsidRPr="00BA380F" w:rsidRDefault="00BA380F" w:rsidP="00BA380F">
            <w:pPr>
              <w:spacing w:after="160" w:line="278" w:lineRule="auto"/>
              <w:rPr>
                <w:rFonts w:ascii="Times New Roman" w:hAnsi="Times New Roman" w:cs="Times New Roman"/>
              </w:rPr>
            </w:pPr>
            <m:oMathPara>
              <m:oMath>
                <m:r>
                  <w:rPr>
                    <w:rFonts w:ascii="Cambria Math" w:hAnsi="Cambria Math" w:cs="Times New Roman"/>
                  </w:rPr>
                  <m:t>N</m:t>
                </m:r>
              </m:oMath>
            </m:oMathPara>
          </w:p>
        </w:tc>
        <w:tc>
          <w:tcPr>
            <w:tcW w:w="0" w:type="auto"/>
            <w:hideMark/>
          </w:tcPr>
          <w:p w14:paraId="2BF004A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62</w:t>
            </w:r>
          </w:p>
        </w:tc>
      </w:tr>
      <w:tr w:rsidR="00BA380F" w:rsidRPr="00BA380F" w14:paraId="12E9F5CD" w14:textId="77777777" w:rsidTr="00BA380F">
        <w:tc>
          <w:tcPr>
            <w:tcW w:w="0" w:type="auto"/>
            <w:hideMark/>
          </w:tcPr>
          <w:p w14:paraId="4A0A7D0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Guessing speed</w:t>
            </w:r>
          </w:p>
        </w:tc>
        <w:tc>
          <w:tcPr>
            <w:tcW w:w="0" w:type="auto"/>
            <w:hideMark/>
          </w:tcPr>
          <w:p w14:paraId="0F6BBF1A" w14:textId="5076F069" w:rsidR="00BA380F" w:rsidRPr="00BA380F" w:rsidRDefault="00BA380F" w:rsidP="00BA380F">
            <w:pPr>
              <w:spacing w:after="160" w:line="278" w:lineRule="auto"/>
              <w:rPr>
                <w:rFonts w:ascii="Times New Roman" w:hAnsi="Times New Roman" w:cs="Times New Roman"/>
              </w:rPr>
            </w:pPr>
            <m:oMathPara>
              <m:oMath>
                <m:r>
                  <w:rPr>
                    <w:rFonts w:ascii="Cambria Math" w:hAnsi="Cambria Math" w:cs="Times New Roman"/>
                  </w:rPr>
                  <m:t>R</m:t>
                </m:r>
              </m:oMath>
            </m:oMathPara>
          </w:p>
        </w:tc>
        <w:tc>
          <w:tcPr>
            <w:tcW w:w="0" w:type="auto"/>
            <w:hideMark/>
          </w:tcPr>
          <w:p w14:paraId="338F1373" w14:textId="0E04266E" w:rsidR="00BA380F" w:rsidRPr="00BA380F" w:rsidRDefault="00BA380F" w:rsidP="00BA380F">
            <w:pPr>
              <w:spacing w:after="160" w:line="278" w:lineRule="auto"/>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w:r w:rsidRPr="00BA380F">
              <w:rPr>
                <w:rFonts w:ascii="Times New Roman" w:hAnsi="Times New Roman" w:cs="Times New Roman"/>
              </w:rPr>
              <w:t>passwords/second</w:t>
            </w:r>
          </w:p>
        </w:tc>
      </w:tr>
    </w:tbl>
    <w:p w14:paraId="348776D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62 available characters consist of:</w:t>
      </w:r>
    </w:p>
    <w:p w14:paraId="4BE6E6E1" w14:textId="77777777" w:rsidR="00BA380F" w:rsidRPr="00BA380F" w:rsidRDefault="00BA380F" w:rsidP="00BA380F">
      <w:pPr>
        <w:numPr>
          <w:ilvl w:val="0"/>
          <w:numId w:val="12"/>
        </w:numPr>
        <w:rPr>
          <w:rFonts w:ascii="Times New Roman" w:hAnsi="Times New Roman" w:cs="Times New Roman"/>
        </w:rPr>
      </w:pPr>
      <w:r w:rsidRPr="00BA380F">
        <w:rPr>
          <w:rFonts w:ascii="Times New Roman" w:hAnsi="Times New Roman" w:cs="Times New Roman"/>
        </w:rPr>
        <w:t>26 lowercase letters: a–z</w:t>
      </w:r>
    </w:p>
    <w:p w14:paraId="7434183B" w14:textId="77777777" w:rsidR="00BA380F" w:rsidRPr="00BA380F" w:rsidRDefault="00BA380F" w:rsidP="00BA380F">
      <w:pPr>
        <w:numPr>
          <w:ilvl w:val="0"/>
          <w:numId w:val="12"/>
        </w:numPr>
        <w:rPr>
          <w:rFonts w:ascii="Times New Roman" w:hAnsi="Times New Roman" w:cs="Times New Roman"/>
        </w:rPr>
      </w:pPr>
      <w:r w:rsidRPr="00BA380F">
        <w:rPr>
          <w:rFonts w:ascii="Times New Roman" w:hAnsi="Times New Roman" w:cs="Times New Roman"/>
        </w:rPr>
        <w:t>26 uppercase letters: A–Z</w:t>
      </w:r>
    </w:p>
    <w:p w14:paraId="0D928F1D" w14:textId="77777777" w:rsidR="00BA380F" w:rsidRPr="00BA380F" w:rsidRDefault="00BA380F" w:rsidP="00BA380F">
      <w:pPr>
        <w:numPr>
          <w:ilvl w:val="0"/>
          <w:numId w:val="12"/>
        </w:numPr>
        <w:rPr>
          <w:rFonts w:ascii="Times New Roman" w:hAnsi="Times New Roman" w:cs="Times New Roman"/>
        </w:rPr>
      </w:pPr>
      <w:r w:rsidRPr="00BA380F">
        <w:rPr>
          <w:rFonts w:ascii="Times New Roman" w:hAnsi="Times New Roman" w:cs="Times New Roman"/>
        </w:rPr>
        <w:t>10 digits: 0–9</w:t>
      </w:r>
    </w:p>
    <w:p w14:paraId="4A8912C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07A2C5A0" w14:textId="0D88B3CA" w:rsidR="00BA380F" w:rsidRPr="00BA380F" w:rsidRDefault="00BA380F" w:rsidP="00BA380F">
      <w:pPr>
        <w:rPr>
          <w:rFonts w:ascii="Times New Roman" w:hAnsi="Times New Roman" w:cs="Times New Roman"/>
        </w:rPr>
      </w:pPr>
      <m:oMathPara>
        <m:oMath>
          <m:r>
            <w:rPr>
              <w:rFonts w:ascii="Cambria Math" w:hAnsi="Cambria Math" w:cs="Times New Roman"/>
            </w:rPr>
            <m:t>N=26+26+10=62</m:t>
          </m:r>
          <m:r>
            <w:rPr>
              <w:rFonts w:ascii="Times New Roman" w:hAnsi="Times New Roman" w:cs="Times New Roman"/>
              <w:i/>
            </w:rPr>
            <w:br/>
          </m:r>
        </m:oMath>
      </m:oMathPara>
    </w:p>
    <w:p w14:paraId="0A84305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3. Step 1: Calculate the </w:t>
      </w:r>
      <w:proofErr w:type="spellStart"/>
      <w:r w:rsidRPr="00BA380F">
        <w:rPr>
          <w:rFonts w:ascii="Times New Roman" w:hAnsi="Times New Roman" w:cs="Times New Roman"/>
        </w:rPr>
        <w:t>keyspace</w:t>
      </w:r>
      <w:proofErr w:type="spellEnd"/>
    </w:p>
    <w:p w14:paraId="0C40443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The </w:t>
      </w:r>
      <w:proofErr w:type="spellStart"/>
      <w:r w:rsidRPr="00BA380F">
        <w:rPr>
          <w:rFonts w:ascii="Times New Roman" w:hAnsi="Times New Roman" w:cs="Times New Roman"/>
        </w:rPr>
        <w:t>keyspace</w:t>
      </w:r>
      <w:proofErr w:type="spellEnd"/>
      <w:r w:rsidRPr="00BA380F">
        <w:rPr>
          <w:rFonts w:ascii="Times New Roman" w:hAnsi="Times New Roman" w:cs="Times New Roman"/>
        </w:rPr>
        <w:t xml:space="preserve"> is the total number of possible passwords under the specified rules.</w:t>
      </w:r>
    </w:p>
    <w:p w14:paraId="1884CE9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If every position can contain any of the 62 characters, and repetition is allowed, the total number of combinations is:</w:t>
      </w:r>
    </w:p>
    <w:p w14:paraId="39F53E1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p w14:paraId="105B8852" w14:textId="5C438934" w:rsidR="00BA380F" w:rsidRPr="00BA380F" w:rsidRDefault="00BA380F" w:rsidP="00BA380F">
      <w:pPr>
        <w:rPr>
          <w:rFonts w:ascii="Times New Roman" w:hAnsi="Times New Roman" w:cs="Times New Roman"/>
        </w:rPr>
      </w:pPr>
      <w:proofErr w:type="spellStart"/>
      <m:oMathPara>
        <m:oMath>
          <m:r>
            <m:rPr>
              <m:nor/>
            </m:rPr>
            <w:rPr>
              <w:rFonts w:ascii="Times New Roman" w:hAnsi="Times New Roman" w:cs="Times New Roman"/>
            </w:rPr>
            <m:t>Keyspace</m:t>
          </m:r>
          <w:proofErr w:type="spellEn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L</m:t>
              </m:r>
            </m:sup>
          </m:sSup>
          <m:r>
            <w:rPr>
              <w:rFonts w:ascii="Times New Roman" w:hAnsi="Times New Roman" w:cs="Times New Roman"/>
            </w:rPr>
            <w:br/>
          </m:r>
        </m:oMath>
      </m:oMathPara>
    </w:p>
    <w:p w14:paraId="2289595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Substituting the given values:</w:t>
      </w:r>
    </w:p>
    <w:p w14:paraId="0A35A7F1" w14:textId="2D5C9939" w:rsidR="00BA380F" w:rsidRPr="00BA380F" w:rsidRDefault="00BA380F" w:rsidP="00BA380F">
      <w:pPr>
        <w:rPr>
          <w:rFonts w:ascii="Times New Roman" w:hAnsi="Times New Roman" w:cs="Times New Roman"/>
        </w:rPr>
      </w:pPr>
      <w:proofErr w:type="spellStart"/>
      <m:oMathPara>
        <m:oMath>
          <m:r>
            <m:rPr>
              <m:nor/>
            </m:rPr>
            <w:rPr>
              <w:rFonts w:ascii="Times New Roman" w:hAnsi="Times New Roman" w:cs="Times New Roman"/>
            </w:rPr>
            <m:t>Keyspace</m:t>
          </m:r>
          <w:proofErr w:type="spellEn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62</m:t>
              </m:r>
            </m:e>
            <m:sup>
              <m:r>
                <w:rPr>
                  <w:rFonts w:ascii="Cambria Math" w:hAnsi="Cambria Math" w:cs="Times New Roman"/>
                </w:rPr>
                <m:t>8</m:t>
              </m:r>
            </m:sup>
          </m:sSup>
          <m:r>
            <w:rPr>
              <w:rFonts w:ascii="Times New Roman" w:hAnsi="Times New Roman" w:cs="Times New Roman"/>
            </w:rPr>
            <w:br/>
          </m:r>
        </m:oMath>
      </m:oMathPara>
    </w:p>
    <w:p w14:paraId="47787EA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Expanding:</w:t>
      </w:r>
    </w:p>
    <w:p w14:paraId="749F85AF" w14:textId="1A11271D" w:rsidR="00BA380F" w:rsidRPr="00BA380F" w:rsidRDefault="00BA380F" w:rsidP="00BA380F">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62</m:t>
              </m:r>
            </m:e>
            <m:sup>
              <m:r>
                <w:rPr>
                  <w:rFonts w:ascii="Cambria Math" w:hAnsi="Cambria Math" w:cs="Times New Roman"/>
                </w:rPr>
                <m:t>8</m:t>
              </m:r>
            </m:sup>
          </m:sSup>
          <m:r>
            <w:rPr>
              <w:rFonts w:ascii="Cambria Math" w:hAnsi="Cambria Math" w:cs="Times New Roman"/>
            </w:rPr>
            <m:t>=62×62×62×62×62×62×62×62</m:t>
          </m:r>
          <m:r>
            <w:rPr>
              <w:rFonts w:ascii="Times New Roman" w:hAnsi="Times New Roman" w:cs="Times New Roman"/>
              <w:i/>
            </w:rPr>
            <w:br/>
          </m:r>
        </m:oMath>
      </m:oMathPara>
    </w:p>
    <w:p w14:paraId="26D8938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5DA116D5" w14:textId="7AFD08B6"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w:proofErr w:type="spellStart"/>
              <m:r>
                <m:rPr>
                  <m:nor/>
                </m:rPr>
                <w:rPr>
                  <w:rFonts w:ascii="Times New Roman" w:hAnsi="Times New Roman" w:cs="Times New Roman"/>
                </w:rPr>
                <m:t>Keyspace</m:t>
              </m:r>
              <w:proofErr w:type="spellEnd"/>
              <m:r>
                <w:rPr>
                  <w:rFonts w:ascii="Cambria Math" w:hAnsi="Cambria Math" w:cs="Times New Roman"/>
                </w:rPr>
                <m:t>=218,340,105,584,896</m:t>
              </m:r>
            </m:e>
          </m:borderBox>
          <m:r>
            <w:rPr>
              <w:rFonts w:ascii="Times New Roman" w:hAnsi="Times New Roman" w:cs="Times New Roman"/>
            </w:rPr>
            <w:br/>
          </m:r>
        </m:oMath>
      </m:oMathPara>
    </w:p>
    <w:p w14:paraId="07F5D35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 are approximately 218.34 trillion possible passwords.</w:t>
      </w:r>
    </w:p>
    <w:p w14:paraId="7CB9113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Step 2: Calculate the worst-case time in seconds</w:t>
      </w:r>
    </w:p>
    <w:p w14:paraId="62D61A5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worst-case time occurs when the correct password is the final combination tested.</w:t>
      </w:r>
    </w:p>
    <w:p w14:paraId="4ABD274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p w14:paraId="559917C0" w14:textId="6F1DF4CE"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seconds</m:t>
              </m:r>
            </m:sub>
          </m:sSub>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Keyspace</m:t>
              </m:r>
            </m:num>
            <m:den>
              <m:r>
                <m:rPr>
                  <m:nor/>
                </m:rPr>
                <w:rPr>
                  <w:rFonts w:ascii="Times New Roman" w:hAnsi="Times New Roman" w:cs="Times New Roman"/>
                </w:rPr>
                <m:t>Guessing Rate</m:t>
              </m:r>
            </m:den>
          </m:f>
          <m:r>
            <w:rPr>
              <w:rFonts w:ascii="Times New Roman" w:hAnsi="Times New Roman" w:cs="Times New Roman"/>
            </w:rPr>
            <w:br/>
          </m:r>
        </m:oMath>
      </m:oMathPara>
    </w:p>
    <w:p w14:paraId="6D3100B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attacker tests one billion passwords per second:</w:t>
      </w:r>
    </w:p>
    <w:p w14:paraId="0BF5F9ED" w14:textId="35022319" w:rsidR="00BA380F" w:rsidRPr="00BA380F" w:rsidRDefault="00BA380F" w:rsidP="00BA380F">
      <w:pPr>
        <w:rPr>
          <w:rFonts w:ascii="Times New Roman" w:hAnsi="Times New Roman" w:cs="Times New Roman"/>
        </w:rPr>
      </w:pPr>
      <m:oMathPara>
        <m:oMath>
          <m:r>
            <w:rPr>
              <w:rFonts w:ascii="Cambria Math" w:hAnsi="Cambria Math" w:cs="Times New Roman"/>
            </w:rPr>
            <m:t>R=1,000,000,000=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r>
            <w:rPr>
              <w:rFonts w:ascii="Times New Roman" w:hAnsi="Times New Roman" w:cs="Times New Roman"/>
            </w:rPr>
            <w:br/>
          </m:r>
        </m:oMath>
      </m:oMathPara>
    </w:p>
    <w:p w14:paraId="7681B37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Substituting:</w:t>
      </w:r>
    </w:p>
    <w:p w14:paraId="68CEC92D" w14:textId="07DA796A"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seconds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218,340,105,584,896</m:t>
              </m:r>
            </m:num>
            <m:den>
              <m:r>
                <w:rPr>
                  <w:rFonts w:ascii="Cambria Math" w:hAnsi="Cambria Math" w:cs="Times New Roman"/>
                </w:rPr>
                <m:t>1,000,000,000</m:t>
              </m:r>
            </m:den>
          </m:f>
          <m:r>
            <w:rPr>
              <w:rFonts w:ascii="Times New Roman" w:hAnsi="Times New Roman" w:cs="Times New Roman"/>
            </w:rPr>
            <w:br/>
          </m:r>
        </m:oMath>
      </m:oMathPara>
    </w:p>
    <w:p w14:paraId="6008A16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462404DE" w14:textId="369E1FE4"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seconds</m:t>
              </m:r>
            </m:sub>
          </m:sSub>
          <m:r>
            <w:rPr>
              <w:rFonts w:ascii="Cambria Math" w:hAnsi="Cambria Math" w:cs="Times New Roman"/>
            </w:rPr>
            <m:t>=218,340.1056</m:t>
          </m:r>
          <m:r>
            <w:rPr>
              <w:rFonts w:ascii="Times New Roman" w:hAnsi="Times New Roman" w:cs="Times New Roman"/>
              <w:i/>
            </w:rPr>
            <w:br/>
          </m:r>
        </m:oMath>
      </m:oMathPara>
    </w:p>
    <w:p w14:paraId="6EDB9170" w14:textId="77777777" w:rsidR="00BA380F" w:rsidRPr="00BA380F" w:rsidRDefault="00BA380F" w:rsidP="00BA380F">
      <w:pPr>
        <w:rPr>
          <w:rFonts w:ascii="Times New Roman" w:hAnsi="Times New Roman" w:cs="Times New Roman"/>
        </w:rPr>
      </w:pPr>
      <w:proofErr w:type="gramStart"/>
      <w:r w:rsidRPr="00BA380F">
        <w:rPr>
          <w:rFonts w:ascii="Times New Roman" w:hAnsi="Times New Roman" w:cs="Times New Roman"/>
        </w:rPr>
        <w:t>So</w:t>
      </w:r>
      <w:proofErr w:type="gramEnd"/>
      <w:r w:rsidRPr="00BA380F">
        <w:rPr>
          <w:rFonts w:ascii="Times New Roman" w:hAnsi="Times New Roman" w:cs="Times New Roman"/>
        </w:rPr>
        <w:t xml:space="preserve"> the worst-case time is approximately 218,340.11 seconds.</w:t>
      </w:r>
    </w:p>
    <w:p w14:paraId="786758E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5. Step 3: Convert seconds into hours</w:t>
      </w:r>
    </w:p>
    <w:p w14:paraId="2FCA0F8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One hour contains 60 minutes, and each minute contains 60 seconds.</w:t>
      </w:r>
    </w:p>
    <w:p w14:paraId="75C35D4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62DE4A74" w14:textId="654BE59A" w:rsidR="00BA380F" w:rsidRPr="00BA380F" w:rsidRDefault="00BA380F" w:rsidP="00BA380F">
      <w:pPr>
        <w:rPr>
          <w:rFonts w:ascii="Times New Roman" w:hAnsi="Times New Roman" w:cs="Times New Roman"/>
        </w:rPr>
      </w:pPr>
      <m:oMathPara>
        <m:oMath>
          <m:r>
            <w:rPr>
              <w:rFonts w:ascii="Cambria Math" w:hAnsi="Cambria Math" w:cs="Times New Roman"/>
            </w:rPr>
            <m:t>1</m:t>
          </m:r>
          <m:r>
            <m:rPr>
              <m:nor/>
            </m:rPr>
            <w:rPr>
              <w:rFonts w:ascii="Times New Roman" w:hAnsi="Times New Roman" w:cs="Times New Roman"/>
            </w:rPr>
            <m:t> hour</m:t>
          </m:r>
          <m:r>
            <w:rPr>
              <w:rFonts w:ascii="Cambria Math" w:hAnsi="Cambria Math" w:cs="Times New Roman"/>
            </w:rPr>
            <m:t>=60×60=3600</m:t>
          </m:r>
          <m:r>
            <m:rPr>
              <m:nor/>
            </m:rPr>
            <w:rPr>
              <w:rFonts w:ascii="Times New Roman" w:hAnsi="Times New Roman" w:cs="Times New Roman"/>
            </w:rPr>
            <m:t> seconds</m:t>
          </m:r>
          <m:r>
            <w:rPr>
              <w:rFonts w:ascii="Times New Roman" w:hAnsi="Times New Roman" w:cs="Times New Roman"/>
            </w:rPr>
            <w:br/>
          </m:r>
        </m:oMath>
      </m:oMathPara>
    </w:p>
    <w:p w14:paraId="04DB201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Formula:</w:t>
      </w:r>
    </w:p>
    <w:p w14:paraId="656A743B" w14:textId="0153E10F"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hours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seconds</m:t>
                  </m:r>
                </m:sub>
              </m:sSub>
            </m:num>
            <m:den>
              <m:r>
                <w:rPr>
                  <w:rFonts w:ascii="Cambria Math" w:hAnsi="Cambria Math" w:cs="Times New Roman"/>
                </w:rPr>
                <m:t>3600</m:t>
              </m:r>
            </m:den>
          </m:f>
          <m:r>
            <w:rPr>
              <w:rFonts w:ascii="Times New Roman" w:hAnsi="Times New Roman" w:cs="Times New Roman"/>
            </w:rPr>
            <w:br/>
          </m:r>
        </m:oMath>
      </m:oMathPara>
    </w:p>
    <w:p w14:paraId="3FF9FAE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Substituting:</w:t>
      </w:r>
    </w:p>
    <w:p w14:paraId="741AAF2D" w14:textId="75C1B592"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hours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218,340.1056</m:t>
              </m:r>
            </m:num>
            <m:den>
              <m:r>
                <w:rPr>
                  <w:rFonts w:ascii="Cambria Math" w:hAnsi="Cambria Math" w:cs="Times New Roman"/>
                </w:rPr>
                <m:t>3600</m:t>
              </m:r>
            </m:den>
          </m:f>
          <m:r>
            <w:rPr>
              <w:rFonts w:ascii="Times New Roman" w:hAnsi="Times New Roman" w:cs="Times New Roman"/>
            </w:rPr>
            <w:br/>
          </m:r>
        </m:oMath>
      </m:oMathPara>
    </w:p>
    <w:p w14:paraId="3EBF53F3" w14:textId="400B5CB5" w:rsidR="00BA380F" w:rsidRPr="00BA380F" w:rsidRDefault="00BA380F" w:rsidP="00BA380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hours</m:t>
              </m:r>
            </m:sub>
          </m:sSub>
          <m:r>
            <w:rPr>
              <w:rFonts w:ascii="Cambria Math" w:hAnsi="Cambria Math" w:cs="Times New Roman"/>
            </w:rPr>
            <m:t>≈60.6500</m:t>
          </m:r>
          <m:r>
            <w:rPr>
              <w:rFonts w:ascii="Times New Roman" w:hAnsi="Times New Roman" w:cs="Times New Roman"/>
              <w:i/>
            </w:rPr>
            <w:br/>
          </m:r>
        </m:oMath>
      </m:oMathPara>
    </w:p>
    <w:p w14:paraId="4D045BD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w:t>
      </w:r>
    </w:p>
    <w:p w14:paraId="3B43C9F4" w14:textId="0EDEAD82"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hours</m:t>
                  </m:r>
                </m:sub>
              </m:sSub>
              <m:r>
                <w:rPr>
                  <w:rFonts w:ascii="Cambria Math" w:hAnsi="Cambria Math" w:cs="Times New Roman"/>
                </w:rPr>
                <m:t>≈60.65</m:t>
              </m:r>
              <m:r>
                <m:rPr>
                  <m:nor/>
                </m:rPr>
                <w:rPr>
                  <w:rFonts w:ascii="Times New Roman" w:hAnsi="Times New Roman" w:cs="Times New Roman"/>
                </w:rPr>
                <m:t> hours</m:t>
              </m:r>
            </m:e>
          </m:borderBox>
          <m:r>
            <w:rPr>
              <w:rFonts w:ascii="Times New Roman" w:hAnsi="Times New Roman" w:cs="Times New Roman"/>
            </w:rPr>
            <w:br/>
          </m:r>
        </m:oMath>
      </m:oMathPara>
    </w:p>
    <w:p w14:paraId="32A76BB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This is approximately 2 days, 12 hours, and 39 minutes.</w:t>
      </w:r>
    </w:p>
    <w:p w14:paraId="5BDCD9D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6. Final results</w:t>
      </w:r>
    </w:p>
    <w:tbl>
      <w:tblPr>
        <w:tblStyle w:val="TableGrid"/>
        <w:tblW w:w="0" w:type="auto"/>
        <w:tblLook w:val="04A0" w:firstRow="1" w:lastRow="0" w:firstColumn="1" w:lastColumn="0" w:noHBand="0" w:noVBand="1"/>
      </w:tblPr>
      <w:tblGrid>
        <w:gridCol w:w="2830"/>
        <w:gridCol w:w="3316"/>
      </w:tblGrid>
      <w:tr w:rsidR="00BA380F" w:rsidRPr="00BA380F" w14:paraId="4256BEAB" w14:textId="77777777" w:rsidTr="005967F3">
        <w:tc>
          <w:tcPr>
            <w:tcW w:w="0" w:type="auto"/>
            <w:hideMark/>
          </w:tcPr>
          <w:p w14:paraId="429D34E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Parameter</w:t>
            </w:r>
          </w:p>
        </w:tc>
        <w:tc>
          <w:tcPr>
            <w:tcW w:w="0" w:type="auto"/>
            <w:hideMark/>
          </w:tcPr>
          <w:p w14:paraId="2403D6D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Result</w:t>
            </w:r>
          </w:p>
        </w:tc>
      </w:tr>
      <w:tr w:rsidR="00BA380F" w:rsidRPr="00BA380F" w14:paraId="74838156" w14:textId="77777777" w:rsidTr="005967F3">
        <w:tc>
          <w:tcPr>
            <w:tcW w:w="0" w:type="auto"/>
            <w:hideMark/>
          </w:tcPr>
          <w:p w14:paraId="14DD6C8F" w14:textId="77777777" w:rsidR="00BA380F" w:rsidRPr="00BA380F" w:rsidRDefault="00BA380F" w:rsidP="00BA380F">
            <w:pPr>
              <w:spacing w:after="160" w:line="278" w:lineRule="auto"/>
              <w:rPr>
                <w:rFonts w:ascii="Times New Roman" w:hAnsi="Times New Roman" w:cs="Times New Roman"/>
              </w:rPr>
            </w:pPr>
            <w:proofErr w:type="spellStart"/>
            <w:r w:rsidRPr="00BA380F">
              <w:rPr>
                <w:rFonts w:ascii="Times New Roman" w:hAnsi="Times New Roman" w:cs="Times New Roman"/>
              </w:rPr>
              <w:t>Keyspace</w:t>
            </w:r>
            <w:proofErr w:type="spellEnd"/>
          </w:p>
        </w:tc>
        <w:tc>
          <w:tcPr>
            <w:tcW w:w="0" w:type="auto"/>
            <w:hideMark/>
          </w:tcPr>
          <w:p w14:paraId="0D9A538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218,340,105,584,896 passwords</w:t>
            </w:r>
          </w:p>
        </w:tc>
      </w:tr>
      <w:tr w:rsidR="00BA380F" w:rsidRPr="00BA380F" w14:paraId="082542EE" w14:textId="77777777" w:rsidTr="005967F3">
        <w:tc>
          <w:tcPr>
            <w:tcW w:w="0" w:type="auto"/>
            <w:hideMark/>
          </w:tcPr>
          <w:p w14:paraId="7405C6E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Guessing speed</w:t>
            </w:r>
          </w:p>
        </w:tc>
        <w:tc>
          <w:tcPr>
            <w:tcW w:w="0" w:type="auto"/>
            <w:hideMark/>
          </w:tcPr>
          <w:p w14:paraId="1CABDC0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1 billion passwords/second</w:t>
            </w:r>
          </w:p>
        </w:tc>
      </w:tr>
      <w:tr w:rsidR="00BA380F" w:rsidRPr="00BA380F" w14:paraId="1BC67812" w14:textId="77777777" w:rsidTr="005967F3">
        <w:tc>
          <w:tcPr>
            <w:tcW w:w="0" w:type="auto"/>
            <w:hideMark/>
          </w:tcPr>
          <w:p w14:paraId="1885490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Worst-case time in seconds</w:t>
            </w:r>
          </w:p>
        </w:tc>
        <w:tc>
          <w:tcPr>
            <w:tcW w:w="0" w:type="auto"/>
            <w:hideMark/>
          </w:tcPr>
          <w:p w14:paraId="4C4F5D9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218,340.11 seconds</w:t>
            </w:r>
          </w:p>
        </w:tc>
      </w:tr>
      <w:tr w:rsidR="00BA380F" w:rsidRPr="00BA380F" w14:paraId="6B049BCF" w14:textId="77777777" w:rsidTr="005967F3">
        <w:tc>
          <w:tcPr>
            <w:tcW w:w="0" w:type="auto"/>
            <w:hideMark/>
          </w:tcPr>
          <w:p w14:paraId="27F91AF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Worst-case time in hours</w:t>
            </w:r>
          </w:p>
        </w:tc>
        <w:tc>
          <w:tcPr>
            <w:tcW w:w="0" w:type="auto"/>
            <w:hideMark/>
          </w:tcPr>
          <w:p w14:paraId="1A8B3F3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60.65 hours</w:t>
            </w:r>
          </w:p>
        </w:tc>
      </w:tr>
    </w:tbl>
    <w:p w14:paraId="7705E843" w14:textId="77777777" w:rsidR="005967F3" w:rsidRDefault="005967F3" w:rsidP="00BA380F">
      <w:pPr>
        <w:rPr>
          <w:rFonts w:ascii="Times New Roman" w:hAnsi="Times New Roman" w:cs="Times New Roman"/>
        </w:rPr>
      </w:pPr>
    </w:p>
    <w:p w14:paraId="0A51436E" w14:textId="77777777" w:rsidR="005967F3" w:rsidRDefault="005967F3" w:rsidP="00BA380F">
      <w:pPr>
        <w:rPr>
          <w:rFonts w:ascii="Times New Roman" w:hAnsi="Times New Roman" w:cs="Times New Roman"/>
        </w:rPr>
      </w:pPr>
      <w:r w:rsidRPr="005967F3">
        <w:rPr>
          <w:rFonts w:ascii="Times New Roman" w:hAnsi="Times New Roman" w:cs="Times New Roman"/>
        </w:rPr>
        <w:drawing>
          <wp:inline distT="0" distB="0" distL="0" distR="0" wp14:anchorId="752192EA" wp14:editId="240E070E">
            <wp:extent cx="6210838" cy="1600339"/>
            <wp:effectExtent l="0" t="0" r="0" b="0"/>
            <wp:docPr id="6701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12664" name=""/>
                    <pic:cNvPicPr/>
                  </pic:nvPicPr>
                  <pic:blipFill>
                    <a:blip r:embed="rId9"/>
                    <a:stretch>
                      <a:fillRect/>
                    </a:stretch>
                  </pic:blipFill>
                  <pic:spPr>
                    <a:xfrm>
                      <a:off x="0" y="0"/>
                      <a:ext cx="6210838" cy="1600339"/>
                    </a:xfrm>
                    <a:prstGeom prst="rect">
                      <a:avLst/>
                    </a:prstGeom>
                  </pic:spPr>
                </pic:pic>
              </a:graphicData>
            </a:graphic>
          </wp:inline>
        </w:drawing>
      </w:r>
    </w:p>
    <w:p w14:paraId="2ADA3FF3" w14:textId="49317B3A" w:rsidR="00BA380F" w:rsidRPr="00BA380F" w:rsidRDefault="00BA380F" w:rsidP="00BA380F">
      <w:pPr>
        <w:rPr>
          <w:rFonts w:ascii="Times New Roman" w:hAnsi="Times New Roman" w:cs="Times New Roman"/>
        </w:rPr>
      </w:pPr>
      <w:r w:rsidRPr="00BA380F">
        <w:rPr>
          <w:rFonts w:ascii="Times New Roman" w:hAnsi="Times New Roman" w:cs="Times New Roman"/>
        </w:rPr>
        <w:t>7. Security implications</w:t>
      </w:r>
    </w:p>
    <w:p w14:paraId="11D4088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This calculation illustrates why password length and character diversity are important. Increasing password length dramatically increases the </w:t>
      </w:r>
      <w:proofErr w:type="spellStart"/>
      <w:r w:rsidRPr="00BA380F">
        <w:rPr>
          <w:rFonts w:ascii="Times New Roman" w:hAnsi="Times New Roman" w:cs="Times New Roman"/>
        </w:rPr>
        <w:t>keyspace</w:t>
      </w:r>
      <w:proofErr w:type="spellEnd"/>
      <w:r w:rsidRPr="00BA380F">
        <w:rPr>
          <w:rFonts w:ascii="Times New Roman" w:hAnsi="Times New Roman" w:cs="Times New Roman"/>
        </w:rPr>
        <w:t xml:space="preserve"> because each additional character multiplies the number of possibilities by 62.</w:t>
      </w:r>
    </w:p>
    <w:p w14:paraId="0E58B05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Organizations can reduce password-related risks by:</w:t>
      </w:r>
    </w:p>
    <w:p w14:paraId="7B71A609" w14:textId="77777777" w:rsidR="00BA380F" w:rsidRPr="00BA380F" w:rsidRDefault="00BA380F" w:rsidP="00BA380F">
      <w:pPr>
        <w:numPr>
          <w:ilvl w:val="0"/>
          <w:numId w:val="13"/>
        </w:numPr>
        <w:rPr>
          <w:rFonts w:ascii="Times New Roman" w:hAnsi="Times New Roman" w:cs="Times New Roman"/>
        </w:rPr>
      </w:pPr>
      <w:r w:rsidRPr="00BA380F">
        <w:rPr>
          <w:rFonts w:ascii="Times New Roman" w:hAnsi="Times New Roman" w:cs="Times New Roman"/>
        </w:rPr>
        <w:t>Enforcing long, unique passwords or passphrases.</w:t>
      </w:r>
    </w:p>
    <w:p w14:paraId="51FB9C75" w14:textId="77777777" w:rsidR="00BA380F" w:rsidRPr="00BA380F" w:rsidRDefault="00BA380F" w:rsidP="00BA380F">
      <w:pPr>
        <w:numPr>
          <w:ilvl w:val="0"/>
          <w:numId w:val="13"/>
        </w:numPr>
        <w:rPr>
          <w:rFonts w:ascii="Times New Roman" w:hAnsi="Times New Roman" w:cs="Times New Roman"/>
        </w:rPr>
      </w:pPr>
      <w:r w:rsidRPr="00BA380F">
        <w:rPr>
          <w:rFonts w:ascii="Times New Roman" w:hAnsi="Times New Roman" w:cs="Times New Roman"/>
        </w:rPr>
        <w:t>Using multifactor authentication (MFA).</w:t>
      </w:r>
    </w:p>
    <w:p w14:paraId="3CAE11A4" w14:textId="77777777" w:rsidR="00BA380F" w:rsidRPr="00BA380F" w:rsidRDefault="00BA380F" w:rsidP="00BA380F">
      <w:pPr>
        <w:numPr>
          <w:ilvl w:val="0"/>
          <w:numId w:val="13"/>
        </w:numPr>
        <w:rPr>
          <w:rFonts w:ascii="Times New Roman" w:hAnsi="Times New Roman" w:cs="Times New Roman"/>
        </w:rPr>
      </w:pPr>
      <w:r w:rsidRPr="00BA380F">
        <w:rPr>
          <w:rFonts w:ascii="Times New Roman" w:hAnsi="Times New Roman" w:cs="Times New Roman"/>
        </w:rPr>
        <w:t>Applying rate limits and temporary lockouts to online login attempts.</w:t>
      </w:r>
    </w:p>
    <w:p w14:paraId="7CE791F2" w14:textId="77777777" w:rsidR="00BA380F" w:rsidRPr="00BA380F" w:rsidRDefault="00BA380F" w:rsidP="00BA380F">
      <w:pPr>
        <w:numPr>
          <w:ilvl w:val="0"/>
          <w:numId w:val="13"/>
        </w:numPr>
        <w:rPr>
          <w:rFonts w:ascii="Times New Roman" w:hAnsi="Times New Roman" w:cs="Times New Roman"/>
        </w:rPr>
      </w:pPr>
      <w:r w:rsidRPr="00BA380F">
        <w:rPr>
          <w:rFonts w:ascii="Times New Roman" w:hAnsi="Times New Roman" w:cs="Times New Roman"/>
        </w:rPr>
        <w:t>Storing passwords using a suitable password-hashing algorithm with a unique salt and appropriate work factor.</w:t>
      </w:r>
    </w:p>
    <w:p w14:paraId="5AD6FB28" w14:textId="77777777" w:rsidR="00BA380F" w:rsidRPr="00BA380F" w:rsidRDefault="00BA380F" w:rsidP="00BA380F">
      <w:pPr>
        <w:numPr>
          <w:ilvl w:val="0"/>
          <w:numId w:val="13"/>
        </w:numPr>
        <w:rPr>
          <w:rFonts w:ascii="Times New Roman" w:hAnsi="Times New Roman" w:cs="Times New Roman"/>
        </w:rPr>
      </w:pPr>
      <w:r w:rsidRPr="00BA380F">
        <w:rPr>
          <w:rFonts w:ascii="Times New Roman" w:hAnsi="Times New Roman" w:cs="Times New Roman"/>
        </w:rPr>
        <w:t>Monitoring suspicious authentication attempts.</w:t>
      </w:r>
    </w:p>
    <w:p w14:paraId="0CDB50A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8. Conclusion</w:t>
      </w:r>
    </w:p>
    <w:p w14:paraId="54B1C63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The 8-character password has a </w:t>
      </w:r>
      <w:proofErr w:type="spellStart"/>
      <w:r w:rsidRPr="00BA380F">
        <w:rPr>
          <w:rFonts w:ascii="Times New Roman" w:hAnsi="Times New Roman" w:cs="Times New Roman"/>
        </w:rPr>
        <w:t>keyspace</w:t>
      </w:r>
      <w:proofErr w:type="spellEnd"/>
      <w:r w:rsidRPr="00BA380F">
        <w:rPr>
          <w:rFonts w:ascii="Times New Roman" w:hAnsi="Times New Roman" w:cs="Times New Roman"/>
        </w:rPr>
        <w:t xml:space="preserve"> of 218,340,105,584,896 combinations. At one billion guesses per second, the worst-case exhaustive search time is approximately 60.65 hours. The result assumes every combination is possible and the attacker's stated speed remains constant. It demonstrates why organizations should encourage strong passwords and implement additional authentication controls.</w:t>
      </w:r>
    </w:p>
    <w:p w14:paraId="430F45D7" w14:textId="621A757B" w:rsidR="00BA380F" w:rsidRPr="00BA380F" w:rsidRDefault="00BA380F" w:rsidP="00BA380F">
      <w:pPr>
        <w:rPr>
          <w:rFonts w:ascii="Times New Roman" w:hAnsi="Times New Roman" w:cs="Times New Roman"/>
          <w:b/>
          <w:bCs/>
        </w:rPr>
      </w:pPr>
      <w:r w:rsidRPr="00BA380F">
        <w:rPr>
          <w:rFonts w:ascii="Times New Roman" w:hAnsi="Times New Roman" w:cs="Times New Roman"/>
          <w:b/>
          <w:bCs/>
        </w:rPr>
        <w:t xml:space="preserve">Q4. Risk Prioritization Matrix </w:t>
      </w:r>
    </w:p>
    <w:p w14:paraId="44437AB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1. Introduction to risk prioritization</w:t>
      </w:r>
    </w:p>
    <w:p w14:paraId="6BC7AE1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Risk prioritization is the process of ranking security threats so that an organization can allocate resources to the most significant risks first.</w:t>
      </w:r>
    </w:p>
    <w:p w14:paraId="666FCDD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Two factors are commonly used:</w:t>
      </w:r>
    </w:p>
    <w:p w14:paraId="6A380D83" w14:textId="77777777" w:rsidR="00BA380F" w:rsidRPr="00BA380F" w:rsidRDefault="00BA380F" w:rsidP="00BA380F">
      <w:pPr>
        <w:numPr>
          <w:ilvl w:val="0"/>
          <w:numId w:val="14"/>
        </w:numPr>
        <w:rPr>
          <w:rFonts w:ascii="Times New Roman" w:hAnsi="Times New Roman" w:cs="Times New Roman"/>
        </w:rPr>
      </w:pPr>
      <w:r w:rsidRPr="00BA380F">
        <w:rPr>
          <w:rFonts w:ascii="Times New Roman" w:hAnsi="Times New Roman" w:cs="Times New Roman"/>
        </w:rPr>
        <w:t>Likelihood: The probability or expected chance of a threat occurring.</w:t>
      </w:r>
    </w:p>
    <w:p w14:paraId="036B5015" w14:textId="77777777" w:rsidR="00BA380F" w:rsidRPr="00BA380F" w:rsidRDefault="00BA380F" w:rsidP="00BA380F">
      <w:pPr>
        <w:numPr>
          <w:ilvl w:val="0"/>
          <w:numId w:val="14"/>
        </w:numPr>
        <w:rPr>
          <w:rFonts w:ascii="Times New Roman" w:hAnsi="Times New Roman" w:cs="Times New Roman"/>
        </w:rPr>
      </w:pPr>
      <w:r w:rsidRPr="00BA380F">
        <w:rPr>
          <w:rFonts w:ascii="Times New Roman" w:hAnsi="Times New Roman" w:cs="Times New Roman"/>
        </w:rPr>
        <w:t>Impact: The severity of the consequences if the threat occurs.</w:t>
      </w:r>
    </w:p>
    <w:p w14:paraId="46EBE1E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 threat with high likelihood and high impact generally requires more urgent attention than one with low likelihood and low impact.</w:t>
      </w:r>
    </w:p>
    <w:p w14:paraId="62468EE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 Risk scoring formula</w:t>
      </w:r>
    </w:p>
    <w:p w14:paraId="47E4CC9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risk score is calculated by multiplying likelihood by impact.</w:t>
      </w:r>
    </w:p>
    <w:p w14:paraId="2F88CDAA" w14:textId="7DFB5C67"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=L×I</m:t>
              </m:r>
            </m:e>
          </m:borderBox>
          <m:r>
            <w:rPr>
              <w:rFonts w:ascii="Times New Roman" w:hAnsi="Times New Roman" w:cs="Times New Roman"/>
            </w:rPr>
            <w:br/>
          </m:r>
        </m:oMath>
      </m:oMathPara>
    </w:p>
    <w:p w14:paraId="2E46B75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Both likelihood and impact are measured on a scale from 1 to 5.</w:t>
      </w:r>
    </w:p>
    <w:p w14:paraId="69F37FF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 this question, the possible scores range from 1 to 25.</w:t>
      </w:r>
    </w:p>
    <w:p w14:paraId="3D81AD0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3. Calculate the risk score for each threat</w:t>
      </w:r>
    </w:p>
    <w:p w14:paraId="32D8C90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 Ransomware</w:t>
      </w:r>
    </w:p>
    <w:p w14:paraId="41A3F9D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w:t>
      </w:r>
    </w:p>
    <w:p w14:paraId="4AB38138" w14:textId="77777777" w:rsidR="00BA380F" w:rsidRPr="00BA380F" w:rsidRDefault="00BA380F" w:rsidP="00BA380F">
      <w:pPr>
        <w:numPr>
          <w:ilvl w:val="0"/>
          <w:numId w:val="15"/>
        </w:numPr>
        <w:rPr>
          <w:rFonts w:ascii="Times New Roman" w:hAnsi="Times New Roman" w:cs="Times New Roman"/>
        </w:rPr>
      </w:pPr>
      <w:r w:rsidRPr="00BA380F">
        <w:rPr>
          <w:rFonts w:ascii="Times New Roman" w:hAnsi="Times New Roman" w:cs="Times New Roman"/>
        </w:rPr>
        <w:t>Likelihood = 4</w:t>
      </w:r>
    </w:p>
    <w:p w14:paraId="63712752" w14:textId="77777777" w:rsidR="00BA380F" w:rsidRPr="00BA380F" w:rsidRDefault="00BA380F" w:rsidP="00BA380F">
      <w:pPr>
        <w:numPr>
          <w:ilvl w:val="0"/>
          <w:numId w:val="15"/>
        </w:numPr>
        <w:rPr>
          <w:rFonts w:ascii="Times New Roman" w:hAnsi="Times New Roman" w:cs="Times New Roman"/>
        </w:rPr>
      </w:pPr>
      <w:r w:rsidRPr="00BA380F">
        <w:rPr>
          <w:rFonts w:ascii="Times New Roman" w:hAnsi="Times New Roman" w:cs="Times New Roman"/>
        </w:rPr>
        <w:t>Impact = 5</w:t>
      </w:r>
    </w:p>
    <w:p w14:paraId="06FE56C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p w14:paraId="66549A10" w14:textId="2118CF1D"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=4×5</m:t>
          </m:r>
          <m:r>
            <w:rPr>
              <w:rFonts w:ascii="Times New Roman" w:hAnsi="Times New Roman" w:cs="Times New Roman"/>
              <w:i/>
            </w:rPr>
            <w:br/>
          </m:r>
        </m:oMath>
      </m:oMathPara>
    </w:p>
    <w:p w14:paraId="56A73C5D" w14:textId="70E863BE"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=20</m:t>
              </m:r>
            </m:e>
          </m:borderBox>
          <m:r>
            <w:rPr>
              <w:rFonts w:ascii="Times New Roman" w:hAnsi="Times New Roman" w:cs="Times New Roman"/>
            </w:rPr>
            <w:br/>
          </m:r>
        </m:oMath>
      </m:oMathPara>
    </w:p>
    <w:p w14:paraId="68C3B2D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Ransomware has a high likelihood and a very high impact. It can encrypt important files, interrupt business operations, and cause financial losses.</w:t>
      </w:r>
    </w:p>
    <w:p w14:paraId="36B0FA5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(b) Phishing</w:t>
      </w:r>
    </w:p>
    <w:p w14:paraId="3E8178D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w:t>
      </w:r>
    </w:p>
    <w:p w14:paraId="080656CF" w14:textId="77777777" w:rsidR="00BA380F" w:rsidRPr="00BA380F" w:rsidRDefault="00BA380F" w:rsidP="00BA380F">
      <w:pPr>
        <w:numPr>
          <w:ilvl w:val="0"/>
          <w:numId w:val="16"/>
        </w:numPr>
        <w:rPr>
          <w:rFonts w:ascii="Times New Roman" w:hAnsi="Times New Roman" w:cs="Times New Roman"/>
        </w:rPr>
      </w:pPr>
      <w:r w:rsidRPr="00BA380F">
        <w:rPr>
          <w:rFonts w:ascii="Times New Roman" w:hAnsi="Times New Roman" w:cs="Times New Roman"/>
        </w:rPr>
        <w:t>Likelihood = 5</w:t>
      </w:r>
    </w:p>
    <w:p w14:paraId="763CF03A" w14:textId="77777777" w:rsidR="00BA380F" w:rsidRPr="00BA380F" w:rsidRDefault="00BA380F" w:rsidP="00BA380F">
      <w:pPr>
        <w:numPr>
          <w:ilvl w:val="0"/>
          <w:numId w:val="16"/>
        </w:numPr>
        <w:rPr>
          <w:rFonts w:ascii="Times New Roman" w:hAnsi="Times New Roman" w:cs="Times New Roman"/>
        </w:rPr>
      </w:pPr>
      <w:r w:rsidRPr="00BA380F">
        <w:rPr>
          <w:rFonts w:ascii="Times New Roman" w:hAnsi="Times New Roman" w:cs="Times New Roman"/>
        </w:rPr>
        <w:t>Impact = 3</w:t>
      </w:r>
    </w:p>
    <w:p w14:paraId="1AD8E7A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p w14:paraId="0E3B611D" w14:textId="2A34C0F0"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=5×3</m:t>
          </m:r>
          <m:r>
            <w:rPr>
              <w:rFonts w:ascii="Times New Roman" w:hAnsi="Times New Roman" w:cs="Times New Roman"/>
              <w:i/>
            </w:rPr>
            <w:br/>
          </m:r>
        </m:oMath>
      </m:oMathPara>
    </w:p>
    <w:p w14:paraId="1709438B" w14:textId="77BB0CB2"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=15</m:t>
              </m:r>
            </m:e>
          </m:borderBox>
          <m:r>
            <w:rPr>
              <w:rFonts w:ascii="Times New Roman" w:hAnsi="Times New Roman" w:cs="Times New Roman"/>
            </w:rPr>
            <w:br/>
          </m:r>
        </m:oMath>
      </m:oMathPara>
    </w:p>
    <w:p w14:paraId="5970F33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Phishing is highly likely because attackers frequently use deceptive emails and messages. Its impact is rated moderate in this scenario, although a successful phishing attack can sometimes lead to severe consequences.</w:t>
      </w:r>
    </w:p>
    <w:p w14:paraId="5D2EE53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 Insider data theft</w:t>
      </w:r>
    </w:p>
    <w:p w14:paraId="6B1C21D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w:t>
      </w:r>
    </w:p>
    <w:p w14:paraId="314BB536" w14:textId="77777777" w:rsidR="00BA380F" w:rsidRPr="00BA380F" w:rsidRDefault="00BA380F" w:rsidP="00BA380F">
      <w:pPr>
        <w:numPr>
          <w:ilvl w:val="0"/>
          <w:numId w:val="17"/>
        </w:numPr>
        <w:rPr>
          <w:rFonts w:ascii="Times New Roman" w:hAnsi="Times New Roman" w:cs="Times New Roman"/>
        </w:rPr>
      </w:pPr>
      <w:r w:rsidRPr="00BA380F">
        <w:rPr>
          <w:rFonts w:ascii="Times New Roman" w:hAnsi="Times New Roman" w:cs="Times New Roman"/>
        </w:rPr>
        <w:t>Likelihood = 2</w:t>
      </w:r>
    </w:p>
    <w:p w14:paraId="4073ACC3" w14:textId="77777777" w:rsidR="00BA380F" w:rsidRPr="00BA380F" w:rsidRDefault="00BA380F" w:rsidP="00BA380F">
      <w:pPr>
        <w:numPr>
          <w:ilvl w:val="0"/>
          <w:numId w:val="17"/>
        </w:numPr>
        <w:rPr>
          <w:rFonts w:ascii="Times New Roman" w:hAnsi="Times New Roman" w:cs="Times New Roman"/>
        </w:rPr>
      </w:pPr>
      <w:r w:rsidRPr="00BA380F">
        <w:rPr>
          <w:rFonts w:ascii="Times New Roman" w:hAnsi="Times New Roman" w:cs="Times New Roman"/>
        </w:rPr>
        <w:t>Impact = 5</w:t>
      </w:r>
    </w:p>
    <w:p w14:paraId="30B78E0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p w14:paraId="0CCF9C0D" w14:textId="1B130064"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=2×5</m:t>
          </m:r>
          <m:r>
            <w:rPr>
              <w:rFonts w:ascii="Times New Roman" w:hAnsi="Times New Roman" w:cs="Times New Roman"/>
              <w:i/>
            </w:rPr>
            <w:br/>
          </m:r>
        </m:oMath>
      </m:oMathPara>
    </w:p>
    <w:p w14:paraId="13A2507A" w14:textId="5DDB2BA3"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=10</m:t>
              </m:r>
            </m:e>
          </m:borderBox>
          <m:r>
            <w:rPr>
              <w:rFonts w:ascii="Times New Roman" w:hAnsi="Times New Roman" w:cs="Times New Roman"/>
            </w:rPr>
            <w:br/>
          </m:r>
        </m:oMath>
      </m:oMathPara>
    </w:p>
    <w:p w14:paraId="54F6232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Insider data theft has a lower likelihood rating but a very high impact because an employee or other authorized person may access and steal sensitive information.</w:t>
      </w:r>
    </w:p>
    <w:p w14:paraId="01B03A7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(d) Distributed Denial-of-Service (DDoS)</w:t>
      </w:r>
    </w:p>
    <w:p w14:paraId="60BE79E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w:t>
      </w:r>
    </w:p>
    <w:p w14:paraId="065895DB" w14:textId="77777777" w:rsidR="00BA380F" w:rsidRPr="00BA380F" w:rsidRDefault="00BA380F" w:rsidP="00BA380F">
      <w:pPr>
        <w:numPr>
          <w:ilvl w:val="0"/>
          <w:numId w:val="18"/>
        </w:numPr>
        <w:rPr>
          <w:rFonts w:ascii="Times New Roman" w:hAnsi="Times New Roman" w:cs="Times New Roman"/>
        </w:rPr>
      </w:pPr>
      <w:r w:rsidRPr="00BA380F">
        <w:rPr>
          <w:rFonts w:ascii="Times New Roman" w:hAnsi="Times New Roman" w:cs="Times New Roman"/>
        </w:rPr>
        <w:t>Likelihood = 3</w:t>
      </w:r>
    </w:p>
    <w:p w14:paraId="0F799661" w14:textId="77777777" w:rsidR="00BA380F" w:rsidRPr="00BA380F" w:rsidRDefault="00BA380F" w:rsidP="00BA380F">
      <w:pPr>
        <w:numPr>
          <w:ilvl w:val="0"/>
          <w:numId w:val="18"/>
        </w:numPr>
        <w:rPr>
          <w:rFonts w:ascii="Times New Roman" w:hAnsi="Times New Roman" w:cs="Times New Roman"/>
        </w:rPr>
      </w:pPr>
      <w:r w:rsidRPr="00BA380F">
        <w:rPr>
          <w:rFonts w:ascii="Times New Roman" w:hAnsi="Times New Roman" w:cs="Times New Roman"/>
        </w:rPr>
        <w:t>Impact = 3</w:t>
      </w:r>
    </w:p>
    <w:p w14:paraId="468AB3F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p w14:paraId="52271BCA" w14:textId="587D7CDC"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=3×3</m:t>
          </m:r>
          <m:r>
            <w:rPr>
              <w:rFonts w:ascii="Times New Roman" w:hAnsi="Times New Roman" w:cs="Times New Roman"/>
              <w:i/>
            </w:rPr>
            <w:br/>
          </m:r>
        </m:oMath>
      </m:oMathPara>
    </w:p>
    <w:p w14:paraId="41620766" w14:textId="02AC715A"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=9</m:t>
              </m:r>
            </m:e>
          </m:borderBox>
          <m:r>
            <w:rPr>
              <w:rFonts w:ascii="Times New Roman" w:hAnsi="Times New Roman" w:cs="Times New Roman"/>
            </w:rPr>
            <w:br/>
          </m:r>
        </m:oMath>
      </m:oMathPara>
    </w:p>
    <w:p w14:paraId="68C2A6E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 A DDoS attack floods a service or network with traffic from multiple sources, potentially making it unavailable to legitimate users.</w:t>
      </w:r>
    </w:p>
    <w:p w14:paraId="0E8AA7E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 Unpatched server exploit</w:t>
      </w:r>
    </w:p>
    <w:p w14:paraId="7857AED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w:t>
      </w:r>
    </w:p>
    <w:p w14:paraId="56DB6637" w14:textId="77777777" w:rsidR="00BA380F" w:rsidRPr="00BA380F" w:rsidRDefault="00BA380F" w:rsidP="00BA380F">
      <w:pPr>
        <w:numPr>
          <w:ilvl w:val="0"/>
          <w:numId w:val="19"/>
        </w:numPr>
        <w:rPr>
          <w:rFonts w:ascii="Times New Roman" w:hAnsi="Times New Roman" w:cs="Times New Roman"/>
        </w:rPr>
      </w:pPr>
      <w:r w:rsidRPr="00BA380F">
        <w:rPr>
          <w:rFonts w:ascii="Times New Roman" w:hAnsi="Times New Roman" w:cs="Times New Roman"/>
        </w:rPr>
        <w:t>Likelihood = 4</w:t>
      </w:r>
    </w:p>
    <w:p w14:paraId="39ED2C6A" w14:textId="77777777" w:rsidR="00BA380F" w:rsidRPr="00BA380F" w:rsidRDefault="00BA380F" w:rsidP="00BA380F">
      <w:pPr>
        <w:numPr>
          <w:ilvl w:val="0"/>
          <w:numId w:val="19"/>
        </w:numPr>
        <w:rPr>
          <w:rFonts w:ascii="Times New Roman" w:hAnsi="Times New Roman" w:cs="Times New Roman"/>
        </w:rPr>
      </w:pPr>
      <w:r w:rsidRPr="00BA380F">
        <w:rPr>
          <w:rFonts w:ascii="Times New Roman" w:hAnsi="Times New Roman" w:cs="Times New Roman"/>
        </w:rPr>
        <w:t>Impact = 4</w:t>
      </w:r>
    </w:p>
    <w:p w14:paraId="5ACDAF9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Calculation:</w:t>
      </w:r>
    </w:p>
    <w:p w14:paraId="1FD5AF23" w14:textId="631837D5" w:rsidR="00BA380F" w:rsidRPr="00BA380F" w:rsidRDefault="00BA380F" w:rsidP="00BA380F">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=4×4</m:t>
          </m:r>
          <m:r>
            <w:rPr>
              <w:rFonts w:ascii="Times New Roman" w:hAnsi="Times New Roman" w:cs="Times New Roman"/>
              <w:i/>
            </w:rPr>
            <w:br/>
          </m:r>
        </m:oMath>
      </m:oMathPara>
    </w:p>
    <w:p w14:paraId="63AC9A8B" w14:textId="0B18BB30"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Risk Score</m:t>
              </m:r>
              <m:r>
                <w:rPr>
                  <w:rFonts w:ascii="Cambria Math" w:hAnsi="Cambria Math" w:cs="Times New Roman"/>
                </w:rPr>
                <m:t>=16</m:t>
              </m:r>
            </m:e>
          </m:borderBox>
          <m:r>
            <w:rPr>
              <w:rFonts w:ascii="Times New Roman" w:hAnsi="Times New Roman" w:cs="Times New Roman"/>
            </w:rPr>
            <w:br/>
          </m:r>
        </m:oMath>
      </m:oMathPara>
    </w:p>
    <w:p w14:paraId="0E5C2CC9" w14:textId="77777777" w:rsidR="005967F3" w:rsidRDefault="00BA380F" w:rsidP="00BA380F">
      <w:pPr>
        <w:rPr>
          <w:rFonts w:ascii="Times New Roman" w:hAnsi="Times New Roman" w:cs="Times New Roman"/>
        </w:rPr>
      </w:pPr>
      <w:r w:rsidRPr="00BA380F">
        <w:rPr>
          <w:rFonts w:ascii="Times New Roman" w:hAnsi="Times New Roman" w:cs="Times New Roman"/>
        </w:rPr>
        <w:t>Explanation: An unpatched server may contain a known vulnerability that attackers can exploit. Successful exploitation may allow unauthorized access, data theft, or system compromise</w:t>
      </w:r>
    </w:p>
    <w:p w14:paraId="6FB1B59D" w14:textId="31DE1F78" w:rsidR="00BA380F" w:rsidRPr="00BA380F"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69BBF641" wp14:editId="5DFD8C1F">
            <wp:extent cx="2775857" cy="2684630"/>
            <wp:effectExtent l="0" t="0" r="5715" b="1905"/>
            <wp:docPr id="183886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7662" name=""/>
                    <pic:cNvPicPr/>
                  </pic:nvPicPr>
                  <pic:blipFill>
                    <a:blip r:embed="rId10"/>
                    <a:stretch>
                      <a:fillRect/>
                    </a:stretch>
                  </pic:blipFill>
                  <pic:spPr>
                    <a:xfrm>
                      <a:off x="0" y="0"/>
                      <a:ext cx="2790742" cy="2699026"/>
                    </a:xfrm>
                    <a:prstGeom prst="rect">
                      <a:avLst/>
                    </a:prstGeom>
                  </pic:spPr>
                </pic:pic>
              </a:graphicData>
            </a:graphic>
          </wp:inline>
        </w:drawing>
      </w:r>
      <w:r>
        <w:rPr>
          <w:rFonts w:ascii="Times New Roman" w:hAnsi="Times New Roman" w:cs="Times New Roman"/>
        </w:rPr>
        <w:t xml:space="preserve">  </w:t>
      </w:r>
    </w:p>
    <w:p w14:paraId="0F91303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Completed risk assessment table</w:t>
      </w:r>
    </w:p>
    <w:tbl>
      <w:tblPr>
        <w:tblStyle w:val="TableGrid"/>
        <w:tblW w:w="0" w:type="auto"/>
        <w:tblLook w:val="04A0" w:firstRow="1" w:lastRow="0" w:firstColumn="1" w:lastColumn="0" w:noHBand="0" w:noVBand="1"/>
      </w:tblPr>
      <w:tblGrid>
        <w:gridCol w:w="2955"/>
        <w:gridCol w:w="1270"/>
        <w:gridCol w:w="883"/>
        <w:gridCol w:w="1323"/>
        <w:gridCol w:w="1263"/>
      </w:tblGrid>
      <w:tr w:rsidR="00BA380F" w:rsidRPr="00BA380F" w14:paraId="1B2D3A70" w14:textId="77777777" w:rsidTr="005967F3">
        <w:tc>
          <w:tcPr>
            <w:tcW w:w="0" w:type="auto"/>
            <w:hideMark/>
          </w:tcPr>
          <w:p w14:paraId="4FF2677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Threat</w:t>
            </w:r>
          </w:p>
        </w:tc>
        <w:tc>
          <w:tcPr>
            <w:tcW w:w="0" w:type="auto"/>
            <w:hideMark/>
          </w:tcPr>
          <w:p w14:paraId="2179469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Likelihood</w:t>
            </w:r>
          </w:p>
        </w:tc>
        <w:tc>
          <w:tcPr>
            <w:tcW w:w="0" w:type="auto"/>
            <w:hideMark/>
          </w:tcPr>
          <w:p w14:paraId="44968F7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Impact</w:t>
            </w:r>
          </w:p>
        </w:tc>
        <w:tc>
          <w:tcPr>
            <w:tcW w:w="0" w:type="auto"/>
            <w:hideMark/>
          </w:tcPr>
          <w:p w14:paraId="5F0B667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Calculation</w:t>
            </w:r>
          </w:p>
        </w:tc>
        <w:tc>
          <w:tcPr>
            <w:tcW w:w="0" w:type="auto"/>
            <w:hideMark/>
          </w:tcPr>
          <w:p w14:paraId="53666B3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Risk Score</w:t>
            </w:r>
          </w:p>
        </w:tc>
      </w:tr>
      <w:tr w:rsidR="00BA380F" w:rsidRPr="00BA380F" w14:paraId="21D89DDB" w14:textId="77777777" w:rsidTr="005967F3">
        <w:tc>
          <w:tcPr>
            <w:tcW w:w="0" w:type="auto"/>
            <w:hideMark/>
          </w:tcPr>
          <w:p w14:paraId="3127996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 Ransomware</w:t>
            </w:r>
          </w:p>
        </w:tc>
        <w:tc>
          <w:tcPr>
            <w:tcW w:w="0" w:type="auto"/>
            <w:hideMark/>
          </w:tcPr>
          <w:p w14:paraId="5734DF8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w:t>
            </w:r>
          </w:p>
        </w:tc>
        <w:tc>
          <w:tcPr>
            <w:tcW w:w="0" w:type="auto"/>
            <w:hideMark/>
          </w:tcPr>
          <w:p w14:paraId="2270397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w:t>
            </w:r>
          </w:p>
        </w:tc>
        <w:tc>
          <w:tcPr>
            <w:tcW w:w="0" w:type="auto"/>
            <w:hideMark/>
          </w:tcPr>
          <w:p w14:paraId="4658D0D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 × 5</w:t>
            </w:r>
          </w:p>
        </w:tc>
        <w:tc>
          <w:tcPr>
            <w:tcW w:w="0" w:type="auto"/>
            <w:hideMark/>
          </w:tcPr>
          <w:p w14:paraId="5850765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20</w:t>
            </w:r>
          </w:p>
        </w:tc>
      </w:tr>
      <w:tr w:rsidR="00BA380F" w:rsidRPr="00BA380F" w14:paraId="0FE40E7B" w14:textId="77777777" w:rsidTr="005967F3">
        <w:tc>
          <w:tcPr>
            <w:tcW w:w="0" w:type="auto"/>
            <w:hideMark/>
          </w:tcPr>
          <w:p w14:paraId="0E2CA18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(b) Phishing</w:t>
            </w:r>
          </w:p>
        </w:tc>
        <w:tc>
          <w:tcPr>
            <w:tcW w:w="0" w:type="auto"/>
            <w:hideMark/>
          </w:tcPr>
          <w:p w14:paraId="613D1F5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w:t>
            </w:r>
          </w:p>
        </w:tc>
        <w:tc>
          <w:tcPr>
            <w:tcW w:w="0" w:type="auto"/>
            <w:hideMark/>
          </w:tcPr>
          <w:p w14:paraId="00E7428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3</w:t>
            </w:r>
          </w:p>
        </w:tc>
        <w:tc>
          <w:tcPr>
            <w:tcW w:w="0" w:type="auto"/>
            <w:hideMark/>
          </w:tcPr>
          <w:p w14:paraId="42EF7E7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 × 3</w:t>
            </w:r>
          </w:p>
        </w:tc>
        <w:tc>
          <w:tcPr>
            <w:tcW w:w="0" w:type="auto"/>
            <w:hideMark/>
          </w:tcPr>
          <w:p w14:paraId="78D49EF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15</w:t>
            </w:r>
          </w:p>
        </w:tc>
      </w:tr>
      <w:tr w:rsidR="00BA380F" w:rsidRPr="00BA380F" w14:paraId="12AC26AF" w14:textId="77777777" w:rsidTr="005967F3">
        <w:tc>
          <w:tcPr>
            <w:tcW w:w="0" w:type="auto"/>
            <w:hideMark/>
          </w:tcPr>
          <w:p w14:paraId="3B0C2B92"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 Insider data theft</w:t>
            </w:r>
          </w:p>
        </w:tc>
        <w:tc>
          <w:tcPr>
            <w:tcW w:w="0" w:type="auto"/>
            <w:hideMark/>
          </w:tcPr>
          <w:p w14:paraId="5CF0644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w:t>
            </w:r>
          </w:p>
        </w:tc>
        <w:tc>
          <w:tcPr>
            <w:tcW w:w="0" w:type="auto"/>
            <w:hideMark/>
          </w:tcPr>
          <w:p w14:paraId="0D446C7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w:t>
            </w:r>
          </w:p>
        </w:tc>
        <w:tc>
          <w:tcPr>
            <w:tcW w:w="0" w:type="auto"/>
            <w:hideMark/>
          </w:tcPr>
          <w:p w14:paraId="1500BA5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 × 5</w:t>
            </w:r>
          </w:p>
        </w:tc>
        <w:tc>
          <w:tcPr>
            <w:tcW w:w="0" w:type="auto"/>
            <w:hideMark/>
          </w:tcPr>
          <w:p w14:paraId="57F9512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10</w:t>
            </w:r>
          </w:p>
        </w:tc>
      </w:tr>
      <w:tr w:rsidR="00BA380F" w:rsidRPr="00BA380F" w14:paraId="1E020EFA" w14:textId="77777777" w:rsidTr="005967F3">
        <w:tc>
          <w:tcPr>
            <w:tcW w:w="0" w:type="auto"/>
            <w:hideMark/>
          </w:tcPr>
          <w:p w14:paraId="7154BA4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(d) DDoS</w:t>
            </w:r>
          </w:p>
        </w:tc>
        <w:tc>
          <w:tcPr>
            <w:tcW w:w="0" w:type="auto"/>
            <w:hideMark/>
          </w:tcPr>
          <w:p w14:paraId="5A7BF4B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3</w:t>
            </w:r>
          </w:p>
        </w:tc>
        <w:tc>
          <w:tcPr>
            <w:tcW w:w="0" w:type="auto"/>
            <w:hideMark/>
          </w:tcPr>
          <w:p w14:paraId="6066E02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3</w:t>
            </w:r>
          </w:p>
        </w:tc>
        <w:tc>
          <w:tcPr>
            <w:tcW w:w="0" w:type="auto"/>
            <w:hideMark/>
          </w:tcPr>
          <w:p w14:paraId="65B2E8D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3 × 3</w:t>
            </w:r>
          </w:p>
        </w:tc>
        <w:tc>
          <w:tcPr>
            <w:tcW w:w="0" w:type="auto"/>
            <w:hideMark/>
          </w:tcPr>
          <w:p w14:paraId="1B9AD5A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9</w:t>
            </w:r>
          </w:p>
        </w:tc>
      </w:tr>
      <w:tr w:rsidR="00BA380F" w:rsidRPr="00BA380F" w14:paraId="6993BFF2" w14:textId="77777777" w:rsidTr="005967F3">
        <w:tc>
          <w:tcPr>
            <w:tcW w:w="0" w:type="auto"/>
            <w:hideMark/>
          </w:tcPr>
          <w:p w14:paraId="50055AF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(e) Unpatched server exploit</w:t>
            </w:r>
          </w:p>
        </w:tc>
        <w:tc>
          <w:tcPr>
            <w:tcW w:w="0" w:type="auto"/>
            <w:hideMark/>
          </w:tcPr>
          <w:p w14:paraId="787FC73D"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w:t>
            </w:r>
          </w:p>
        </w:tc>
        <w:tc>
          <w:tcPr>
            <w:tcW w:w="0" w:type="auto"/>
            <w:hideMark/>
          </w:tcPr>
          <w:p w14:paraId="590B659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w:t>
            </w:r>
          </w:p>
        </w:tc>
        <w:tc>
          <w:tcPr>
            <w:tcW w:w="0" w:type="auto"/>
            <w:hideMark/>
          </w:tcPr>
          <w:p w14:paraId="25466559"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 × 4</w:t>
            </w:r>
          </w:p>
        </w:tc>
        <w:tc>
          <w:tcPr>
            <w:tcW w:w="0" w:type="auto"/>
            <w:hideMark/>
          </w:tcPr>
          <w:p w14:paraId="18AABFF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16</w:t>
            </w:r>
          </w:p>
        </w:tc>
      </w:tr>
    </w:tbl>
    <w:p w14:paraId="643796D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5. Rank threats by patching or budget priority</w:t>
      </w:r>
    </w:p>
    <w:p w14:paraId="43A337A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threats are arranged from the highest risk score to the lowest.</w:t>
      </w:r>
    </w:p>
    <w:tbl>
      <w:tblPr>
        <w:tblStyle w:val="TableGrid"/>
        <w:tblW w:w="0" w:type="auto"/>
        <w:tblLook w:val="04A0" w:firstRow="1" w:lastRow="0" w:firstColumn="1" w:lastColumn="0" w:noHBand="0" w:noVBand="1"/>
      </w:tblPr>
      <w:tblGrid>
        <w:gridCol w:w="723"/>
        <w:gridCol w:w="2629"/>
        <w:gridCol w:w="763"/>
        <w:gridCol w:w="1996"/>
        <w:gridCol w:w="3989"/>
      </w:tblGrid>
      <w:tr w:rsidR="00BA380F" w:rsidRPr="00BA380F" w14:paraId="7BCC706C" w14:textId="77777777" w:rsidTr="005967F3">
        <w:tc>
          <w:tcPr>
            <w:tcW w:w="0" w:type="auto"/>
            <w:hideMark/>
          </w:tcPr>
          <w:p w14:paraId="679A2727"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Rank</w:t>
            </w:r>
          </w:p>
        </w:tc>
        <w:tc>
          <w:tcPr>
            <w:tcW w:w="0" w:type="auto"/>
            <w:hideMark/>
          </w:tcPr>
          <w:p w14:paraId="1FDCF330"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Threat</w:t>
            </w:r>
          </w:p>
        </w:tc>
        <w:tc>
          <w:tcPr>
            <w:tcW w:w="0" w:type="auto"/>
            <w:hideMark/>
          </w:tcPr>
          <w:p w14:paraId="7A6A411D"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Score</w:t>
            </w:r>
          </w:p>
        </w:tc>
        <w:tc>
          <w:tcPr>
            <w:tcW w:w="0" w:type="auto"/>
            <w:hideMark/>
          </w:tcPr>
          <w:p w14:paraId="5950FD14"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Suggested Priority</w:t>
            </w:r>
          </w:p>
        </w:tc>
        <w:tc>
          <w:tcPr>
            <w:tcW w:w="0" w:type="auto"/>
            <w:hideMark/>
          </w:tcPr>
          <w:p w14:paraId="1309D8BC"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Reason</w:t>
            </w:r>
          </w:p>
        </w:tc>
      </w:tr>
      <w:tr w:rsidR="00BA380F" w:rsidRPr="00BA380F" w14:paraId="51D4FEDC" w14:textId="77777777" w:rsidTr="005967F3">
        <w:tc>
          <w:tcPr>
            <w:tcW w:w="0" w:type="auto"/>
            <w:hideMark/>
          </w:tcPr>
          <w:p w14:paraId="6D01CE0D"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1</w:t>
            </w:r>
          </w:p>
        </w:tc>
        <w:tc>
          <w:tcPr>
            <w:tcW w:w="0" w:type="auto"/>
            <w:hideMark/>
          </w:tcPr>
          <w:p w14:paraId="794ABB6F"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Ransomware</w:t>
            </w:r>
          </w:p>
        </w:tc>
        <w:tc>
          <w:tcPr>
            <w:tcW w:w="0" w:type="auto"/>
            <w:hideMark/>
          </w:tcPr>
          <w:p w14:paraId="43059520"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20</w:t>
            </w:r>
          </w:p>
        </w:tc>
        <w:tc>
          <w:tcPr>
            <w:tcW w:w="0" w:type="auto"/>
            <w:hideMark/>
          </w:tcPr>
          <w:p w14:paraId="4836B395"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Critical</w:t>
            </w:r>
          </w:p>
        </w:tc>
        <w:tc>
          <w:tcPr>
            <w:tcW w:w="0" w:type="auto"/>
            <w:hideMark/>
          </w:tcPr>
          <w:p w14:paraId="7594357D"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High likelihood and very high impact.</w:t>
            </w:r>
          </w:p>
        </w:tc>
      </w:tr>
      <w:tr w:rsidR="00BA380F" w:rsidRPr="00BA380F" w14:paraId="45450B1E" w14:textId="77777777" w:rsidTr="005967F3">
        <w:tc>
          <w:tcPr>
            <w:tcW w:w="0" w:type="auto"/>
            <w:hideMark/>
          </w:tcPr>
          <w:p w14:paraId="734220E6"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2</w:t>
            </w:r>
          </w:p>
        </w:tc>
        <w:tc>
          <w:tcPr>
            <w:tcW w:w="0" w:type="auto"/>
            <w:hideMark/>
          </w:tcPr>
          <w:p w14:paraId="4AF515BC"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Unpatched server exploit</w:t>
            </w:r>
          </w:p>
        </w:tc>
        <w:tc>
          <w:tcPr>
            <w:tcW w:w="0" w:type="auto"/>
            <w:hideMark/>
          </w:tcPr>
          <w:p w14:paraId="374FA2A4"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16</w:t>
            </w:r>
          </w:p>
        </w:tc>
        <w:tc>
          <w:tcPr>
            <w:tcW w:w="0" w:type="auto"/>
            <w:hideMark/>
          </w:tcPr>
          <w:p w14:paraId="051F4326"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High</w:t>
            </w:r>
          </w:p>
        </w:tc>
        <w:tc>
          <w:tcPr>
            <w:tcW w:w="0" w:type="auto"/>
            <w:hideMark/>
          </w:tcPr>
          <w:p w14:paraId="1B5FCCEB"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High likelihood and high impact.</w:t>
            </w:r>
          </w:p>
        </w:tc>
      </w:tr>
      <w:tr w:rsidR="00BA380F" w:rsidRPr="00BA380F" w14:paraId="677CCC3D" w14:textId="77777777" w:rsidTr="005967F3">
        <w:tc>
          <w:tcPr>
            <w:tcW w:w="0" w:type="auto"/>
            <w:hideMark/>
          </w:tcPr>
          <w:p w14:paraId="04C85D23"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3</w:t>
            </w:r>
          </w:p>
        </w:tc>
        <w:tc>
          <w:tcPr>
            <w:tcW w:w="0" w:type="auto"/>
            <w:hideMark/>
          </w:tcPr>
          <w:p w14:paraId="15A9B606"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Phishing</w:t>
            </w:r>
          </w:p>
        </w:tc>
        <w:tc>
          <w:tcPr>
            <w:tcW w:w="0" w:type="auto"/>
            <w:hideMark/>
          </w:tcPr>
          <w:p w14:paraId="2AB8C166"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15</w:t>
            </w:r>
          </w:p>
        </w:tc>
        <w:tc>
          <w:tcPr>
            <w:tcW w:w="0" w:type="auto"/>
            <w:hideMark/>
          </w:tcPr>
          <w:p w14:paraId="0CE028E5"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High</w:t>
            </w:r>
          </w:p>
        </w:tc>
        <w:tc>
          <w:tcPr>
            <w:tcW w:w="0" w:type="auto"/>
            <w:hideMark/>
          </w:tcPr>
          <w:p w14:paraId="0E8D8D92"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Highest likelihood rating.</w:t>
            </w:r>
          </w:p>
        </w:tc>
      </w:tr>
      <w:tr w:rsidR="00BA380F" w:rsidRPr="00BA380F" w14:paraId="77319782" w14:textId="77777777" w:rsidTr="005967F3">
        <w:tc>
          <w:tcPr>
            <w:tcW w:w="0" w:type="auto"/>
            <w:hideMark/>
          </w:tcPr>
          <w:p w14:paraId="39B434D3"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4</w:t>
            </w:r>
          </w:p>
        </w:tc>
        <w:tc>
          <w:tcPr>
            <w:tcW w:w="0" w:type="auto"/>
            <w:hideMark/>
          </w:tcPr>
          <w:p w14:paraId="515B555F"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Insider data theft</w:t>
            </w:r>
          </w:p>
        </w:tc>
        <w:tc>
          <w:tcPr>
            <w:tcW w:w="0" w:type="auto"/>
            <w:hideMark/>
          </w:tcPr>
          <w:p w14:paraId="37E70BBB"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10</w:t>
            </w:r>
          </w:p>
        </w:tc>
        <w:tc>
          <w:tcPr>
            <w:tcW w:w="0" w:type="auto"/>
            <w:hideMark/>
          </w:tcPr>
          <w:p w14:paraId="35B9E631"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Medium</w:t>
            </w:r>
          </w:p>
        </w:tc>
        <w:tc>
          <w:tcPr>
            <w:tcW w:w="0" w:type="auto"/>
            <w:hideMark/>
          </w:tcPr>
          <w:p w14:paraId="37C0B6CD"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Lower likelihood but very high impact.</w:t>
            </w:r>
          </w:p>
        </w:tc>
      </w:tr>
      <w:tr w:rsidR="00BA380F" w:rsidRPr="00BA380F" w14:paraId="6B4AA44D" w14:textId="77777777" w:rsidTr="005967F3">
        <w:tc>
          <w:tcPr>
            <w:tcW w:w="0" w:type="auto"/>
            <w:hideMark/>
          </w:tcPr>
          <w:p w14:paraId="448E498B"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5</w:t>
            </w:r>
          </w:p>
        </w:tc>
        <w:tc>
          <w:tcPr>
            <w:tcW w:w="0" w:type="auto"/>
            <w:hideMark/>
          </w:tcPr>
          <w:p w14:paraId="21A821F4"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DDoS</w:t>
            </w:r>
          </w:p>
        </w:tc>
        <w:tc>
          <w:tcPr>
            <w:tcW w:w="0" w:type="auto"/>
            <w:hideMark/>
          </w:tcPr>
          <w:p w14:paraId="4A2B59EB"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9</w:t>
            </w:r>
          </w:p>
        </w:tc>
        <w:tc>
          <w:tcPr>
            <w:tcW w:w="0" w:type="auto"/>
            <w:hideMark/>
          </w:tcPr>
          <w:p w14:paraId="7C2562C3"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Medium</w:t>
            </w:r>
          </w:p>
        </w:tc>
        <w:tc>
          <w:tcPr>
            <w:tcW w:w="0" w:type="auto"/>
            <w:hideMark/>
          </w:tcPr>
          <w:p w14:paraId="414ABD3D" w14:textId="77777777" w:rsidR="00BA380F" w:rsidRPr="005967F3" w:rsidRDefault="00BA380F" w:rsidP="00BA380F">
            <w:pPr>
              <w:spacing w:after="160" w:line="278" w:lineRule="auto"/>
              <w:rPr>
                <w:rFonts w:ascii="Times New Roman" w:hAnsi="Times New Roman" w:cs="Times New Roman"/>
              </w:rPr>
            </w:pPr>
            <w:r w:rsidRPr="005967F3">
              <w:rPr>
                <w:rFonts w:ascii="Times New Roman" w:hAnsi="Times New Roman" w:cs="Times New Roman"/>
              </w:rPr>
              <w:t>Moderate likelihood and impact.</w:t>
            </w:r>
          </w:p>
        </w:tc>
      </w:tr>
    </w:tbl>
    <w:p w14:paraId="298E015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labels "Critical," "High," and "Medium" are illustrative categories for this question; actual organizations may use different score thresholds.</w:t>
      </w:r>
    </w:p>
    <w:p w14:paraId="47D5C7F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6. Explanation of the ranking</w:t>
      </w:r>
    </w:p>
    <w:p w14:paraId="6F64F70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First priority — Ransomware: It has the highest score of 20. Security measures may include endpoint detection and response, offline or immutable backups, network segmentation, and incident-response planning.</w:t>
      </w:r>
    </w:p>
    <w:p w14:paraId="0F66303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Second priority — Unpatched server exploit: It scores 16. The organization should identify the affected systems, assess exploitability, and apply security patches or temporary mitigations. If active exploitation is confirmed, it may require immediate action.</w:t>
      </w:r>
    </w:p>
    <w:p w14:paraId="5E53C7D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Third priority — Phishing: It scores 15. Recommended controls include email filtering, phishing awareness training, multifactor authentication, and reporting mechanisms.</w:t>
      </w:r>
    </w:p>
    <w:p w14:paraId="4F26E04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Fourth priority — Insider data theft: It scores 10. Recommended controls include least-privilege access, data loss prevention, access auditing, and appropriate separation of duties.</w:t>
      </w:r>
    </w:p>
    <w:p w14:paraId="21777EE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Fifth priority — DDoS: It scores 9. Recommended controls include traffic filtering, rate limiting, content delivery networks, and DDoS protection services.</w:t>
      </w:r>
    </w:p>
    <w:p w14:paraId="004B4B3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7. Conclusion</w:t>
      </w:r>
    </w:p>
    <w:p w14:paraId="63914FC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Based strictly on the calculated scores, the priority order is:</w:t>
      </w:r>
    </w:p>
    <w:p w14:paraId="58AE541E" w14:textId="42E2D3BD"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Ransomware</m:t>
              </m:r>
              <m:r>
                <w:rPr>
                  <w:rFonts w:ascii="Cambria Math" w:hAnsi="Cambria Math" w:cs="Times New Roman"/>
                </w:rPr>
                <m:t>&gt;</m:t>
              </m:r>
              <m:r>
                <m:rPr>
                  <m:nor/>
                </m:rPr>
                <w:rPr>
                  <w:rFonts w:ascii="Times New Roman" w:hAnsi="Times New Roman" w:cs="Times New Roman"/>
                </w:rPr>
                <m:t>Unpatched Exploit</m:t>
              </m:r>
              <m:r>
                <w:rPr>
                  <w:rFonts w:ascii="Cambria Math" w:hAnsi="Cambria Math" w:cs="Times New Roman"/>
                </w:rPr>
                <m:t>&gt;</m:t>
              </m:r>
              <m:r>
                <m:rPr>
                  <m:nor/>
                </m:rPr>
                <w:rPr>
                  <w:rFonts w:ascii="Times New Roman" w:hAnsi="Times New Roman" w:cs="Times New Roman"/>
                </w:rPr>
                <m:t>Phishing</m:t>
              </m:r>
              <m:r>
                <w:rPr>
                  <w:rFonts w:ascii="Cambria Math" w:hAnsi="Cambria Math" w:cs="Times New Roman"/>
                </w:rPr>
                <m:t>&gt;</m:t>
              </m:r>
              <m:r>
                <m:rPr>
                  <m:nor/>
                </m:rPr>
                <w:rPr>
                  <w:rFonts w:ascii="Times New Roman" w:hAnsi="Times New Roman" w:cs="Times New Roman"/>
                </w:rPr>
                <m:t>Insider Theft</m:t>
              </m:r>
              <m:r>
                <w:rPr>
                  <w:rFonts w:ascii="Cambria Math" w:hAnsi="Cambria Math" w:cs="Times New Roman"/>
                </w:rPr>
                <m:t>&gt;</m:t>
              </m:r>
              <m:r>
                <m:rPr>
                  <m:nor/>
                </m:rPr>
                <w:rPr>
                  <w:rFonts w:ascii="Times New Roman" w:hAnsi="Times New Roman" w:cs="Times New Roman"/>
                </w:rPr>
                <m:t>DDoS</m:t>
              </m:r>
            </m:e>
          </m:borderBox>
          <m:r>
            <w:rPr>
              <w:rFonts w:ascii="Times New Roman" w:hAnsi="Times New Roman" w:cs="Times New Roman"/>
            </w:rPr>
            <w:br/>
          </m:r>
        </m:oMath>
      </m:oMathPara>
    </w:p>
    <w:p w14:paraId="32DDEE6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risk matrix helps security teams justify budget allocation and focus on threats with the highest estimated risk. However, actual patching decisions should also consider active exploitation, asset criticality, business exposure, and the availability of effective mitigations.</w:t>
      </w:r>
    </w:p>
    <w:p w14:paraId="071071D1" w14:textId="01B4E75F" w:rsidR="00BA380F" w:rsidRPr="005967F3" w:rsidRDefault="00BA380F" w:rsidP="00BA380F">
      <w:pPr>
        <w:rPr>
          <w:rFonts w:ascii="Times New Roman" w:hAnsi="Times New Roman" w:cs="Times New Roman"/>
          <w:b/>
          <w:bCs/>
        </w:rPr>
      </w:pPr>
      <w:r w:rsidRPr="005967F3">
        <w:rPr>
          <w:rFonts w:ascii="Times New Roman" w:hAnsi="Times New Roman" w:cs="Times New Roman"/>
          <w:b/>
          <w:bCs/>
        </w:rPr>
        <w:t xml:space="preserve">Q5. Passive vs. Active Threat Classification </w:t>
      </w:r>
    </w:p>
    <w:p w14:paraId="35AC1B1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1. Introduction</w:t>
      </w:r>
    </w:p>
    <w:p w14:paraId="2697C9F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Network threats can be classified as passive or active based on the attacker's </w:t>
      </w:r>
      <w:proofErr w:type="spellStart"/>
      <w:r w:rsidRPr="00BA380F">
        <w:rPr>
          <w:rFonts w:ascii="Times New Roman" w:hAnsi="Times New Roman" w:cs="Times New Roman"/>
        </w:rPr>
        <w:t>behavior</w:t>
      </w:r>
      <w:proofErr w:type="spellEnd"/>
      <w:r w:rsidRPr="00BA380F">
        <w:rPr>
          <w:rFonts w:ascii="Times New Roman" w:hAnsi="Times New Roman" w:cs="Times New Roman"/>
        </w:rPr>
        <w:t>.</w:t>
      </w:r>
    </w:p>
    <w:p w14:paraId="282C2B0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Passive threats involve observing, monitoring, or collecting information without intentionally modifying data or disrupting system operations.</w:t>
      </w:r>
    </w:p>
    <w:p w14:paraId="417B6FA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Active threats involve changing data, injecting or modifying communications, impersonating systems, or disrupting network operations.</w:t>
      </w:r>
    </w:p>
    <w:p w14:paraId="377737C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 Scenario (a): Sniffing unencrypted traffic on public Wi-Fi</w:t>
      </w:r>
    </w:p>
    <w:p w14:paraId="73A3AC8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Classification: Passive threat.</w:t>
      </w:r>
    </w:p>
    <w:p w14:paraId="691E8BB6" w14:textId="77777777" w:rsidR="00BA380F" w:rsidRDefault="00BA380F" w:rsidP="00BA380F">
      <w:pPr>
        <w:rPr>
          <w:rFonts w:ascii="Times New Roman" w:hAnsi="Times New Roman" w:cs="Times New Roman"/>
        </w:rPr>
      </w:pPr>
      <w:r w:rsidRPr="00BA380F">
        <w:rPr>
          <w:rFonts w:ascii="Times New Roman" w:hAnsi="Times New Roman" w:cs="Times New Roman"/>
        </w:rPr>
        <w:t>Primary CIA principle: Confidentiality.</w:t>
      </w:r>
    </w:p>
    <w:p w14:paraId="25D8B0EC" w14:textId="4C2A3014" w:rsidR="005967F3" w:rsidRDefault="005967F3" w:rsidP="00BA380F">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1D418527" wp14:editId="6DCCCCAB">
            <wp:extent cx="2882900" cy="4015739"/>
            <wp:effectExtent l="0" t="0" r="0" b="4445"/>
            <wp:docPr id="19936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23820" name=""/>
                    <pic:cNvPicPr/>
                  </pic:nvPicPr>
                  <pic:blipFill>
                    <a:blip r:embed="rId11"/>
                    <a:stretch>
                      <a:fillRect/>
                    </a:stretch>
                  </pic:blipFill>
                  <pic:spPr>
                    <a:xfrm>
                      <a:off x="0" y="0"/>
                      <a:ext cx="2889074" cy="4024339"/>
                    </a:xfrm>
                    <a:prstGeom prst="rect">
                      <a:avLst/>
                    </a:prstGeom>
                  </pic:spPr>
                </pic:pic>
              </a:graphicData>
            </a:graphic>
          </wp:inline>
        </w:drawing>
      </w:r>
    </w:p>
    <w:p w14:paraId="0CF45E58" w14:textId="77777777" w:rsidR="005967F3" w:rsidRPr="00BA380F" w:rsidRDefault="005967F3" w:rsidP="00BA380F">
      <w:pPr>
        <w:rPr>
          <w:rFonts w:ascii="Times New Roman" w:hAnsi="Times New Roman" w:cs="Times New Roman"/>
        </w:rPr>
      </w:pPr>
    </w:p>
    <w:p w14:paraId="53E2A8D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39745D9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Network sniffing is the process of capturing and examining network packets transmitted over a network. When an attacker silently monitors unencrypted traffic on public Wi-Fi, the attacker may be able to read sensitive information transmitted without adequate protection.</w:t>
      </w:r>
    </w:p>
    <w:p w14:paraId="4037D5C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 example, an attacker may observe unencrypted messages, browsing requests, or other exposed data.</w:t>
      </w:r>
    </w:p>
    <w:p w14:paraId="3912192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This is a passive attack because the attacker observes the communication without necessarily changing the packets or interfering with the connection.</w:t>
      </w:r>
    </w:p>
    <w:p w14:paraId="065BB46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It primarily threatens confidentiality because information may be disclosed to an unauthorized person.</w:t>
      </w:r>
    </w:p>
    <w:p w14:paraId="0725897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Conclusion: Silent sniffing is a passive threat that primarily violates confidentiality.</w:t>
      </w:r>
    </w:p>
    <w:p w14:paraId="4617B28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3. Scenario (b): ARP spoofing to redirect traffic</w:t>
      </w:r>
    </w:p>
    <w:p w14:paraId="1629FC5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Classification: Active threat.</w:t>
      </w:r>
    </w:p>
    <w:p w14:paraId="63C2F1D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Primary CIA principle: Integrity, with confidentiality also potentially affected.</w:t>
      </w:r>
    </w:p>
    <w:p w14:paraId="48C3D90F"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1C6AF12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Address Resolution Protocol (ARP) is used on local IPv4 networks to associate an IP address with a device's MAC address.</w:t>
      </w:r>
    </w:p>
    <w:p w14:paraId="4DB199A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In ARP spoofing, an attacker sends deceptive ARP messages to associate an IP address with the attacker's MAC address. This can cause network traffic to be sent through the attacker's device instead of its intended destination.</w:t>
      </w:r>
    </w:p>
    <w:p w14:paraId="315FFED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 example, an attacker on a local network may impersonate the gateway and redirect traffic through their machine.</w:t>
      </w:r>
    </w:p>
    <w:p w14:paraId="4ABF9AC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This is an active attack because the attacker injects deceptive messages and changes how network devices route traffic within the local network.</w:t>
      </w:r>
    </w:p>
    <w:p w14:paraId="33A0972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It primarily threatens integrity because network communications and address-resolution information are manipulated. Confidentiality may also be compromised if the attacker intercepts readable traffic.</w:t>
      </w:r>
    </w:p>
    <w:p w14:paraId="32D2D5F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Conclusion: ARP spoofing is an active threat that primarily threatens integrity and may also threaten confidentiality.</w:t>
      </w:r>
    </w:p>
    <w:p w14:paraId="5D66F35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Scenario (c): Long-term network reconnaissance without altering anything</w:t>
      </w:r>
    </w:p>
    <w:p w14:paraId="51923A8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Classification: Passive threat, as described in the scenario.</w:t>
      </w:r>
    </w:p>
    <w:p w14:paraId="71DD2D4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Primary CIA principle: Confidentiality.</w:t>
      </w:r>
    </w:p>
    <w:p w14:paraId="4D1EF8E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383E7B6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Network reconnaissance is the process of gathering information about a target network, including its systems, devices, services, and potential security weaknesses.</w:t>
      </w:r>
    </w:p>
    <w:p w14:paraId="2B31113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However, reconnaissance is not always passive. Active scanning, probing, and sending packets to target systems can be classified as active reconnaissance. The classification here depends on the stated absence of alteration or active interference.</w:t>
      </w:r>
    </w:p>
    <w:p w14:paraId="146EA4A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Conclusion: The reconnaissance described is passive and primarily threatens confidentiality.</w:t>
      </w:r>
    </w:p>
    <w:p w14:paraId="73AF788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5. Final classification table</w:t>
      </w:r>
    </w:p>
    <w:tbl>
      <w:tblPr>
        <w:tblStyle w:val="TableGrid"/>
        <w:tblW w:w="0" w:type="auto"/>
        <w:tblLook w:val="04A0" w:firstRow="1" w:lastRow="0" w:firstColumn="1" w:lastColumn="0" w:noHBand="0" w:noVBand="1"/>
      </w:tblPr>
      <w:tblGrid>
        <w:gridCol w:w="2993"/>
        <w:gridCol w:w="1198"/>
        <w:gridCol w:w="2091"/>
        <w:gridCol w:w="3963"/>
      </w:tblGrid>
      <w:tr w:rsidR="00BA380F" w:rsidRPr="00BA380F" w14:paraId="484E261F" w14:textId="77777777" w:rsidTr="005967F3">
        <w:tc>
          <w:tcPr>
            <w:tcW w:w="0" w:type="auto"/>
            <w:hideMark/>
          </w:tcPr>
          <w:p w14:paraId="2DB0A9E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Scenario</w:t>
            </w:r>
          </w:p>
        </w:tc>
        <w:tc>
          <w:tcPr>
            <w:tcW w:w="0" w:type="auto"/>
            <w:hideMark/>
          </w:tcPr>
          <w:p w14:paraId="6D73570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Threat Type</w:t>
            </w:r>
          </w:p>
        </w:tc>
        <w:tc>
          <w:tcPr>
            <w:tcW w:w="0" w:type="auto"/>
            <w:hideMark/>
          </w:tcPr>
          <w:p w14:paraId="7CDEFD1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Primary CIA Principle</w:t>
            </w:r>
          </w:p>
        </w:tc>
        <w:tc>
          <w:tcPr>
            <w:tcW w:w="0" w:type="auto"/>
            <w:hideMark/>
          </w:tcPr>
          <w:p w14:paraId="11A028E9"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Reason</w:t>
            </w:r>
          </w:p>
        </w:tc>
      </w:tr>
      <w:tr w:rsidR="00BA380F" w:rsidRPr="00BA380F" w14:paraId="680C6D98" w14:textId="77777777" w:rsidTr="005967F3">
        <w:tc>
          <w:tcPr>
            <w:tcW w:w="0" w:type="auto"/>
            <w:hideMark/>
          </w:tcPr>
          <w:p w14:paraId="791944E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 Silent traffic sniffing</w:t>
            </w:r>
          </w:p>
        </w:tc>
        <w:tc>
          <w:tcPr>
            <w:tcW w:w="0" w:type="auto"/>
            <w:hideMark/>
          </w:tcPr>
          <w:p w14:paraId="59765E3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Passive</w:t>
            </w:r>
          </w:p>
        </w:tc>
        <w:tc>
          <w:tcPr>
            <w:tcW w:w="0" w:type="auto"/>
            <w:hideMark/>
          </w:tcPr>
          <w:p w14:paraId="2D093248"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Confidentiality</w:t>
            </w:r>
          </w:p>
        </w:tc>
        <w:tc>
          <w:tcPr>
            <w:tcW w:w="0" w:type="auto"/>
            <w:hideMark/>
          </w:tcPr>
          <w:p w14:paraId="54DAC6E0"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Unauthorized observation of network data.</w:t>
            </w:r>
          </w:p>
        </w:tc>
      </w:tr>
      <w:tr w:rsidR="00BA380F" w:rsidRPr="00BA380F" w14:paraId="49580779" w14:textId="77777777" w:rsidTr="005967F3">
        <w:tc>
          <w:tcPr>
            <w:tcW w:w="0" w:type="auto"/>
            <w:hideMark/>
          </w:tcPr>
          <w:p w14:paraId="3FD5417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(b) ARP spoofing</w:t>
            </w:r>
          </w:p>
        </w:tc>
        <w:tc>
          <w:tcPr>
            <w:tcW w:w="0" w:type="auto"/>
            <w:hideMark/>
          </w:tcPr>
          <w:p w14:paraId="733DB65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Active</w:t>
            </w:r>
          </w:p>
        </w:tc>
        <w:tc>
          <w:tcPr>
            <w:tcW w:w="0" w:type="auto"/>
            <w:hideMark/>
          </w:tcPr>
          <w:p w14:paraId="218828D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Integrity</w:t>
            </w:r>
          </w:p>
        </w:tc>
        <w:tc>
          <w:tcPr>
            <w:tcW w:w="0" w:type="auto"/>
            <w:hideMark/>
          </w:tcPr>
          <w:p w14:paraId="7F9319F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Manipulates ARP information and redirects traffic.</w:t>
            </w:r>
          </w:p>
        </w:tc>
      </w:tr>
      <w:tr w:rsidR="00BA380F" w:rsidRPr="00BA380F" w14:paraId="3FDB57CE" w14:textId="77777777" w:rsidTr="005967F3">
        <w:tc>
          <w:tcPr>
            <w:tcW w:w="0" w:type="auto"/>
            <w:hideMark/>
          </w:tcPr>
          <w:p w14:paraId="512398C7"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 Reconnaissance without alteration</w:t>
            </w:r>
          </w:p>
        </w:tc>
        <w:tc>
          <w:tcPr>
            <w:tcW w:w="0" w:type="auto"/>
            <w:hideMark/>
          </w:tcPr>
          <w:p w14:paraId="5DA8F2B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Passive</w:t>
            </w:r>
          </w:p>
        </w:tc>
        <w:tc>
          <w:tcPr>
            <w:tcW w:w="0" w:type="auto"/>
            <w:hideMark/>
          </w:tcPr>
          <w:p w14:paraId="357544C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Confidentiality</w:t>
            </w:r>
          </w:p>
        </w:tc>
        <w:tc>
          <w:tcPr>
            <w:tcW w:w="0" w:type="auto"/>
            <w:hideMark/>
          </w:tcPr>
          <w:p w14:paraId="6EDD6E3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Gathers network information without changing systems.</w:t>
            </w:r>
          </w:p>
        </w:tc>
      </w:tr>
    </w:tbl>
    <w:p w14:paraId="5CC4497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6. Conclusion</w:t>
      </w:r>
    </w:p>
    <w:p w14:paraId="7143F71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Passive threats primarily involve unauthorized observation or information gathering, while active threats involve interference, manipulation, or disruption. Recognizing the difference helps security teams select appropriate </w:t>
      </w:r>
      <w:proofErr w:type="spellStart"/>
      <w:r w:rsidRPr="00BA380F">
        <w:rPr>
          <w:rFonts w:ascii="Times New Roman" w:hAnsi="Times New Roman" w:cs="Times New Roman"/>
        </w:rPr>
        <w:t>defenses</w:t>
      </w:r>
      <w:proofErr w:type="spellEnd"/>
      <w:r w:rsidRPr="00BA380F">
        <w:rPr>
          <w:rFonts w:ascii="Times New Roman" w:hAnsi="Times New Roman" w:cs="Times New Roman"/>
        </w:rPr>
        <w:t>, such as encryption and secure communication protocols against passive monitoring, and network protections, authentication, and monitoring against active attacks.</w:t>
      </w:r>
    </w:p>
    <w:p w14:paraId="576BB793" w14:textId="13650343" w:rsidR="00BA380F" w:rsidRPr="005967F3" w:rsidRDefault="00BA380F" w:rsidP="00BA380F">
      <w:pPr>
        <w:rPr>
          <w:rFonts w:ascii="Times New Roman" w:hAnsi="Times New Roman" w:cs="Times New Roman"/>
          <w:b/>
          <w:bCs/>
        </w:rPr>
      </w:pPr>
      <w:r w:rsidRPr="005967F3">
        <w:rPr>
          <w:rFonts w:ascii="Times New Roman" w:hAnsi="Times New Roman" w:cs="Times New Roman"/>
          <w:b/>
          <w:bCs/>
        </w:rPr>
        <w:t xml:space="preserve">Q6. Threat Intelligence Lifecycle Sequencing </w:t>
      </w:r>
    </w:p>
    <w:p w14:paraId="311956C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1. Introduction to threat intelligence</w:t>
      </w:r>
    </w:p>
    <w:p w14:paraId="3422FF5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Threat intelligence is information about threats, threat actors, attack methods, indicators, and vulnerabilities that has been collected and </w:t>
      </w:r>
      <w:proofErr w:type="spellStart"/>
      <w:r w:rsidRPr="00BA380F">
        <w:rPr>
          <w:rFonts w:ascii="Times New Roman" w:hAnsi="Times New Roman" w:cs="Times New Roman"/>
        </w:rPr>
        <w:t>analyzed</w:t>
      </w:r>
      <w:proofErr w:type="spellEnd"/>
      <w:r w:rsidRPr="00BA380F">
        <w:rPr>
          <w:rFonts w:ascii="Times New Roman" w:hAnsi="Times New Roman" w:cs="Times New Roman"/>
        </w:rPr>
        <w:t xml:space="preserve"> to help an organization make informed security decisions.</w:t>
      </w:r>
    </w:p>
    <w:p w14:paraId="3DAA676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It helps organizations understand:</w:t>
      </w:r>
    </w:p>
    <w:p w14:paraId="4D4E8AA0" w14:textId="77777777" w:rsidR="00BA380F" w:rsidRPr="00BA380F" w:rsidRDefault="00BA380F" w:rsidP="00BA380F">
      <w:pPr>
        <w:numPr>
          <w:ilvl w:val="0"/>
          <w:numId w:val="20"/>
        </w:numPr>
        <w:rPr>
          <w:rFonts w:ascii="Times New Roman" w:hAnsi="Times New Roman" w:cs="Times New Roman"/>
        </w:rPr>
      </w:pPr>
      <w:r w:rsidRPr="00BA380F">
        <w:rPr>
          <w:rFonts w:ascii="Times New Roman" w:hAnsi="Times New Roman" w:cs="Times New Roman"/>
        </w:rPr>
        <w:t>Who may attack them.</w:t>
      </w:r>
    </w:p>
    <w:p w14:paraId="592907A5" w14:textId="77777777" w:rsidR="00BA380F" w:rsidRPr="00BA380F" w:rsidRDefault="00BA380F" w:rsidP="00BA380F">
      <w:pPr>
        <w:numPr>
          <w:ilvl w:val="0"/>
          <w:numId w:val="20"/>
        </w:numPr>
        <w:rPr>
          <w:rFonts w:ascii="Times New Roman" w:hAnsi="Times New Roman" w:cs="Times New Roman"/>
        </w:rPr>
      </w:pPr>
      <w:r w:rsidRPr="00BA380F">
        <w:rPr>
          <w:rFonts w:ascii="Times New Roman" w:hAnsi="Times New Roman" w:cs="Times New Roman"/>
        </w:rPr>
        <w:t>Which systems or assets may be targeted.</w:t>
      </w:r>
    </w:p>
    <w:p w14:paraId="161737E2" w14:textId="77777777" w:rsidR="00BA380F" w:rsidRPr="00BA380F" w:rsidRDefault="00BA380F" w:rsidP="00BA380F">
      <w:pPr>
        <w:numPr>
          <w:ilvl w:val="0"/>
          <w:numId w:val="20"/>
        </w:numPr>
        <w:rPr>
          <w:rFonts w:ascii="Times New Roman" w:hAnsi="Times New Roman" w:cs="Times New Roman"/>
        </w:rPr>
      </w:pPr>
      <w:r w:rsidRPr="00BA380F">
        <w:rPr>
          <w:rFonts w:ascii="Times New Roman" w:hAnsi="Times New Roman" w:cs="Times New Roman"/>
        </w:rPr>
        <w:t>How attacks are carried out.</w:t>
      </w:r>
    </w:p>
    <w:p w14:paraId="13C7A502" w14:textId="77777777" w:rsidR="00BA380F" w:rsidRPr="00BA380F" w:rsidRDefault="00BA380F" w:rsidP="00BA380F">
      <w:pPr>
        <w:numPr>
          <w:ilvl w:val="0"/>
          <w:numId w:val="20"/>
        </w:numPr>
        <w:rPr>
          <w:rFonts w:ascii="Times New Roman" w:hAnsi="Times New Roman" w:cs="Times New Roman"/>
        </w:rPr>
      </w:pPr>
      <w:r w:rsidRPr="00BA380F">
        <w:rPr>
          <w:rFonts w:ascii="Times New Roman" w:hAnsi="Times New Roman" w:cs="Times New Roman"/>
        </w:rPr>
        <w:t>Which indicators may reveal malicious activity.</w:t>
      </w:r>
    </w:p>
    <w:p w14:paraId="6D11F146" w14:textId="77777777" w:rsidR="00BA380F" w:rsidRPr="00BA380F" w:rsidRDefault="00BA380F" w:rsidP="00BA380F">
      <w:pPr>
        <w:numPr>
          <w:ilvl w:val="0"/>
          <w:numId w:val="20"/>
        </w:numPr>
        <w:rPr>
          <w:rFonts w:ascii="Times New Roman" w:hAnsi="Times New Roman" w:cs="Times New Roman"/>
        </w:rPr>
      </w:pPr>
      <w:r w:rsidRPr="00BA380F">
        <w:rPr>
          <w:rFonts w:ascii="Times New Roman" w:hAnsi="Times New Roman" w:cs="Times New Roman"/>
        </w:rPr>
        <w:t>What defensive actions should be taken.</w:t>
      </w:r>
    </w:p>
    <w:p w14:paraId="6462096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A Security Operations </w:t>
      </w:r>
      <w:proofErr w:type="spellStart"/>
      <w:r w:rsidRPr="00BA380F">
        <w:rPr>
          <w:rFonts w:ascii="Times New Roman" w:hAnsi="Times New Roman" w:cs="Times New Roman"/>
        </w:rPr>
        <w:t>Center</w:t>
      </w:r>
      <w:proofErr w:type="spellEnd"/>
      <w:r w:rsidRPr="00BA380F">
        <w:rPr>
          <w:rFonts w:ascii="Times New Roman" w:hAnsi="Times New Roman" w:cs="Times New Roman"/>
        </w:rPr>
        <w:t xml:space="preserve"> (SOC) uses threat intelligence to investigate suspicious activity, detect potential attacks, and help prevent security incidents.</w:t>
      </w:r>
    </w:p>
    <w:p w14:paraId="2010BCA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2. Threat Intelligence Lifecycle</w:t>
      </w:r>
    </w:p>
    <w:p w14:paraId="3D22C1B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Threat Intelligence Lifecycle is a continuous process that transforms raw data into useful, actionable intelligence.</w:t>
      </w:r>
    </w:p>
    <w:p w14:paraId="796D676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common phases are:</w:t>
      </w:r>
    </w:p>
    <w:p w14:paraId="75250540" w14:textId="77777777" w:rsidR="00BA380F" w:rsidRPr="00BA380F" w:rsidRDefault="00BA380F" w:rsidP="00BA380F">
      <w:pPr>
        <w:numPr>
          <w:ilvl w:val="0"/>
          <w:numId w:val="21"/>
        </w:numPr>
        <w:rPr>
          <w:rFonts w:ascii="Times New Roman" w:hAnsi="Times New Roman" w:cs="Times New Roman"/>
        </w:rPr>
      </w:pPr>
      <w:r w:rsidRPr="00BA380F">
        <w:rPr>
          <w:rFonts w:ascii="Times New Roman" w:hAnsi="Times New Roman" w:cs="Times New Roman"/>
        </w:rPr>
        <w:t>Planning and Direction</w:t>
      </w:r>
    </w:p>
    <w:p w14:paraId="28476DD9" w14:textId="77777777" w:rsidR="00BA380F" w:rsidRPr="00BA380F" w:rsidRDefault="00BA380F" w:rsidP="00BA380F">
      <w:pPr>
        <w:numPr>
          <w:ilvl w:val="0"/>
          <w:numId w:val="21"/>
        </w:numPr>
        <w:rPr>
          <w:rFonts w:ascii="Times New Roman" w:hAnsi="Times New Roman" w:cs="Times New Roman"/>
        </w:rPr>
      </w:pPr>
      <w:r w:rsidRPr="00BA380F">
        <w:rPr>
          <w:rFonts w:ascii="Times New Roman" w:hAnsi="Times New Roman" w:cs="Times New Roman"/>
        </w:rPr>
        <w:t>Collection</w:t>
      </w:r>
    </w:p>
    <w:p w14:paraId="574DF293" w14:textId="77777777" w:rsidR="00BA380F" w:rsidRPr="00BA380F" w:rsidRDefault="00BA380F" w:rsidP="00BA380F">
      <w:pPr>
        <w:numPr>
          <w:ilvl w:val="0"/>
          <w:numId w:val="21"/>
        </w:numPr>
        <w:rPr>
          <w:rFonts w:ascii="Times New Roman" w:hAnsi="Times New Roman" w:cs="Times New Roman"/>
        </w:rPr>
      </w:pPr>
      <w:r w:rsidRPr="00BA380F">
        <w:rPr>
          <w:rFonts w:ascii="Times New Roman" w:hAnsi="Times New Roman" w:cs="Times New Roman"/>
        </w:rPr>
        <w:t>Processing and Analysis</w:t>
      </w:r>
    </w:p>
    <w:p w14:paraId="645FDBF3" w14:textId="77777777" w:rsidR="00BA380F" w:rsidRPr="00BA380F" w:rsidRDefault="00BA380F" w:rsidP="00BA380F">
      <w:pPr>
        <w:numPr>
          <w:ilvl w:val="0"/>
          <w:numId w:val="21"/>
        </w:numPr>
        <w:rPr>
          <w:rFonts w:ascii="Times New Roman" w:hAnsi="Times New Roman" w:cs="Times New Roman"/>
        </w:rPr>
      </w:pPr>
      <w:r w:rsidRPr="00BA380F">
        <w:rPr>
          <w:rFonts w:ascii="Times New Roman" w:hAnsi="Times New Roman" w:cs="Times New Roman"/>
        </w:rPr>
        <w:t>Dissemination</w:t>
      </w:r>
    </w:p>
    <w:p w14:paraId="4C85DE5B" w14:textId="77777777" w:rsidR="00BA380F" w:rsidRPr="00BA380F" w:rsidRDefault="00BA380F" w:rsidP="00BA380F">
      <w:pPr>
        <w:numPr>
          <w:ilvl w:val="0"/>
          <w:numId w:val="21"/>
        </w:numPr>
        <w:rPr>
          <w:rFonts w:ascii="Times New Roman" w:hAnsi="Times New Roman" w:cs="Times New Roman"/>
        </w:rPr>
      </w:pPr>
      <w:r w:rsidRPr="00BA380F">
        <w:rPr>
          <w:rFonts w:ascii="Times New Roman" w:hAnsi="Times New Roman" w:cs="Times New Roman"/>
        </w:rPr>
        <w:t>Feedback</w:t>
      </w:r>
    </w:p>
    <w:p w14:paraId="46B0242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Some frameworks also identify processing as a separate phase and present six phases. For this question, processing and analysis are grouped together to match the given activities.</w:t>
      </w:r>
    </w:p>
    <w:p w14:paraId="6E68810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3. Phase 1: Planning and Direction — Statement (iii)</w:t>
      </w:r>
    </w:p>
    <w:p w14:paraId="3A2AC99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 statement: (iii) The request itself is logged as a requirement.</w:t>
      </w:r>
    </w:p>
    <w:p w14:paraId="1684EDB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4BD8B3B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analyst records this request and determines what information is needed, such as:</w:t>
      </w:r>
    </w:p>
    <w:p w14:paraId="53742EB4" w14:textId="77777777" w:rsidR="00BA380F" w:rsidRPr="00BA380F" w:rsidRDefault="00BA380F" w:rsidP="00BA380F">
      <w:pPr>
        <w:numPr>
          <w:ilvl w:val="0"/>
          <w:numId w:val="22"/>
        </w:numPr>
        <w:rPr>
          <w:rFonts w:ascii="Times New Roman" w:hAnsi="Times New Roman" w:cs="Times New Roman"/>
        </w:rPr>
      </w:pPr>
      <w:r w:rsidRPr="00BA380F">
        <w:rPr>
          <w:rFonts w:ascii="Times New Roman" w:hAnsi="Times New Roman" w:cs="Times New Roman"/>
        </w:rPr>
        <w:t>The group's known tactics, techniques, and procedures (TTPs).</w:t>
      </w:r>
    </w:p>
    <w:p w14:paraId="2B308F73" w14:textId="77777777" w:rsidR="00BA380F" w:rsidRPr="00BA380F" w:rsidRDefault="00BA380F" w:rsidP="00BA380F">
      <w:pPr>
        <w:numPr>
          <w:ilvl w:val="0"/>
          <w:numId w:val="22"/>
        </w:numPr>
        <w:rPr>
          <w:rFonts w:ascii="Times New Roman" w:hAnsi="Times New Roman" w:cs="Times New Roman"/>
        </w:rPr>
      </w:pPr>
      <w:r w:rsidRPr="00BA380F">
        <w:rPr>
          <w:rFonts w:ascii="Times New Roman" w:hAnsi="Times New Roman" w:cs="Times New Roman"/>
        </w:rPr>
        <w:t>Indicators of compromise (IOCs) associated with the group.</w:t>
      </w:r>
    </w:p>
    <w:p w14:paraId="00FC0360" w14:textId="77777777" w:rsidR="00BA380F" w:rsidRPr="00BA380F" w:rsidRDefault="00BA380F" w:rsidP="00BA380F">
      <w:pPr>
        <w:numPr>
          <w:ilvl w:val="0"/>
          <w:numId w:val="22"/>
        </w:numPr>
        <w:rPr>
          <w:rFonts w:ascii="Times New Roman" w:hAnsi="Times New Roman" w:cs="Times New Roman"/>
        </w:rPr>
      </w:pPr>
      <w:r w:rsidRPr="00BA380F">
        <w:rPr>
          <w:rFonts w:ascii="Times New Roman" w:hAnsi="Times New Roman" w:cs="Times New Roman"/>
        </w:rPr>
        <w:t>Systems and technologies targeted by the group.</w:t>
      </w:r>
    </w:p>
    <w:p w14:paraId="5F1A301F" w14:textId="77777777" w:rsidR="00BA380F" w:rsidRPr="00BA380F" w:rsidRDefault="00BA380F" w:rsidP="00BA380F">
      <w:pPr>
        <w:numPr>
          <w:ilvl w:val="0"/>
          <w:numId w:val="22"/>
        </w:numPr>
        <w:rPr>
          <w:rFonts w:ascii="Times New Roman" w:hAnsi="Times New Roman" w:cs="Times New Roman"/>
        </w:rPr>
      </w:pPr>
      <w:r w:rsidRPr="00BA380F">
        <w:rPr>
          <w:rFonts w:ascii="Times New Roman" w:hAnsi="Times New Roman" w:cs="Times New Roman"/>
        </w:rPr>
        <w:t>Evidence of related activity in the organization's own network.</w:t>
      </w:r>
    </w:p>
    <w:p w14:paraId="0AB5029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This phase establishes the purpose, scope, priorities, and intended audience of the investigation.</w:t>
      </w:r>
    </w:p>
    <w:p w14:paraId="5D30F3F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Correct statement: (iii).</w:t>
      </w:r>
    </w:p>
    <w:p w14:paraId="3A0BD21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4. Phase 2: Collection — Statement (iv)</w:t>
      </w:r>
    </w:p>
    <w:p w14:paraId="7286F51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 statement: (iv) OSINT and threat feeds are pulled for the group's known TTPs.</w:t>
      </w:r>
    </w:p>
    <w:p w14:paraId="3E75A3E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421D133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During collection, analysts gather relevant information from internal and external sources.</w:t>
      </w:r>
    </w:p>
    <w:p w14:paraId="7076A6A0"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Open-Source Intelligence (OSINT) is intelligence derived from publicly available information. Threat feeds provide information about known malicious infrastructure, indicators, and attack activity.</w:t>
      </w:r>
    </w:p>
    <w:p w14:paraId="12E3482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analyst may collect:</w:t>
      </w:r>
    </w:p>
    <w:p w14:paraId="3454D086" w14:textId="77777777" w:rsidR="00BA380F" w:rsidRPr="00BA380F" w:rsidRDefault="00BA380F" w:rsidP="00BA380F">
      <w:pPr>
        <w:numPr>
          <w:ilvl w:val="0"/>
          <w:numId w:val="23"/>
        </w:numPr>
        <w:rPr>
          <w:rFonts w:ascii="Times New Roman" w:hAnsi="Times New Roman" w:cs="Times New Roman"/>
        </w:rPr>
      </w:pPr>
      <w:r w:rsidRPr="00BA380F">
        <w:rPr>
          <w:rFonts w:ascii="Times New Roman" w:hAnsi="Times New Roman" w:cs="Times New Roman"/>
        </w:rPr>
        <w:t>Malicious IP addresses and domains.</w:t>
      </w:r>
    </w:p>
    <w:p w14:paraId="34D066EB" w14:textId="77777777" w:rsidR="00BA380F" w:rsidRPr="00BA380F" w:rsidRDefault="00BA380F" w:rsidP="00BA380F">
      <w:pPr>
        <w:numPr>
          <w:ilvl w:val="0"/>
          <w:numId w:val="23"/>
        </w:numPr>
        <w:rPr>
          <w:rFonts w:ascii="Times New Roman" w:hAnsi="Times New Roman" w:cs="Times New Roman"/>
        </w:rPr>
      </w:pPr>
      <w:r w:rsidRPr="00BA380F">
        <w:rPr>
          <w:rFonts w:ascii="Times New Roman" w:hAnsi="Times New Roman" w:cs="Times New Roman"/>
        </w:rPr>
        <w:t>File hashes associated with ransomware.</w:t>
      </w:r>
    </w:p>
    <w:p w14:paraId="3A090EBA" w14:textId="77777777" w:rsidR="00BA380F" w:rsidRPr="00BA380F" w:rsidRDefault="00BA380F" w:rsidP="00BA380F">
      <w:pPr>
        <w:numPr>
          <w:ilvl w:val="0"/>
          <w:numId w:val="23"/>
        </w:numPr>
        <w:rPr>
          <w:rFonts w:ascii="Times New Roman" w:hAnsi="Times New Roman" w:cs="Times New Roman"/>
        </w:rPr>
      </w:pPr>
      <w:r w:rsidRPr="00BA380F">
        <w:rPr>
          <w:rFonts w:ascii="Times New Roman" w:hAnsi="Times New Roman" w:cs="Times New Roman"/>
        </w:rPr>
        <w:t>Reports about the group's attack techniques.</w:t>
      </w:r>
    </w:p>
    <w:p w14:paraId="0886C8BF" w14:textId="77777777" w:rsidR="00BA380F" w:rsidRPr="00BA380F" w:rsidRDefault="00BA380F" w:rsidP="00BA380F">
      <w:pPr>
        <w:numPr>
          <w:ilvl w:val="0"/>
          <w:numId w:val="23"/>
        </w:numPr>
        <w:rPr>
          <w:rFonts w:ascii="Times New Roman" w:hAnsi="Times New Roman" w:cs="Times New Roman"/>
        </w:rPr>
      </w:pPr>
      <w:r w:rsidRPr="00BA380F">
        <w:rPr>
          <w:rFonts w:ascii="Times New Roman" w:hAnsi="Times New Roman" w:cs="Times New Roman"/>
        </w:rPr>
        <w:t>Information about vulnerabilities exploited by the group.</w:t>
      </w:r>
    </w:p>
    <w:p w14:paraId="35CFEC54" w14:textId="77777777" w:rsidR="00BA380F" w:rsidRPr="00BA380F" w:rsidRDefault="00BA380F" w:rsidP="00BA380F">
      <w:pPr>
        <w:numPr>
          <w:ilvl w:val="0"/>
          <w:numId w:val="23"/>
        </w:numPr>
        <w:rPr>
          <w:rFonts w:ascii="Times New Roman" w:hAnsi="Times New Roman" w:cs="Times New Roman"/>
        </w:rPr>
      </w:pPr>
      <w:r w:rsidRPr="00BA380F">
        <w:rPr>
          <w:rFonts w:ascii="Times New Roman" w:hAnsi="Times New Roman" w:cs="Times New Roman"/>
        </w:rPr>
        <w:t>Reports from trusted threat-intelligence providers.</w:t>
      </w:r>
    </w:p>
    <w:p w14:paraId="04AA1B0D"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purpose is to gather information relevant to the original intelligence requirement.</w:t>
      </w:r>
    </w:p>
    <w:p w14:paraId="0CDC6E9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Correct statement: (iv).</w:t>
      </w:r>
    </w:p>
    <w:p w14:paraId="7F8C029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5. Phase 3: Processing and Analysis — Statement (</w:t>
      </w:r>
      <w:proofErr w:type="spellStart"/>
      <w:r w:rsidRPr="00BA380F">
        <w:rPr>
          <w:rFonts w:ascii="Times New Roman" w:hAnsi="Times New Roman" w:cs="Times New Roman"/>
        </w:rPr>
        <w:t>i</w:t>
      </w:r>
      <w:proofErr w:type="spellEnd"/>
      <w:r w:rsidRPr="00BA380F">
        <w:rPr>
          <w:rFonts w:ascii="Times New Roman" w:hAnsi="Times New Roman" w:cs="Times New Roman"/>
        </w:rPr>
        <w:t>)</w:t>
      </w:r>
    </w:p>
    <w:p w14:paraId="394BD28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 statement: (</w:t>
      </w:r>
      <w:proofErr w:type="spellStart"/>
      <w:r w:rsidRPr="00BA380F">
        <w:rPr>
          <w:rFonts w:ascii="Times New Roman" w:hAnsi="Times New Roman" w:cs="Times New Roman"/>
        </w:rPr>
        <w:t>i</w:t>
      </w:r>
      <w:proofErr w:type="spellEnd"/>
      <w:r w:rsidRPr="00BA380F">
        <w:rPr>
          <w:rFonts w:ascii="Times New Roman" w:hAnsi="Times New Roman" w:cs="Times New Roman"/>
        </w:rPr>
        <w:t>) Analysts correlate collected IOCs with internal logs.</w:t>
      </w:r>
    </w:p>
    <w:p w14:paraId="2CD8CBD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483D2CD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analyst compares collected IOCs and attack information with internal sources, such as:</w:t>
      </w:r>
    </w:p>
    <w:p w14:paraId="6DEDEDB9" w14:textId="77777777" w:rsidR="00BA380F" w:rsidRPr="00BA380F" w:rsidRDefault="00BA380F" w:rsidP="00BA380F">
      <w:pPr>
        <w:numPr>
          <w:ilvl w:val="0"/>
          <w:numId w:val="24"/>
        </w:numPr>
        <w:rPr>
          <w:rFonts w:ascii="Times New Roman" w:hAnsi="Times New Roman" w:cs="Times New Roman"/>
        </w:rPr>
      </w:pPr>
      <w:r w:rsidRPr="00BA380F">
        <w:rPr>
          <w:rFonts w:ascii="Times New Roman" w:hAnsi="Times New Roman" w:cs="Times New Roman"/>
        </w:rPr>
        <w:t>Firewall logs.</w:t>
      </w:r>
    </w:p>
    <w:p w14:paraId="5BC5C632" w14:textId="77777777" w:rsidR="00BA380F" w:rsidRPr="00BA380F" w:rsidRDefault="00BA380F" w:rsidP="00BA380F">
      <w:pPr>
        <w:numPr>
          <w:ilvl w:val="0"/>
          <w:numId w:val="24"/>
        </w:numPr>
        <w:rPr>
          <w:rFonts w:ascii="Times New Roman" w:hAnsi="Times New Roman" w:cs="Times New Roman"/>
        </w:rPr>
      </w:pPr>
      <w:r w:rsidRPr="00BA380F">
        <w:rPr>
          <w:rFonts w:ascii="Times New Roman" w:hAnsi="Times New Roman" w:cs="Times New Roman"/>
        </w:rPr>
        <w:t>Endpoint detection and response (EDR) alerts.</w:t>
      </w:r>
    </w:p>
    <w:p w14:paraId="4D514CE5" w14:textId="77777777" w:rsidR="00BA380F" w:rsidRPr="00BA380F" w:rsidRDefault="00BA380F" w:rsidP="00BA380F">
      <w:pPr>
        <w:numPr>
          <w:ilvl w:val="0"/>
          <w:numId w:val="24"/>
        </w:numPr>
        <w:rPr>
          <w:rFonts w:ascii="Times New Roman" w:hAnsi="Times New Roman" w:cs="Times New Roman"/>
        </w:rPr>
      </w:pPr>
      <w:r w:rsidRPr="00BA380F">
        <w:rPr>
          <w:rFonts w:ascii="Times New Roman" w:hAnsi="Times New Roman" w:cs="Times New Roman"/>
        </w:rPr>
        <w:t>DNS query logs.</w:t>
      </w:r>
    </w:p>
    <w:p w14:paraId="42FFDA23" w14:textId="77777777" w:rsidR="00BA380F" w:rsidRPr="00BA380F" w:rsidRDefault="00BA380F" w:rsidP="00BA380F">
      <w:pPr>
        <w:numPr>
          <w:ilvl w:val="0"/>
          <w:numId w:val="24"/>
        </w:numPr>
        <w:rPr>
          <w:rFonts w:ascii="Times New Roman" w:hAnsi="Times New Roman" w:cs="Times New Roman"/>
        </w:rPr>
      </w:pPr>
      <w:r w:rsidRPr="00BA380F">
        <w:rPr>
          <w:rFonts w:ascii="Times New Roman" w:hAnsi="Times New Roman" w:cs="Times New Roman"/>
        </w:rPr>
        <w:t>Authentication logs.</w:t>
      </w:r>
    </w:p>
    <w:p w14:paraId="6C604E99" w14:textId="77777777" w:rsidR="00BA380F" w:rsidRPr="00BA380F" w:rsidRDefault="00BA380F" w:rsidP="00BA380F">
      <w:pPr>
        <w:numPr>
          <w:ilvl w:val="0"/>
          <w:numId w:val="24"/>
        </w:numPr>
        <w:rPr>
          <w:rFonts w:ascii="Times New Roman" w:hAnsi="Times New Roman" w:cs="Times New Roman"/>
        </w:rPr>
      </w:pPr>
      <w:r w:rsidRPr="00BA380F">
        <w:rPr>
          <w:rFonts w:ascii="Times New Roman" w:hAnsi="Times New Roman" w:cs="Times New Roman"/>
        </w:rPr>
        <w:t>Network monitoring records.</w:t>
      </w:r>
    </w:p>
    <w:p w14:paraId="45B43446"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For example, if a threat feed identifies a domain associated with a ransomware group, the analyst checks whether devices inside the organization have communicated with that domain.</w:t>
      </w:r>
    </w:p>
    <w:p w14:paraId="2D464277"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analyst must consider context and reliability because a single matching indicator does not always prove that a system is compromised.</w:t>
      </w:r>
    </w:p>
    <w:p w14:paraId="7B708B5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results may help determine whether the organization has evidence of exposure, suspicious activity, or a potential incident.</w:t>
      </w:r>
    </w:p>
    <w:p w14:paraId="279DBC8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Correct statement: (</w:t>
      </w:r>
      <w:proofErr w:type="spellStart"/>
      <w:r w:rsidRPr="00BA380F">
        <w:rPr>
          <w:rFonts w:ascii="Times New Roman" w:hAnsi="Times New Roman" w:cs="Times New Roman"/>
        </w:rPr>
        <w:t>i</w:t>
      </w:r>
      <w:proofErr w:type="spellEnd"/>
      <w:r w:rsidRPr="00BA380F">
        <w:rPr>
          <w:rFonts w:ascii="Times New Roman" w:hAnsi="Times New Roman" w:cs="Times New Roman"/>
        </w:rPr>
        <w:t>).</w:t>
      </w:r>
    </w:p>
    <w:p w14:paraId="69575F7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6. Phase 4: Dissemination — Statement (ii)</w:t>
      </w:r>
    </w:p>
    <w:p w14:paraId="57F7185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 statement: (ii) A report is sent to the CISO.</w:t>
      </w:r>
    </w:p>
    <w:p w14:paraId="3D6D00C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19C4410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Dissemination is the communication of </w:t>
      </w:r>
      <w:proofErr w:type="spellStart"/>
      <w:r w:rsidRPr="00BA380F">
        <w:rPr>
          <w:rFonts w:ascii="Times New Roman" w:hAnsi="Times New Roman" w:cs="Times New Roman"/>
        </w:rPr>
        <w:t>analyzed</w:t>
      </w:r>
      <w:proofErr w:type="spellEnd"/>
      <w:r w:rsidRPr="00BA380F">
        <w:rPr>
          <w:rFonts w:ascii="Times New Roman" w:hAnsi="Times New Roman" w:cs="Times New Roman"/>
        </w:rPr>
        <w:t xml:space="preserve"> intelligence to the people who need it to make decisions.</w:t>
      </w:r>
    </w:p>
    <w:p w14:paraId="18FF050E"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analyst prepares a report for the Chief Information Security Officer (CISO). The report may contain:</w:t>
      </w:r>
    </w:p>
    <w:p w14:paraId="0A71B252"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A summary of the ransomware group's activities.</w:t>
      </w:r>
    </w:p>
    <w:p w14:paraId="46D2AB29"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Relevant IOCs and TTPs.</w:t>
      </w:r>
    </w:p>
    <w:p w14:paraId="1AFD26A7"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Findings from internal log correlation.</w:t>
      </w:r>
    </w:p>
    <w:p w14:paraId="7CC09793"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Systems that may be exposed or affected.</w:t>
      </w:r>
    </w:p>
    <w:p w14:paraId="0383EA7A"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Recommended defensive actions.</w:t>
      </w:r>
    </w:p>
    <w:p w14:paraId="76C6F866" w14:textId="77777777" w:rsidR="00BA380F" w:rsidRPr="00BA380F" w:rsidRDefault="00BA380F" w:rsidP="00BA380F">
      <w:pPr>
        <w:numPr>
          <w:ilvl w:val="0"/>
          <w:numId w:val="25"/>
        </w:numPr>
        <w:rPr>
          <w:rFonts w:ascii="Times New Roman" w:hAnsi="Times New Roman" w:cs="Times New Roman"/>
        </w:rPr>
      </w:pPr>
      <w:r w:rsidRPr="00BA380F">
        <w:rPr>
          <w:rFonts w:ascii="Times New Roman" w:hAnsi="Times New Roman" w:cs="Times New Roman"/>
        </w:rPr>
        <w:t>Remaining uncertainties and additional information required.</w:t>
      </w:r>
    </w:p>
    <w:p w14:paraId="4A34561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report should be clear, relevant, and actionable. Its purpose is not simply to provide raw data but to explain what the information means for the organization.</w:t>
      </w:r>
    </w:p>
    <w:p w14:paraId="54D7A61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Correct statement: (ii).</w:t>
      </w:r>
    </w:p>
    <w:p w14:paraId="700AC1B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7. Phase 5: Feedback — Statement (v)</w:t>
      </w:r>
    </w:p>
    <w:p w14:paraId="67B6D775"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Given statement: (v) The CISO's follow-up questions shape the next collection cycle.</w:t>
      </w:r>
    </w:p>
    <w:p w14:paraId="6C748A14"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Explanation:</w:t>
      </w:r>
    </w:p>
    <w:p w14:paraId="4DE214A8"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Feedback closes the current cycle and helps improve the next one.</w:t>
      </w:r>
    </w:p>
    <w:p w14:paraId="753F406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After reviewing the report, the CISO may ask questions such as:</w:t>
      </w:r>
    </w:p>
    <w:p w14:paraId="1695B0CB" w14:textId="77777777" w:rsidR="00BA380F" w:rsidRPr="00BA380F" w:rsidRDefault="00BA380F" w:rsidP="00BA380F">
      <w:pPr>
        <w:numPr>
          <w:ilvl w:val="0"/>
          <w:numId w:val="26"/>
        </w:numPr>
        <w:rPr>
          <w:rFonts w:ascii="Times New Roman" w:hAnsi="Times New Roman" w:cs="Times New Roman"/>
        </w:rPr>
      </w:pPr>
      <w:r w:rsidRPr="00BA380F">
        <w:rPr>
          <w:rFonts w:ascii="Times New Roman" w:hAnsi="Times New Roman" w:cs="Times New Roman"/>
        </w:rPr>
        <w:t>Are any critical servers exposed to the group's known exploits?</w:t>
      </w:r>
    </w:p>
    <w:p w14:paraId="07AC106D" w14:textId="77777777" w:rsidR="00BA380F" w:rsidRPr="00BA380F" w:rsidRDefault="00BA380F" w:rsidP="00BA380F">
      <w:pPr>
        <w:numPr>
          <w:ilvl w:val="0"/>
          <w:numId w:val="26"/>
        </w:numPr>
        <w:rPr>
          <w:rFonts w:ascii="Times New Roman" w:hAnsi="Times New Roman" w:cs="Times New Roman"/>
        </w:rPr>
      </w:pPr>
      <w:r w:rsidRPr="00BA380F">
        <w:rPr>
          <w:rFonts w:ascii="Times New Roman" w:hAnsi="Times New Roman" w:cs="Times New Roman"/>
        </w:rPr>
        <w:t>Have any internal systems communicated with suspicious infrastructure?</w:t>
      </w:r>
    </w:p>
    <w:p w14:paraId="6EFECD4F" w14:textId="77777777" w:rsidR="00BA380F" w:rsidRPr="00BA380F" w:rsidRDefault="00BA380F" w:rsidP="00BA380F">
      <w:pPr>
        <w:numPr>
          <w:ilvl w:val="0"/>
          <w:numId w:val="26"/>
        </w:numPr>
        <w:rPr>
          <w:rFonts w:ascii="Times New Roman" w:hAnsi="Times New Roman" w:cs="Times New Roman"/>
        </w:rPr>
      </w:pPr>
      <w:r w:rsidRPr="00BA380F">
        <w:rPr>
          <w:rFonts w:ascii="Times New Roman" w:hAnsi="Times New Roman" w:cs="Times New Roman"/>
        </w:rPr>
        <w:t>Are additional logs required?</w:t>
      </w:r>
    </w:p>
    <w:p w14:paraId="401733E1" w14:textId="77777777" w:rsidR="00BA380F" w:rsidRPr="00BA380F" w:rsidRDefault="00BA380F" w:rsidP="00BA380F">
      <w:pPr>
        <w:numPr>
          <w:ilvl w:val="0"/>
          <w:numId w:val="26"/>
        </w:numPr>
        <w:rPr>
          <w:rFonts w:ascii="Times New Roman" w:hAnsi="Times New Roman" w:cs="Times New Roman"/>
        </w:rPr>
      </w:pPr>
      <w:r w:rsidRPr="00BA380F">
        <w:rPr>
          <w:rFonts w:ascii="Times New Roman" w:hAnsi="Times New Roman" w:cs="Times New Roman"/>
        </w:rPr>
        <w:t>Which security controls should be strengthened first?</w:t>
      </w:r>
    </w:p>
    <w:p w14:paraId="552E1308" w14:textId="77777777" w:rsidR="00BA380F" w:rsidRPr="00BA380F" w:rsidRDefault="00BA380F" w:rsidP="00BA380F">
      <w:pPr>
        <w:numPr>
          <w:ilvl w:val="0"/>
          <w:numId w:val="26"/>
        </w:numPr>
        <w:rPr>
          <w:rFonts w:ascii="Times New Roman" w:hAnsi="Times New Roman" w:cs="Times New Roman"/>
        </w:rPr>
      </w:pPr>
      <w:r w:rsidRPr="00BA380F">
        <w:rPr>
          <w:rFonts w:ascii="Times New Roman" w:hAnsi="Times New Roman" w:cs="Times New Roman"/>
        </w:rPr>
        <w:t>Is further investigation needed to determine possible compromise?</w:t>
      </w:r>
    </w:p>
    <w:p w14:paraId="639D010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 xml:space="preserve">These questions may refine the intelligence requirement and identify additional information that needs to be collected or </w:t>
      </w:r>
      <w:proofErr w:type="spellStart"/>
      <w:r w:rsidRPr="00BA380F">
        <w:rPr>
          <w:rFonts w:ascii="Times New Roman" w:hAnsi="Times New Roman" w:cs="Times New Roman"/>
        </w:rPr>
        <w:t>analyzed</w:t>
      </w:r>
      <w:proofErr w:type="spellEnd"/>
      <w:r w:rsidRPr="00BA380F">
        <w:rPr>
          <w:rFonts w:ascii="Times New Roman" w:hAnsi="Times New Roman" w:cs="Times New Roman"/>
        </w:rPr>
        <w:t>.</w:t>
      </w:r>
    </w:p>
    <w:p w14:paraId="193C812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cycle then continues, ensuring that threat intelligence remains relevant as attackers change their methods.</w:t>
      </w:r>
    </w:p>
    <w:p w14:paraId="4134277C"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Correct statement: (v).</w:t>
      </w:r>
    </w:p>
    <w:p w14:paraId="08DBAA39"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8. Correct sequence of the given statements</w:t>
      </w:r>
    </w:p>
    <w:tbl>
      <w:tblPr>
        <w:tblStyle w:val="TableGrid"/>
        <w:tblW w:w="0" w:type="auto"/>
        <w:tblLook w:val="04A0" w:firstRow="1" w:lastRow="0" w:firstColumn="1" w:lastColumn="0" w:noHBand="0" w:noVBand="1"/>
      </w:tblPr>
      <w:tblGrid>
        <w:gridCol w:w="777"/>
        <w:gridCol w:w="3209"/>
        <w:gridCol w:w="2305"/>
        <w:gridCol w:w="3954"/>
      </w:tblGrid>
      <w:tr w:rsidR="00BA380F" w:rsidRPr="00BA380F" w14:paraId="265183A7" w14:textId="77777777" w:rsidTr="005967F3">
        <w:tc>
          <w:tcPr>
            <w:tcW w:w="0" w:type="auto"/>
            <w:hideMark/>
          </w:tcPr>
          <w:p w14:paraId="6E1E0EF1"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Order</w:t>
            </w:r>
          </w:p>
        </w:tc>
        <w:tc>
          <w:tcPr>
            <w:tcW w:w="0" w:type="auto"/>
            <w:hideMark/>
          </w:tcPr>
          <w:p w14:paraId="1230234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Statement</w:t>
            </w:r>
          </w:p>
        </w:tc>
        <w:tc>
          <w:tcPr>
            <w:tcW w:w="0" w:type="auto"/>
            <w:hideMark/>
          </w:tcPr>
          <w:p w14:paraId="5BC5E14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Lifecycle Phase</w:t>
            </w:r>
          </w:p>
        </w:tc>
        <w:tc>
          <w:tcPr>
            <w:tcW w:w="0" w:type="auto"/>
            <w:hideMark/>
          </w:tcPr>
          <w:p w14:paraId="51618C5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Purpose</w:t>
            </w:r>
          </w:p>
        </w:tc>
      </w:tr>
      <w:tr w:rsidR="00BA380F" w:rsidRPr="00BA380F" w14:paraId="42595A34" w14:textId="77777777" w:rsidTr="005967F3">
        <w:tc>
          <w:tcPr>
            <w:tcW w:w="0" w:type="auto"/>
            <w:hideMark/>
          </w:tcPr>
          <w:p w14:paraId="2034714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1</w:t>
            </w:r>
          </w:p>
        </w:tc>
        <w:tc>
          <w:tcPr>
            <w:tcW w:w="0" w:type="auto"/>
            <w:hideMark/>
          </w:tcPr>
          <w:p w14:paraId="16EAF2A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(iii) Request logged as a requirement</w:t>
            </w:r>
          </w:p>
        </w:tc>
        <w:tc>
          <w:tcPr>
            <w:tcW w:w="0" w:type="auto"/>
            <w:hideMark/>
          </w:tcPr>
          <w:p w14:paraId="4E6B0705"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Planning and Direction</w:t>
            </w:r>
          </w:p>
        </w:tc>
        <w:tc>
          <w:tcPr>
            <w:tcW w:w="0" w:type="auto"/>
            <w:hideMark/>
          </w:tcPr>
          <w:p w14:paraId="7AF9204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Define the intelligence question.</w:t>
            </w:r>
          </w:p>
        </w:tc>
      </w:tr>
      <w:tr w:rsidR="00BA380F" w:rsidRPr="00BA380F" w14:paraId="011167A1" w14:textId="77777777" w:rsidTr="005967F3">
        <w:tc>
          <w:tcPr>
            <w:tcW w:w="0" w:type="auto"/>
            <w:hideMark/>
          </w:tcPr>
          <w:p w14:paraId="78E65F1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2</w:t>
            </w:r>
          </w:p>
        </w:tc>
        <w:tc>
          <w:tcPr>
            <w:tcW w:w="0" w:type="auto"/>
            <w:hideMark/>
          </w:tcPr>
          <w:p w14:paraId="38DC071F"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(iv) OSINT and threat feeds collected</w:t>
            </w:r>
          </w:p>
        </w:tc>
        <w:tc>
          <w:tcPr>
            <w:tcW w:w="0" w:type="auto"/>
            <w:hideMark/>
          </w:tcPr>
          <w:p w14:paraId="6C0A089A"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Collection</w:t>
            </w:r>
          </w:p>
        </w:tc>
        <w:tc>
          <w:tcPr>
            <w:tcW w:w="0" w:type="auto"/>
            <w:hideMark/>
          </w:tcPr>
          <w:p w14:paraId="57F8DBB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Gather relevant threat information.</w:t>
            </w:r>
          </w:p>
        </w:tc>
      </w:tr>
      <w:tr w:rsidR="00BA380F" w:rsidRPr="00BA380F" w14:paraId="59ADF90A" w14:textId="77777777" w:rsidTr="005967F3">
        <w:tc>
          <w:tcPr>
            <w:tcW w:w="0" w:type="auto"/>
            <w:hideMark/>
          </w:tcPr>
          <w:p w14:paraId="13C139C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3</w:t>
            </w:r>
          </w:p>
        </w:tc>
        <w:tc>
          <w:tcPr>
            <w:tcW w:w="0" w:type="auto"/>
            <w:hideMark/>
          </w:tcPr>
          <w:p w14:paraId="76D30453"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w:t>
            </w:r>
            <w:proofErr w:type="spellStart"/>
            <w:r w:rsidRPr="00BA380F">
              <w:rPr>
                <w:rFonts w:ascii="Times New Roman" w:hAnsi="Times New Roman" w:cs="Times New Roman"/>
              </w:rPr>
              <w:t>i</w:t>
            </w:r>
            <w:proofErr w:type="spellEnd"/>
            <w:r w:rsidRPr="00BA380F">
              <w:rPr>
                <w:rFonts w:ascii="Times New Roman" w:hAnsi="Times New Roman" w:cs="Times New Roman"/>
              </w:rPr>
              <w:t>) IOCs correlated with internal logs</w:t>
            </w:r>
          </w:p>
        </w:tc>
        <w:tc>
          <w:tcPr>
            <w:tcW w:w="0" w:type="auto"/>
            <w:hideMark/>
          </w:tcPr>
          <w:p w14:paraId="1859D8DB"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Processing and Analysis</w:t>
            </w:r>
          </w:p>
        </w:tc>
        <w:tc>
          <w:tcPr>
            <w:tcW w:w="0" w:type="auto"/>
            <w:hideMark/>
          </w:tcPr>
          <w:p w14:paraId="49E10C9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Identify evidence and assess risk.</w:t>
            </w:r>
          </w:p>
        </w:tc>
      </w:tr>
      <w:tr w:rsidR="00BA380F" w:rsidRPr="00BA380F" w14:paraId="565EA68C" w14:textId="77777777" w:rsidTr="005967F3">
        <w:tc>
          <w:tcPr>
            <w:tcW w:w="0" w:type="auto"/>
            <w:hideMark/>
          </w:tcPr>
          <w:p w14:paraId="0237E73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4</w:t>
            </w:r>
          </w:p>
        </w:tc>
        <w:tc>
          <w:tcPr>
            <w:tcW w:w="0" w:type="auto"/>
            <w:hideMark/>
          </w:tcPr>
          <w:p w14:paraId="35AD5EF4"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(ii) Report sent to the CISO</w:t>
            </w:r>
          </w:p>
        </w:tc>
        <w:tc>
          <w:tcPr>
            <w:tcW w:w="0" w:type="auto"/>
            <w:hideMark/>
          </w:tcPr>
          <w:p w14:paraId="57207ECC"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Dissemination</w:t>
            </w:r>
          </w:p>
        </w:tc>
        <w:tc>
          <w:tcPr>
            <w:tcW w:w="0" w:type="auto"/>
            <w:hideMark/>
          </w:tcPr>
          <w:p w14:paraId="14AD45E2"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Communicate findings and recommendations.</w:t>
            </w:r>
          </w:p>
        </w:tc>
      </w:tr>
      <w:tr w:rsidR="00BA380F" w:rsidRPr="00BA380F" w14:paraId="6421020F" w14:textId="77777777" w:rsidTr="005967F3">
        <w:tc>
          <w:tcPr>
            <w:tcW w:w="0" w:type="auto"/>
            <w:hideMark/>
          </w:tcPr>
          <w:p w14:paraId="0828329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5</w:t>
            </w:r>
          </w:p>
        </w:tc>
        <w:tc>
          <w:tcPr>
            <w:tcW w:w="0" w:type="auto"/>
            <w:hideMark/>
          </w:tcPr>
          <w:p w14:paraId="09296349"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(v) CISO follow-up shapes next cycle</w:t>
            </w:r>
          </w:p>
        </w:tc>
        <w:tc>
          <w:tcPr>
            <w:tcW w:w="0" w:type="auto"/>
            <w:hideMark/>
          </w:tcPr>
          <w:p w14:paraId="13D2A33E"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Feedback</w:t>
            </w:r>
          </w:p>
        </w:tc>
        <w:tc>
          <w:tcPr>
            <w:tcW w:w="0" w:type="auto"/>
            <w:hideMark/>
          </w:tcPr>
          <w:p w14:paraId="12CD2C16" w14:textId="77777777" w:rsidR="00BA380F" w:rsidRPr="00BA380F" w:rsidRDefault="00BA380F" w:rsidP="00BA380F">
            <w:pPr>
              <w:spacing w:after="160" w:line="278" w:lineRule="auto"/>
              <w:rPr>
                <w:rFonts w:ascii="Times New Roman" w:hAnsi="Times New Roman" w:cs="Times New Roman"/>
              </w:rPr>
            </w:pPr>
            <w:r w:rsidRPr="00BA380F">
              <w:rPr>
                <w:rFonts w:ascii="Times New Roman" w:hAnsi="Times New Roman" w:cs="Times New Roman"/>
              </w:rPr>
              <w:t>Refine future intelligence requirements.</w:t>
            </w:r>
          </w:p>
        </w:tc>
      </w:tr>
    </w:tbl>
    <w:p w14:paraId="6158F0E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Therefore, the correct sequence is:</w:t>
      </w:r>
    </w:p>
    <w:p w14:paraId="2C1DFC79" w14:textId="558A5F2C" w:rsidR="00BA380F" w:rsidRPr="00BA380F" w:rsidRDefault="00BA380F" w:rsidP="00BA380F">
      <w:pPr>
        <w:rPr>
          <w:rFonts w:ascii="Times New Roman" w:hAnsi="Times New Roman" w:cs="Times New Roman"/>
        </w:rPr>
      </w:pPr>
      <m:oMathPara>
        <m:oMath>
          <m:borderBox>
            <m:borderBoxPr>
              <m:ctrlPr>
                <w:rPr>
                  <w:rFonts w:ascii="Cambria Math" w:hAnsi="Cambria Math" w:cs="Times New Roman"/>
                </w:rPr>
              </m:ctrlPr>
            </m:borderBoxPr>
            <m:e>
              <m:d>
                <m:dPr>
                  <m:ctrlPr>
                    <w:rPr>
                      <w:rFonts w:ascii="Cambria Math" w:hAnsi="Cambria Math" w:cs="Times New Roman"/>
                    </w:rPr>
                  </m:ctrlPr>
                </m:dPr>
                <m:e>
                  <m:r>
                    <w:rPr>
                      <w:rFonts w:ascii="Cambria Math" w:hAnsi="Cambria Math" w:cs="Times New Roman"/>
                    </w:rPr>
                    <m:t>iii</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iv</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i</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ii</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e>
              </m:d>
            </m:e>
          </m:borderBox>
          <m:r>
            <w:rPr>
              <w:rFonts w:ascii="Times New Roman" w:hAnsi="Times New Roman" w:cs="Times New Roman"/>
            </w:rPr>
            <w:br/>
          </m:r>
        </m:oMath>
      </m:oMathPara>
    </w:p>
    <w:p w14:paraId="156B76CA"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9. Application in the IT industry</w:t>
      </w:r>
    </w:p>
    <w:p w14:paraId="56B8EC23"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Threat Intelligence Lifecycle is used in many cybersecurity activities:</w:t>
      </w:r>
    </w:p>
    <w:p w14:paraId="0F47E2DE" w14:textId="77777777" w:rsidR="00BA380F" w:rsidRP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 xml:space="preserve">Security Operations </w:t>
      </w:r>
      <w:proofErr w:type="spellStart"/>
      <w:r w:rsidRPr="00BA380F">
        <w:rPr>
          <w:rFonts w:ascii="Times New Roman" w:hAnsi="Times New Roman" w:cs="Times New Roman"/>
        </w:rPr>
        <w:t>Centers</w:t>
      </w:r>
      <w:proofErr w:type="spellEnd"/>
      <w:r w:rsidRPr="00BA380F">
        <w:rPr>
          <w:rFonts w:ascii="Times New Roman" w:hAnsi="Times New Roman" w:cs="Times New Roman"/>
        </w:rPr>
        <w:t>: Correlate threat indicators with internal alerts and logs.</w:t>
      </w:r>
    </w:p>
    <w:p w14:paraId="53D7248E" w14:textId="77777777" w:rsidR="00BA380F" w:rsidRP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Incident response: Investigate suspicious activity and determine the possible scope of an incident.</w:t>
      </w:r>
    </w:p>
    <w:p w14:paraId="7FA2477B" w14:textId="77777777" w:rsidR="00BA380F" w:rsidRP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Threat hunting: Search networks and endpoints for signs of previously undetected attacks.</w:t>
      </w:r>
    </w:p>
    <w:p w14:paraId="0F9D291B" w14:textId="77777777" w:rsidR="00BA380F" w:rsidRP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Vulnerability management: Prioritize vulnerabilities that are relevant to current attacker activity.</w:t>
      </w:r>
    </w:p>
    <w:p w14:paraId="1B3EA82F" w14:textId="77777777" w:rsidR="00BA380F" w:rsidRP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Executive risk management: Communicate threat exposure and recommend security investments.</w:t>
      </w:r>
    </w:p>
    <w:p w14:paraId="4DC6CF77" w14:textId="77777777" w:rsidR="00BA380F" w:rsidRDefault="00BA380F" w:rsidP="00BA380F">
      <w:pPr>
        <w:numPr>
          <w:ilvl w:val="0"/>
          <w:numId w:val="27"/>
        </w:numPr>
        <w:rPr>
          <w:rFonts w:ascii="Times New Roman" w:hAnsi="Times New Roman" w:cs="Times New Roman"/>
        </w:rPr>
      </w:pPr>
      <w:r w:rsidRPr="00BA380F">
        <w:rPr>
          <w:rFonts w:ascii="Times New Roman" w:hAnsi="Times New Roman" w:cs="Times New Roman"/>
        </w:rPr>
        <w:t>Security engineering: Improve detection rules, access controls, and defensive configurations based on observed threats.</w:t>
      </w:r>
    </w:p>
    <w:p w14:paraId="2DB8D402" w14:textId="77777777" w:rsidR="005967F3" w:rsidRDefault="005967F3" w:rsidP="005967F3">
      <w:pPr>
        <w:rPr>
          <w:rFonts w:ascii="Times New Roman" w:hAnsi="Times New Roman" w:cs="Times New Roman"/>
        </w:rPr>
      </w:pPr>
    </w:p>
    <w:p w14:paraId="6C929A4B" w14:textId="4BAD0A1A" w:rsidR="005967F3" w:rsidRPr="00BA380F" w:rsidRDefault="005967F3" w:rsidP="005967F3">
      <w:pPr>
        <w:rPr>
          <w:rFonts w:ascii="Times New Roman" w:hAnsi="Times New Roman" w:cs="Times New Roman"/>
        </w:rPr>
      </w:pPr>
      <w:r>
        <w:rPr>
          <w:rFonts w:ascii="Times New Roman" w:hAnsi="Times New Roman" w:cs="Times New Roman"/>
        </w:rPr>
        <w:t xml:space="preserve">               </w:t>
      </w:r>
      <w:r w:rsidRPr="005967F3">
        <w:rPr>
          <w:rFonts w:ascii="Times New Roman" w:hAnsi="Times New Roman" w:cs="Times New Roman"/>
        </w:rPr>
        <w:drawing>
          <wp:inline distT="0" distB="0" distL="0" distR="0" wp14:anchorId="644CDE4F" wp14:editId="18DAB3DF">
            <wp:extent cx="2919548" cy="3062463"/>
            <wp:effectExtent l="0" t="0" r="0" b="5080"/>
            <wp:docPr id="6780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8882" name=""/>
                    <pic:cNvPicPr/>
                  </pic:nvPicPr>
                  <pic:blipFill>
                    <a:blip r:embed="rId12"/>
                    <a:stretch>
                      <a:fillRect/>
                    </a:stretch>
                  </pic:blipFill>
                  <pic:spPr>
                    <a:xfrm>
                      <a:off x="0" y="0"/>
                      <a:ext cx="2924239" cy="3067384"/>
                    </a:xfrm>
                    <a:prstGeom prst="rect">
                      <a:avLst/>
                    </a:prstGeom>
                  </pic:spPr>
                </pic:pic>
              </a:graphicData>
            </a:graphic>
          </wp:inline>
        </w:drawing>
      </w:r>
    </w:p>
    <w:p w14:paraId="5F11F181"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10. Conclusion</w:t>
      </w:r>
    </w:p>
    <w:p w14:paraId="4E6AC392"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The correct lifecycle sequence is Planning and Direction → Collection → Processing and Analysis → Dissemination → Feedback.</w:t>
      </w:r>
    </w:p>
    <w:p w14:paraId="70DD8C7B" w14:textId="77777777" w:rsidR="00BA380F" w:rsidRPr="00BA380F" w:rsidRDefault="00BA380F" w:rsidP="00BA380F">
      <w:pPr>
        <w:rPr>
          <w:rFonts w:ascii="Times New Roman" w:hAnsi="Times New Roman" w:cs="Times New Roman"/>
        </w:rPr>
      </w:pPr>
      <w:r w:rsidRPr="00BA380F">
        <w:rPr>
          <w:rFonts w:ascii="Times New Roman" w:hAnsi="Times New Roman" w:cs="Times New Roman"/>
        </w:rPr>
        <w:t>In the given scenario, the analyst first records the executive's question, collects information about the ransomware group, correlates threat indicators with internal logs, reports the findings to the CISO, and uses the CISO's follow-up questions to guide the next intelligence cycle.</w:t>
      </w:r>
    </w:p>
    <w:sectPr w:rsidR="00BA380F" w:rsidRPr="00BA380F" w:rsidSect="00BA380F">
      <w:pgSz w:w="12240" w:h="15840"/>
      <w:pgMar w:top="1021" w:right="851" w:bottom="1021" w:left="1134" w:header="0" w:footer="720" w:gutter="0"/>
      <w:pgBorders w:offsetFrom="page">
        <w:top w:val="single" w:sz="4" w:space="24" w:color="auto"/>
        <w:left w:val="single" w:sz="4" w:space="24" w:color="auto"/>
        <w:bottom w:val="single" w:sz="4" w:space="24" w:color="auto"/>
        <w:right w:val="single" w:sz="4" w:space="24" w:color="auto"/>
      </w:pgBorder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877"/>
    <w:multiLevelType w:val="multilevel"/>
    <w:tmpl w:val="D20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661D6"/>
    <w:multiLevelType w:val="multilevel"/>
    <w:tmpl w:val="4F0C08CE"/>
    <w:lvl w:ilvl="0">
      <w:start w:val="1"/>
      <w:numFmt w:val="lowerRoman"/>
      <w:lvlText w:val="(%1)"/>
      <w:lvlJc w:val="left"/>
      <w:pPr>
        <w:ind w:left="765" w:hanging="720"/>
      </w:pPr>
      <w:rPr>
        <w:rFonts w:ascii="Times New Roman" w:hAnsi="Times New Roman" w:cs="Times New Roman" w:hint="default"/>
      </w:rPr>
    </w:lvl>
    <w:lvl w:ilvl="1">
      <w:start w:val="1"/>
      <w:numFmt w:val="lowerLetter"/>
      <w:lvlText w:val="%2."/>
      <w:lvlJc w:val="left"/>
      <w:pPr>
        <w:ind w:left="1125" w:hanging="360"/>
      </w:pPr>
      <w:rPr>
        <w:rFonts w:ascii="Times New Roman" w:hAnsi="Times New Roman" w:cs="Times New Roman" w:hint="default"/>
      </w:rPr>
    </w:lvl>
    <w:lvl w:ilvl="2">
      <w:start w:val="1"/>
      <w:numFmt w:val="lowerRoman"/>
      <w:lvlText w:val="%3."/>
      <w:lvlJc w:val="right"/>
      <w:pPr>
        <w:ind w:left="1845" w:hanging="180"/>
      </w:pPr>
      <w:rPr>
        <w:rFonts w:ascii="Times New Roman" w:hAnsi="Times New Roman" w:cs="Times New Roman" w:hint="default"/>
      </w:rPr>
    </w:lvl>
    <w:lvl w:ilvl="3">
      <w:start w:val="1"/>
      <w:numFmt w:val="decimal"/>
      <w:lvlText w:val="%4."/>
      <w:lvlJc w:val="left"/>
      <w:pPr>
        <w:ind w:left="2565" w:hanging="360"/>
      </w:pPr>
      <w:rPr>
        <w:rFonts w:ascii="Times New Roman" w:hAnsi="Times New Roman" w:cs="Times New Roman" w:hint="default"/>
      </w:rPr>
    </w:lvl>
    <w:lvl w:ilvl="4">
      <w:start w:val="1"/>
      <w:numFmt w:val="lowerLetter"/>
      <w:lvlText w:val="%5."/>
      <w:lvlJc w:val="left"/>
      <w:pPr>
        <w:ind w:left="3285" w:hanging="360"/>
      </w:pPr>
      <w:rPr>
        <w:rFonts w:ascii="Times New Roman" w:hAnsi="Times New Roman" w:cs="Times New Roman" w:hint="default"/>
      </w:rPr>
    </w:lvl>
    <w:lvl w:ilvl="5">
      <w:start w:val="1"/>
      <w:numFmt w:val="lowerRoman"/>
      <w:lvlText w:val="%6."/>
      <w:lvlJc w:val="right"/>
      <w:pPr>
        <w:ind w:left="4005" w:hanging="180"/>
      </w:pPr>
      <w:rPr>
        <w:rFonts w:ascii="Times New Roman" w:hAnsi="Times New Roman" w:cs="Times New Roman" w:hint="default"/>
      </w:rPr>
    </w:lvl>
    <w:lvl w:ilvl="6">
      <w:start w:val="1"/>
      <w:numFmt w:val="decimal"/>
      <w:lvlText w:val="%7."/>
      <w:lvlJc w:val="left"/>
      <w:pPr>
        <w:ind w:left="4725" w:hanging="360"/>
      </w:pPr>
      <w:rPr>
        <w:rFonts w:ascii="Times New Roman" w:hAnsi="Times New Roman" w:cs="Times New Roman" w:hint="default"/>
      </w:rPr>
    </w:lvl>
    <w:lvl w:ilvl="7">
      <w:start w:val="1"/>
      <w:numFmt w:val="lowerLetter"/>
      <w:lvlText w:val="%8."/>
      <w:lvlJc w:val="left"/>
      <w:pPr>
        <w:ind w:left="5445" w:hanging="360"/>
      </w:pPr>
      <w:rPr>
        <w:rFonts w:ascii="Times New Roman" w:hAnsi="Times New Roman" w:cs="Times New Roman" w:hint="default"/>
      </w:rPr>
    </w:lvl>
    <w:lvl w:ilvl="8">
      <w:start w:val="1"/>
      <w:numFmt w:val="lowerRoman"/>
      <w:lvlText w:val="%9."/>
      <w:lvlJc w:val="right"/>
      <w:pPr>
        <w:ind w:left="6165" w:hanging="180"/>
      </w:pPr>
      <w:rPr>
        <w:rFonts w:ascii="Times New Roman" w:hAnsi="Times New Roman" w:cs="Times New Roman" w:hint="default"/>
      </w:rPr>
    </w:lvl>
  </w:abstractNum>
  <w:abstractNum w:abstractNumId="2" w15:restartNumberingAfterBreak="0">
    <w:nsid w:val="10971BF8"/>
    <w:multiLevelType w:val="multilevel"/>
    <w:tmpl w:val="507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761565"/>
    <w:multiLevelType w:val="multilevel"/>
    <w:tmpl w:val="E0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96025"/>
    <w:multiLevelType w:val="multilevel"/>
    <w:tmpl w:val="7EE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C08"/>
    <w:multiLevelType w:val="multilevel"/>
    <w:tmpl w:val="A59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2E36"/>
    <w:multiLevelType w:val="multilevel"/>
    <w:tmpl w:val="1A3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A47FB"/>
    <w:multiLevelType w:val="multilevel"/>
    <w:tmpl w:val="620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60AF"/>
    <w:multiLevelType w:val="multilevel"/>
    <w:tmpl w:val="BD7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A0EE9"/>
    <w:multiLevelType w:val="multilevel"/>
    <w:tmpl w:val="6F4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41D26"/>
    <w:multiLevelType w:val="multilevel"/>
    <w:tmpl w:val="006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433BD"/>
    <w:multiLevelType w:val="multilevel"/>
    <w:tmpl w:val="2F5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277D5"/>
    <w:multiLevelType w:val="multilevel"/>
    <w:tmpl w:val="E67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F9615D"/>
    <w:multiLevelType w:val="multilevel"/>
    <w:tmpl w:val="F0A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F782A"/>
    <w:multiLevelType w:val="multilevel"/>
    <w:tmpl w:val="4E4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42899"/>
    <w:multiLevelType w:val="multilevel"/>
    <w:tmpl w:val="470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978E0"/>
    <w:multiLevelType w:val="multilevel"/>
    <w:tmpl w:val="D6E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431FA"/>
    <w:multiLevelType w:val="multilevel"/>
    <w:tmpl w:val="22A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812C2"/>
    <w:multiLevelType w:val="multilevel"/>
    <w:tmpl w:val="830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2542D"/>
    <w:multiLevelType w:val="multilevel"/>
    <w:tmpl w:val="ED7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21E8B"/>
    <w:multiLevelType w:val="multilevel"/>
    <w:tmpl w:val="E1B0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368FB"/>
    <w:multiLevelType w:val="multilevel"/>
    <w:tmpl w:val="4FC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A2F97"/>
    <w:multiLevelType w:val="multilevel"/>
    <w:tmpl w:val="D09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34D6A"/>
    <w:multiLevelType w:val="multilevel"/>
    <w:tmpl w:val="1BC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3D04D9"/>
    <w:multiLevelType w:val="multilevel"/>
    <w:tmpl w:val="470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E1B51"/>
    <w:multiLevelType w:val="multilevel"/>
    <w:tmpl w:val="3A4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56542"/>
    <w:multiLevelType w:val="multilevel"/>
    <w:tmpl w:val="9D1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8031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0107580">
    <w:abstractNumId w:val="0"/>
  </w:num>
  <w:num w:numId="3" w16cid:durableId="1439643658">
    <w:abstractNumId w:val="12"/>
  </w:num>
  <w:num w:numId="4" w16cid:durableId="1426267363">
    <w:abstractNumId w:val="26"/>
  </w:num>
  <w:num w:numId="5" w16cid:durableId="919411296">
    <w:abstractNumId w:val="23"/>
  </w:num>
  <w:num w:numId="6" w16cid:durableId="1179655569">
    <w:abstractNumId w:val="2"/>
  </w:num>
  <w:num w:numId="7" w16cid:durableId="159809398">
    <w:abstractNumId w:val="14"/>
  </w:num>
  <w:num w:numId="8" w16cid:durableId="1598637147">
    <w:abstractNumId w:val="11"/>
  </w:num>
  <w:num w:numId="9" w16cid:durableId="441610341">
    <w:abstractNumId w:val="4"/>
  </w:num>
  <w:num w:numId="10" w16cid:durableId="1574853339">
    <w:abstractNumId w:val="13"/>
  </w:num>
  <w:num w:numId="11" w16cid:durableId="1630865915">
    <w:abstractNumId w:val="15"/>
  </w:num>
  <w:num w:numId="12" w16cid:durableId="235211857">
    <w:abstractNumId w:val="7"/>
  </w:num>
  <w:num w:numId="13" w16cid:durableId="1494106710">
    <w:abstractNumId w:val="18"/>
  </w:num>
  <w:num w:numId="14" w16cid:durableId="1385913454">
    <w:abstractNumId w:val="10"/>
  </w:num>
  <w:num w:numId="15" w16cid:durableId="958606070">
    <w:abstractNumId w:val="17"/>
  </w:num>
  <w:num w:numId="16" w16cid:durableId="1846821075">
    <w:abstractNumId w:val="24"/>
  </w:num>
  <w:num w:numId="17" w16cid:durableId="1773428856">
    <w:abstractNumId w:val="19"/>
  </w:num>
  <w:num w:numId="18" w16cid:durableId="589505210">
    <w:abstractNumId w:val="9"/>
  </w:num>
  <w:num w:numId="19" w16cid:durableId="1579902224">
    <w:abstractNumId w:val="5"/>
  </w:num>
  <w:num w:numId="20" w16cid:durableId="630333083">
    <w:abstractNumId w:val="16"/>
  </w:num>
  <w:num w:numId="21" w16cid:durableId="1023362555">
    <w:abstractNumId w:val="20"/>
  </w:num>
  <w:num w:numId="22" w16cid:durableId="1095781043">
    <w:abstractNumId w:val="22"/>
  </w:num>
  <w:num w:numId="23" w16cid:durableId="700861085">
    <w:abstractNumId w:val="25"/>
  </w:num>
  <w:num w:numId="24" w16cid:durableId="2094207249">
    <w:abstractNumId w:val="8"/>
  </w:num>
  <w:num w:numId="25" w16cid:durableId="1581790795">
    <w:abstractNumId w:val="21"/>
  </w:num>
  <w:num w:numId="26" w16cid:durableId="1805001716">
    <w:abstractNumId w:val="3"/>
  </w:num>
  <w:num w:numId="27" w16cid:durableId="1755130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54"/>
    <w:rsid w:val="001B5709"/>
    <w:rsid w:val="005967F3"/>
    <w:rsid w:val="006F16D6"/>
    <w:rsid w:val="00911154"/>
    <w:rsid w:val="00A57810"/>
    <w:rsid w:val="00BA380F"/>
    <w:rsid w:val="00C43005"/>
    <w:rsid w:val="00CF7F38"/>
    <w:rsid w:val="00EB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47F7"/>
  <w15:chartTrackingRefBased/>
  <w15:docId w15:val="{500C4FC6-9E31-42E0-A71C-344A5678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154"/>
    <w:rPr>
      <w:rFonts w:eastAsiaTheme="majorEastAsia" w:cstheme="majorBidi"/>
      <w:color w:val="272727" w:themeColor="text1" w:themeTint="D8"/>
    </w:rPr>
  </w:style>
  <w:style w:type="paragraph" w:styleId="Title">
    <w:name w:val="Title"/>
    <w:basedOn w:val="Normal"/>
    <w:next w:val="Normal"/>
    <w:link w:val="TitleChar"/>
    <w:uiPriority w:val="10"/>
    <w:qFormat/>
    <w:rsid w:val="00911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154"/>
    <w:pPr>
      <w:spacing w:before="160"/>
      <w:jc w:val="center"/>
    </w:pPr>
    <w:rPr>
      <w:i/>
      <w:iCs/>
      <w:color w:val="404040" w:themeColor="text1" w:themeTint="BF"/>
    </w:rPr>
  </w:style>
  <w:style w:type="character" w:customStyle="1" w:styleId="QuoteChar">
    <w:name w:val="Quote Char"/>
    <w:basedOn w:val="DefaultParagraphFont"/>
    <w:link w:val="Quote"/>
    <w:uiPriority w:val="29"/>
    <w:rsid w:val="00911154"/>
    <w:rPr>
      <w:i/>
      <w:iCs/>
      <w:color w:val="404040" w:themeColor="text1" w:themeTint="BF"/>
    </w:rPr>
  </w:style>
  <w:style w:type="paragraph" w:styleId="ListParagraph">
    <w:name w:val="List Paragraph"/>
    <w:basedOn w:val="Normal"/>
    <w:uiPriority w:val="34"/>
    <w:qFormat/>
    <w:rsid w:val="00911154"/>
    <w:pPr>
      <w:ind w:left="720"/>
      <w:contextualSpacing/>
    </w:pPr>
  </w:style>
  <w:style w:type="character" w:styleId="IntenseEmphasis">
    <w:name w:val="Intense Emphasis"/>
    <w:basedOn w:val="DefaultParagraphFont"/>
    <w:uiPriority w:val="21"/>
    <w:qFormat/>
    <w:rsid w:val="00911154"/>
    <w:rPr>
      <w:i/>
      <w:iCs/>
      <w:color w:val="0F4761" w:themeColor="accent1" w:themeShade="BF"/>
    </w:rPr>
  </w:style>
  <w:style w:type="paragraph" w:styleId="IntenseQuote">
    <w:name w:val="Intense Quote"/>
    <w:basedOn w:val="Normal"/>
    <w:next w:val="Normal"/>
    <w:link w:val="IntenseQuoteChar"/>
    <w:uiPriority w:val="30"/>
    <w:qFormat/>
    <w:rsid w:val="00911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154"/>
    <w:rPr>
      <w:i/>
      <w:iCs/>
      <w:color w:val="0F4761" w:themeColor="accent1" w:themeShade="BF"/>
    </w:rPr>
  </w:style>
  <w:style w:type="character" w:styleId="IntenseReference">
    <w:name w:val="Intense Reference"/>
    <w:basedOn w:val="DefaultParagraphFont"/>
    <w:uiPriority w:val="32"/>
    <w:qFormat/>
    <w:rsid w:val="00911154"/>
    <w:rPr>
      <w:b/>
      <w:bCs/>
      <w:smallCaps/>
      <w:color w:val="0F4761" w:themeColor="accent1" w:themeShade="BF"/>
      <w:spacing w:val="5"/>
    </w:rPr>
  </w:style>
  <w:style w:type="table" w:styleId="TableGrid">
    <w:name w:val="Table Grid"/>
    <w:basedOn w:val="TableNormal"/>
    <w:uiPriority w:val="39"/>
    <w:rsid w:val="00BA3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21</Pages>
  <Words>4123</Words>
  <Characters>23507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kurupati</dc:creator>
  <cp:keywords/>
  <dc:description/>
  <cp:lastModifiedBy>Amrutha kurupati</cp:lastModifiedBy>
  <cp:revision>1</cp:revision>
  <dcterms:created xsi:type="dcterms:W3CDTF">2026-10-12T16:12:00Z</dcterms:created>
  <dcterms:modified xsi:type="dcterms:W3CDTF">2026-10-12T16:55:00Z</dcterms:modified>
</cp:coreProperties>
</file>