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B7C" w:rsidRPr="008C3FEB" w:rsidRDefault="008C3FEB" w:rsidP="008C3FEB">
      <w:pPr>
        <w:pStyle w:val="ListParagraph"/>
        <w:numPr>
          <w:ilvl w:val="0"/>
          <w:numId w:val="1"/>
        </w:numPr>
        <w:rPr>
          <w:rFonts w:ascii="Tahoma" w:hAnsi="Tahoma" w:cs="Tahoma"/>
          <w:sz w:val="32"/>
          <w:szCs w:val="32"/>
        </w:rPr>
      </w:pPr>
      <w:r w:rsidRPr="008C3FEB">
        <w:rPr>
          <w:rFonts w:ascii="Tahoma" w:hAnsi="Tahoma" w:cs="Tahoma"/>
          <w:sz w:val="32"/>
          <w:szCs w:val="32"/>
        </w:rPr>
        <w:t>Nosql Databases</w:t>
      </w:r>
    </w:p>
    <w:p w:rsidR="008C3FEB" w:rsidRDefault="008C3FEB" w:rsidP="008C3FEB">
      <w:pPr>
        <w:pStyle w:val="ListParagraph"/>
        <w:rPr>
          <w:rFonts w:ascii="Tahoma" w:hAnsi="Tahoma" w:cs="Tahoma"/>
          <w:color w:val="222222"/>
          <w:sz w:val="28"/>
          <w:szCs w:val="28"/>
          <w:shd w:val="clear" w:color="auto" w:fill="FFFFFF"/>
        </w:rPr>
      </w:pPr>
    </w:p>
    <w:p w:rsidR="008C3FEB" w:rsidRPr="006F3CF7" w:rsidRDefault="008C3FEB" w:rsidP="008C3FEB">
      <w:pPr>
        <w:pStyle w:val="ListParagraph"/>
        <w:rPr>
          <w:rFonts w:ascii="Tahoma" w:hAnsi="Tahoma" w:cs="Tahoma"/>
          <w:sz w:val="28"/>
          <w:szCs w:val="28"/>
        </w:rPr>
      </w:pPr>
      <w:r w:rsidRPr="006F3CF7">
        <w:rPr>
          <w:rFonts w:ascii="Tahoma" w:hAnsi="Tahoma" w:cs="Tahoma"/>
          <w:color w:val="222222"/>
          <w:sz w:val="28"/>
          <w:szCs w:val="28"/>
          <w:shd w:val="clear" w:color="auto" w:fill="FFFFFF"/>
        </w:rPr>
        <w:t>A </w:t>
      </w:r>
      <w:r w:rsidRPr="006F3CF7">
        <w:rPr>
          <w:rFonts w:ascii="Tahoma" w:hAnsi="Tahoma" w:cs="Tahoma"/>
          <w:b/>
          <w:bCs/>
          <w:color w:val="222222"/>
          <w:sz w:val="28"/>
          <w:szCs w:val="28"/>
          <w:shd w:val="clear" w:color="auto" w:fill="FFFFFF"/>
        </w:rPr>
        <w:t>NoSQL</w:t>
      </w:r>
      <w:r w:rsidRPr="006F3CF7">
        <w:rPr>
          <w:rFonts w:ascii="Tahoma" w:hAnsi="Tahoma" w:cs="Tahoma"/>
          <w:color w:val="222222"/>
          <w:sz w:val="28"/>
          <w:szCs w:val="28"/>
          <w:shd w:val="clear" w:color="auto" w:fill="FFFFFF"/>
        </w:rPr>
        <w:t> </w:t>
      </w:r>
      <w:r>
        <w:rPr>
          <w:rFonts w:ascii="Tahoma" w:hAnsi="Tahoma" w:cs="Tahoma"/>
          <w:color w:val="222222"/>
          <w:sz w:val="28"/>
          <w:szCs w:val="28"/>
          <w:shd w:val="clear" w:color="auto" w:fill="FFFFFF"/>
        </w:rPr>
        <w:t xml:space="preserve">database </w:t>
      </w:r>
      <w:r w:rsidRPr="006F3CF7">
        <w:rPr>
          <w:rFonts w:ascii="Tahoma" w:hAnsi="Tahoma" w:cs="Tahoma"/>
          <w:color w:val="222222"/>
          <w:sz w:val="28"/>
          <w:szCs w:val="28"/>
          <w:shd w:val="clear" w:color="auto" w:fill="FFFFFF"/>
        </w:rPr>
        <w:t>provides a mechanism for</w:t>
      </w:r>
      <w:r>
        <w:rPr>
          <w:rFonts w:ascii="Tahoma" w:hAnsi="Tahoma" w:cs="Tahoma"/>
          <w:color w:val="222222"/>
          <w:sz w:val="28"/>
          <w:szCs w:val="28"/>
          <w:shd w:val="clear" w:color="auto" w:fill="FFFFFF"/>
        </w:rPr>
        <w:t xml:space="preserve"> storage</w:t>
      </w:r>
      <w:r w:rsidRPr="006F3CF7">
        <w:rPr>
          <w:rFonts w:ascii="Tahoma" w:hAnsi="Tahoma" w:cs="Tahoma"/>
          <w:color w:val="222222"/>
          <w:sz w:val="28"/>
          <w:szCs w:val="28"/>
          <w:shd w:val="clear" w:color="auto" w:fill="FFFFFF"/>
        </w:rPr>
        <w:t xml:space="preserve"> and  </w:t>
      </w:r>
      <w:r>
        <w:rPr>
          <w:rFonts w:ascii="Tahoma" w:hAnsi="Tahoma" w:cs="Tahoma"/>
          <w:color w:val="222222"/>
          <w:sz w:val="28"/>
          <w:szCs w:val="28"/>
          <w:shd w:val="clear" w:color="auto" w:fill="FFFFFF"/>
        </w:rPr>
        <w:t xml:space="preserve">retrieval </w:t>
      </w:r>
      <w:r w:rsidRPr="006F3CF7">
        <w:rPr>
          <w:rFonts w:ascii="Tahoma" w:hAnsi="Tahoma" w:cs="Tahoma"/>
          <w:color w:val="222222"/>
          <w:sz w:val="28"/>
          <w:szCs w:val="28"/>
          <w:shd w:val="clear" w:color="auto" w:fill="FFFFFF"/>
        </w:rPr>
        <w:t>of data that is modeled in means other than the tabular relations used in </w:t>
      </w:r>
      <w:r>
        <w:rPr>
          <w:rFonts w:ascii="Tahoma" w:hAnsi="Tahoma" w:cs="Tahoma"/>
          <w:color w:val="222222"/>
          <w:sz w:val="28"/>
          <w:szCs w:val="28"/>
          <w:shd w:val="clear" w:color="auto" w:fill="FFFFFF"/>
        </w:rPr>
        <w:t>relational databases</w:t>
      </w:r>
      <w:r w:rsidRPr="006F3CF7">
        <w:rPr>
          <w:rFonts w:ascii="Tahoma" w:hAnsi="Tahoma" w:cs="Tahoma"/>
          <w:sz w:val="28"/>
          <w:szCs w:val="28"/>
        </w:rPr>
        <w:t>. It is a generic Data model.</w:t>
      </w:r>
    </w:p>
    <w:p w:rsidR="008C3FEB" w:rsidRDefault="008C3FEB" w:rsidP="008C3FEB">
      <w:pPr>
        <w:pStyle w:val="ListParagraph"/>
        <w:rPr>
          <w:rFonts w:ascii="Tahoma" w:hAnsi="Tahoma" w:cs="Tahoma"/>
          <w:sz w:val="28"/>
          <w:szCs w:val="28"/>
        </w:rPr>
      </w:pPr>
    </w:p>
    <w:p w:rsidR="008C3FEB" w:rsidRDefault="008C3FEB" w:rsidP="008C3FEB">
      <w:pPr>
        <w:pStyle w:val="ListParagraph"/>
        <w:rPr>
          <w:rFonts w:ascii="Tahoma" w:hAnsi="Tahoma" w:cs="Tahoma"/>
          <w:sz w:val="28"/>
          <w:szCs w:val="28"/>
        </w:rPr>
      </w:pPr>
      <w:r w:rsidRPr="008C3FEB">
        <w:rPr>
          <w:rFonts w:ascii="Tahoma" w:hAnsi="Tahoma" w:cs="Tahoma"/>
          <w:sz w:val="28"/>
          <w:szCs w:val="28"/>
        </w:rPr>
        <w:t>NoSQL analytics systems support runtime type identification and conversion so that custom business logic can be used to dictate analytic treatment of variation. Data is stored in single tables as compared to joining multiple tables.</w:t>
      </w:r>
    </w:p>
    <w:p w:rsidR="00AC687B" w:rsidRDefault="00AC687B" w:rsidP="008C3FEB">
      <w:pPr>
        <w:pStyle w:val="ListParagraph"/>
        <w:rPr>
          <w:rFonts w:ascii="Tahoma" w:hAnsi="Tahoma" w:cs="Tahoma"/>
          <w:sz w:val="28"/>
          <w:szCs w:val="28"/>
        </w:rPr>
      </w:pPr>
    </w:p>
    <w:p w:rsidR="00805777" w:rsidRDefault="00805777" w:rsidP="008C3FEB">
      <w:pPr>
        <w:pStyle w:val="ListParagraph"/>
        <w:rPr>
          <w:rFonts w:ascii="Tahoma" w:hAnsi="Tahoma" w:cs="Tahoma"/>
          <w:sz w:val="28"/>
          <w:szCs w:val="28"/>
        </w:rPr>
      </w:pPr>
      <w:r>
        <w:rPr>
          <w:rFonts w:ascii="Tahoma" w:hAnsi="Tahoma" w:cs="Tahoma"/>
          <w:sz w:val="28"/>
          <w:szCs w:val="28"/>
        </w:rPr>
        <w:t>Example:</w:t>
      </w:r>
      <w:bookmarkStart w:id="0" w:name="_GoBack"/>
      <w:bookmarkEnd w:id="0"/>
    </w:p>
    <w:p w:rsidR="00AC687B" w:rsidRPr="00805777" w:rsidRDefault="00805777" w:rsidP="008C3FEB">
      <w:pPr>
        <w:pStyle w:val="ListParagraph"/>
        <w:rPr>
          <w:rFonts w:ascii="Tahoma" w:hAnsi="Tahoma" w:cs="Tahoma"/>
          <w:sz w:val="28"/>
          <w:szCs w:val="28"/>
        </w:rPr>
      </w:pPr>
      <w:r w:rsidRPr="00805777">
        <w:rPr>
          <w:rFonts w:ascii="Tahoma" w:hAnsi="Tahoma" w:cs="Tahoma"/>
          <w:b/>
          <w:sz w:val="28"/>
          <w:szCs w:val="28"/>
        </w:rPr>
        <w:t>MongoDB</w:t>
      </w:r>
      <w:r w:rsidRPr="00805777">
        <w:rPr>
          <w:rFonts w:ascii="Tahoma" w:hAnsi="Tahoma" w:cs="Tahoma"/>
          <w:sz w:val="28"/>
          <w:szCs w:val="28"/>
        </w:rPr>
        <w:t xml:space="preserve"> is an open-source document database and leading NoSQL database. MongoDB is written in C++.</w:t>
      </w:r>
      <w:r w:rsidRPr="00805777">
        <w:rPr>
          <w:rFonts w:ascii="Tahoma" w:hAnsi="Tahoma" w:cs="Tahoma"/>
          <w:sz w:val="28"/>
          <w:szCs w:val="28"/>
        </w:rPr>
        <w:t xml:space="preserve"> </w:t>
      </w:r>
      <w:r w:rsidRPr="00805777">
        <w:rPr>
          <w:rFonts w:ascii="Tahoma" w:hAnsi="Tahoma" w:cs="Tahoma"/>
          <w:sz w:val="28"/>
          <w:szCs w:val="28"/>
        </w:rPr>
        <w:t>MongoDB is a cross-platform, document oriented database that provides, high performance, high availability, and easy scalability. MongoDB works on concept of collection and document.</w:t>
      </w:r>
    </w:p>
    <w:p w:rsidR="00805777" w:rsidRDefault="00805777" w:rsidP="008C3FEB">
      <w:pPr>
        <w:pStyle w:val="ListParagraph"/>
        <w:rPr>
          <w:rFonts w:ascii="Verdana" w:hAnsi="Verdana"/>
          <w:color w:val="000000"/>
          <w:sz w:val="23"/>
          <w:szCs w:val="23"/>
          <w:shd w:val="clear" w:color="auto" w:fill="FFFFFF"/>
        </w:rPr>
      </w:pPr>
    </w:p>
    <w:p w:rsidR="00805777" w:rsidRDefault="00805777" w:rsidP="008C3FEB">
      <w:pPr>
        <w:pStyle w:val="ListParagraph"/>
        <w:rPr>
          <w:rFonts w:ascii="Tahoma" w:hAnsi="Tahoma" w:cs="Tahoma"/>
          <w:sz w:val="28"/>
          <w:szCs w:val="28"/>
        </w:rPr>
      </w:pPr>
    </w:p>
    <w:p w:rsidR="00AC687B" w:rsidRPr="00305BC9" w:rsidRDefault="00AC687B" w:rsidP="00AC687B">
      <w:pPr>
        <w:pStyle w:val="ListParagraph"/>
        <w:numPr>
          <w:ilvl w:val="0"/>
          <w:numId w:val="1"/>
        </w:numPr>
        <w:rPr>
          <w:rFonts w:ascii="Tahoma" w:hAnsi="Tahoma" w:cs="Tahoma"/>
          <w:sz w:val="32"/>
          <w:szCs w:val="32"/>
        </w:rPr>
      </w:pPr>
      <w:r w:rsidRPr="00305BC9">
        <w:rPr>
          <w:rFonts w:ascii="Tahoma" w:hAnsi="Tahoma" w:cs="Tahoma"/>
          <w:sz w:val="32"/>
          <w:szCs w:val="32"/>
        </w:rPr>
        <w:t>Types of Nosql Databases</w:t>
      </w:r>
    </w:p>
    <w:p w:rsidR="00AC687B" w:rsidRPr="00AC687B" w:rsidRDefault="00AC687B"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r w:rsidRPr="00AC687B">
        <w:rPr>
          <w:rFonts w:ascii="Tahoma" w:eastAsiaTheme="minorHAnsi" w:hAnsi="Tahoma" w:cs="Tahoma"/>
          <w:b/>
          <w:sz w:val="28"/>
          <w:szCs w:val="28"/>
        </w:rPr>
        <w:t>Document databases</w:t>
      </w:r>
      <w:r w:rsidRPr="00AC687B">
        <w:rPr>
          <w:rFonts w:ascii="Tahoma" w:eastAsiaTheme="minorHAnsi" w:hAnsi="Tahoma" w:cs="Tahoma"/>
          <w:sz w:val="28"/>
          <w:szCs w:val="28"/>
        </w:rPr>
        <w:t> pair each key with a complex data structure known as a document. Documents can contain many different key-value pairs, or key-array pairs, or even nested documents.</w:t>
      </w:r>
    </w:p>
    <w:p w:rsidR="00AC687B" w:rsidRPr="00AC687B" w:rsidRDefault="00AC687B"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AC687B" w:rsidRPr="00AC687B" w:rsidRDefault="00AC687B"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r w:rsidRPr="00AC687B">
        <w:rPr>
          <w:rFonts w:ascii="Tahoma" w:eastAsiaTheme="minorHAnsi" w:hAnsi="Tahoma" w:cs="Tahoma"/>
          <w:b/>
          <w:sz w:val="28"/>
          <w:szCs w:val="28"/>
        </w:rPr>
        <w:t>Graph stores</w:t>
      </w:r>
      <w:r w:rsidRPr="00AC687B">
        <w:rPr>
          <w:rFonts w:ascii="Tahoma" w:eastAsiaTheme="minorHAnsi" w:hAnsi="Tahoma" w:cs="Tahoma"/>
          <w:sz w:val="28"/>
          <w:szCs w:val="28"/>
        </w:rPr>
        <w:t> are used to store information about networks of data, such as social connections. Graph stores include Neo4J and Giraph.</w:t>
      </w:r>
    </w:p>
    <w:p w:rsidR="00AC687B" w:rsidRPr="00AC687B" w:rsidRDefault="00AC687B"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AC687B" w:rsidRPr="00AC687B" w:rsidRDefault="00AC687B"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r w:rsidRPr="00AC687B">
        <w:rPr>
          <w:rFonts w:ascii="Tahoma" w:eastAsiaTheme="minorHAnsi" w:hAnsi="Tahoma" w:cs="Tahoma"/>
          <w:b/>
          <w:sz w:val="28"/>
          <w:szCs w:val="28"/>
        </w:rPr>
        <w:t>Key-value</w:t>
      </w:r>
      <w:r w:rsidRPr="00AC687B">
        <w:rPr>
          <w:rFonts w:ascii="Tahoma" w:eastAsiaTheme="minorHAnsi" w:hAnsi="Tahoma" w:cs="Tahoma"/>
          <w:sz w:val="28"/>
          <w:szCs w:val="28"/>
        </w:rPr>
        <w:t xml:space="preserve"> stores</w:t>
      </w:r>
      <w:r w:rsidRPr="00AC687B">
        <w:rPr>
          <w:rFonts w:ascii="Tahoma" w:eastAsiaTheme="minorHAnsi" w:hAnsi="Tahoma" w:cs="Tahoma"/>
          <w:sz w:val="28"/>
          <w:szCs w:val="28"/>
        </w:rPr>
        <w:t> are the simplest NoSQL databases. Every single item in the database is stored as an attribute name (or 'key'), together with its value. Examples of key-value stores are Riak and Berkeley DB. Some key-value stores, such as Redis, allow each value to have a type, such as 'integer', which adds functionality.</w:t>
      </w:r>
    </w:p>
    <w:p w:rsidR="00AC687B" w:rsidRPr="00AC687B" w:rsidRDefault="00AC687B"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AC687B" w:rsidRDefault="00AC687B"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r w:rsidRPr="00AC687B">
        <w:rPr>
          <w:rFonts w:ascii="Tahoma" w:eastAsiaTheme="minorHAnsi" w:hAnsi="Tahoma" w:cs="Tahoma"/>
          <w:b/>
          <w:sz w:val="28"/>
          <w:szCs w:val="28"/>
        </w:rPr>
        <w:lastRenderedPageBreak/>
        <w:t>Wide-column</w:t>
      </w:r>
      <w:r w:rsidRPr="00AC687B">
        <w:rPr>
          <w:rFonts w:ascii="Tahoma" w:eastAsiaTheme="minorHAnsi" w:hAnsi="Tahoma" w:cs="Tahoma"/>
          <w:sz w:val="28"/>
          <w:szCs w:val="28"/>
        </w:rPr>
        <w:t xml:space="preserve"> stores</w:t>
      </w:r>
      <w:r w:rsidRPr="00AC687B">
        <w:rPr>
          <w:rFonts w:ascii="Tahoma" w:eastAsiaTheme="minorHAnsi" w:hAnsi="Tahoma" w:cs="Tahoma"/>
          <w:sz w:val="28"/>
          <w:szCs w:val="28"/>
        </w:rPr>
        <w:t> such as Cassandra and HBase are optimized for queries over large datasets, and store columns of data together, instead of rows.</w:t>
      </w:r>
    </w:p>
    <w:p w:rsidR="008245B2" w:rsidRDefault="008245B2"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8245B2" w:rsidRDefault="008245B2"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8245B2" w:rsidRDefault="008245B2"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8245B2" w:rsidRDefault="008245B2"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8245B2" w:rsidRDefault="008245B2" w:rsidP="00AC687B">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8245B2" w:rsidRPr="00305BC9" w:rsidRDefault="008245B2" w:rsidP="00305BC9">
      <w:pPr>
        <w:pStyle w:val="ListParagraph"/>
        <w:numPr>
          <w:ilvl w:val="0"/>
          <w:numId w:val="1"/>
        </w:numPr>
        <w:rPr>
          <w:rFonts w:ascii="Tahoma" w:hAnsi="Tahoma" w:cs="Tahoma"/>
          <w:sz w:val="32"/>
          <w:szCs w:val="32"/>
        </w:rPr>
      </w:pPr>
      <w:r w:rsidRPr="00305BC9">
        <w:rPr>
          <w:rFonts w:ascii="Tahoma" w:hAnsi="Tahoma" w:cs="Tahoma"/>
          <w:sz w:val="32"/>
          <w:szCs w:val="32"/>
        </w:rPr>
        <w:t>CAP Theorem</w:t>
      </w:r>
    </w:p>
    <w:p w:rsidR="00D04E94" w:rsidRDefault="00D04E94" w:rsidP="00D04E94">
      <w:pPr>
        <w:pStyle w:val="NormalWeb"/>
        <w:shd w:val="clear" w:color="auto" w:fill="FFFFFF"/>
        <w:spacing w:before="0" w:beforeAutospacing="0" w:after="0" w:afterAutospacing="0" w:line="360" w:lineRule="atLeast"/>
        <w:textAlignment w:val="baseline"/>
        <w:rPr>
          <w:rFonts w:ascii="Tahoma" w:eastAsiaTheme="minorHAnsi" w:hAnsi="Tahoma" w:cs="Tahoma"/>
          <w:sz w:val="28"/>
          <w:szCs w:val="28"/>
        </w:rPr>
      </w:pPr>
    </w:p>
    <w:p w:rsidR="00920FA4" w:rsidRDefault="00920FA4" w:rsidP="00920FA4">
      <w:pPr>
        <w:pStyle w:val="NormalWeb"/>
        <w:shd w:val="clear" w:color="auto" w:fill="FFFFFF"/>
        <w:spacing w:after="0" w:line="360" w:lineRule="atLeast"/>
        <w:ind w:left="720"/>
        <w:textAlignment w:val="baseline"/>
        <w:rPr>
          <w:rFonts w:ascii="Tahoma" w:eastAsiaTheme="minorHAnsi" w:hAnsi="Tahoma" w:cs="Tahoma"/>
          <w:sz w:val="28"/>
          <w:szCs w:val="28"/>
        </w:rPr>
      </w:pPr>
      <w:r>
        <w:rPr>
          <w:rFonts w:ascii="Tahoma" w:eastAsiaTheme="minorHAnsi" w:hAnsi="Tahoma" w:cs="Tahoma"/>
          <w:sz w:val="28"/>
          <w:szCs w:val="28"/>
        </w:rPr>
        <w:t>CAP stands for Consistency, Availability and Partition Tolerance.</w:t>
      </w:r>
    </w:p>
    <w:p w:rsidR="00920FA4" w:rsidRPr="00920FA4" w:rsidRDefault="00920FA4" w:rsidP="00920FA4">
      <w:pPr>
        <w:pStyle w:val="NormalWeb"/>
        <w:shd w:val="clear" w:color="auto" w:fill="FFFFFF"/>
        <w:spacing w:after="0" w:line="360" w:lineRule="atLeast"/>
        <w:ind w:left="720"/>
        <w:textAlignment w:val="baseline"/>
        <w:rPr>
          <w:rFonts w:ascii="Tahoma" w:eastAsiaTheme="minorHAnsi" w:hAnsi="Tahoma" w:cs="Tahoma"/>
          <w:sz w:val="28"/>
          <w:szCs w:val="28"/>
        </w:rPr>
      </w:pPr>
      <w:r w:rsidRPr="00920FA4">
        <w:rPr>
          <w:rFonts w:ascii="Tahoma" w:eastAsiaTheme="minorHAnsi" w:hAnsi="Tahoma" w:cs="Tahoma"/>
          <w:sz w:val="28"/>
          <w:szCs w:val="28"/>
        </w:rPr>
        <w:t>Consistency - This means that the data in the database remains consistent after the</w:t>
      </w:r>
      <w:r>
        <w:rPr>
          <w:rFonts w:ascii="Tahoma" w:eastAsiaTheme="minorHAnsi" w:hAnsi="Tahoma" w:cs="Tahoma"/>
          <w:sz w:val="28"/>
          <w:szCs w:val="28"/>
        </w:rPr>
        <w:t xml:space="preserve"> </w:t>
      </w:r>
      <w:r w:rsidRPr="00920FA4">
        <w:rPr>
          <w:rFonts w:ascii="Tahoma" w:eastAsiaTheme="minorHAnsi" w:hAnsi="Tahoma" w:cs="Tahoma"/>
          <w:sz w:val="28"/>
          <w:szCs w:val="28"/>
        </w:rPr>
        <w:t>execution of an operation. For example after an update operation, all clients see the</w:t>
      </w:r>
      <w:r>
        <w:rPr>
          <w:rFonts w:ascii="Tahoma" w:eastAsiaTheme="minorHAnsi" w:hAnsi="Tahoma" w:cs="Tahoma"/>
          <w:sz w:val="28"/>
          <w:szCs w:val="28"/>
        </w:rPr>
        <w:t xml:space="preserve"> </w:t>
      </w:r>
      <w:r w:rsidRPr="00920FA4">
        <w:rPr>
          <w:rFonts w:ascii="Tahoma" w:eastAsiaTheme="minorHAnsi" w:hAnsi="Tahoma" w:cs="Tahoma"/>
          <w:sz w:val="28"/>
          <w:szCs w:val="28"/>
        </w:rPr>
        <w:t>same data.</w:t>
      </w:r>
    </w:p>
    <w:p w:rsidR="00920FA4" w:rsidRPr="00920FA4" w:rsidRDefault="00920FA4" w:rsidP="00920FA4">
      <w:pPr>
        <w:pStyle w:val="NormalWeb"/>
        <w:shd w:val="clear" w:color="auto" w:fill="FFFFFF"/>
        <w:spacing w:after="0" w:line="360" w:lineRule="atLeast"/>
        <w:ind w:left="720"/>
        <w:textAlignment w:val="baseline"/>
        <w:rPr>
          <w:rFonts w:ascii="Tahoma" w:eastAsiaTheme="minorHAnsi" w:hAnsi="Tahoma" w:cs="Tahoma"/>
          <w:sz w:val="28"/>
          <w:szCs w:val="28"/>
        </w:rPr>
      </w:pPr>
      <w:r w:rsidRPr="00920FA4">
        <w:rPr>
          <w:rFonts w:ascii="Tahoma" w:eastAsiaTheme="minorHAnsi" w:hAnsi="Tahoma" w:cs="Tahoma"/>
          <w:sz w:val="28"/>
          <w:szCs w:val="28"/>
        </w:rPr>
        <w:t>Availability - This means that the system is always on (service guarantee availability),</w:t>
      </w:r>
      <w:r>
        <w:rPr>
          <w:rFonts w:ascii="Tahoma" w:eastAsiaTheme="minorHAnsi" w:hAnsi="Tahoma" w:cs="Tahoma"/>
          <w:sz w:val="28"/>
          <w:szCs w:val="28"/>
        </w:rPr>
        <w:t xml:space="preserve"> </w:t>
      </w:r>
      <w:r w:rsidRPr="00920FA4">
        <w:rPr>
          <w:rFonts w:ascii="Tahoma" w:eastAsiaTheme="minorHAnsi" w:hAnsi="Tahoma" w:cs="Tahoma"/>
          <w:sz w:val="28"/>
          <w:szCs w:val="28"/>
        </w:rPr>
        <w:t>no downtime.</w:t>
      </w:r>
    </w:p>
    <w:p w:rsidR="00920FA4" w:rsidRDefault="00920FA4" w:rsidP="00920FA4">
      <w:pPr>
        <w:pStyle w:val="NormalWeb"/>
        <w:shd w:val="clear" w:color="auto" w:fill="FFFFFF"/>
        <w:spacing w:after="0" w:line="360" w:lineRule="atLeast"/>
        <w:ind w:left="720"/>
        <w:textAlignment w:val="baseline"/>
        <w:rPr>
          <w:rFonts w:ascii="Tahoma" w:eastAsiaTheme="minorHAnsi" w:hAnsi="Tahoma" w:cs="Tahoma"/>
          <w:sz w:val="28"/>
          <w:szCs w:val="28"/>
        </w:rPr>
      </w:pPr>
      <w:r w:rsidRPr="00920FA4">
        <w:rPr>
          <w:rFonts w:ascii="Tahoma" w:eastAsiaTheme="minorHAnsi" w:hAnsi="Tahoma" w:cs="Tahoma"/>
          <w:sz w:val="28"/>
          <w:szCs w:val="28"/>
        </w:rPr>
        <w:t xml:space="preserve">Partition Tolerance - This means that the system continues to </w:t>
      </w:r>
      <w:r>
        <w:rPr>
          <w:rFonts w:ascii="Tahoma" w:eastAsiaTheme="minorHAnsi" w:hAnsi="Tahoma" w:cs="Tahoma"/>
          <w:sz w:val="28"/>
          <w:szCs w:val="28"/>
        </w:rPr>
        <w:t xml:space="preserve"> </w:t>
      </w:r>
      <w:r w:rsidRPr="00920FA4">
        <w:rPr>
          <w:rFonts w:ascii="Tahoma" w:eastAsiaTheme="minorHAnsi" w:hAnsi="Tahoma" w:cs="Tahoma"/>
          <w:sz w:val="28"/>
          <w:szCs w:val="28"/>
        </w:rPr>
        <w:t>function even if the</w:t>
      </w:r>
      <w:r>
        <w:rPr>
          <w:rFonts w:ascii="Tahoma" w:eastAsiaTheme="minorHAnsi" w:hAnsi="Tahoma" w:cs="Tahoma"/>
          <w:sz w:val="28"/>
          <w:szCs w:val="28"/>
        </w:rPr>
        <w:t xml:space="preserve"> </w:t>
      </w:r>
      <w:r w:rsidRPr="00920FA4">
        <w:rPr>
          <w:rFonts w:ascii="Tahoma" w:eastAsiaTheme="minorHAnsi" w:hAnsi="Tahoma" w:cs="Tahoma"/>
          <w:sz w:val="28"/>
          <w:szCs w:val="28"/>
        </w:rPr>
        <w:t>communication among the servers is unreliable, i.e. the servers may be partitioned into</w:t>
      </w:r>
      <w:r>
        <w:rPr>
          <w:rFonts w:ascii="Tahoma" w:eastAsiaTheme="minorHAnsi" w:hAnsi="Tahoma" w:cs="Tahoma"/>
          <w:sz w:val="28"/>
          <w:szCs w:val="28"/>
        </w:rPr>
        <w:t xml:space="preserve"> </w:t>
      </w:r>
      <w:r w:rsidRPr="00920FA4">
        <w:rPr>
          <w:rFonts w:ascii="Tahoma" w:eastAsiaTheme="minorHAnsi" w:hAnsi="Tahoma" w:cs="Tahoma"/>
          <w:sz w:val="28"/>
          <w:szCs w:val="28"/>
        </w:rPr>
        <w:t>multiple groups that cannot communicate with one another.</w:t>
      </w:r>
    </w:p>
    <w:p w:rsidR="00D04E94" w:rsidRDefault="00780F4D" w:rsidP="00780F4D">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r w:rsidRPr="00780F4D">
        <w:rPr>
          <w:rFonts w:ascii="Tahoma" w:eastAsiaTheme="minorHAnsi" w:hAnsi="Tahoma" w:cs="Tahoma"/>
          <w:sz w:val="28"/>
          <w:szCs w:val="28"/>
        </w:rPr>
        <w:t>Duplicate Copy of same data is maintained on Multiple Machines.</w:t>
      </w:r>
      <w:r>
        <w:rPr>
          <w:rFonts w:ascii="Tahoma" w:eastAsiaTheme="minorHAnsi" w:hAnsi="Tahoma" w:cs="Tahoma"/>
          <w:sz w:val="28"/>
          <w:szCs w:val="28"/>
        </w:rPr>
        <w:t xml:space="preserve"> </w:t>
      </w:r>
      <w:r w:rsidRPr="00780F4D">
        <w:rPr>
          <w:rFonts w:ascii="Tahoma" w:eastAsiaTheme="minorHAnsi" w:hAnsi="Tahoma" w:cs="Tahoma"/>
          <w:sz w:val="28"/>
          <w:szCs w:val="28"/>
        </w:rPr>
        <w:t>This increases availability, but decreases consistency.</w:t>
      </w:r>
    </w:p>
    <w:p w:rsidR="00780F4D" w:rsidRDefault="00780F4D" w:rsidP="00780F4D">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D04E94" w:rsidRDefault="00780F4D" w:rsidP="00D04E94">
      <w:pPr>
        <w:pStyle w:val="NormalWeb"/>
        <w:shd w:val="clear" w:color="auto" w:fill="FFFFFF"/>
        <w:spacing w:before="0" w:beforeAutospacing="0" w:after="0" w:afterAutospacing="0" w:line="360" w:lineRule="atLeast"/>
        <w:textAlignment w:val="baseline"/>
        <w:rPr>
          <w:rFonts w:ascii="Tahoma" w:eastAsiaTheme="minorHAnsi" w:hAnsi="Tahoma" w:cs="Tahoma"/>
          <w:sz w:val="28"/>
          <w:szCs w:val="28"/>
        </w:rPr>
      </w:pPr>
      <w:r>
        <w:rPr>
          <w:rFonts w:ascii="Tahoma" w:eastAsiaTheme="minorHAnsi" w:hAnsi="Tahoma" w:cs="Tahoma"/>
          <w:sz w:val="28"/>
          <w:szCs w:val="28"/>
        </w:rPr>
        <w:lastRenderedPageBreak/>
        <w:tab/>
      </w:r>
      <w:r>
        <w:rPr>
          <w:noProof/>
        </w:rPr>
        <w:drawing>
          <wp:inline distT="0" distB="0" distL="0" distR="0">
            <wp:extent cx="5560695" cy="4305935"/>
            <wp:effectExtent l="0" t="0" r="1905" b="0"/>
            <wp:docPr id="2" name="Picture 2" descr="http://ofirm.files.wordpress.com/2013/01/scalability-cap-theorem1.png?w=584&amp;h=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firm.files.wordpress.com/2013/01/scalability-cap-theorem1.png?w=584&amp;h=4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0695" cy="4305935"/>
                    </a:xfrm>
                    <a:prstGeom prst="rect">
                      <a:avLst/>
                    </a:prstGeom>
                    <a:noFill/>
                    <a:ln>
                      <a:noFill/>
                    </a:ln>
                  </pic:spPr>
                </pic:pic>
              </a:graphicData>
            </a:graphic>
          </wp:inline>
        </w:drawing>
      </w:r>
    </w:p>
    <w:p w:rsidR="00483CC9" w:rsidRDefault="00483CC9" w:rsidP="00D04E94">
      <w:pPr>
        <w:pStyle w:val="NormalWeb"/>
        <w:shd w:val="clear" w:color="auto" w:fill="FFFFFF"/>
        <w:spacing w:before="0" w:beforeAutospacing="0" w:after="0" w:afterAutospacing="0" w:line="360" w:lineRule="atLeast"/>
        <w:textAlignment w:val="baseline"/>
        <w:rPr>
          <w:rFonts w:ascii="Tahoma" w:eastAsiaTheme="minorHAnsi" w:hAnsi="Tahoma" w:cs="Tahoma"/>
          <w:sz w:val="28"/>
          <w:szCs w:val="28"/>
        </w:rPr>
      </w:pPr>
    </w:p>
    <w:p w:rsidR="00483CC9" w:rsidRDefault="00483CC9" w:rsidP="00D04E94">
      <w:pPr>
        <w:pStyle w:val="NormalWeb"/>
        <w:shd w:val="clear" w:color="auto" w:fill="FFFFFF"/>
        <w:spacing w:before="0" w:beforeAutospacing="0" w:after="0" w:afterAutospacing="0" w:line="360" w:lineRule="atLeast"/>
        <w:textAlignment w:val="baseline"/>
        <w:rPr>
          <w:rFonts w:ascii="Tahoma" w:eastAsiaTheme="minorHAnsi" w:hAnsi="Tahoma" w:cs="Tahoma"/>
          <w:sz w:val="28"/>
          <w:szCs w:val="28"/>
        </w:rPr>
      </w:pPr>
    </w:p>
    <w:p w:rsidR="00D04E94" w:rsidRDefault="00D04E94" w:rsidP="00D04E94">
      <w:pPr>
        <w:pStyle w:val="NormalWeb"/>
        <w:shd w:val="clear" w:color="auto" w:fill="FFFFFF"/>
        <w:spacing w:before="0" w:beforeAutospacing="0" w:after="0" w:afterAutospacing="0" w:line="360" w:lineRule="atLeast"/>
        <w:textAlignment w:val="baseline"/>
        <w:rPr>
          <w:rFonts w:ascii="Tahoma" w:eastAsiaTheme="minorHAnsi" w:hAnsi="Tahoma" w:cs="Tahoma"/>
          <w:sz w:val="28"/>
          <w:szCs w:val="28"/>
        </w:rPr>
      </w:pPr>
    </w:p>
    <w:p w:rsidR="00D04E94" w:rsidRPr="00305BC9" w:rsidRDefault="00D04E94" w:rsidP="00305BC9">
      <w:pPr>
        <w:pStyle w:val="ListParagraph"/>
        <w:numPr>
          <w:ilvl w:val="0"/>
          <w:numId w:val="1"/>
        </w:numPr>
        <w:rPr>
          <w:rFonts w:ascii="Tahoma" w:hAnsi="Tahoma" w:cs="Tahoma"/>
          <w:sz w:val="32"/>
          <w:szCs w:val="32"/>
        </w:rPr>
      </w:pPr>
      <w:r w:rsidRPr="00305BC9">
        <w:rPr>
          <w:rFonts w:ascii="Tahoma" w:hAnsi="Tahoma" w:cs="Tahoma"/>
          <w:sz w:val="32"/>
          <w:szCs w:val="32"/>
        </w:rPr>
        <w:t>HBase Architecture</w:t>
      </w:r>
    </w:p>
    <w:p w:rsidR="00D04E94" w:rsidRDefault="00D04E94" w:rsidP="00D04E94">
      <w:pPr>
        <w:pStyle w:val="NormalWeb"/>
        <w:shd w:val="clear" w:color="auto" w:fill="FFFFFF"/>
        <w:spacing w:before="0" w:beforeAutospacing="0" w:after="0" w:afterAutospacing="0" w:line="360" w:lineRule="atLeast"/>
        <w:textAlignment w:val="baseline"/>
        <w:rPr>
          <w:rFonts w:ascii="Tahoma" w:eastAsiaTheme="minorHAnsi" w:hAnsi="Tahoma" w:cs="Tahoma"/>
          <w:sz w:val="28"/>
          <w:szCs w:val="28"/>
        </w:rPr>
      </w:pPr>
    </w:p>
    <w:p w:rsidR="004D4AFF" w:rsidRPr="004D4AFF" w:rsidRDefault="004D4AFF" w:rsidP="004D4AFF">
      <w:pPr>
        <w:pStyle w:val="NormalWeb"/>
        <w:shd w:val="clear" w:color="auto" w:fill="FFFFFF"/>
        <w:spacing w:after="0" w:line="360" w:lineRule="atLeast"/>
        <w:ind w:left="720"/>
        <w:textAlignment w:val="baseline"/>
        <w:rPr>
          <w:rFonts w:ascii="Tahoma" w:eastAsiaTheme="minorHAnsi" w:hAnsi="Tahoma" w:cs="Tahoma"/>
          <w:sz w:val="28"/>
          <w:szCs w:val="28"/>
        </w:rPr>
      </w:pPr>
      <w:r w:rsidRPr="004D4AFF">
        <w:rPr>
          <w:rFonts w:ascii="Tahoma" w:eastAsiaTheme="minorHAnsi" w:hAnsi="Tahoma" w:cs="Tahoma"/>
          <w:sz w:val="28"/>
          <w:szCs w:val="28"/>
        </w:rPr>
        <w:t>HBase is composed of three types of servers in a master slave type of architecture.</w:t>
      </w:r>
    </w:p>
    <w:p w:rsidR="004D4AFF" w:rsidRDefault="004D4AFF" w:rsidP="004D4AFF">
      <w:pPr>
        <w:pStyle w:val="NormalWeb"/>
        <w:shd w:val="clear" w:color="auto" w:fill="FFFFFF"/>
        <w:spacing w:after="0" w:line="360" w:lineRule="atLeast"/>
        <w:ind w:left="720"/>
        <w:textAlignment w:val="baseline"/>
        <w:rPr>
          <w:rFonts w:ascii="Tahoma" w:eastAsiaTheme="minorHAnsi" w:hAnsi="Tahoma" w:cs="Tahoma"/>
          <w:sz w:val="28"/>
          <w:szCs w:val="28"/>
        </w:rPr>
      </w:pPr>
      <w:r w:rsidRPr="004D4AFF">
        <w:rPr>
          <w:rFonts w:ascii="Tahoma" w:eastAsiaTheme="minorHAnsi" w:hAnsi="Tahoma" w:cs="Tahoma"/>
          <w:sz w:val="28"/>
          <w:szCs w:val="28"/>
        </w:rPr>
        <w:t>• Region servers serve data for reads and writes.</w:t>
      </w:r>
    </w:p>
    <w:p w:rsidR="004D4AFF" w:rsidRPr="004D4AFF" w:rsidRDefault="004D4AFF" w:rsidP="004D4AFF">
      <w:pPr>
        <w:pStyle w:val="NormalWeb"/>
        <w:shd w:val="clear" w:color="auto" w:fill="FFFFFF"/>
        <w:spacing w:after="0" w:line="360" w:lineRule="atLeast"/>
        <w:ind w:left="720"/>
        <w:textAlignment w:val="baseline"/>
        <w:rPr>
          <w:rFonts w:ascii="Tahoma" w:eastAsiaTheme="minorHAnsi" w:hAnsi="Tahoma" w:cs="Tahoma"/>
          <w:sz w:val="28"/>
          <w:szCs w:val="28"/>
        </w:rPr>
      </w:pPr>
      <w:r w:rsidRPr="004D4AFF">
        <w:rPr>
          <w:rFonts w:ascii="Tahoma" w:eastAsiaTheme="minorHAnsi" w:hAnsi="Tahoma" w:cs="Tahoma"/>
          <w:sz w:val="28"/>
          <w:szCs w:val="28"/>
        </w:rPr>
        <w:t>• HBase Master process handles the Region assignment, DDL (create, delete tables)</w:t>
      </w:r>
      <w:r>
        <w:rPr>
          <w:rFonts w:ascii="Tahoma" w:eastAsiaTheme="minorHAnsi" w:hAnsi="Tahoma" w:cs="Tahoma"/>
          <w:sz w:val="28"/>
          <w:szCs w:val="28"/>
        </w:rPr>
        <w:t xml:space="preserve"> </w:t>
      </w:r>
      <w:r w:rsidRPr="004D4AFF">
        <w:rPr>
          <w:rFonts w:ascii="Tahoma" w:eastAsiaTheme="minorHAnsi" w:hAnsi="Tahoma" w:cs="Tahoma"/>
          <w:sz w:val="28"/>
          <w:szCs w:val="28"/>
        </w:rPr>
        <w:t>operations</w:t>
      </w:r>
    </w:p>
    <w:p w:rsidR="004D4AFF" w:rsidRDefault="004D4AFF" w:rsidP="004D4AFF">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r w:rsidRPr="004D4AFF">
        <w:rPr>
          <w:rFonts w:ascii="Tahoma" w:eastAsiaTheme="minorHAnsi" w:hAnsi="Tahoma" w:cs="Tahoma"/>
          <w:sz w:val="28"/>
          <w:szCs w:val="28"/>
        </w:rPr>
        <w:t>• Zookeeper maintains a live cluster state.</w:t>
      </w:r>
    </w:p>
    <w:p w:rsidR="00C664DB" w:rsidRDefault="00C664DB" w:rsidP="004D4AFF">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C664DB" w:rsidRDefault="00C664DB" w:rsidP="00C664DB">
      <w:pPr>
        <w:pStyle w:val="NormalWeb"/>
        <w:shd w:val="clear" w:color="auto" w:fill="FFFFFF"/>
        <w:spacing w:after="0" w:line="360" w:lineRule="atLeast"/>
        <w:ind w:left="720"/>
        <w:textAlignment w:val="baseline"/>
        <w:rPr>
          <w:rFonts w:ascii="Tahoma" w:eastAsiaTheme="minorHAnsi" w:hAnsi="Tahoma" w:cs="Tahoma"/>
          <w:sz w:val="28"/>
          <w:szCs w:val="28"/>
        </w:rPr>
      </w:pPr>
      <w:r w:rsidRPr="00C664DB">
        <w:rPr>
          <w:rFonts w:ascii="Tahoma" w:eastAsiaTheme="minorHAnsi" w:hAnsi="Tahoma" w:cs="Tahoma"/>
          <w:sz w:val="28"/>
          <w:szCs w:val="28"/>
        </w:rPr>
        <w:lastRenderedPageBreak/>
        <w:t>The Hadoop DataNode stores the data that the Region Server is managing.</w:t>
      </w:r>
      <w:r>
        <w:rPr>
          <w:rFonts w:ascii="Tahoma" w:eastAsiaTheme="minorHAnsi" w:hAnsi="Tahoma" w:cs="Tahoma"/>
          <w:sz w:val="28"/>
          <w:szCs w:val="28"/>
        </w:rPr>
        <w:t xml:space="preserve"> </w:t>
      </w:r>
      <w:r w:rsidRPr="00C664DB">
        <w:rPr>
          <w:rFonts w:ascii="Tahoma" w:eastAsiaTheme="minorHAnsi" w:hAnsi="Tahoma" w:cs="Tahoma"/>
          <w:sz w:val="28"/>
          <w:szCs w:val="28"/>
        </w:rPr>
        <w:t>All HBase data is stored in HDFS files.</w:t>
      </w:r>
      <w:r>
        <w:rPr>
          <w:rFonts w:ascii="Tahoma" w:eastAsiaTheme="minorHAnsi" w:hAnsi="Tahoma" w:cs="Tahoma"/>
          <w:sz w:val="28"/>
          <w:szCs w:val="28"/>
        </w:rPr>
        <w:t xml:space="preserve"> </w:t>
      </w:r>
      <w:r w:rsidRPr="00C664DB">
        <w:rPr>
          <w:rFonts w:ascii="Tahoma" w:eastAsiaTheme="minorHAnsi" w:hAnsi="Tahoma" w:cs="Tahoma"/>
          <w:sz w:val="28"/>
          <w:szCs w:val="28"/>
        </w:rPr>
        <w:t>The NameNode maintains metadata information for all the physical data blocks that</w:t>
      </w:r>
      <w:r>
        <w:rPr>
          <w:rFonts w:ascii="Tahoma" w:eastAsiaTheme="minorHAnsi" w:hAnsi="Tahoma" w:cs="Tahoma"/>
          <w:sz w:val="28"/>
          <w:szCs w:val="28"/>
        </w:rPr>
        <w:t xml:space="preserve"> </w:t>
      </w:r>
      <w:r w:rsidRPr="00C664DB">
        <w:rPr>
          <w:rFonts w:ascii="Tahoma" w:eastAsiaTheme="minorHAnsi" w:hAnsi="Tahoma" w:cs="Tahoma"/>
          <w:sz w:val="28"/>
          <w:szCs w:val="28"/>
        </w:rPr>
        <w:t>comprise the files.</w:t>
      </w:r>
    </w:p>
    <w:p w:rsidR="001A3C32" w:rsidRDefault="001A3C32" w:rsidP="00C664DB">
      <w:pPr>
        <w:pStyle w:val="NormalWeb"/>
        <w:shd w:val="clear" w:color="auto" w:fill="FFFFFF"/>
        <w:spacing w:after="0" w:line="360" w:lineRule="atLeast"/>
        <w:ind w:left="720"/>
        <w:textAlignment w:val="baseline"/>
        <w:rPr>
          <w:rFonts w:ascii="Tahoma" w:eastAsiaTheme="minorHAnsi" w:hAnsi="Tahoma" w:cs="Tahoma"/>
          <w:sz w:val="28"/>
          <w:szCs w:val="28"/>
        </w:rPr>
      </w:pPr>
      <w:r>
        <w:rPr>
          <w:noProof/>
        </w:rPr>
        <w:drawing>
          <wp:inline distT="0" distB="0" distL="0" distR="0" wp14:anchorId="21BA9786" wp14:editId="0E53B4FE">
            <wp:extent cx="53149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14950" cy="2971800"/>
                    </a:xfrm>
                    <a:prstGeom prst="rect">
                      <a:avLst/>
                    </a:prstGeom>
                  </pic:spPr>
                </pic:pic>
              </a:graphicData>
            </a:graphic>
          </wp:inline>
        </w:drawing>
      </w:r>
    </w:p>
    <w:p w:rsidR="00D04E94" w:rsidRDefault="00D04E94" w:rsidP="00D04E94">
      <w:pPr>
        <w:pStyle w:val="NormalWeb"/>
        <w:shd w:val="clear" w:color="auto" w:fill="FFFFFF"/>
        <w:spacing w:before="0" w:beforeAutospacing="0" w:after="0" w:afterAutospacing="0" w:line="360" w:lineRule="atLeast"/>
        <w:textAlignment w:val="baseline"/>
        <w:rPr>
          <w:rFonts w:ascii="Tahoma" w:eastAsiaTheme="minorHAnsi" w:hAnsi="Tahoma" w:cs="Tahoma"/>
          <w:sz w:val="28"/>
          <w:szCs w:val="28"/>
        </w:rPr>
      </w:pPr>
    </w:p>
    <w:p w:rsidR="00D04E94" w:rsidRPr="00305BC9" w:rsidRDefault="00D04E94" w:rsidP="00305BC9">
      <w:pPr>
        <w:pStyle w:val="ListParagraph"/>
        <w:numPr>
          <w:ilvl w:val="0"/>
          <w:numId w:val="1"/>
        </w:numPr>
        <w:rPr>
          <w:rFonts w:ascii="Tahoma" w:hAnsi="Tahoma" w:cs="Tahoma"/>
          <w:sz w:val="32"/>
          <w:szCs w:val="32"/>
        </w:rPr>
      </w:pPr>
      <w:r w:rsidRPr="00305BC9">
        <w:rPr>
          <w:rFonts w:ascii="Tahoma" w:hAnsi="Tahoma" w:cs="Tahoma"/>
          <w:sz w:val="32"/>
          <w:szCs w:val="32"/>
        </w:rPr>
        <w:t>HBase vs RDBMS</w:t>
      </w:r>
    </w:p>
    <w:p w:rsidR="008245B2" w:rsidRDefault="008245B2" w:rsidP="008245B2">
      <w:pPr>
        <w:pStyle w:val="NormalWeb"/>
        <w:shd w:val="clear" w:color="auto" w:fill="FFFFFF"/>
        <w:spacing w:before="0" w:beforeAutospacing="0" w:after="0" w:afterAutospacing="0" w:line="360" w:lineRule="atLeast"/>
        <w:textAlignment w:val="baseline"/>
        <w:rPr>
          <w:rFonts w:ascii="Tahoma" w:eastAsiaTheme="minorHAnsi" w:hAnsi="Tahoma" w:cs="Tahoma"/>
          <w:sz w:val="28"/>
          <w:szCs w:val="28"/>
        </w:rPr>
      </w:pPr>
    </w:p>
    <w:tbl>
      <w:tblPr>
        <w:tblStyle w:val="TableGrid"/>
        <w:tblW w:w="0" w:type="auto"/>
        <w:tblInd w:w="720" w:type="dxa"/>
        <w:tblLook w:val="04A0" w:firstRow="1" w:lastRow="0" w:firstColumn="1" w:lastColumn="0" w:noHBand="0" w:noVBand="1"/>
      </w:tblPr>
      <w:tblGrid>
        <w:gridCol w:w="4427"/>
        <w:gridCol w:w="4429"/>
      </w:tblGrid>
      <w:tr w:rsidR="00437C3B" w:rsidTr="00437C3B">
        <w:tc>
          <w:tcPr>
            <w:tcW w:w="4788" w:type="dxa"/>
          </w:tcPr>
          <w:p w:rsidR="00437C3B" w:rsidRPr="004D0003" w:rsidRDefault="00437C3B" w:rsidP="008245B2">
            <w:pPr>
              <w:pStyle w:val="NormalWeb"/>
              <w:spacing w:before="0" w:beforeAutospacing="0" w:after="0" w:afterAutospacing="0" w:line="360" w:lineRule="atLeast"/>
              <w:textAlignment w:val="baseline"/>
              <w:rPr>
                <w:rFonts w:ascii="Tahoma" w:eastAsiaTheme="minorHAnsi" w:hAnsi="Tahoma" w:cs="Tahoma"/>
                <w:b/>
                <w:sz w:val="28"/>
                <w:szCs w:val="28"/>
              </w:rPr>
            </w:pPr>
            <w:r w:rsidRPr="004D0003">
              <w:rPr>
                <w:rFonts w:ascii="Tahoma" w:eastAsiaTheme="minorHAnsi" w:hAnsi="Tahoma" w:cs="Tahoma"/>
                <w:b/>
                <w:sz w:val="28"/>
                <w:szCs w:val="28"/>
              </w:rPr>
              <w:t>RDBMS</w:t>
            </w:r>
          </w:p>
        </w:tc>
        <w:tc>
          <w:tcPr>
            <w:tcW w:w="4788" w:type="dxa"/>
          </w:tcPr>
          <w:p w:rsidR="00437C3B" w:rsidRPr="004D0003" w:rsidRDefault="00437C3B" w:rsidP="008245B2">
            <w:pPr>
              <w:pStyle w:val="NormalWeb"/>
              <w:spacing w:before="0" w:beforeAutospacing="0" w:after="0" w:afterAutospacing="0" w:line="360" w:lineRule="atLeast"/>
              <w:textAlignment w:val="baseline"/>
              <w:rPr>
                <w:rFonts w:ascii="Tahoma" w:eastAsiaTheme="minorHAnsi" w:hAnsi="Tahoma" w:cs="Tahoma"/>
                <w:b/>
                <w:sz w:val="28"/>
                <w:szCs w:val="28"/>
              </w:rPr>
            </w:pPr>
            <w:r w:rsidRPr="004D0003">
              <w:rPr>
                <w:rFonts w:ascii="Tahoma" w:eastAsiaTheme="minorHAnsi" w:hAnsi="Tahoma" w:cs="Tahoma"/>
                <w:b/>
                <w:sz w:val="28"/>
                <w:szCs w:val="28"/>
              </w:rPr>
              <w:t>HBASE</w:t>
            </w:r>
          </w:p>
        </w:tc>
      </w:tr>
      <w:tr w:rsidR="00437C3B" w:rsidTr="00F97803">
        <w:trPr>
          <w:trHeight w:val="764"/>
        </w:trPr>
        <w:tc>
          <w:tcPr>
            <w:tcW w:w="4788" w:type="dxa"/>
          </w:tcPr>
          <w:p w:rsidR="00437C3B" w:rsidRDefault="00437C3B" w:rsidP="008245B2">
            <w:pPr>
              <w:pStyle w:val="NormalWeb"/>
              <w:spacing w:before="0" w:beforeAutospacing="0" w:after="0" w:afterAutospacing="0" w:line="360" w:lineRule="atLeast"/>
              <w:textAlignment w:val="baseline"/>
              <w:rPr>
                <w:rFonts w:ascii="Tahoma" w:eastAsiaTheme="minorHAnsi" w:hAnsi="Tahoma" w:cs="Tahoma"/>
                <w:sz w:val="28"/>
                <w:szCs w:val="28"/>
              </w:rPr>
            </w:pPr>
            <w:r w:rsidRPr="00437C3B">
              <w:rPr>
                <w:rFonts w:ascii="Tahoma" w:eastAsiaTheme="minorHAnsi" w:hAnsi="Tahoma" w:cs="Tahoma"/>
                <w:sz w:val="28"/>
                <w:szCs w:val="28"/>
              </w:rPr>
              <w:t>RDBMS is row-oriented databases</w:t>
            </w:r>
          </w:p>
        </w:tc>
        <w:tc>
          <w:tcPr>
            <w:tcW w:w="4788" w:type="dxa"/>
          </w:tcPr>
          <w:p w:rsidR="00437C3B" w:rsidRDefault="00437C3B" w:rsidP="00F97803">
            <w:pPr>
              <w:pStyle w:val="NormalWeb"/>
              <w:spacing w:after="0" w:line="360" w:lineRule="atLeast"/>
              <w:textAlignment w:val="baseline"/>
              <w:rPr>
                <w:rFonts w:ascii="Tahoma" w:eastAsiaTheme="minorHAnsi" w:hAnsi="Tahoma" w:cs="Tahoma"/>
                <w:sz w:val="28"/>
                <w:szCs w:val="28"/>
              </w:rPr>
            </w:pPr>
            <w:r w:rsidRPr="00437C3B">
              <w:rPr>
                <w:rFonts w:ascii="Tahoma" w:eastAsiaTheme="minorHAnsi" w:hAnsi="Tahoma" w:cs="Tahoma"/>
                <w:sz w:val="28"/>
                <w:szCs w:val="28"/>
              </w:rPr>
              <w:t>HBase is a distributed, column-oriented data storage system</w:t>
            </w:r>
          </w:p>
        </w:tc>
      </w:tr>
      <w:tr w:rsidR="00437C3B" w:rsidTr="00437C3B">
        <w:tc>
          <w:tcPr>
            <w:tcW w:w="4788" w:type="dxa"/>
          </w:tcPr>
          <w:p w:rsidR="00437C3B" w:rsidRDefault="00F97803" w:rsidP="008245B2">
            <w:pPr>
              <w:pStyle w:val="NormalWeb"/>
              <w:spacing w:before="0" w:beforeAutospacing="0" w:after="0" w:afterAutospacing="0" w:line="360" w:lineRule="atLeast"/>
              <w:textAlignment w:val="baseline"/>
              <w:rPr>
                <w:rFonts w:ascii="Tahoma" w:eastAsiaTheme="minorHAnsi" w:hAnsi="Tahoma" w:cs="Tahoma"/>
                <w:sz w:val="28"/>
                <w:szCs w:val="28"/>
              </w:rPr>
            </w:pPr>
            <w:r w:rsidRPr="00F97803">
              <w:rPr>
                <w:rFonts w:ascii="Tahoma" w:eastAsiaTheme="minorHAnsi" w:hAnsi="Tahoma" w:cs="Tahoma"/>
                <w:sz w:val="28"/>
                <w:szCs w:val="28"/>
              </w:rPr>
              <w:t>RDBMS tables have fixed-schema</w:t>
            </w:r>
          </w:p>
        </w:tc>
        <w:tc>
          <w:tcPr>
            <w:tcW w:w="4788" w:type="dxa"/>
          </w:tcPr>
          <w:p w:rsidR="00437C3B" w:rsidRDefault="00F97803" w:rsidP="00F97803">
            <w:pPr>
              <w:pStyle w:val="NormalWeb"/>
              <w:spacing w:after="0" w:line="360" w:lineRule="atLeast"/>
              <w:textAlignment w:val="baseline"/>
              <w:rPr>
                <w:rFonts w:ascii="Tahoma" w:eastAsiaTheme="minorHAnsi" w:hAnsi="Tahoma" w:cs="Tahoma"/>
                <w:sz w:val="28"/>
                <w:szCs w:val="28"/>
              </w:rPr>
            </w:pPr>
            <w:r w:rsidRPr="00F97803">
              <w:rPr>
                <w:rFonts w:ascii="Tahoma" w:eastAsiaTheme="minorHAnsi" w:hAnsi="Tahoma" w:cs="Tahoma"/>
                <w:sz w:val="28"/>
                <w:szCs w:val="28"/>
              </w:rPr>
              <w:t>Hbase tables do not have fixed-schema</w:t>
            </w:r>
          </w:p>
        </w:tc>
      </w:tr>
      <w:tr w:rsidR="00437C3B" w:rsidTr="00437C3B">
        <w:tc>
          <w:tcPr>
            <w:tcW w:w="4788" w:type="dxa"/>
          </w:tcPr>
          <w:p w:rsidR="00437C3B" w:rsidRDefault="00F97803" w:rsidP="00F97803">
            <w:pPr>
              <w:pStyle w:val="NormalWeb"/>
              <w:spacing w:after="0" w:line="360" w:lineRule="atLeast"/>
              <w:textAlignment w:val="baseline"/>
              <w:rPr>
                <w:rFonts w:ascii="Tahoma" w:eastAsiaTheme="minorHAnsi" w:hAnsi="Tahoma" w:cs="Tahoma"/>
                <w:sz w:val="28"/>
                <w:szCs w:val="28"/>
              </w:rPr>
            </w:pPr>
            <w:r w:rsidRPr="00F97803">
              <w:rPr>
                <w:rFonts w:ascii="Tahoma" w:eastAsiaTheme="minorHAnsi" w:hAnsi="Tahoma" w:cs="Tahoma"/>
                <w:sz w:val="28"/>
                <w:szCs w:val="28"/>
              </w:rPr>
              <w:t>RDBMS tables guarantee ACID</w:t>
            </w:r>
            <w:r>
              <w:rPr>
                <w:rFonts w:ascii="Tahoma" w:eastAsiaTheme="minorHAnsi" w:hAnsi="Tahoma" w:cs="Tahoma"/>
                <w:sz w:val="28"/>
                <w:szCs w:val="28"/>
              </w:rPr>
              <w:t xml:space="preserve"> </w:t>
            </w:r>
            <w:r w:rsidRPr="00F97803">
              <w:rPr>
                <w:rFonts w:ascii="Tahoma" w:eastAsiaTheme="minorHAnsi" w:hAnsi="Tahoma" w:cs="Tahoma"/>
                <w:sz w:val="28"/>
                <w:szCs w:val="28"/>
              </w:rPr>
              <w:t>properties</w:t>
            </w:r>
          </w:p>
        </w:tc>
        <w:tc>
          <w:tcPr>
            <w:tcW w:w="4788" w:type="dxa"/>
          </w:tcPr>
          <w:p w:rsidR="00437C3B" w:rsidRDefault="00F97803" w:rsidP="00F97803">
            <w:pPr>
              <w:pStyle w:val="NormalWeb"/>
              <w:spacing w:after="0" w:line="360" w:lineRule="atLeast"/>
              <w:textAlignment w:val="baseline"/>
              <w:rPr>
                <w:rFonts w:ascii="Tahoma" w:eastAsiaTheme="minorHAnsi" w:hAnsi="Tahoma" w:cs="Tahoma"/>
                <w:sz w:val="28"/>
                <w:szCs w:val="28"/>
              </w:rPr>
            </w:pPr>
            <w:r w:rsidRPr="00F97803">
              <w:rPr>
                <w:rFonts w:ascii="Tahoma" w:eastAsiaTheme="minorHAnsi" w:hAnsi="Tahoma" w:cs="Tahoma"/>
                <w:sz w:val="28"/>
                <w:szCs w:val="28"/>
              </w:rPr>
              <w:t>Hbase tables guarantee consistency</w:t>
            </w:r>
            <w:r>
              <w:rPr>
                <w:rFonts w:ascii="Tahoma" w:eastAsiaTheme="minorHAnsi" w:hAnsi="Tahoma" w:cs="Tahoma"/>
                <w:sz w:val="28"/>
                <w:szCs w:val="28"/>
              </w:rPr>
              <w:t xml:space="preserve"> </w:t>
            </w:r>
            <w:r w:rsidRPr="00F97803">
              <w:rPr>
                <w:rFonts w:ascii="Tahoma" w:eastAsiaTheme="minorHAnsi" w:hAnsi="Tahoma" w:cs="Tahoma"/>
                <w:sz w:val="28"/>
                <w:szCs w:val="28"/>
              </w:rPr>
              <w:t>and partition tolerance</w:t>
            </w:r>
          </w:p>
        </w:tc>
      </w:tr>
      <w:tr w:rsidR="00437C3B" w:rsidTr="00437C3B">
        <w:tc>
          <w:tcPr>
            <w:tcW w:w="4788" w:type="dxa"/>
          </w:tcPr>
          <w:p w:rsidR="00437C3B" w:rsidRDefault="00F97803" w:rsidP="00F97803">
            <w:pPr>
              <w:pStyle w:val="NormalWeb"/>
              <w:spacing w:after="0" w:line="360" w:lineRule="atLeast"/>
              <w:textAlignment w:val="baseline"/>
              <w:rPr>
                <w:rFonts w:ascii="Tahoma" w:eastAsiaTheme="minorHAnsi" w:hAnsi="Tahoma" w:cs="Tahoma"/>
                <w:sz w:val="28"/>
                <w:szCs w:val="28"/>
              </w:rPr>
            </w:pPr>
            <w:r w:rsidRPr="00F97803">
              <w:rPr>
                <w:rFonts w:ascii="Tahoma" w:eastAsiaTheme="minorHAnsi" w:hAnsi="Tahoma" w:cs="Tahoma"/>
                <w:sz w:val="28"/>
                <w:szCs w:val="28"/>
              </w:rPr>
              <w:t>RDBMS uses SQL (Structured</w:t>
            </w:r>
            <w:r>
              <w:rPr>
                <w:rFonts w:ascii="Tahoma" w:eastAsiaTheme="minorHAnsi" w:hAnsi="Tahoma" w:cs="Tahoma"/>
                <w:sz w:val="28"/>
                <w:szCs w:val="28"/>
              </w:rPr>
              <w:t xml:space="preserve"> </w:t>
            </w:r>
            <w:r w:rsidRPr="00F97803">
              <w:rPr>
                <w:rFonts w:ascii="Tahoma" w:eastAsiaTheme="minorHAnsi" w:hAnsi="Tahoma" w:cs="Tahoma"/>
                <w:sz w:val="28"/>
                <w:szCs w:val="28"/>
              </w:rPr>
              <w:t>query Langauge ) to query the</w:t>
            </w:r>
            <w:r>
              <w:rPr>
                <w:rFonts w:ascii="Tahoma" w:eastAsiaTheme="minorHAnsi" w:hAnsi="Tahoma" w:cs="Tahoma"/>
                <w:sz w:val="28"/>
                <w:szCs w:val="28"/>
              </w:rPr>
              <w:t xml:space="preserve"> </w:t>
            </w:r>
            <w:r w:rsidRPr="00F97803">
              <w:rPr>
                <w:rFonts w:ascii="Tahoma" w:eastAsiaTheme="minorHAnsi" w:hAnsi="Tahoma" w:cs="Tahoma"/>
                <w:sz w:val="28"/>
                <w:szCs w:val="28"/>
              </w:rPr>
              <w:t>data</w:t>
            </w:r>
          </w:p>
        </w:tc>
        <w:tc>
          <w:tcPr>
            <w:tcW w:w="4788" w:type="dxa"/>
          </w:tcPr>
          <w:p w:rsidR="00437C3B" w:rsidRDefault="00F97803" w:rsidP="00F97803">
            <w:pPr>
              <w:pStyle w:val="NormalWeb"/>
              <w:spacing w:after="0" w:line="360" w:lineRule="atLeast"/>
              <w:textAlignment w:val="baseline"/>
              <w:rPr>
                <w:rFonts w:ascii="Tahoma" w:eastAsiaTheme="minorHAnsi" w:hAnsi="Tahoma" w:cs="Tahoma"/>
                <w:sz w:val="28"/>
                <w:szCs w:val="28"/>
              </w:rPr>
            </w:pPr>
            <w:r w:rsidRPr="00F97803">
              <w:rPr>
                <w:rFonts w:ascii="Tahoma" w:eastAsiaTheme="minorHAnsi" w:hAnsi="Tahoma" w:cs="Tahoma"/>
                <w:sz w:val="28"/>
                <w:szCs w:val="28"/>
              </w:rPr>
              <w:t>Hbase uses Java client API and</w:t>
            </w:r>
            <w:r>
              <w:rPr>
                <w:rFonts w:ascii="Tahoma" w:eastAsiaTheme="minorHAnsi" w:hAnsi="Tahoma" w:cs="Tahoma"/>
                <w:sz w:val="28"/>
                <w:szCs w:val="28"/>
              </w:rPr>
              <w:t xml:space="preserve"> </w:t>
            </w:r>
            <w:r w:rsidRPr="00F97803">
              <w:rPr>
                <w:rFonts w:ascii="Tahoma" w:eastAsiaTheme="minorHAnsi" w:hAnsi="Tahoma" w:cs="Tahoma"/>
                <w:sz w:val="28"/>
                <w:szCs w:val="28"/>
              </w:rPr>
              <w:t>Jruby</w:t>
            </w:r>
          </w:p>
        </w:tc>
      </w:tr>
    </w:tbl>
    <w:p w:rsidR="008245B2" w:rsidRPr="00AC687B" w:rsidRDefault="008245B2" w:rsidP="008245B2">
      <w:pPr>
        <w:pStyle w:val="NormalWeb"/>
        <w:shd w:val="clear" w:color="auto" w:fill="FFFFFF"/>
        <w:spacing w:before="0" w:beforeAutospacing="0" w:after="0" w:afterAutospacing="0" w:line="360" w:lineRule="atLeast"/>
        <w:ind w:left="720"/>
        <w:textAlignment w:val="baseline"/>
        <w:rPr>
          <w:rFonts w:ascii="Tahoma" w:eastAsiaTheme="minorHAnsi" w:hAnsi="Tahoma" w:cs="Tahoma"/>
          <w:sz w:val="28"/>
          <w:szCs w:val="28"/>
        </w:rPr>
      </w:pPr>
    </w:p>
    <w:p w:rsidR="00AC687B" w:rsidRPr="00AC687B" w:rsidRDefault="00AC687B" w:rsidP="00AC687B">
      <w:pPr>
        <w:ind w:left="720"/>
        <w:rPr>
          <w:rFonts w:ascii="Tahoma" w:hAnsi="Tahoma" w:cs="Tahoma"/>
          <w:sz w:val="28"/>
          <w:szCs w:val="28"/>
        </w:rPr>
      </w:pPr>
    </w:p>
    <w:p w:rsidR="008C3FEB" w:rsidRDefault="008C3FEB" w:rsidP="008C3FEB">
      <w:pPr>
        <w:ind w:left="720"/>
      </w:pPr>
    </w:p>
    <w:sectPr w:rsidR="008C3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97AD9"/>
    <w:multiLevelType w:val="hybridMultilevel"/>
    <w:tmpl w:val="AA28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2422A"/>
    <w:multiLevelType w:val="multilevel"/>
    <w:tmpl w:val="0CA4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776D39"/>
    <w:multiLevelType w:val="hybridMultilevel"/>
    <w:tmpl w:val="EF147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EB"/>
    <w:rsid w:val="001A3C32"/>
    <w:rsid w:val="00305BC9"/>
    <w:rsid w:val="00346B7C"/>
    <w:rsid w:val="00437C3B"/>
    <w:rsid w:val="00483CC9"/>
    <w:rsid w:val="004D0003"/>
    <w:rsid w:val="004D4AFF"/>
    <w:rsid w:val="00780F4D"/>
    <w:rsid w:val="00805777"/>
    <w:rsid w:val="008245B2"/>
    <w:rsid w:val="008C3FEB"/>
    <w:rsid w:val="00920FA4"/>
    <w:rsid w:val="00AC687B"/>
    <w:rsid w:val="00C664DB"/>
    <w:rsid w:val="00D04E94"/>
    <w:rsid w:val="00F9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FEB"/>
    <w:pPr>
      <w:ind w:left="720"/>
      <w:contextualSpacing/>
    </w:pPr>
  </w:style>
  <w:style w:type="paragraph" w:styleId="NormalWeb">
    <w:name w:val="Normal (Web)"/>
    <w:basedOn w:val="Normal"/>
    <w:uiPriority w:val="99"/>
    <w:unhideWhenUsed/>
    <w:rsid w:val="00AC6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87B"/>
    <w:rPr>
      <w:b/>
      <w:bCs/>
    </w:rPr>
  </w:style>
  <w:style w:type="paragraph" w:styleId="BalloonText">
    <w:name w:val="Balloon Text"/>
    <w:basedOn w:val="Normal"/>
    <w:link w:val="BalloonTextChar"/>
    <w:uiPriority w:val="99"/>
    <w:semiHidden/>
    <w:unhideWhenUsed/>
    <w:rsid w:val="00780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F4D"/>
    <w:rPr>
      <w:rFonts w:ascii="Tahoma" w:hAnsi="Tahoma" w:cs="Tahoma"/>
      <w:sz w:val="16"/>
      <w:szCs w:val="16"/>
    </w:rPr>
  </w:style>
  <w:style w:type="table" w:styleId="TableGrid">
    <w:name w:val="Table Grid"/>
    <w:basedOn w:val="TableNormal"/>
    <w:uiPriority w:val="59"/>
    <w:rsid w:val="00437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FEB"/>
    <w:pPr>
      <w:ind w:left="720"/>
      <w:contextualSpacing/>
    </w:pPr>
  </w:style>
  <w:style w:type="paragraph" w:styleId="NormalWeb">
    <w:name w:val="Normal (Web)"/>
    <w:basedOn w:val="Normal"/>
    <w:uiPriority w:val="99"/>
    <w:unhideWhenUsed/>
    <w:rsid w:val="00AC6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87B"/>
    <w:rPr>
      <w:b/>
      <w:bCs/>
    </w:rPr>
  </w:style>
  <w:style w:type="paragraph" w:styleId="BalloonText">
    <w:name w:val="Balloon Text"/>
    <w:basedOn w:val="Normal"/>
    <w:link w:val="BalloonTextChar"/>
    <w:uiPriority w:val="99"/>
    <w:semiHidden/>
    <w:unhideWhenUsed/>
    <w:rsid w:val="00780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F4D"/>
    <w:rPr>
      <w:rFonts w:ascii="Tahoma" w:hAnsi="Tahoma" w:cs="Tahoma"/>
      <w:sz w:val="16"/>
      <w:szCs w:val="16"/>
    </w:rPr>
  </w:style>
  <w:style w:type="table" w:styleId="TableGrid">
    <w:name w:val="Table Grid"/>
    <w:basedOn w:val="TableNormal"/>
    <w:uiPriority w:val="59"/>
    <w:rsid w:val="00437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0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14</cp:revision>
  <dcterms:created xsi:type="dcterms:W3CDTF">2017-11-28T11:25:00Z</dcterms:created>
  <dcterms:modified xsi:type="dcterms:W3CDTF">2017-11-28T11:45:00Z</dcterms:modified>
</cp:coreProperties>
</file>