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D4C" w:rsidRDefault="00515D4C">
      <w:pPr>
        <w:rPr>
          <w:rFonts w:asciiTheme="majorHAnsi" w:hAnsiTheme="majorHAnsi" w:cstheme="majorHAnsi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515D4C">
        <w:rPr>
          <w:rFonts w:asciiTheme="majorHAnsi" w:hAnsiTheme="majorHAnsi" w:cstheme="majorHAnsi"/>
          <w:noProof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0A3569" wp14:editId="07AFD23B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57160" cy="12115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7160" cy="1211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D4C" w:rsidRPr="00515D4C" w:rsidRDefault="00515D4C" w:rsidP="00515D4C">
                            <w:pPr>
                              <w:jc w:val="center"/>
                              <w:rPr>
                                <w:rFonts w:ascii="Adobe Gothic Std B" w:eastAsia="Adobe Gothic Std B" w:hAnsi="Adobe Gothic Std B"/>
                                <w:color w:val="4F81BD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5D4C">
                              <w:rPr>
                                <w:rFonts w:ascii="Adobe Gothic Std B" w:eastAsia="Adobe Gothic Std B" w:hAnsi="Adobe Gothic Std B"/>
                                <w:color w:val="4F81BD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Telangana Government Tourism P</w:t>
                            </w:r>
                            <w:r w:rsidRPr="00515D4C">
                              <w:rPr>
                                <w:rFonts w:ascii="Adobe Gothic Std B" w:eastAsia="Adobe Gothic Std B" w:hAnsi="Adobe Gothic Std B"/>
                                <w:color w:val="4F81BD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roject</w:t>
                            </w:r>
                          </w:p>
                          <w:p w:rsidR="00515D4C" w:rsidRDefault="00515D4C" w:rsidP="00515D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A35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10.8pt;height:95.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" filled="f" stroked="f">
                <v:textbox>
                  <w:txbxContent>
                    <w:p w:rsidR="00515D4C" w:rsidRPr="00515D4C" w:rsidRDefault="00515D4C" w:rsidP="00515D4C">
                      <w:pPr>
                        <w:jc w:val="center"/>
                        <w:rPr>
                          <w:rFonts w:ascii="Adobe Gothic Std B" w:eastAsia="Adobe Gothic Std B" w:hAnsi="Adobe Gothic Std B"/>
                          <w:color w:val="4F81BD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5D4C">
                        <w:rPr>
                          <w:rFonts w:ascii="Adobe Gothic Std B" w:eastAsia="Adobe Gothic Std B" w:hAnsi="Adobe Gothic Std B"/>
                          <w:color w:val="4F81BD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Telangana Government Tourism P</w:t>
                      </w:r>
                      <w:r w:rsidRPr="00515D4C">
                        <w:rPr>
                          <w:rFonts w:ascii="Adobe Gothic Std B" w:eastAsia="Adobe Gothic Std B" w:hAnsi="Adobe Gothic Std B"/>
                          <w:color w:val="4F81BD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roject</w:t>
                      </w:r>
                    </w:p>
                    <w:p w:rsidR="00515D4C" w:rsidRDefault="00515D4C" w:rsidP="00515D4C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Adobe Gothic Std B" w:eastAsia="Adobe Gothic Std B" w:hAnsi="Adobe Gothic Std B"/>
          <w:noProof/>
          <w:color w:val="4F81BD" w:themeColor="accent1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85B5A" wp14:editId="3CA57C8A">
                <wp:simplePos x="0" y="0"/>
                <wp:positionH relativeFrom="margin">
                  <wp:align>right</wp:align>
                </wp:positionH>
                <wp:positionV relativeFrom="paragraph">
                  <wp:posOffset>220980</wp:posOffset>
                </wp:positionV>
                <wp:extent cx="6842760" cy="975360"/>
                <wp:effectExtent l="0" t="0" r="1524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760" cy="9753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B05E68" id="Rounded Rectangle 1" o:spid="_x0000_s1026" style="position:absolute;margin-left:487.6pt;margin-top:17.4pt;width:538.8pt;height:76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" fillcolor="#91b0d6 [2004]" strokecolor="#5887c0 [3060]" strokeweight="1pt">
                <v:fill color2="#d6e2f0 [756]" rotate="t" angle="180" colors="0 #9eb9ea;42598f #cddcfa;1 #d9e6fe" focus="100%" type="gradient">
                  <o:fill v:ext="view" type="gradientUnscaled"/>
                </v:fill>
                <v:shadow on="t" color="black" opacity="22937f" origin=",.5" offset="0,3pt"/>
                <w10:wrap anchorx="margin"/>
              </v:roundrect>
            </w:pict>
          </mc:Fallback>
        </mc:AlternateContent>
      </w:r>
      <w:r w:rsidR="00ED7986">
        <w:rPr>
          <w:rFonts w:asciiTheme="majorHAnsi" w:hAnsiTheme="majorHAnsi" w:cstheme="majorHAnsi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ab/>
      </w:r>
    </w:p>
    <w:p w:rsidR="00ED7986" w:rsidRPr="008C512F" w:rsidRDefault="00ED7986" w:rsidP="00ED7986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17365D" w:themeColor="text2" w:themeShade="BF"/>
          <w:szCs w:val="30"/>
        </w:rPr>
      </w:pPr>
      <w:r w:rsidRPr="008C512F">
        <w:rPr>
          <w:rStyle w:val="Strong"/>
          <w:rFonts w:asciiTheme="minorHAnsi" w:hAnsiTheme="minorHAnsi" w:cs="Arial"/>
          <w:color w:val="0F243E" w:themeColor="text2" w:themeShade="80"/>
          <w:sz w:val="32"/>
          <w:szCs w:val="30"/>
        </w:rPr>
        <w:t>Domain</w:t>
      </w:r>
      <w:r w:rsidRPr="00ED7986">
        <w:rPr>
          <w:rStyle w:val="Strong"/>
          <w:rFonts w:asciiTheme="minorHAnsi" w:hAnsiTheme="minorHAnsi" w:cs="Arial"/>
          <w:color w:val="131022"/>
          <w:szCs w:val="30"/>
        </w:rPr>
        <w:t>:</w:t>
      </w:r>
      <w:r w:rsidRPr="00ED7986">
        <w:rPr>
          <w:rFonts w:asciiTheme="minorHAnsi" w:hAnsiTheme="minorHAnsi" w:cs="Arial"/>
          <w:color w:val="131022"/>
          <w:szCs w:val="30"/>
        </w:rPr>
        <w:t xml:space="preserve">  </w:t>
      </w:r>
      <w:r w:rsidRPr="008C512F">
        <w:rPr>
          <w:rFonts w:asciiTheme="minorHAnsi" w:hAnsiTheme="minorHAnsi" w:cs="Arial"/>
          <w:color w:val="17365D" w:themeColor="text2" w:themeShade="BF"/>
          <w:szCs w:val="30"/>
        </w:rPr>
        <w:t>Tourism </w:t>
      </w:r>
      <w:r w:rsidRPr="00ED7986">
        <w:rPr>
          <w:rFonts w:asciiTheme="minorHAnsi" w:hAnsiTheme="minorHAnsi" w:cs="Arial"/>
          <w:color w:val="131022"/>
          <w:szCs w:val="30"/>
        </w:rPr>
        <w:t>| </w:t>
      </w:r>
      <w:r w:rsidRPr="008C512F">
        <w:rPr>
          <w:rStyle w:val="Strong"/>
          <w:rFonts w:asciiTheme="minorHAnsi" w:hAnsiTheme="minorHAnsi" w:cs="Arial"/>
          <w:color w:val="0F243E" w:themeColor="text2" w:themeShade="80"/>
          <w:sz w:val="32"/>
          <w:szCs w:val="30"/>
        </w:rPr>
        <w:t>Function</w:t>
      </w:r>
      <w:r w:rsidRPr="00ED7986">
        <w:rPr>
          <w:rFonts w:asciiTheme="minorHAnsi" w:hAnsiTheme="minorHAnsi" w:cs="Arial"/>
          <w:color w:val="131022"/>
          <w:szCs w:val="30"/>
        </w:rPr>
        <w:t>: </w:t>
      </w:r>
      <w:r w:rsidRPr="008C512F">
        <w:rPr>
          <w:rFonts w:asciiTheme="minorHAnsi" w:hAnsiTheme="minorHAnsi" w:cs="Arial"/>
          <w:color w:val="17365D" w:themeColor="text2" w:themeShade="BF"/>
          <w:szCs w:val="30"/>
        </w:rPr>
        <w:t>Revenue / Municipal Administration</w:t>
      </w:r>
    </w:p>
    <w:p w:rsidR="00ED7986" w:rsidRPr="008C512F" w:rsidRDefault="00ED7986" w:rsidP="00ED7986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17365D" w:themeColor="text2" w:themeShade="BF"/>
          <w:szCs w:val="30"/>
        </w:rPr>
      </w:pPr>
      <w:r w:rsidRPr="008C512F">
        <w:rPr>
          <w:rFonts w:asciiTheme="minorHAnsi" w:hAnsiTheme="minorHAnsi" w:cs="Arial"/>
          <w:color w:val="17365D" w:themeColor="text2" w:themeShade="BF"/>
          <w:szCs w:val="30"/>
        </w:rPr>
        <w:t>Telangana is one of India’s leading states and has published its tourism data under its open data policy.</w:t>
      </w:r>
    </w:p>
    <w:p w:rsidR="00ED7986" w:rsidRPr="008C512F" w:rsidRDefault="00ED7986" w:rsidP="00ED7986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17365D" w:themeColor="text2" w:themeShade="BF"/>
          <w:szCs w:val="30"/>
        </w:rPr>
      </w:pPr>
      <w:r w:rsidRPr="008C512F">
        <w:rPr>
          <w:rFonts w:asciiTheme="minorHAnsi" w:hAnsiTheme="minorHAnsi" w:cs="Arial"/>
          <w:color w:val="17365D" w:themeColor="text2" w:themeShade="BF"/>
          <w:szCs w:val="30"/>
        </w:rPr>
        <w:t>As a data analyst, Peter Pandey saw this as an opportunity to expand his skills and show his work on a bigger scale. Peter Pandey’s idea is to find the patterns in the given data, do additional research, and give data-informed recommendations to the Telangana government which can be used to increase their revenue by improving administrative operations.</w:t>
      </w:r>
      <w:r w:rsidRPr="008C512F">
        <w:rPr>
          <w:rFonts w:asciiTheme="minorHAnsi" w:hAnsiTheme="minorHAnsi" w:cs="Arial"/>
          <w:color w:val="17365D" w:themeColor="text2" w:themeShade="BF"/>
          <w:szCs w:val="30"/>
        </w:rPr>
        <w:br/>
        <w:t> </w:t>
      </w:r>
      <w:r w:rsidRPr="008C512F">
        <w:rPr>
          <w:rFonts w:asciiTheme="minorHAnsi" w:hAnsiTheme="minorHAnsi" w:cs="Arial"/>
          <w:color w:val="17365D" w:themeColor="text2" w:themeShade="BF"/>
          <w:szCs w:val="30"/>
        </w:rPr>
        <w:br/>
        <w:t>Peter began his work by framing some primary, and secondary research questions and recommendation ideas.</w:t>
      </w:r>
    </w:p>
    <w:p w:rsidR="00ED7986" w:rsidRPr="00ED7986" w:rsidRDefault="00ED7986" w:rsidP="00ED7986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131022"/>
          <w:szCs w:val="30"/>
        </w:rPr>
      </w:pPr>
      <w:r w:rsidRPr="008C512F">
        <w:rPr>
          <w:rStyle w:val="Strong"/>
          <w:rFonts w:asciiTheme="minorHAnsi" w:hAnsiTheme="minorHAnsi" w:cs="Arial"/>
          <w:color w:val="0F243E" w:themeColor="text2" w:themeShade="80"/>
          <w:sz w:val="32"/>
          <w:szCs w:val="30"/>
        </w:rPr>
        <w:t>Task</w:t>
      </w:r>
      <w:r w:rsidRPr="00ED7986">
        <w:rPr>
          <w:rFonts w:asciiTheme="minorHAnsi" w:hAnsiTheme="minorHAnsi" w:cs="Arial"/>
          <w:color w:val="131022"/>
          <w:szCs w:val="30"/>
        </w:rPr>
        <w:t>:</w:t>
      </w:r>
    </w:p>
    <w:p w:rsidR="00ED7986" w:rsidRPr="008C512F" w:rsidRDefault="00ED7986" w:rsidP="00ED7986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17365D" w:themeColor="text2" w:themeShade="BF"/>
          <w:szCs w:val="30"/>
        </w:rPr>
      </w:pPr>
      <w:r w:rsidRPr="008C512F">
        <w:rPr>
          <w:rFonts w:asciiTheme="minorHAnsi" w:hAnsiTheme="minorHAnsi" w:cs="Arial"/>
          <w:color w:val="17365D" w:themeColor="text2" w:themeShade="BF"/>
          <w:szCs w:val="30"/>
        </w:rPr>
        <w:t>Imagine yourself as Peter Pandey and perform the following task</w:t>
      </w:r>
      <w:r w:rsidR="008C512F">
        <w:rPr>
          <w:rFonts w:asciiTheme="minorHAnsi" w:hAnsiTheme="minorHAnsi" w:cs="Arial"/>
          <w:color w:val="17365D" w:themeColor="text2" w:themeShade="BF"/>
          <w:szCs w:val="30"/>
        </w:rPr>
        <w:t>s</w:t>
      </w:r>
      <w:r w:rsidRPr="008C512F">
        <w:rPr>
          <w:rFonts w:asciiTheme="minorHAnsi" w:hAnsiTheme="minorHAnsi" w:cs="Arial"/>
          <w:color w:val="17365D" w:themeColor="text2" w:themeShade="BF"/>
          <w:szCs w:val="30"/>
        </w:rPr>
        <w:t>.</w:t>
      </w:r>
    </w:p>
    <w:p w:rsidR="00ED7986" w:rsidRPr="008C512F" w:rsidRDefault="00ED7986" w:rsidP="00ED7986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17365D" w:themeColor="text2" w:themeShade="BF"/>
          <w:szCs w:val="30"/>
        </w:rPr>
      </w:pPr>
      <w:r w:rsidRPr="008C512F">
        <w:rPr>
          <w:rFonts w:asciiTheme="minorHAnsi" w:hAnsiTheme="minorHAnsi" w:cs="Arial"/>
          <w:color w:val="17365D" w:themeColor="text2" w:themeShade="BF"/>
          <w:szCs w:val="30"/>
        </w:rPr>
        <w:t>1.    Check ‘research_questions_and_recommendations.pdf’. You can use any tool of your choice (Python, SQL, Power BI, Tableau, Excel, PowerPoint) to analyze and answer these questions. More relevant instructions are provided in this document.</w:t>
      </w:r>
      <w:r w:rsidRPr="008C512F">
        <w:rPr>
          <w:rFonts w:asciiTheme="minorHAnsi" w:hAnsiTheme="minorHAnsi" w:cs="Arial"/>
          <w:color w:val="17365D" w:themeColor="text2" w:themeShade="BF"/>
          <w:szCs w:val="30"/>
        </w:rPr>
        <w:br/>
        <w:t>2.    The target audience is top-level officials - hence you need to create a convincing presentation to provide insights/recommendations.</w:t>
      </w:r>
      <w:r w:rsidRPr="008C512F">
        <w:rPr>
          <w:rFonts w:asciiTheme="minorHAnsi" w:hAnsiTheme="minorHAnsi" w:cs="Arial"/>
          <w:color w:val="17365D" w:themeColor="text2" w:themeShade="BF"/>
          <w:szCs w:val="30"/>
        </w:rPr>
        <w:br/>
        <w:t>3.    You can add more research questions and answer them in your presentation that suits your recommendations.</w:t>
      </w:r>
      <w:r w:rsidRPr="008C512F">
        <w:rPr>
          <w:rFonts w:asciiTheme="minorHAnsi" w:hAnsiTheme="minorHAnsi" w:cs="Arial"/>
          <w:color w:val="17365D" w:themeColor="text2" w:themeShade="BF"/>
          <w:szCs w:val="30"/>
        </w:rPr>
        <w:br/>
        <w:t>4.    Be creative with your presentation, audio/video presentation will have more weightage.</w:t>
      </w:r>
      <w:r w:rsidRPr="008C512F">
        <w:rPr>
          <w:rFonts w:asciiTheme="minorHAnsi" w:hAnsiTheme="minorHAnsi" w:cs="Arial"/>
          <w:color w:val="17365D" w:themeColor="text2" w:themeShade="BF"/>
          <w:szCs w:val="30"/>
        </w:rPr>
        <w:br/>
        <w:t>5.    You can use additional data based on your own research to support your recommendations</w:t>
      </w:r>
      <w:r w:rsidRPr="008C512F">
        <w:rPr>
          <w:rFonts w:asciiTheme="minorHAnsi" w:hAnsiTheme="minorHAnsi" w:cs="Arial"/>
          <w:color w:val="17365D" w:themeColor="text2" w:themeShade="BF"/>
          <w:szCs w:val="30"/>
        </w:rPr>
        <w:br/>
        <w:t xml:space="preserve">6.    Example LinkedIn Post. </w:t>
      </w:r>
    </w:p>
    <w:p w:rsidR="00ED7986" w:rsidRPr="008C512F" w:rsidRDefault="00ED7986" w:rsidP="00ED7986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0F243E" w:themeColor="text2" w:themeShade="80"/>
          <w:sz w:val="32"/>
          <w:szCs w:val="30"/>
        </w:rPr>
      </w:pPr>
      <w:r w:rsidRPr="008C512F">
        <w:rPr>
          <w:rStyle w:val="Strong"/>
          <w:rFonts w:asciiTheme="minorHAnsi" w:hAnsiTheme="minorHAnsi" w:cs="Arial"/>
          <w:color w:val="0F243E" w:themeColor="text2" w:themeShade="80"/>
          <w:sz w:val="32"/>
          <w:szCs w:val="30"/>
        </w:rPr>
        <w:t>Other resources Provided:</w:t>
      </w:r>
    </w:p>
    <w:p w:rsidR="008C512F" w:rsidRDefault="00ED7986" w:rsidP="008C512F">
      <w:pPr>
        <w:pStyle w:val="NormalWeb"/>
        <w:numPr>
          <w:ilvl w:val="0"/>
          <w:numId w:val="17"/>
        </w:numPr>
        <w:shd w:val="clear" w:color="auto" w:fill="FFFFFF"/>
        <w:spacing w:before="0" w:beforeAutospacing="0"/>
        <w:rPr>
          <w:rFonts w:asciiTheme="minorHAnsi" w:hAnsiTheme="minorHAnsi" w:cs="Arial"/>
          <w:color w:val="17365D" w:themeColor="text2" w:themeShade="BF"/>
          <w:szCs w:val="30"/>
        </w:rPr>
      </w:pPr>
      <w:r w:rsidRPr="008C512F">
        <w:rPr>
          <w:rFonts w:asciiTheme="minorHAnsi" w:hAnsiTheme="minorHAnsi" w:cs="Arial"/>
          <w:color w:val="17365D" w:themeColor="text2" w:themeShade="BF"/>
          <w:szCs w:val="30"/>
        </w:rPr>
        <w:t>Dataset required to answer preliminary research questions</w:t>
      </w:r>
    </w:p>
    <w:p w:rsidR="008C512F" w:rsidRDefault="008C512F" w:rsidP="008C512F">
      <w:pPr>
        <w:pStyle w:val="NormalWeb"/>
        <w:numPr>
          <w:ilvl w:val="0"/>
          <w:numId w:val="17"/>
        </w:numPr>
        <w:shd w:val="clear" w:color="auto" w:fill="FFFFFF"/>
        <w:spacing w:before="0" w:beforeAutospacing="0"/>
        <w:rPr>
          <w:rFonts w:asciiTheme="minorHAnsi" w:hAnsiTheme="minorHAnsi" w:cs="Arial"/>
          <w:color w:val="17365D" w:themeColor="text2" w:themeShade="BF"/>
          <w:szCs w:val="30"/>
        </w:rPr>
      </w:pPr>
      <w:r w:rsidRPr="008C512F">
        <w:rPr>
          <w:rFonts w:asciiTheme="minorHAnsi" w:hAnsiTheme="minorHAnsi" w:cs="Arial"/>
          <w:color w:val="17365D" w:themeColor="text2" w:themeShade="BF"/>
          <w:szCs w:val="30"/>
        </w:rPr>
        <w:t>Metadata</w:t>
      </w:r>
    </w:p>
    <w:p w:rsidR="008C512F" w:rsidRDefault="008C512F" w:rsidP="008C512F">
      <w:pPr>
        <w:pStyle w:val="NormalWeb"/>
        <w:numPr>
          <w:ilvl w:val="0"/>
          <w:numId w:val="17"/>
        </w:numPr>
        <w:shd w:val="clear" w:color="auto" w:fill="FFFFFF"/>
        <w:spacing w:before="0" w:beforeAutospacing="0"/>
        <w:rPr>
          <w:rFonts w:asciiTheme="minorHAnsi" w:hAnsiTheme="minorHAnsi" w:cs="Arial"/>
          <w:color w:val="17365D" w:themeColor="text2" w:themeShade="BF"/>
          <w:szCs w:val="30"/>
        </w:rPr>
      </w:pPr>
      <w:r>
        <w:rPr>
          <w:rFonts w:asciiTheme="minorHAnsi" w:hAnsiTheme="minorHAnsi" w:cs="Arial"/>
          <w:color w:val="17365D" w:themeColor="text2" w:themeShade="BF"/>
          <w:szCs w:val="30"/>
        </w:rPr>
        <w:t>Instructions for using dataset</w:t>
      </w:r>
    </w:p>
    <w:p w:rsidR="00ED7986" w:rsidRPr="008C512F" w:rsidRDefault="00ED7986" w:rsidP="008C512F">
      <w:pPr>
        <w:pStyle w:val="NormalWeb"/>
        <w:numPr>
          <w:ilvl w:val="0"/>
          <w:numId w:val="17"/>
        </w:numPr>
        <w:shd w:val="clear" w:color="auto" w:fill="FFFFFF"/>
        <w:spacing w:before="0" w:beforeAutospacing="0"/>
        <w:rPr>
          <w:rFonts w:asciiTheme="minorHAnsi" w:hAnsiTheme="minorHAnsi" w:cs="Arial"/>
          <w:color w:val="17365D" w:themeColor="text2" w:themeShade="BF"/>
          <w:szCs w:val="30"/>
        </w:rPr>
      </w:pPr>
      <w:r w:rsidRPr="008C512F">
        <w:rPr>
          <w:rFonts w:asciiTheme="minorHAnsi" w:hAnsiTheme="minorHAnsi" w:cs="Arial"/>
          <w:color w:val="17365D" w:themeColor="text2" w:themeShade="BF"/>
          <w:szCs w:val="30"/>
        </w:rPr>
        <w:t>Sample Presentation</w:t>
      </w:r>
    </w:p>
    <w:p w:rsidR="00ED7986" w:rsidRDefault="00ED7986" w:rsidP="00ED7986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131022"/>
          <w:szCs w:val="30"/>
        </w:rPr>
      </w:pPr>
      <w:r w:rsidRPr="008C512F">
        <w:rPr>
          <w:rStyle w:val="Strong"/>
          <w:rFonts w:asciiTheme="minorHAnsi" w:hAnsiTheme="minorHAnsi" w:cs="Arial"/>
          <w:color w:val="0F243E" w:themeColor="text2" w:themeShade="80"/>
          <w:sz w:val="32"/>
          <w:szCs w:val="28"/>
        </w:rPr>
        <w:t>Credits</w:t>
      </w:r>
      <w:r w:rsidRPr="008C512F">
        <w:rPr>
          <w:rStyle w:val="Strong"/>
          <w:rFonts w:asciiTheme="minorHAnsi" w:hAnsiTheme="minorHAnsi" w:cs="Arial"/>
          <w:color w:val="131022"/>
          <w:sz w:val="32"/>
          <w:szCs w:val="28"/>
        </w:rPr>
        <w:t>:</w:t>
      </w:r>
      <w:r w:rsidRPr="008C512F">
        <w:rPr>
          <w:rStyle w:val="Strong"/>
          <w:rFonts w:asciiTheme="minorHAnsi" w:hAnsiTheme="minorHAnsi" w:cs="Arial"/>
          <w:color w:val="131022"/>
          <w:sz w:val="28"/>
          <w:szCs w:val="30"/>
        </w:rPr>
        <w:t> </w:t>
      </w:r>
      <w:r w:rsidRPr="00ED7986">
        <w:rPr>
          <w:rFonts w:asciiTheme="minorHAnsi" w:hAnsiTheme="minorHAnsi" w:cs="Arial"/>
          <w:color w:val="131022"/>
          <w:szCs w:val="30"/>
        </w:rPr>
        <w:t>The dataset is taken from Open Data Telangana. Thanks to Telangana Government for providing real-time datasets for public access which is a great learning asset - feel free to explore them here. (</w:t>
      </w:r>
      <w:hyperlink r:id="rId5" w:history="1">
        <w:r w:rsidR="00D65DF2" w:rsidRPr="00BA2373">
          <w:rPr>
            <w:rStyle w:val="Hyperlink"/>
            <w:rFonts w:asciiTheme="minorHAnsi" w:hAnsiTheme="minorHAnsi" w:cs="Arial"/>
            <w:szCs w:val="30"/>
          </w:rPr>
          <w:t>https://data.telangana.gov.in/</w:t>
        </w:r>
      </w:hyperlink>
      <w:r w:rsidRPr="00ED7986">
        <w:rPr>
          <w:rFonts w:asciiTheme="minorHAnsi" w:hAnsiTheme="minorHAnsi" w:cs="Arial"/>
          <w:color w:val="131022"/>
          <w:szCs w:val="30"/>
        </w:rPr>
        <w:t>). </w:t>
      </w:r>
    </w:p>
    <w:p w:rsidR="00D65DF2" w:rsidRDefault="00D65DF2" w:rsidP="00ED7986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131022"/>
          <w:szCs w:val="30"/>
        </w:rPr>
      </w:pPr>
    </w:p>
    <w:p w:rsidR="005F0501" w:rsidRDefault="005F0501" w:rsidP="00ED7986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131022"/>
          <w:szCs w:val="30"/>
        </w:rPr>
      </w:pPr>
    </w:p>
    <w:p w:rsidR="008C512F" w:rsidRDefault="008C512F" w:rsidP="00ED7986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E36C0A" w:themeColor="accent6" w:themeShade="BF"/>
          <w:sz w:val="32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0501" w:rsidRPr="00143979" w:rsidRDefault="005F0501" w:rsidP="00ED7986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E36C0A" w:themeColor="accent6" w:themeShade="BF"/>
          <w:sz w:val="32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3979">
        <w:rPr>
          <w:rFonts w:asciiTheme="minorHAnsi" w:hAnsiTheme="minorHAnsi" w:cs="Arial"/>
          <w:color w:val="E36C0A" w:themeColor="accent6" w:themeShade="BF"/>
          <w:sz w:val="32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Preliminary Research Questions (Answer can be found directly from the given data): </w:t>
      </w:r>
    </w:p>
    <w:p w:rsidR="005F0501" w:rsidRPr="009D4730" w:rsidRDefault="005F0501" w:rsidP="005F0501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="Arial"/>
          <w:color w:val="17365D" w:themeColor="text2" w:themeShade="BF"/>
          <w:szCs w:val="30"/>
        </w:rPr>
      </w:pPr>
      <w:r w:rsidRPr="009D4730">
        <w:rPr>
          <w:rFonts w:asciiTheme="minorHAnsi" w:hAnsiTheme="minorHAnsi" w:cs="Arial"/>
          <w:color w:val="17365D" w:themeColor="text2" w:themeShade="BF"/>
          <w:szCs w:val="30"/>
        </w:rPr>
        <w:t xml:space="preserve">List of top 10 districts that have the highest number of domestic visitors overall? </w:t>
      </w:r>
    </w:p>
    <w:p w:rsidR="005F0501" w:rsidRPr="009D4730" w:rsidRDefault="00821FBF" w:rsidP="005F0501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="Arial"/>
          <w:color w:val="17365D" w:themeColor="text2" w:themeShade="BF"/>
          <w:szCs w:val="30"/>
        </w:rPr>
      </w:pPr>
      <w:r w:rsidRPr="009D4730">
        <w:rPr>
          <w:rFonts w:asciiTheme="minorHAnsi" w:hAnsiTheme="minorHAnsi" w:cs="Arial"/>
          <w:color w:val="17365D" w:themeColor="text2" w:themeShade="BF"/>
          <w:szCs w:val="30"/>
        </w:rPr>
        <w:t xml:space="preserve">List down top 3 districts based on compounded annual growth rate (CAGR) of visitors between 2016 and 2019. </w:t>
      </w:r>
    </w:p>
    <w:p w:rsidR="00821FBF" w:rsidRPr="009D4730" w:rsidRDefault="00821FBF" w:rsidP="00821FBF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="Arial"/>
          <w:color w:val="17365D" w:themeColor="text2" w:themeShade="BF"/>
          <w:szCs w:val="30"/>
        </w:rPr>
      </w:pPr>
      <w:r w:rsidRPr="009D4730">
        <w:rPr>
          <w:rFonts w:asciiTheme="minorHAnsi" w:hAnsiTheme="minorHAnsi" w:cs="Arial"/>
          <w:color w:val="17365D" w:themeColor="text2" w:themeShade="BF"/>
          <w:szCs w:val="30"/>
        </w:rPr>
        <w:t xml:space="preserve">List down bottom 3 districts based on compounded annual growth rate (CAGR) of visitors between 2016 and 2019. </w:t>
      </w:r>
    </w:p>
    <w:p w:rsidR="00821FBF" w:rsidRPr="009D4730" w:rsidRDefault="00821FBF" w:rsidP="00821FBF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="Arial"/>
          <w:color w:val="17365D" w:themeColor="text2" w:themeShade="BF"/>
          <w:szCs w:val="30"/>
        </w:rPr>
      </w:pPr>
      <w:r w:rsidRPr="009D4730">
        <w:rPr>
          <w:rFonts w:asciiTheme="minorHAnsi" w:hAnsiTheme="minorHAnsi" w:cs="Arial"/>
          <w:color w:val="17365D" w:themeColor="text2" w:themeShade="BF"/>
          <w:szCs w:val="30"/>
        </w:rPr>
        <w:t>What are the peak and low season months for Hyderabad based on the data from 2016 to 2019 for Hyderabad district?</w:t>
      </w:r>
      <w:r w:rsidRPr="009D4730">
        <w:rPr>
          <w:rFonts w:asciiTheme="minorHAnsi" w:hAnsiTheme="minorHAnsi" w:cs="Arial"/>
          <w:color w:val="17365D" w:themeColor="text2" w:themeShade="BF"/>
          <w:szCs w:val="30"/>
        </w:rPr>
        <w:br/>
        <w:t xml:space="preserve">(Insight: Government can plan well for the peak seasons and boost low seasons by introducing new events). </w:t>
      </w:r>
    </w:p>
    <w:p w:rsidR="00821FBF" w:rsidRPr="009D4730" w:rsidRDefault="00821FBF" w:rsidP="00821FBF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="Arial"/>
          <w:color w:val="17365D" w:themeColor="text2" w:themeShade="BF"/>
          <w:szCs w:val="30"/>
        </w:rPr>
      </w:pPr>
      <w:r w:rsidRPr="009D4730">
        <w:rPr>
          <w:rFonts w:asciiTheme="minorHAnsi" w:hAnsiTheme="minorHAnsi" w:cs="Arial"/>
          <w:color w:val="17365D" w:themeColor="text2" w:themeShade="BF"/>
          <w:szCs w:val="30"/>
        </w:rPr>
        <w:t>Show the top &amp; bottom 3 districts with high domestic to foreign tourist ratio?</w:t>
      </w:r>
      <w:r w:rsidRPr="009D4730">
        <w:rPr>
          <w:rFonts w:asciiTheme="minorHAnsi" w:hAnsiTheme="minorHAnsi" w:cs="Arial"/>
          <w:color w:val="17365D" w:themeColor="text2" w:themeShade="BF"/>
          <w:szCs w:val="30"/>
        </w:rPr>
        <w:br/>
        <w:t xml:space="preserve">(Insight: Govt. can learn from the top districts and replicate the same to the bottom districts which can improve </w:t>
      </w:r>
      <w:r w:rsidR="005852CC" w:rsidRPr="009D4730">
        <w:rPr>
          <w:rFonts w:asciiTheme="minorHAnsi" w:hAnsiTheme="minorHAnsi" w:cs="Arial"/>
          <w:color w:val="17365D" w:themeColor="text2" w:themeShade="BF"/>
          <w:szCs w:val="30"/>
        </w:rPr>
        <w:t xml:space="preserve">the foreign visitors as foreign visitors will bring more revenue). </w:t>
      </w:r>
    </w:p>
    <w:p w:rsidR="005852CC" w:rsidRPr="00143979" w:rsidRDefault="005852CC" w:rsidP="005852CC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E36C0A" w:themeColor="accent6" w:themeShade="BF"/>
          <w:sz w:val="32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3979">
        <w:rPr>
          <w:rFonts w:asciiTheme="minorHAnsi" w:hAnsiTheme="minorHAnsi" w:cs="Arial"/>
          <w:color w:val="E36C0A" w:themeColor="accent6" w:themeShade="BF"/>
          <w:sz w:val="32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Secondary Research Questions (Need to do research and get additional data): </w:t>
      </w:r>
    </w:p>
    <w:p w:rsidR="005F0501" w:rsidRPr="009D4730" w:rsidRDefault="00F77301" w:rsidP="00F77301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="Arial"/>
          <w:color w:val="17365D" w:themeColor="text2" w:themeShade="BF"/>
          <w:szCs w:val="30"/>
        </w:rPr>
      </w:pPr>
      <w:r w:rsidRPr="009D4730">
        <w:rPr>
          <w:rFonts w:asciiTheme="minorHAnsi" w:hAnsiTheme="minorHAnsi" w:cs="Arial"/>
          <w:color w:val="17365D" w:themeColor="text2" w:themeShade="BF"/>
          <w:szCs w:val="30"/>
        </w:rPr>
        <w:t xml:space="preserve">List the top and bottom 5 districts based on </w:t>
      </w:r>
      <w:r w:rsidR="00231A18" w:rsidRPr="009D4730">
        <w:rPr>
          <w:rFonts w:asciiTheme="minorHAnsi" w:hAnsiTheme="minorHAnsi" w:cs="Arial"/>
          <w:color w:val="17365D" w:themeColor="text2" w:themeShade="BF"/>
          <w:szCs w:val="30"/>
        </w:rPr>
        <w:t xml:space="preserve">tourist to population </w:t>
      </w:r>
      <w:r w:rsidRPr="009D4730">
        <w:rPr>
          <w:rFonts w:asciiTheme="minorHAnsi" w:hAnsiTheme="minorHAnsi" w:cs="Arial"/>
          <w:color w:val="17365D" w:themeColor="text2" w:themeShade="BF"/>
          <w:szCs w:val="30"/>
        </w:rPr>
        <w:t>footfall ratio* in 20</w:t>
      </w:r>
      <w:r w:rsidR="00963013" w:rsidRPr="009D4730">
        <w:rPr>
          <w:rFonts w:asciiTheme="minorHAnsi" w:hAnsiTheme="minorHAnsi" w:cs="Arial"/>
          <w:color w:val="17365D" w:themeColor="text2" w:themeShade="BF"/>
          <w:szCs w:val="30"/>
        </w:rPr>
        <w:t>19</w:t>
      </w:r>
      <w:r w:rsidRPr="009D4730">
        <w:rPr>
          <w:rFonts w:asciiTheme="minorHAnsi" w:hAnsiTheme="minorHAnsi" w:cs="Arial"/>
          <w:color w:val="17365D" w:themeColor="text2" w:themeShade="BF"/>
          <w:szCs w:val="30"/>
        </w:rPr>
        <w:t xml:space="preserve">? </w:t>
      </w:r>
      <w:r w:rsidRPr="009D4730">
        <w:rPr>
          <w:rFonts w:asciiTheme="minorHAnsi" w:hAnsiTheme="minorHAnsi" w:cs="Arial"/>
          <w:color w:val="17365D" w:themeColor="text2" w:themeShade="BF"/>
          <w:szCs w:val="30"/>
        </w:rPr>
        <w:br/>
        <w:t>(*ratio: Total Visitors/Total Residents Population in the given year)</w:t>
      </w:r>
      <w:r w:rsidR="00264B45" w:rsidRPr="009D4730">
        <w:rPr>
          <w:rFonts w:asciiTheme="minorHAnsi" w:hAnsiTheme="minorHAnsi" w:cs="Arial"/>
          <w:color w:val="17365D" w:themeColor="text2" w:themeShade="BF"/>
          <w:szCs w:val="30"/>
        </w:rPr>
        <w:t xml:space="preserve">               </w:t>
      </w:r>
      <w:r w:rsidRPr="009D4730">
        <w:rPr>
          <w:rFonts w:asciiTheme="minorHAnsi" w:hAnsiTheme="minorHAnsi" w:cs="Arial"/>
          <w:color w:val="17365D" w:themeColor="text2" w:themeShade="BF"/>
          <w:szCs w:val="30"/>
        </w:rPr>
        <w:br/>
        <w:t>(Insight: Find the bottom districts and create a plan to accommodate more tourists)</w:t>
      </w:r>
    </w:p>
    <w:p w:rsidR="00F77301" w:rsidRPr="009D4730" w:rsidRDefault="00F77301" w:rsidP="00F77301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="Arial"/>
          <w:color w:val="17365D" w:themeColor="text2" w:themeShade="BF"/>
          <w:szCs w:val="30"/>
        </w:rPr>
      </w:pPr>
      <w:r w:rsidRPr="009D4730">
        <w:rPr>
          <w:rFonts w:asciiTheme="minorHAnsi" w:hAnsiTheme="minorHAnsi" w:cs="Arial"/>
          <w:color w:val="17365D" w:themeColor="text2" w:themeShade="BF"/>
          <w:szCs w:val="30"/>
        </w:rPr>
        <w:t>What will be project</w:t>
      </w:r>
      <w:r w:rsidR="00BD58E3" w:rsidRPr="009D4730">
        <w:rPr>
          <w:rFonts w:asciiTheme="minorHAnsi" w:hAnsiTheme="minorHAnsi" w:cs="Arial"/>
          <w:color w:val="17365D" w:themeColor="text2" w:themeShade="BF"/>
          <w:szCs w:val="30"/>
        </w:rPr>
        <w:t>ed</w:t>
      </w:r>
      <w:r w:rsidRPr="009D4730">
        <w:rPr>
          <w:rFonts w:asciiTheme="minorHAnsi" w:hAnsiTheme="minorHAnsi" w:cs="Arial"/>
          <w:color w:val="17365D" w:themeColor="text2" w:themeShade="BF"/>
          <w:szCs w:val="30"/>
        </w:rPr>
        <w:t xml:space="preserve"> number of the domestic and foreign tourists in Hyderabad in 2025 based on the growth rate from the previous years? </w:t>
      </w:r>
      <w:r w:rsidRPr="009D4730">
        <w:rPr>
          <w:rFonts w:asciiTheme="minorHAnsi" w:hAnsiTheme="minorHAnsi" w:cs="Arial"/>
          <w:color w:val="17365D" w:themeColor="text2" w:themeShade="BF"/>
          <w:szCs w:val="30"/>
        </w:rPr>
        <w:br/>
        <w:t xml:space="preserve">(Insight: Better estimate of incoming tourists count so that govt. can plan the infrastructure better). </w:t>
      </w:r>
    </w:p>
    <w:p w:rsidR="00E76DF2" w:rsidRPr="009D4730" w:rsidRDefault="006A199E" w:rsidP="00E76DF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="Arial"/>
          <w:color w:val="17365D" w:themeColor="text2" w:themeShade="BF"/>
          <w:szCs w:val="30"/>
        </w:rPr>
      </w:pPr>
      <w:r w:rsidRPr="009D4730">
        <w:rPr>
          <w:rFonts w:asciiTheme="minorHAnsi" w:hAnsiTheme="minorHAnsi" w:cs="Arial"/>
          <w:color w:val="17365D" w:themeColor="text2" w:themeShade="BF"/>
          <w:szCs w:val="30"/>
        </w:rPr>
        <w:t>Estimate the projected revenue for Hyderabad in 2025 based on average sp</w:t>
      </w:r>
      <w:r w:rsidR="00E76DF2" w:rsidRPr="009D4730">
        <w:rPr>
          <w:rFonts w:asciiTheme="minorHAnsi" w:hAnsiTheme="minorHAnsi" w:cs="Arial"/>
          <w:color w:val="17365D" w:themeColor="text2" w:themeShade="BF"/>
          <w:szCs w:val="30"/>
        </w:rPr>
        <w:t>end per tourist (approx. data):</w:t>
      </w:r>
    </w:p>
    <w:p w:rsidR="00E76DF2" w:rsidRPr="006B53EE" w:rsidRDefault="008C1F65" w:rsidP="00E76DF2">
      <w:pPr>
        <w:pStyle w:val="NormalWeb"/>
        <w:shd w:val="clear" w:color="auto" w:fill="FFFFFF"/>
        <w:spacing w:before="0" w:beforeAutospacing="0"/>
        <w:ind w:left="630"/>
        <w:jc w:val="center"/>
        <w:rPr>
          <w:rFonts w:asciiTheme="minorHAnsi" w:hAnsiTheme="minorHAnsi" w:cs="Arial"/>
          <w:color w:val="17365D" w:themeColor="text2" w:themeShade="BF"/>
          <w:szCs w:val="30"/>
          <w:highlight w:val="yellow"/>
        </w:rPr>
      </w:pPr>
      <w:r w:rsidRPr="006B53EE">
        <w:rPr>
          <w:rFonts w:asciiTheme="minorHAnsi" w:hAnsiTheme="minorHAnsi" w:cs="Arial"/>
          <w:noProof/>
          <w:color w:val="17365D" w:themeColor="text2" w:themeShade="BF"/>
          <w:szCs w:val="30"/>
          <w:highlight w:val="yellow"/>
        </w:rPr>
        <w:drawing>
          <wp:inline distT="0" distB="0" distL="0" distR="0" wp14:anchorId="0B703A7F" wp14:editId="6B80D03C">
            <wp:extent cx="3117850" cy="920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C5A" w:rsidRPr="00974C5A" w:rsidRDefault="006A199E" w:rsidP="008C512F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="Arial"/>
          <w:color w:val="17365D" w:themeColor="text2" w:themeShade="BF"/>
          <w:szCs w:val="30"/>
        </w:rPr>
      </w:pPr>
      <w:r w:rsidRPr="009D4730">
        <w:rPr>
          <w:rFonts w:asciiTheme="minorHAnsi" w:hAnsiTheme="minorHAnsi" w:cs="Arial"/>
          <w:color w:val="17365D" w:themeColor="text2" w:themeShade="BF"/>
          <w:szCs w:val="30"/>
        </w:rPr>
        <w:t>Suggested areas for further secondary research to get more insights: Crime Rate, Cleanliness Ratings, Infrastructure development ratings etc.</w:t>
      </w:r>
      <w:r w:rsidRPr="00D117E4">
        <w:rPr>
          <w:rFonts w:asciiTheme="minorHAnsi" w:hAnsiTheme="minorHAnsi" w:cs="Arial"/>
          <w:color w:val="17365D" w:themeColor="text2" w:themeShade="BF"/>
          <w:szCs w:val="30"/>
        </w:rPr>
        <w:t xml:space="preserve"> </w:t>
      </w:r>
    </w:p>
    <w:p w:rsidR="00974C5A" w:rsidRPr="00974C5A" w:rsidRDefault="00974C5A" w:rsidP="00974C5A">
      <w:pPr>
        <w:pStyle w:val="NormalWeb"/>
        <w:shd w:val="clear" w:color="auto" w:fill="FFFFFF"/>
        <w:ind w:left="720"/>
        <w:rPr>
          <w:rFonts w:asciiTheme="minorHAnsi" w:hAnsiTheme="minorHAnsi" w:cs="Arial"/>
          <w:b/>
          <w:color w:val="17365D" w:themeColor="text2" w:themeShade="BF"/>
          <w:sz w:val="32"/>
          <w:szCs w:val="30"/>
        </w:rPr>
      </w:pPr>
      <w:r w:rsidRPr="00974C5A">
        <w:rPr>
          <w:rFonts w:asciiTheme="minorHAnsi" w:hAnsiTheme="minorHAnsi" w:cs="Arial"/>
          <w:b/>
          <w:color w:val="17365D" w:themeColor="text2" w:themeShade="BF"/>
          <w:sz w:val="32"/>
          <w:szCs w:val="30"/>
        </w:rPr>
        <w:t>Conclusion: K</w:t>
      </w:r>
      <w:r>
        <w:rPr>
          <w:rFonts w:asciiTheme="minorHAnsi" w:hAnsiTheme="minorHAnsi" w:cs="Arial"/>
          <w:b/>
          <w:color w:val="17365D" w:themeColor="text2" w:themeShade="BF"/>
          <w:sz w:val="32"/>
          <w:szCs w:val="30"/>
        </w:rPr>
        <w:t>ey Insights and Recommendations</w:t>
      </w:r>
    </w:p>
    <w:p w:rsidR="008C512F" w:rsidRPr="008C512F" w:rsidRDefault="008C512F" w:rsidP="008C512F">
      <w:pPr>
        <w:pStyle w:val="ListParagraph"/>
        <w:numPr>
          <w:ilvl w:val="0"/>
          <w:numId w:val="15"/>
        </w:numPr>
        <w:rPr>
          <w:color w:val="17365D" w:themeColor="text2" w:themeShade="BF"/>
        </w:rPr>
      </w:pPr>
      <w:r w:rsidRPr="008C512F">
        <w:rPr>
          <w:rFonts w:asciiTheme="minorHAnsi" w:eastAsiaTheme="minorEastAsia" w:hAnsi="Corbel" w:cstheme="minorBidi"/>
          <w:color w:val="17365D" w:themeColor="text2" w:themeShade="BF"/>
          <w:kern w:val="24"/>
        </w:rPr>
        <w:t>Hyderabad dominates as top destination, attracting more visitors.</w:t>
      </w:r>
    </w:p>
    <w:p w:rsidR="008C512F" w:rsidRPr="008C512F" w:rsidRDefault="008C512F" w:rsidP="008C512F">
      <w:pPr>
        <w:pStyle w:val="ListParagraph"/>
        <w:numPr>
          <w:ilvl w:val="0"/>
          <w:numId w:val="15"/>
        </w:numPr>
        <w:rPr>
          <w:color w:val="17365D" w:themeColor="text2" w:themeShade="BF"/>
        </w:rPr>
      </w:pPr>
      <w:r w:rsidRPr="008C512F">
        <w:rPr>
          <w:rFonts w:asciiTheme="minorHAnsi" w:eastAsiaTheme="minorEastAsia" w:hAnsi="Corbel" w:cstheme="minorBidi"/>
          <w:color w:val="17365D" w:themeColor="text2" w:themeShade="BF"/>
          <w:kern w:val="24"/>
        </w:rPr>
        <w:t xml:space="preserve">Top districts show potential for domestic </w:t>
      </w:r>
      <w:bookmarkStart w:id="0" w:name="_GoBack"/>
      <w:bookmarkEnd w:id="0"/>
      <w:r w:rsidRPr="008C512F">
        <w:rPr>
          <w:rFonts w:asciiTheme="minorHAnsi" w:eastAsiaTheme="minorEastAsia" w:hAnsi="Corbel" w:cstheme="minorBidi"/>
          <w:color w:val="17365D" w:themeColor="text2" w:themeShade="BF"/>
          <w:kern w:val="24"/>
        </w:rPr>
        <w:t>tourism development.</w:t>
      </w:r>
    </w:p>
    <w:p w:rsidR="008C512F" w:rsidRPr="008C512F" w:rsidRDefault="008C512F" w:rsidP="008C512F">
      <w:pPr>
        <w:pStyle w:val="ListParagraph"/>
        <w:numPr>
          <w:ilvl w:val="0"/>
          <w:numId w:val="15"/>
        </w:numPr>
        <w:rPr>
          <w:color w:val="17365D" w:themeColor="text2" w:themeShade="BF"/>
        </w:rPr>
      </w:pPr>
      <w:r w:rsidRPr="008C512F">
        <w:rPr>
          <w:rFonts w:asciiTheme="minorHAnsi" w:eastAsiaTheme="minorEastAsia" w:hAnsi="Corbel" w:cstheme="minorBidi"/>
          <w:color w:val="17365D" w:themeColor="text2" w:themeShade="BF"/>
          <w:kern w:val="24"/>
        </w:rPr>
        <w:t>Varied visitor numbers call for targeted marketing efforts.</w:t>
      </w:r>
    </w:p>
    <w:p w:rsidR="008C512F" w:rsidRPr="008C512F" w:rsidRDefault="008C512F" w:rsidP="008C512F">
      <w:pPr>
        <w:pStyle w:val="ListParagraph"/>
        <w:numPr>
          <w:ilvl w:val="0"/>
          <w:numId w:val="15"/>
        </w:numPr>
        <w:rPr>
          <w:color w:val="17365D" w:themeColor="text2" w:themeShade="BF"/>
        </w:rPr>
      </w:pPr>
      <w:r w:rsidRPr="008C512F">
        <w:rPr>
          <w:rFonts w:asciiTheme="minorHAnsi" w:eastAsiaTheme="minorEastAsia" w:hAnsi="Corbel" w:cstheme="minorBidi"/>
          <w:color w:val="17365D" w:themeColor="text2" w:themeShade="BF"/>
          <w:kern w:val="24"/>
        </w:rPr>
        <w:t>Positive growth potential in districts with high CAGR.</w:t>
      </w:r>
    </w:p>
    <w:p w:rsidR="008C512F" w:rsidRPr="008C512F" w:rsidRDefault="008C512F" w:rsidP="008C512F">
      <w:pPr>
        <w:pStyle w:val="ListParagraph"/>
        <w:numPr>
          <w:ilvl w:val="0"/>
          <w:numId w:val="15"/>
        </w:numPr>
        <w:rPr>
          <w:color w:val="17365D" w:themeColor="text2" w:themeShade="BF"/>
        </w:rPr>
      </w:pPr>
      <w:r w:rsidRPr="008C512F">
        <w:rPr>
          <w:rFonts w:asciiTheme="minorHAnsi" w:eastAsiaTheme="minorEastAsia" w:hAnsi="Corbel" w:cstheme="minorBidi"/>
          <w:color w:val="17365D" w:themeColor="text2" w:themeShade="BF"/>
          <w:kern w:val="24"/>
        </w:rPr>
        <w:t>Strategies needed for districts with negative CAGR.</w:t>
      </w:r>
    </w:p>
    <w:p w:rsidR="008C512F" w:rsidRPr="008C512F" w:rsidRDefault="008C512F" w:rsidP="008C512F">
      <w:pPr>
        <w:pStyle w:val="ListParagraph"/>
        <w:numPr>
          <w:ilvl w:val="0"/>
          <w:numId w:val="15"/>
        </w:numPr>
        <w:rPr>
          <w:color w:val="17365D" w:themeColor="text2" w:themeShade="BF"/>
        </w:rPr>
      </w:pPr>
      <w:r w:rsidRPr="008C512F">
        <w:rPr>
          <w:rFonts w:asciiTheme="minorHAnsi" w:eastAsiaTheme="minorEastAsia" w:hAnsi="Corbel" w:cstheme="minorBidi"/>
          <w:color w:val="17365D" w:themeColor="text2" w:themeShade="BF"/>
          <w:kern w:val="24"/>
        </w:rPr>
        <w:t>Address regional disparities for inclusive development.</w:t>
      </w:r>
    </w:p>
    <w:p w:rsidR="008C512F" w:rsidRPr="008C512F" w:rsidRDefault="008C512F" w:rsidP="008C512F">
      <w:pPr>
        <w:pStyle w:val="ListParagraph"/>
        <w:numPr>
          <w:ilvl w:val="0"/>
          <w:numId w:val="15"/>
        </w:numPr>
        <w:rPr>
          <w:color w:val="17365D" w:themeColor="text2" w:themeShade="BF"/>
        </w:rPr>
      </w:pPr>
      <w:r w:rsidRPr="008C512F">
        <w:rPr>
          <w:rFonts w:asciiTheme="minorHAnsi" w:eastAsiaTheme="minorEastAsia" w:hAnsi="Corbel" w:cstheme="minorBidi"/>
          <w:color w:val="17365D" w:themeColor="text2" w:themeShade="BF"/>
          <w:kern w:val="24"/>
        </w:rPr>
        <w:t>Analyze successful factors for replication.</w:t>
      </w:r>
    </w:p>
    <w:p w:rsidR="008C512F" w:rsidRPr="008C512F" w:rsidRDefault="008C512F" w:rsidP="008C512F">
      <w:pPr>
        <w:pStyle w:val="ListParagraph"/>
        <w:numPr>
          <w:ilvl w:val="0"/>
          <w:numId w:val="15"/>
        </w:numPr>
        <w:rPr>
          <w:color w:val="17365D" w:themeColor="text2" w:themeShade="BF"/>
        </w:rPr>
      </w:pPr>
      <w:r w:rsidRPr="008C512F">
        <w:rPr>
          <w:rFonts w:asciiTheme="minorHAnsi" w:eastAsiaTheme="minorEastAsia" w:hAnsi="Corbel" w:cstheme="minorBidi"/>
          <w:color w:val="17365D" w:themeColor="text2" w:themeShade="BF"/>
          <w:kern w:val="24"/>
        </w:rPr>
        <w:t>Optimize resources for seasonal variations.</w:t>
      </w:r>
    </w:p>
    <w:p w:rsidR="008C512F" w:rsidRPr="008C512F" w:rsidRDefault="008C512F" w:rsidP="008C512F">
      <w:pPr>
        <w:pStyle w:val="ListParagraph"/>
        <w:numPr>
          <w:ilvl w:val="0"/>
          <w:numId w:val="15"/>
        </w:numPr>
        <w:rPr>
          <w:color w:val="17365D" w:themeColor="text2" w:themeShade="BF"/>
        </w:rPr>
      </w:pPr>
      <w:r w:rsidRPr="008C512F">
        <w:rPr>
          <w:rFonts w:asciiTheme="minorHAnsi" w:eastAsiaTheme="minorEastAsia" w:hAnsi="Corbel" w:cstheme="minorBidi"/>
          <w:color w:val="17365D" w:themeColor="text2" w:themeShade="BF"/>
          <w:kern w:val="24"/>
        </w:rPr>
        <w:t>Customize offerings for diverse visitor profiles.</w:t>
      </w:r>
    </w:p>
    <w:p w:rsidR="00ED7986" w:rsidRPr="008C512F" w:rsidRDefault="008C512F" w:rsidP="008C512F">
      <w:pPr>
        <w:pStyle w:val="ListParagraph"/>
        <w:numPr>
          <w:ilvl w:val="0"/>
          <w:numId w:val="15"/>
        </w:numPr>
        <w:rPr>
          <w:color w:val="17365D" w:themeColor="text2" w:themeShade="BF"/>
        </w:rPr>
      </w:pPr>
      <w:r w:rsidRPr="008C512F">
        <w:rPr>
          <w:rFonts w:asciiTheme="minorHAnsi" w:eastAsiaTheme="minorEastAsia" w:hAnsi="Corbel" w:cstheme="minorBidi"/>
          <w:color w:val="17365D" w:themeColor="text2" w:themeShade="BF"/>
          <w:kern w:val="24"/>
        </w:rPr>
        <w:t>Focus on domestic tourism for revenue generation.</w:t>
      </w:r>
    </w:p>
    <w:sectPr w:rsidR="00ED7986" w:rsidRPr="008C512F" w:rsidSect="00515D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25DD"/>
    <w:multiLevelType w:val="hybridMultilevel"/>
    <w:tmpl w:val="ADB46E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6B1839"/>
    <w:multiLevelType w:val="hybridMultilevel"/>
    <w:tmpl w:val="E48EBA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11103D"/>
    <w:multiLevelType w:val="hybridMultilevel"/>
    <w:tmpl w:val="726658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FB5A04"/>
    <w:multiLevelType w:val="hybridMultilevel"/>
    <w:tmpl w:val="1D4685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597312"/>
    <w:multiLevelType w:val="hybridMultilevel"/>
    <w:tmpl w:val="90AC82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627850"/>
    <w:multiLevelType w:val="hybridMultilevel"/>
    <w:tmpl w:val="A8B805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04494C"/>
    <w:multiLevelType w:val="hybridMultilevel"/>
    <w:tmpl w:val="4E0A3B7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30FD1C6A"/>
    <w:multiLevelType w:val="hybridMultilevel"/>
    <w:tmpl w:val="A52046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2B3948"/>
    <w:multiLevelType w:val="hybridMultilevel"/>
    <w:tmpl w:val="7482FE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533C48"/>
    <w:multiLevelType w:val="hybridMultilevel"/>
    <w:tmpl w:val="A3A44F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50288F"/>
    <w:multiLevelType w:val="hybridMultilevel"/>
    <w:tmpl w:val="97980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31D45"/>
    <w:multiLevelType w:val="hybridMultilevel"/>
    <w:tmpl w:val="4D0C31BA"/>
    <w:lvl w:ilvl="0" w:tplc="0994CD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2217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38E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A81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1831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54E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ACD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F817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9A02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9725AA8"/>
    <w:multiLevelType w:val="hybridMultilevel"/>
    <w:tmpl w:val="5F34D0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D571CC7"/>
    <w:multiLevelType w:val="hybridMultilevel"/>
    <w:tmpl w:val="5DD07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C13DD8"/>
    <w:multiLevelType w:val="hybridMultilevel"/>
    <w:tmpl w:val="329CD6A4"/>
    <w:lvl w:ilvl="0" w:tplc="0A743FF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Theme="minorHAnsi" w:hAnsiTheme="minorHAnsi" w:cstheme="minorHAnsi" w:hint="default"/>
      </w:rPr>
    </w:lvl>
    <w:lvl w:ilvl="1" w:tplc="1D2217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2F38E8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4EA81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741831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2154EF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5FACD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3BF81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309A02D8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15" w15:restartNumberingAfterBreak="0">
    <w:nsid w:val="79004831"/>
    <w:multiLevelType w:val="hybridMultilevel"/>
    <w:tmpl w:val="7166C6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B315D2E"/>
    <w:multiLevelType w:val="hybridMultilevel"/>
    <w:tmpl w:val="F4841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15"/>
  </w:num>
  <w:num w:numId="8">
    <w:abstractNumId w:val="3"/>
  </w:num>
  <w:num w:numId="9">
    <w:abstractNumId w:val="7"/>
  </w:num>
  <w:num w:numId="10">
    <w:abstractNumId w:val="0"/>
  </w:num>
  <w:num w:numId="11">
    <w:abstractNumId w:val="9"/>
  </w:num>
  <w:num w:numId="12">
    <w:abstractNumId w:val="12"/>
  </w:num>
  <w:num w:numId="13">
    <w:abstractNumId w:val="8"/>
  </w:num>
  <w:num w:numId="14">
    <w:abstractNumId w:val="11"/>
  </w:num>
  <w:num w:numId="15">
    <w:abstractNumId w:val="14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F81"/>
    <w:rsid w:val="00032D18"/>
    <w:rsid w:val="000E0DFF"/>
    <w:rsid w:val="00143979"/>
    <w:rsid w:val="001745FE"/>
    <w:rsid w:val="001C38D1"/>
    <w:rsid w:val="00231A18"/>
    <w:rsid w:val="00264B45"/>
    <w:rsid w:val="002D4DFA"/>
    <w:rsid w:val="00465F81"/>
    <w:rsid w:val="004A0CC3"/>
    <w:rsid w:val="004A2413"/>
    <w:rsid w:val="00515D4C"/>
    <w:rsid w:val="005852CC"/>
    <w:rsid w:val="005A0589"/>
    <w:rsid w:val="005E3DE3"/>
    <w:rsid w:val="005F0501"/>
    <w:rsid w:val="005F4299"/>
    <w:rsid w:val="006A199E"/>
    <w:rsid w:val="006B53EE"/>
    <w:rsid w:val="006E6684"/>
    <w:rsid w:val="007412B8"/>
    <w:rsid w:val="00750825"/>
    <w:rsid w:val="00787F51"/>
    <w:rsid w:val="007C6854"/>
    <w:rsid w:val="007F7001"/>
    <w:rsid w:val="00821FBF"/>
    <w:rsid w:val="008270BD"/>
    <w:rsid w:val="00832623"/>
    <w:rsid w:val="008C1F65"/>
    <w:rsid w:val="008C512F"/>
    <w:rsid w:val="008D33ED"/>
    <w:rsid w:val="00963013"/>
    <w:rsid w:val="00974C5A"/>
    <w:rsid w:val="009D4730"/>
    <w:rsid w:val="009E3FB9"/>
    <w:rsid w:val="00A64B83"/>
    <w:rsid w:val="00A84105"/>
    <w:rsid w:val="00AD3F88"/>
    <w:rsid w:val="00B441D8"/>
    <w:rsid w:val="00BD58E3"/>
    <w:rsid w:val="00CF0A87"/>
    <w:rsid w:val="00D04E40"/>
    <w:rsid w:val="00D117E4"/>
    <w:rsid w:val="00D65DF2"/>
    <w:rsid w:val="00DA7CB8"/>
    <w:rsid w:val="00E02BC0"/>
    <w:rsid w:val="00E76DF2"/>
    <w:rsid w:val="00EA0C8C"/>
    <w:rsid w:val="00ED7986"/>
    <w:rsid w:val="00F04ACD"/>
    <w:rsid w:val="00F062B2"/>
    <w:rsid w:val="00F31B91"/>
    <w:rsid w:val="00F77301"/>
    <w:rsid w:val="00F93935"/>
    <w:rsid w:val="00FA71BB"/>
    <w:rsid w:val="00FD3AA8"/>
    <w:rsid w:val="00FE05E5"/>
    <w:rsid w:val="00FE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5A84"/>
  <w15:chartTrackingRefBased/>
  <w15:docId w15:val="{742E8908-FF56-472E-88A3-A212704F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7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7986"/>
    <w:rPr>
      <w:b/>
      <w:bCs/>
    </w:rPr>
  </w:style>
  <w:style w:type="character" w:styleId="Hyperlink">
    <w:name w:val="Hyperlink"/>
    <w:basedOn w:val="DefaultParagraphFont"/>
    <w:uiPriority w:val="99"/>
    <w:unhideWhenUsed/>
    <w:rsid w:val="00ED79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512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4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6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7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1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5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5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17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29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6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5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7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29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86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3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3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1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79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2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1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3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data.telangana.gov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20567</TotalTime>
  <Pages>3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Raktim Mazumdar</dc:creator>
  <cp:keywords/>
  <dc:description/>
  <cp:lastModifiedBy>Raktim Mazumdar</cp:lastModifiedBy>
  <cp:revision>36</cp:revision>
  <dcterms:created xsi:type="dcterms:W3CDTF">2023-06-05T15:01:00Z</dcterms:created>
  <dcterms:modified xsi:type="dcterms:W3CDTF">2023-12-13T17:42:00Z</dcterms:modified>
</cp:coreProperties>
</file>