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725A84F1" w:rsidR="0092145E" w:rsidRDefault="0092145E" w:rsidP="00D04308">
      <w:pPr>
        <w:spacing w:line="360" w:lineRule="auto"/>
        <w:jc w:val="center"/>
        <w:rPr>
          <w:rFonts w:ascii="Arial" w:hAnsi="Arial" w:cs="Arial"/>
          <w:sz w:val="32"/>
          <w:szCs w:val="32"/>
        </w:rPr>
      </w:pPr>
      <w:r>
        <w:rPr>
          <w:rFonts w:ascii="Arial" w:hAnsi="Arial" w:cs="Arial"/>
          <w:sz w:val="32"/>
          <w:szCs w:val="32"/>
        </w:rPr>
        <w:t>Predicting the Colonoscopy numbers using Machine</w:t>
      </w:r>
      <w:r w:rsidR="00DB4CA5">
        <w:rPr>
          <w:rFonts w:ascii="Arial" w:hAnsi="Arial" w:cs="Arial"/>
          <w:sz w:val="32"/>
          <w:szCs w:val="32"/>
        </w:rPr>
        <w:t xml:space="preserve"> </w:t>
      </w:r>
      <w:r>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49CF9056" w14:textId="77777777" w:rsidR="0092145E" w:rsidRDefault="0092145E" w:rsidP="00D04308">
      <w:pPr>
        <w:spacing w:line="360" w:lineRule="auto"/>
        <w:jc w:val="center"/>
        <w:rPr>
          <w:rFonts w:ascii="Arial" w:hAnsi="Arial" w:cs="Arial"/>
          <w:sz w:val="32"/>
          <w:szCs w:val="32"/>
        </w:rPr>
      </w:pPr>
    </w:p>
    <w:p w14:paraId="3AE0FDB9"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D04308">
      <w:pPr>
        <w:spacing w:line="360" w:lineRule="auto"/>
        <w:jc w:val="center"/>
        <w:rPr>
          <w:rFonts w:ascii="Arial" w:hAnsi="Arial" w:cs="Arial"/>
          <w:sz w:val="28"/>
          <w:szCs w:val="28"/>
        </w:rPr>
      </w:pP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D04308">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D04308">
      <w:pPr>
        <w:spacing w:line="360" w:lineRule="auto"/>
        <w:jc w:val="center"/>
        <w:rPr>
          <w:rFonts w:ascii="Arial" w:hAnsi="Arial" w:cs="Arial"/>
          <w:sz w:val="28"/>
          <w:szCs w:val="28"/>
        </w:rPr>
      </w:pPr>
    </w:p>
    <w:p w14:paraId="741F527B" w14:textId="77777777" w:rsidR="0092145E" w:rsidRPr="00D3110E" w:rsidRDefault="0092145E" w:rsidP="00D04308">
      <w:pPr>
        <w:spacing w:line="360" w:lineRule="auto"/>
        <w:jc w:val="center"/>
        <w:rPr>
          <w:rFonts w:ascii="Arial" w:hAnsi="Arial" w:cs="Arial"/>
          <w:sz w:val="28"/>
          <w:szCs w:val="28"/>
        </w:rPr>
      </w:pPr>
    </w:p>
    <w:p w14:paraId="70AC2135" w14:textId="77777777" w:rsidR="0092145E" w:rsidRDefault="0092145E" w:rsidP="00D04308">
      <w:pPr>
        <w:spacing w:line="360" w:lineRule="auto"/>
        <w:rPr>
          <w:rFonts w:ascii="Arial" w:hAnsi="Arial" w:cs="Arial"/>
          <w:sz w:val="28"/>
          <w:szCs w:val="28"/>
        </w:rPr>
      </w:pPr>
    </w:p>
    <w:p w14:paraId="1682D715" w14:textId="77777777" w:rsidR="0092145E" w:rsidRDefault="0092145E" w:rsidP="00D0430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D04308">
      <w:pPr>
        <w:spacing w:line="360" w:lineRule="auto"/>
        <w:jc w:val="center"/>
        <w:rPr>
          <w:rFonts w:ascii="Arial" w:hAnsi="Arial" w:cs="Arial"/>
          <w:sz w:val="28"/>
          <w:szCs w:val="28"/>
        </w:rPr>
      </w:pPr>
    </w:p>
    <w:p w14:paraId="792AF9B8"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August 2022</w:t>
      </w:r>
    </w:p>
    <w:p w14:paraId="00BAF684" w14:textId="77777777" w:rsidR="0092145E" w:rsidRDefault="0092145E" w:rsidP="00D04308">
      <w:pPr>
        <w:spacing w:line="360" w:lineRule="auto"/>
        <w:jc w:val="center"/>
        <w:rPr>
          <w:rFonts w:ascii="Arial" w:hAnsi="Arial" w:cs="Arial"/>
          <w:sz w:val="28"/>
          <w:szCs w:val="28"/>
        </w:rPr>
      </w:pPr>
    </w:p>
    <w:p w14:paraId="1F8FE45F" w14:textId="77777777" w:rsidR="0092145E" w:rsidRDefault="0092145E" w:rsidP="00D04308">
      <w:pPr>
        <w:spacing w:line="360" w:lineRule="auto"/>
        <w:jc w:val="center"/>
        <w:rPr>
          <w:rFonts w:ascii="Arial" w:hAnsi="Arial" w:cs="Arial"/>
          <w:sz w:val="28"/>
          <w:szCs w:val="28"/>
        </w:rPr>
      </w:pPr>
    </w:p>
    <w:p w14:paraId="6E38CFC0" w14:textId="77777777" w:rsidR="0092145E" w:rsidRDefault="0092145E" w:rsidP="00D04308">
      <w:pPr>
        <w:spacing w:line="360" w:lineRule="auto"/>
        <w:jc w:val="center"/>
        <w:rPr>
          <w:rFonts w:ascii="Arial" w:hAnsi="Arial" w:cs="Arial"/>
          <w:sz w:val="28"/>
          <w:szCs w:val="28"/>
        </w:rPr>
      </w:pPr>
    </w:p>
    <w:p w14:paraId="4B3837D4" w14:textId="5B436F27" w:rsidR="00786902" w:rsidRPr="002938A9" w:rsidRDefault="0092145E" w:rsidP="00D04308">
      <w:pPr>
        <w:spacing w:line="360" w:lineRule="auto"/>
        <w:jc w:val="center"/>
        <w:rPr>
          <w:rFonts w:ascii="Arial" w:hAnsi="Arial" w:cs="Arial"/>
          <w:sz w:val="28"/>
          <w:szCs w:val="28"/>
        </w:rPr>
      </w:pPr>
      <w:r>
        <w:rPr>
          <w:rFonts w:ascii="Arial" w:hAnsi="Arial" w:cs="Arial"/>
          <w:sz w:val="28"/>
          <w:szCs w:val="28"/>
        </w:rPr>
        <w:t>Supervisor: Sam Weiss</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rsidP="00D04308">
          <w:pPr>
            <w:pStyle w:val="TOCHeading"/>
            <w:spacing w:line="360" w:lineRule="auto"/>
          </w:pPr>
          <w:r>
            <w:t>Table of Contents</w:t>
          </w:r>
        </w:p>
        <w:p w14:paraId="57B4530D" w14:textId="77777777" w:rsidR="00091A15" w:rsidRPr="00091A15" w:rsidRDefault="00091A15" w:rsidP="00D04308">
          <w:pPr>
            <w:spacing w:line="360" w:lineRule="auto"/>
            <w:rPr>
              <w:lang w:val="en-US"/>
            </w:rPr>
          </w:pPr>
        </w:p>
        <w:p w14:paraId="64A69697" w14:textId="4FD36CFA" w:rsidR="008F2F06" w:rsidRDefault="00F62618" w:rsidP="00D04308">
          <w:pPr>
            <w:pStyle w:val="TOC1"/>
            <w:tabs>
              <w:tab w:val="right" w:leader="dot" w:pos="9016"/>
            </w:tabs>
            <w:spacing w:line="360" w:lineRule="auto"/>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4822170" w:history="1">
            <w:r w:rsidR="008F2F06" w:rsidRPr="00B959F3">
              <w:rPr>
                <w:rStyle w:val="Hyperlink"/>
                <w:noProof/>
              </w:rPr>
              <w:t>Abstract:</w:t>
            </w:r>
            <w:r w:rsidR="008F2F06">
              <w:rPr>
                <w:noProof/>
                <w:webHidden/>
              </w:rPr>
              <w:tab/>
            </w:r>
            <w:r w:rsidR="008F2F06">
              <w:rPr>
                <w:noProof/>
                <w:webHidden/>
              </w:rPr>
              <w:fldChar w:fldCharType="begin"/>
            </w:r>
            <w:r w:rsidR="008F2F06">
              <w:rPr>
                <w:noProof/>
                <w:webHidden/>
              </w:rPr>
              <w:instrText xml:space="preserve"> PAGEREF _Toc144822170 \h </w:instrText>
            </w:r>
            <w:r w:rsidR="008F2F06">
              <w:rPr>
                <w:noProof/>
                <w:webHidden/>
              </w:rPr>
            </w:r>
            <w:r w:rsidR="008F2F06">
              <w:rPr>
                <w:noProof/>
                <w:webHidden/>
              </w:rPr>
              <w:fldChar w:fldCharType="separate"/>
            </w:r>
            <w:r w:rsidR="008F2F06">
              <w:rPr>
                <w:noProof/>
                <w:webHidden/>
              </w:rPr>
              <w:t>3</w:t>
            </w:r>
            <w:r w:rsidR="008F2F06">
              <w:rPr>
                <w:noProof/>
                <w:webHidden/>
              </w:rPr>
              <w:fldChar w:fldCharType="end"/>
            </w:r>
          </w:hyperlink>
        </w:p>
        <w:p w14:paraId="65EC1A2F" w14:textId="64EF91A9" w:rsidR="008F2F06" w:rsidRDefault="00000000" w:rsidP="00D04308">
          <w:pPr>
            <w:pStyle w:val="TOC1"/>
            <w:tabs>
              <w:tab w:val="right" w:leader="dot" w:pos="9016"/>
            </w:tabs>
            <w:spacing w:line="360" w:lineRule="auto"/>
            <w:rPr>
              <w:rFonts w:cstheme="minorBidi"/>
              <w:noProof/>
              <w:kern w:val="2"/>
              <w:lang w:val="en-IE" w:eastAsia="en-IE"/>
              <w14:ligatures w14:val="standardContextual"/>
            </w:rPr>
          </w:pPr>
          <w:hyperlink w:anchor="_Toc144822171" w:history="1">
            <w:r w:rsidR="008F2F06" w:rsidRPr="00B959F3">
              <w:rPr>
                <w:rStyle w:val="Hyperlink"/>
                <w:noProof/>
              </w:rPr>
              <w:t>Acknowledgements:</w:t>
            </w:r>
            <w:r w:rsidR="008F2F06">
              <w:rPr>
                <w:noProof/>
                <w:webHidden/>
              </w:rPr>
              <w:tab/>
            </w:r>
            <w:r w:rsidR="008F2F06">
              <w:rPr>
                <w:noProof/>
                <w:webHidden/>
              </w:rPr>
              <w:fldChar w:fldCharType="begin"/>
            </w:r>
            <w:r w:rsidR="008F2F06">
              <w:rPr>
                <w:noProof/>
                <w:webHidden/>
              </w:rPr>
              <w:instrText xml:space="preserve"> PAGEREF _Toc144822171 \h </w:instrText>
            </w:r>
            <w:r w:rsidR="008F2F06">
              <w:rPr>
                <w:noProof/>
                <w:webHidden/>
              </w:rPr>
            </w:r>
            <w:r w:rsidR="008F2F06">
              <w:rPr>
                <w:noProof/>
                <w:webHidden/>
              </w:rPr>
              <w:fldChar w:fldCharType="separate"/>
            </w:r>
            <w:r w:rsidR="008F2F06">
              <w:rPr>
                <w:noProof/>
                <w:webHidden/>
              </w:rPr>
              <w:t>3</w:t>
            </w:r>
            <w:r w:rsidR="008F2F06">
              <w:rPr>
                <w:noProof/>
                <w:webHidden/>
              </w:rPr>
              <w:fldChar w:fldCharType="end"/>
            </w:r>
          </w:hyperlink>
        </w:p>
        <w:p w14:paraId="2DB57C87" w14:textId="4893206C"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2" w:history="1">
            <w:r w:rsidR="008F2F06" w:rsidRPr="00B959F3">
              <w:rPr>
                <w:rStyle w:val="Hyperlink"/>
                <w:noProof/>
              </w:rPr>
              <w:t>1.</w:t>
            </w:r>
            <w:r w:rsidR="008F2F06">
              <w:rPr>
                <w:rFonts w:cstheme="minorBidi"/>
                <w:noProof/>
                <w:kern w:val="2"/>
                <w:lang w:val="en-IE" w:eastAsia="en-IE"/>
                <w14:ligatures w14:val="standardContextual"/>
              </w:rPr>
              <w:tab/>
            </w:r>
            <w:r w:rsidR="008F2F06" w:rsidRPr="00B959F3">
              <w:rPr>
                <w:rStyle w:val="Hyperlink"/>
                <w:noProof/>
              </w:rPr>
              <w:t>Introduction:</w:t>
            </w:r>
            <w:r w:rsidR="008F2F06">
              <w:rPr>
                <w:noProof/>
                <w:webHidden/>
              </w:rPr>
              <w:tab/>
            </w:r>
            <w:r w:rsidR="008F2F06">
              <w:rPr>
                <w:noProof/>
                <w:webHidden/>
              </w:rPr>
              <w:fldChar w:fldCharType="begin"/>
            </w:r>
            <w:r w:rsidR="008F2F06">
              <w:rPr>
                <w:noProof/>
                <w:webHidden/>
              </w:rPr>
              <w:instrText xml:space="preserve"> PAGEREF _Toc144822172 \h </w:instrText>
            </w:r>
            <w:r w:rsidR="008F2F06">
              <w:rPr>
                <w:noProof/>
                <w:webHidden/>
              </w:rPr>
            </w:r>
            <w:r w:rsidR="008F2F06">
              <w:rPr>
                <w:noProof/>
                <w:webHidden/>
              </w:rPr>
              <w:fldChar w:fldCharType="separate"/>
            </w:r>
            <w:r w:rsidR="008F2F06">
              <w:rPr>
                <w:noProof/>
                <w:webHidden/>
              </w:rPr>
              <w:t>4</w:t>
            </w:r>
            <w:r w:rsidR="008F2F06">
              <w:rPr>
                <w:noProof/>
                <w:webHidden/>
              </w:rPr>
              <w:fldChar w:fldCharType="end"/>
            </w:r>
          </w:hyperlink>
        </w:p>
        <w:p w14:paraId="26771FC3" w14:textId="5FACBEDA"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3" w:history="1">
            <w:r w:rsidR="008F2F06" w:rsidRPr="00B959F3">
              <w:rPr>
                <w:rStyle w:val="Hyperlink"/>
                <w:noProof/>
              </w:rPr>
              <w:t>2.</w:t>
            </w:r>
            <w:r w:rsidR="008F2F06">
              <w:rPr>
                <w:rFonts w:cstheme="minorBidi"/>
                <w:noProof/>
                <w:kern w:val="2"/>
                <w:lang w:val="en-IE" w:eastAsia="en-IE"/>
                <w14:ligatures w14:val="standardContextual"/>
              </w:rPr>
              <w:tab/>
            </w:r>
            <w:r w:rsidR="008F2F06" w:rsidRPr="00B959F3">
              <w:rPr>
                <w:rStyle w:val="Hyperlink"/>
                <w:noProof/>
              </w:rPr>
              <w:t>Objectives:</w:t>
            </w:r>
            <w:r w:rsidR="008F2F06">
              <w:rPr>
                <w:noProof/>
                <w:webHidden/>
              </w:rPr>
              <w:tab/>
            </w:r>
            <w:r w:rsidR="008F2F06">
              <w:rPr>
                <w:noProof/>
                <w:webHidden/>
              </w:rPr>
              <w:fldChar w:fldCharType="begin"/>
            </w:r>
            <w:r w:rsidR="008F2F06">
              <w:rPr>
                <w:noProof/>
                <w:webHidden/>
              </w:rPr>
              <w:instrText xml:space="preserve"> PAGEREF _Toc144822173 \h </w:instrText>
            </w:r>
            <w:r w:rsidR="008F2F06">
              <w:rPr>
                <w:noProof/>
                <w:webHidden/>
              </w:rPr>
            </w:r>
            <w:r w:rsidR="008F2F06">
              <w:rPr>
                <w:noProof/>
                <w:webHidden/>
              </w:rPr>
              <w:fldChar w:fldCharType="separate"/>
            </w:r>
            <w:r w:rsidR="008F2F06">
              <w:rPr>
                <w:noProof/>
                <w:webHidden/>
              </w:rPr>
              <w:t>4</w:t>
            </w:r>
            <w:r w:rsidR="008F2F06">
              <w:rPr>
                <w:noProof/>
                <w:webHidden/>
              </w:rPr>
              <w:fldChar w:fldCharType="end"/>
            </w:r>
          </w:hyperlink>
        </w:p>
        <w:p w14:paraId="430A31B7" w14:textId="1D001E38"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4" w:history="1">
            <w:r w:rsidR="008F2F06" w:rsidRPr="00B959F3">
              <w:rPr>
                <w:rStyle w:val="Hyperlink"/>
                <w:noProof/>
              </w:rPr>
              <w:t>3.</w:t>
            </w:r>
            <w:r w:rsidR="008F2F06">
              <w:rPr>
                <w:rFonts w:cstheme="minorBidi"/>
                <w:noProof/>
                <w:kern w:val="2"/>
                <w:lang w:val="en-IE" w:eastAsia="en-IE"/>
                <w14:ligatures w14:val="standardContextual"/>
              </w:rPr>
              <w:tab/>
            </w:r>
            <w:r w:rsidR="008F2F06" w:rsidRPr="00B959F3">
              <w:rPr>
                <w:rStyle w:val="Hyperlink"/>
                <w:noProof/>
              </w:rPr>
              <w:t>Sampling Strategy:</w:t>
            </w:r>
            <w:r w:rsidR="008F2F06">
              <w:rPr>
                <w:noProof/>
                <w:webHidden/>
              </w:rPr>
              <w:tab/>
            </w:r>
            <w:r w:rsidR="008F2F06">
              <w:rPr>
                <w:noProof/>
                <w:webHidden/>
              </w:rPr>
              <w:fldChar w:fldCharType="begin"/>
            </w:r>
            <w:r w:rsidR="008F2F06">
              <w:rPr>
                <w:noProof/>
                <w:webHidden/>
              </w:rPr>
              <w:instrText xml:space="preserve"> PAGEREF _Toc144822174 \h </w:instrText>
            </w:r>
            <w:r w:rsidR="008F2F06">
              <w:rPr>
                <w:noProof/>
                <w:webHidden/>
              </w:rPr>
            </w:r>
            <w:r w:rsidR="008F2F06">
              <w:rPr>
                <w:noProof/>
                <w:webHidden/>
              </w:rPr>
              <w:fldChar w:fldCharType="separate"/>
            </w:r>
            <w:r w:rsidR="008F2F06">
              <w:rPr>
                <w:noProof/>
                <w:webHidden/>
              </w:rPr>
              <w:t>4</w:t>
            </w:r>
            <w:r w:rsidR="008F2F06">
              <w:rPr>
                <w:noProof/>
                <w:webHidden/>
              </w:rPr>
              <w:fldChar w:fldCharType="end"/>
            </w:r>
          </w:hyperlink>
        </w:p>
        <w:p w14:paraId="792203F5" w14:textId="0F767D41"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5" w:history="1">
            <w:r w:rsidR="008F2F06" w:rsidRPr="00B959F3">
              <w:rPr>
                <w:rStyle w:val="Hyperlink"/>
                <w:noProof/>
              </w:rPr>
              <w:t>4.</w:t>
            </w:r>
            <w:r w:rsidR="008F2F06">
              <w:rPr>
                <w:rFonts w:cstheme="minorBidi"/>
                <w:noProof/>
                <w:kern w:val="2"/>
                <w:lang w:val="en-IE" w:eastAsia="en-IE"/>
                <w14:ligatures w14:val="standardContextual"/>
              </w:rPr>
              <w:tab/>
            </w:r>
            <w:r w:rsidR="008F2F06" w:rsidRPr="00B959F3">
              <w:rPr>
                <w:rStyle w:val="Hyperlink"/>
                <w:noProof/>
              </w:rPr>
              <w:t>Design and Methodology:</w:t>
            </w:r>
            <w:r w:rsidR="008F2F06">
              <w:rPr>
                <w:noProof/>
                <w:webHidden/>
              </w:rPr>
              <w:tab/>
            </w:r>
            <w:r w:rsidR="008F2F06">
              <w:rPr>
                <w:noProof/>
                <w:webHidden/>
              </w:rPr>
              <w:fldChar w:fldCharType="begin"/>
            </w:r>
            <w:r w:rsidR="008F2F06">
              <w:rPr>
                <w:noProof/>
                <w:webHidden/>
              </w:rPr>
              <w:instrText xml:space="preserve"> PAGEREF _Toc144822175 \h </w:instrText>
            </w:r>
            <w:r w:rsidR="008F2F06">
              <w:rPr>
                <w:noProof/>
                <w:webHidden/>
              </w:rPr>
            </w:r>
            <w:r w:rsidR="008F2F06">
              <w:rPr>
                <w:noProof/>
                <w:webHidden/>
              </w:rPr>
              <w:fldChar w:fldCharType="separate"/>
            </w:r>
            <w:r w:rsidR="008F2F06">
              <w:rPr>
                <w:noProof/>
                <w:webHidden/>
              </w:rPr>
              <w:t>5</w:t>
            </w:r>
            <w:r w:rsidR="008F2F06">
              <w:rPr>
                <w:noProof/>
                <w:webHidden/>
              </w:rPr>
              <w:fldChar w:fldCharType="end"/>
            </w:r>
          </w:hyperlink>
        </w:p>
        <w:p w14:paraId="28FEBCF9" w14:textId="7E67EA4B"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6" w:history="1">
            <w:r w:rsidR="008F2F06" w:rsidRPr="00B959F3">
              <w:rPr>
                <w:rStyle w:val="Hyperlink"/>
                <w:rFonts w:eastAsiaTheme="minorHAnsi"/>
                <w:noProof/>
              </w:rPr>
              <w:t>Research Understanding:</w:t>
            </w:r>
            <w:r w:rsidR="008F2F06">
              <w:rPr>
                <w:noProof/>
                <w:webHidden/>
              </w:rPr>
              <w:tab/>
            </w:r>
            <w:r w:rsidR="008F2F06">
              <w:rPr>
                <w:noProof/>
                <w:webHidden/>
              </w:rPr>
              <w:fldChar w:fldCharType="begin"/>
            </w:r>
            <w:r w:rsidR="008F2F06">
              <w:rPr>
                <w:noProof/>
                <w:webHidden/>
              </w:rPr>
              <w:instrText xml:space="preserve"> PAGEREF _Toc144822176 \h </w:instrText>
            </w:r>
            <w:r w:rsidR="008F2F06">
              <w:rPr>
                <w:noProof/>
                <w:webHidden/>
              </w:rPr>
            </w:r>
            <w:r w:rsidR="008F2F06">
              <w:rPr>
                <w:noProof/>
                <w:webHidden/>
              </w:rPr>
              <w:fldChar w:fldCharType="separate"/>
            </w:r>
            <w:r w:rsidR="008F2F06">
              <w:rPr>
                <w:noProof/>
                <w:webHidden/>
              </w:rPr>
              <w:t>6</w:t>
            </w:r>
            <w:r w:rsidR="008F2F06">
              <w:rPr>
                <w:noProof/>
                <w:webHidden/>
              </w:rPr>
              <w:fldChar w:fldCharType="end"/>
            </w:r>
          </w:hyperlink>
        </w:p>
        <w:p w14:paraId="4FA476BF" w14:textId="4B15FFDD"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7" w:history="1">
            <w:r w:rsidR="008F2F06" w:rsidRPr="00B959F3">
              <w:rPr>
                <w:rStyle w:val="Hyperlink"/>
                <w:rFonts w:eastAsiaTheme="minorHAnsi"/>
                <w:noProof/>
              </w:rPr>
              <w:t>Data Collection:</w:t>
            </w:r>
            <w:r w:rsidR="008F2F06">
              <w:rPr>
                <w:noProof/>
                <w:webHidden/>
              </w:rPr>
              <w:tab/>
            </w:r>
            <w:r w:rsidR="008F2F06">
              <w:rPr>
                <w:noProof/>
                <w:webHidden/>
              </w:rPr>
              <w:fldChar w:fldCharType="begin"/>
            </w:r>
            <w:r w:rsidR="008F2F06">
              <w:rPr>
                <w:noProof/>
                <w:webHidden/>
              </w:rPr>
              <w:instrText xml:space="preserve"> PAGEREF _Toc144822177 \h </w:instrText>
            </w:r>
            <w:r w:rsidR="008F2F06">
              <w:rPr>
                <w:noProof/>
                <w:webHidden/>
              </w:rPr>
            </w:r>
            <w:r w:rsidR="008F2F06">
              <w:rPr>
                <w:noProof/>
                <w:webHidden/>
              </w:rPr>
              <w:fldChar w:fldCharType="separate"/>
            </w:r>
            <w:r w:rsidR="008F2F06">
              <w:rPr>
                <w:noProof/>
                <w:webHidden/>
              </w:rPr>
              <w:t>6</w:t>
            </w:r>
            <w:r w:rsidR="008F2F06">
              <w:rPr>
                <w:noProof/>
                <w:webHidden/>
              </w:rPr>
              <w:fldChar w:fldCharType="end"/>
            </w:r>
          </w:hyperlink>
        </w:p>
        <w:p w14:paraId="736C5281" w14:textId="2C76D98D"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8" w:history="1">
            <w:r w:rsidR="008F2F06" w:rsidRPr="00B959F3">
              <w:rPr>
                <w:rStyle w:val="Hyperlink"/>
                <w:rFonts w:eastAsiaTheme="minorHAnsi"/>
                <w:noProof/>
              </w:rPr>
              <w:t>Data Preparation:</w:t>
            </w:r>
            <w:r w:rsidR="008F2F06">
              <w:rPr>
                <w:noProof/>
                <w:webHidden/>
              </w:rPr>
              <w:tab/>
            </w:r>
            <w:r w:rsidR="008F2F06">
              <w:rPr>
                <w:noProof/>
                <w:webHidden/>
              </w:rPr>
              <w:fldChar w:fldCharType="begin"/>
            </w:r>
            <w:r w:rsidR="008F2F06">
              <w:rPr>
                <w:noProof/>
                <w:webHidden/>
              </w:rPr>
              <w:instrText xml:space="preserve"> PAGEREF _Toc144822178 \h </w:instrText>
            </w:r>
            <w:r w:rsidR="008F2F06">
              <w:rPr>
                <w:noProof/>
                <w:webHidden/>
              </w:rPr>
            </w:r>
            <w:r w:rsidR="008F2F06">
              <w:rPr>
                <w:noProof/>
                <w:webHidden/>
              </w:rPr>
              <w:fldChar w:fldCharType="separate"/>
            </w:r>
            <w:r w:rsidR="008F2F06">
              <w:rPr>
                <w:noProof/>
                <w:webHidden/>
              </w:rPr>
              <w:t>7</w:t>
            </w:r>
            <w:r w:rsidR="008F2F06">
              <w:rPr>
                <w:noProof/>
                <w:webHidden/>
              </w:rPr>
              <w:fldChar w:fldCharType="end"/>
            </w:r>
          </w:hyperlink>
        </w:p>
        <w:p w14:paraId="1DA605E4" w14:textId="075A3720"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9" w:history="1">
            <w:r w:rsidR="008F2F06" w:rsidRPr="00B959F3">
              <w:rPr>
                <w:rStyle w:val="Hyperlink"/>
                <w:rFonts w:eastAsiaTheme="minorHAnsi"/>
                <w:noProof/>
              </w:rPr>
              <w:t>Data Analysis:</w:t>
            </w:r>
            <w:r w:rsidR="008F2F06">
              <w:rPr>
                <w:noProof/>
                <w:webHidden/>
              </w:rPr>
              <w:tab/>
            </w:r>
            <w:r w:rsidR="008F2F06">
              <w:rPr>
                <w:noProof/>
                <w:webHidden/>
              </w:rPr>
              <w:fldChar w:fldCharType="begin"/>
            </w:r>
            <w:r w:rsidR="008F2F06">
              <w:rPr>
                <w:noProof/>
                <w:webHidden/>
              </w:rPr>
              <w:instrText xml:space="preserve"> PAGEREF _Toc144822179 \h </w:instrText>
            </w:r>
            <w:r w:rsidR="008F2F06">
              <w:rPr>
                <w:noProof/>
                <w:webHidden/>
              </w:rPr>
            </w:r>
            <w:r w:rsidR="008F2F06">
              <w:rPr>
                <w:noProof/>
                <w:webHidden/>
              </w:rPr>
              <w:fldChar w:fldCharType="separate"/>
            </w:r>
            <w:r w:rsidR="008F2F06">
              <w:rPr>
                <w:noProof/>
                <w:webHidden/>
              </w:rPr>
              <w:t>7</w:t>
            </w:r>
            <w:r w:rsidR="008F2F06">
              <w:rPr>
                <w:noProof/>
                <w:webHidden/>
              </w:rPr>
              <w:fldChar w:fldCharType="end"/>
            </w:r>
          </w:hyperlink>
        </w:p>
        <w:p w14:paraId="053CCC61" w14:textId="1536BCAF"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0" w:history="1">
            <w:r w:rsidR="008F2F06" w:rsidRPr="00B959F3">
              <w:rPr>
                <w:rStyle w:val="Hyperlink"/>
                <w:rFonts w:eastAsiaTheme="minorHAnsi"/>
                <w:noProof/>
              </w:rPr>
              <w:t>Model Building and Evaluation:</w:t>
            </w:r>
            <w:r w:rsidR="008F2F06">
              <w:rPr>
                <w:noProof/>
                <w:webHidden/>
              </w:rPr>
              <w:tab/>
            </w:r>
            <w:r w:rsidR="008F2F06">
              <w:rPr>
                <w:noProof/>
                <w:webHidden/>
              </w:rPr>
              <w:fldChar w:fldCharType="begin"/>
            </w:r>
            <w:r w:rsidR="008F2F06">
              <w:rPr>
                <w:noProof/>
                <w:webHidden/>
              </w:rPr>
              <w:instrText xml:space="preserve"> PAGEREF _Toc144822180 \h </w:instrText>
            </w:r>
            <w:r w:rsidR="008F2F06">
              <w:rPr>
                <w:noProof/>
                <w:webHidden/>
              </w:rPr>
            </w:r>
            <w:r w:rsidR="008F2F06">
              <w:rPr>
                <w:noProof/>
                <w:webHidden/>
              </w:rPr>
              <w:fldChar w:fldCharType="separate"/>
            </w:r>
            <w:r w:rsidR="008F2F06">
              <w:rPr>
                <w:noProof/>
                <w:webHidden/>
              </w:rPr>
              <w:t>8</w:t>
            </w:r>
            <w:r w:rsidR="008F2F06">
              <w:rPr>
                <w:noProof/>
                <w:webHidden/>
              </w:rPr>
              <w:fldChar w:fldCharType="end"/>
            </w:r>
          </w:hyperlink>
        </w:p>
        <w:p w14:paraId="087962D5" w14:textId="265D44EF"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1" w:history="1">
            <w:r w:rsidR="008F2F06" w:rsidRPr="00B959F3">
              <w:rPr>
                <w:rStyle w:val="Hyperlink"/>
                <w:noProof/>
              </w:rPr>
              <w:t>5.</w:t>
            </w:r>
            <w:r w:rsidR="008F2F06">
              <w:rPr>
                <w:rFonts w:cstheme="minorBidi"/>
                <w:noProof/>
                <w:kern w:val="2"/>
                <w:lang w:val="en-IE" w:eastAsia="en-IE"/>
                <w14:ligatures w14:val="standardContextual"/>
              </w:rPr>
              <w:tab/>
            </w:r>
            <w:r w:rsidR="008F2F06" w:rsidRPr="00B959F3">
              <w:rPr>
                <w:rStyle w:val="Hyperlink"/>
                <w:noProof/>
              </w:rPr>
              <w:t>Validity Management:</w:t>
            </w:r>
            <w:r w:rsidR="008F2F06">
              <w:rPr>
                <w:noProof/>
                <w:webHidden/>
              </w:rPr>
              <w:tab/>
            </w:r>
            <w:r w:rsidR="008F2F06">
              <w:rPr>
                <w:noProof/>
                <w:webHidden/>
              </w:rPr>
              <w:fldChar w:fldCharType="begin"/>
            </w:r>
            <w:r w:rsidR="008F2F06">
              <w:rPr>
                <w:noProof/>
                <w:webHidden/>
              </w:rPr>
              <w:instrText xml:space="preserve"> PAGEREF _Toc144822181 \h </w:instrText>
            </w:r>
            <w:r w:rsidR="008F2F06">
              <w:rPr>
                <w:noProof/>
                <w:webHidden/>
              </w:rPr>
            </w:r>
            <w:r w:rsidR="008F2F06">
              <w:rPr>
                <w:noProof/>
                <w:webHidden/>
              </w:rPr>
              <w:fldChar w:fldCharType="separate"/>
            </w:r>
            <w:r w:rsidR="008F2F06">
              <w:rPr>
                <w:noProof/>
                <w:webHidden/>
              </w:rPr>
              <w:t>9</w:t>
            </w:r>
            <w:r w:rsidR="008F2F06">
              <w:rPr>
                <w:noProof/>
                <w:webHidden/>
              </w:rPr>
              <w:fldChar w:fldCharType="end"/>
            </w:r>
          </w:hyperlink>
        </w:p>
        <w:p w14:paraId="33D144B2" w14:textId="24A0B763"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2" w:history="1">
            <w:r w:rsidR="008F2F06" w:rsidRPr="00B959F3">
              <w:rPr>
                <w:rStyle w:val="Hyperlink"/>
                <w:noProof/>
              </w:rPr>
              <w:t>6.</w:t>
            </w:r>
            <w:r w:rsidR="008F2F06">
              <w:rPr>
                <w:rFonts w:cstheme="minorBidi"/>
                <w:noProof/>
                <w:kern w:val="2"/>
                <w:lang w:val="en-IE" w:eastAsia="en-IE"/>
                <w14:ligatures w14:val="standardContextual"/>
              </w:rPr>
              <w:tab/>
            </w:r>
            <w:r w:rsidR="008F2F06" w:rsidRPr="00B959F3">
              <w:rPr>
                <w:rStyle w:val="Hyperlink"/>
                <w:noProof/>
              </w:rPr>
              <w:t>Literature Review:</w:t>
            </w:r>
            <w:r w:rsidR="008F2F06">
              <w:rPr>
                <w:noProof/>
                <w:webHidden/>
              </w:rPr>
              <w:tab/>
            </w:r>
            <w:r w:rsidR="008F2F06">
              <w:rPr>
                <w:noProof/>
                <w:webHidden/>
              </w:rPr>
              <w:fldChar w:fldCharType="begin"/>
            </w:r>
            <w:r w:rsidR="008F2F06">
              <w:rPr>
                <w:noProof/>
                <w:webHidden/>
              </w:rPr>
              <w:instrText xml:space="preserve"> PAGEREF _Toc144822182 \h </w:instrText>
            </w:r>
            <w:r w:rsidR="008F2F06">
              <w:rPr>
                <w:noProof/>
                <w:webHidden/>
              </w:rPr>
            </w:r>
            <w:r w:rsidR="008F2F06">
              <w:rPr>
                <w:noProof/>
                <w:webHidden/>
              </w:rPr>
              <w:fldChar w:fldCharType="separate"/>
            </w:r>
            <w:r w:rsidR="008F2F06">
              <w:rPr>
                <w:noProof/>
                <w:webHidden/>
              </w:rPr>
              <w:t>9</w:t>
            </w:r>
            <w:r w:rsidR="008F2F06">
              <w:rPr>
                <w:noProof/>
                <w:webHidden/>
              </w:rPr>
              <w:fldChar w:fldCharType="end"/>
            </w:r>
          </w:hyperlink>
        </w:p>
        <w:p w14:paraId="7E4526CB" w14:textId="540B22CA"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3" w:history="1">
            <w:r w:rsidR="008F2F06" w:rsidRPr="00B959F3">
              <w:rPr>
                <w:rStyle w:val="Hyperlink"/>
                <w:noProof/>
              </w:rPr>
              <w:t>Introduction:</w:t>
            </w:r>
            <w:r w:rsidR="008F2F06">
              <w:rPr>
                <w:noProof/>
                <w:webHidden/>
              </w:rPr>
              <w:tab/>
            </w:r>
            <w:r w:rsidR="008F2F06">
              <w:rPr>
                <w:noProof/>
                <w:webHidden/>
              </w:rPr>
              <w:fldChar w:fldCharType="begin"/>
            </w:r>
            <w:r w:rsidR="008F2F06">
              <w:rPr>
                <w:noProof/>
                <w:webHidden/>
              </w:rPr>
              <w:instrText xml:space="preserve"> PAGEREF _Toc144822183 \h </w:instrText>
            </w:r>
            <w:r w:rsidR="008F2F06">
              <w:rPr>
                <w:noProof/>
                <w:webHidden/>
              </w:rPr>
            </w:r>
            <w:r w:rsidR="008F2F06">
              <w:rPr>
                <w:noProof/>
                <w:webHidden/>
              </w:rPr>
              <w:fldChar w:fldCharType="separate"/>
            </w:r>
            <w:r w:rsidR="008F2F06">
              <w:rPr>
                <w:noProof/>
                <w:webHidden/>
              </w:rPr>
              <w:t>9</w:t>
            </w:r>
            <w:r w:rsidR="008F2F06">
              <w:rPr>
                <w:noProof/>
                <w:webHidden/>
              </w:rPr>
              <w:fldChar w:fldCharType="end"/>
            </w:r>
          </w:hyperlink>
        </w:p>
        <w:p w14:paraId="3DEE3A8C" w14:textId="7F63B167"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4" w:history="1">
            <w:r w:rsidR="008F2F06" w:rsidRPr="00B959F3">
              <w:rPr>
                <w:rStyle w:val="Hyperlink"/>
                <w:noProof/>
              </w:rPr>
              <w:t>Body Of Text:</w:t>
            </w:r>
            <w:r w:rsidR="008F2F06">
              <w:rPr>
                <w:noProof/>
                <w:webHidden/>
              </w:rPr>
              <w:tab/>
            </w:r>
            <w:r w:rsidR="008F2F06">
              <w:rPr>
                <w:noProof/>
                <w:webHidden/>
              </w:rPr>
              <w:fldChar w:fldCharType="begin"/>
            </w:r>
            <w:r w:rsidR="008F2F06">
              <w:rPr>
                <w:noProof/>
                <w:webHidden/>
              </w:rPr>
              <w:instrText xml:space="preserve"> PAGEREF _Toc144822184 \h </w:instrText>
            </w:r>
            <w:r w:rsidR="008F2F06">
              <w:rPr>
                <w:noProof/>
                <w:webHidden/>
              </w:rPr>
            </w:r>
            <w:r w:rsidR="008F2F06">
              <w:rPr>
                <w:noProof/>
                <w:webHidden/>
              </w:rPr>
              <w:fldChar w:fldCharType="separate"/>
            </w:r>
            <w:r w:rsidR="008F2F06">
              <w:rPr>
                <w:noProof/>
                <w:webHidden/>
              </w:rPr>
              <w:t>10</w:t>
            </w:r>
            <w:r w:rsidR="008F2F06">
              <w:rPr>
                <w:noProof/>
                <w:webHidden/>
              </w:rPr>
              <w:fldChar w:fldCharType="end"/>
            </w:r>
          </w:hyperlink>
        </w:p>
        <w:p w14:paraId="7748EFFD" w14:textId="179E6654"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5" w:history="1">
            <w:r w:rsidR="008F2F06" w:rsidRPr="00B959F3">
              <w:rPr>
                <w:rStyle w:val="Hyperlink"/>
                <w:noProof/>
              </w:rPr>
              <w:t>Conclusion</w:t>
            </w:r>
            <w:r w:rsidR="008F2F06">
              <w:rPr>
                <w:noProof/>
                <w:webHidden/>
              </w:rPr>
              <w:tab/>
            </w:r>
            <w:r w:rsidR="008F2F06">
              <w:rPr>
                <w:noProof/>
                <w:webHidden/>
              </w:rPr>
              <w:fldChar w:fldCharType="begin"/>
            </w:r>
            <w:r w:rsidR="008F2F06">
              <w:rPr>
                <w:noProof/>
                <w:webHidden/>
              </w:rPr>
              <w:instrText xml:space="preserve"> PAGEREF _Toc144822185 \h </w:instrText>
            </w:r>
            <w:r w:rsidR="008F2F06">
              <w:rPr>
                <w:noProof/>
                <w:webHidden/>
              </w:rPr>
            </w:r>
            <w:r w:rsidR="008F2F06">
              <w:rPr>
                <w:noProof/>
                <w:webHidden/>
              </w:rPr>
              <w:fldChar w:fldCharType="separate"/>
            </w:r>
            <w:r w:rsidR="008F2F06">
              <w:rPr>
                <w:noProof/>
                <w:webHidden/>
              </w:rPr>
              <w:t>22</w:t>
            </w:r>
            <w:r w:rsidR="008F2F06">
              <w:rPr>
                <w:noProof/>
                <w:webHidden/>
              </w:rPr>
              <w:fldChar w:fldCharType="end"/>
            </w:r>
          </w:hyperlink>
        </w:p>
        <w:p w14:paraId="442BA2AA" w14:textId="15401906"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6" w:history="1">
            <w:r w:rsidR="008F2F06" w:rsidRPr="00B959F3">
              <w:rPr>
                <w:rStyle w:val="Hyperlink"/>
                <w:noProof/>
              </w:rPr>
              <w:t>7.</w:t>
            </w:r>
            <w:r w:rsidR="008F2F06">
              <w:rPr>
                <w:rFonts w:cstheme="minorBidi"/>
                <w:noProof/>
                <w:kern w:val="2"/>
                <w:lang w:val="en-IE" w:eastAsia="en-IE"/>
                <w14:ligatures w14:val="standardContextual"/>
              </w:rPr>
              <w:tab/>
            </w:r>
            <w:r w:rsidR="008F2F06" w:rsidRPr="00B959F3">
              <w:rPr>
                <w:rStyle w:val="Hyperlink"/>
                <w:noProof/>
              </w:rPr>
              <w:t>Implementation:</w:t>
            </w:r>
            <w:r w:rsidR="008F2F06">
              <w:rPr>
                <w:noProof/>
                <w:webHidden/>
              </w:rPr>
              <w:tab/>
            </w:r>
            <w:r w:rsidR="008F2F06">
              <w:rPr>
                <w:noProof/>
                <w:webHidden/>
              </w:rPr>
              <w:fldChar w:fldCharType="begin"/>
            </w:r>
            <w:r w:rsidR="008F2F06">
              <w:rPr>
                <w:noProof/>
                <w:webHidden/>
              </w:rPr>
              <w:instrText xml:space="preserve"> PAGEREF _Toc144822186 \h </w:instrText>
            </w:r>
            <w:r w:rsidR="008F2F06">
              <w:rPr>
                <w:noProof/>
                <w:webHidden/>
              </w:rPr>
            </w:r>
            <w:r w:rsidR="008F2F06">
              <w:rPr>
                <w:noProof/>
                <w:webHidden/>
              </w:rPr>
              <w:fldChar w:fldCharType="separate"/>
            </w:r>
            <w:r w:rsidR="008F2F06">
              <w:rPr>
                <w:noProof/>
                <w:webHidden/>
              </w:rPr>
              <w:t>23</w:t>
            </w:r>
            <w:r w:rsidR="008F2F06">
              <w:rPr>
                <w:noProof/>
                <w:webHidden/>
              </w:rPr>
              <w:fldChar w:fldCharType="end"/>
            </w:r>
          </w:hyperlink>
        </w:p>
        <w:p w14:paraId="590C2102" w14:textId="30831056"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7" w:history="1">
            <w:r w:rsidR="008F2F06" w:rsidRPr="00B959F3">
              <w:rPr>
                <w:rStyle w:val="Hyperlink"/>
                <w:noProof/>
              </w:rPr>
              <w:t>8.</w:t>
            </w:r>
            <w:r w:rsidR="008F2F06">
              <w:rPr>
                <w:rFonts w:cstheme="minorBidi"/>
                <w:noProof/>
                <w:kern w:val="2"/>
                <w:lang w:val="en-IE" w:eastAsia="en-IE"/>
                <w14:ligatures w14:val="standardContextual"/>
              </w:rPr>
              <w:tab/>
            </w:r>
            <w:r w:rsidR="008F2F06" w:rsidRPr="00B959F3">
              <w:rPr>
                <w:rStyle w:val="Hyperlink"/>
                <w:noProof/>
              </w:rPr>
              <w:t>Results:</w:t>
            </w:r>
            <w:r w:rsidR="008F2F06">
              <w:rPr>
                <w:noProof/>
                <w:webHidden/>
              </w:rPr>
              <w:tab/>
            </w:r>
            <w:r w:rsidR="008F2F06">
              <w:rPr>
                <w:noProof/>
                <w:webHidden/>
              </w:rPr>
              <w:fldChar w:fldCharType="begin"/>
            </w:r>
            <w:r w:rsidR="008F2F06">
              <w:rPr>
                <w:noProof/>
                <w:webHidden/>
              </w:rPr>
              <w:instrText xml:space="preserve"> PAGEREF _Toc144822187 \h </w:instrText>
            </w:r>
            <w:r w:rsidR="008F2F06">
              <w:rPr>
                <w:noProof/>
                <w:webHidden/>
              </w:rPr>
            </w:r>
            <w:r w:rsidR="008F2F06">
              <w:rPr>
                <w:noProof/>
                <w:webHidden/>
              </w:rPr>
              <w:fldChar w:fldCharType="separate"/>
            </w:r>
            <w:r w:rsidR="008F2F06">
              <w:rPr>
                <w:noProof/>
                <w:webHidden/>
              </w:rPr>
              <w:t>44</w:t>
            </w:r>
            <w:r w:rsidR="008F2F06">
              <w:rPr>
                <w:noProof/>
                <w:webHidden/>
              </w:rPr>
              <w:fldChar w:fldCharType="end"/>
            </w:r>
          </w:hyperlink>
        </w:p>
        <w:p w14:paraId="415B2DFB" w14:textId="053FE60B"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8" w:history="1">
            <w:r w:rsidR="008F2F06" w:rsidRPr="00B959F3">
              <w:rPr>
                <w:rStyle w:val="Hyperlink"/>
                <w:noProof/>
              </w:rPr>
              <w:t>9.</w:t>
            </w:r>
            <w:r w:rsidR="008F2F06">
              <w:rPr>
                <w:rFonts w:cstheme="minorBidi"/>
                <w:noProof/>
                <w:kern w:val="2"/>
                <w:lang w:val="en-IE" w:eastAsia="en-IE"/>
                <w14:ligatures w14:val="standardContextual"/>
              </w:rPr>
              <w:tab/>
            </w:r>
            <w:r w:rsidR="008F2F06" w:rsidRPr="00B959F3">
              <w:rPr>
                <w:rStyle w:val="Hyperlink"/>
                <w:noProof/>
              </w:rPr>
              <w:t>Conclusion:</w:t>
            </w:r>
            <w:r w:rsidR="008F2F06">
              <w:rPr>
                <w:noProof/>
                <w:webHidden/>
              </w:rPr>
              <w:tab/>
            </w:r>
            <w:r w:rsidR="008F2F06">
              <w:rPr>
                <w:noProof/>
                <w:webHidden/>
              </w:rPr>
              <w:fldChar w:fldCharType="begin"/>
            </w:r>
            <w:r w:rsidR="008F2F06">
              <w:rPr>
                <w:noProof/>
                <w:webHidden/>
              </w:rPr>
              <w:instrText xml:space="preserve"> PAGEREF _Toc144822188 \h </w:instrText>
            </w:r>
            <w:r w:rsidR="008F2F06">
              <w:rPr>
                <w:noProof/>
                <w:webHidden/>
              </w:rPr>
            </w:r>
            <w:r w:rsidR="008F2F06">
              <w:rPr>
                <w:noProof/>
                <w:webHidden/>
              </w:rPr>
              <w:fldChar w:fldCharType="separate"/>
            </w:r>
            <w:r w:rsidR="008F2F06">
              <w:rPr>
                <w:noProof/>
                <w:webHidden/>
              </w:rPr>
              <w:t>46</w:t>
            </w:r>
            <w:r w:rsidR="008F2F06">
              <w:rPr>
                <w:noProof/>
                <w:webHidden/>
              </w:rPr>
              <w:fldChar w:fldCharType="end"/>
            </w:r>
          </w:hyperlink>
        </w:p>
        <w:p w14:paraId="61FFD15F" w14:textId="3CA6385A" w:rsidR="008F2F06" w:rsidRDefault="00000000" w:rsidP="00D04308">
          <w:pPr>
            <w:pStyle w:val="TOC1"/>
            <w:tabs>
              <w:tab w:val="right" w:leader="dot" w:pos="9016"/>
            </w:tabs>
            <w:spacing w:line="360" w:lineRule="auto"/>
            <w:rPr>
              <w:rFonts w:cstheme="minorBidi"/>
              <w:noProof/>
              <w:kern w:val="2"/>
              <w:lang w:val="en-IE" w:eastAsia="en-IE"/>
              <w14:ligatures w14:val="standardContextual"/>
            </w:rPr>
          </w:pPr>
          <w:hyperlink w:anchor="_Toc144822189" w:history="1">
            <w:r w:rsidR="008F2F06" w:rsidRPr="00B959F3">
              <w:rPr>
                <w:rStyle w:val="Hyperlink"/>
                <w:rFonts w:eastAsiaTheme="minorHAnsi"/>
                <w:noProof/>
              </w:rPr>
              <w:t>References</w:t>
            </w:r>
            <w:r w:rsidR="008F2F06">
              <w:rPr>
                <w:noProof/>
                <w:webHidden/>
              </w:rPr>
              <w:tab/>
            </w:r>
            <w:r w:rsidR="008F2F06">
              <w:rPr>
                <w:noProof/>
                <w:webHidden/>
              </w:rPr>
              <w:fldChar w:fldCharType="begin"/>
            </w:r>
            <w:r w:rsidR="008F2F06">
              <w:rPr>
                <w:noProof/>
                <w:webHidden/>
              </w:rPr>
              <w:instrText xml:space="preserve"> PAGEREF _Toc144822189 \h </w:instrText>
            </w:r>
            <w:r w:rsidR="008F2F06">
              <w:rPr>
                <w:noProof/>
                <w:webHidden/>
              </w:rPr>
            </w:r>
            <w:r w:rsidR="008F2F06">
              <w:rPr>
                <w:noProof/>
                <w:webHidden/>
              </w:rPr>
              <w:fldChar w:fldCharType="separate"/>
            </w:r>
            <w:r w:rsidR="008F2F06">
              <w:rPr>
                <w:noProof/>
                <w:webHidden/>
              </w:rPr>
              <w:t>47</w:t>
            </w:r>
            <w:r w:rsidR="008F2F06">
              <w:rPr>
                <w:noProof/>
                <w:webHidden/>
              </w:rPr>
              <w:fldChar w:fldCharType="end"/>
            </w:r>
          </w:hyperlink>
        </w:p>
        <w:p w14:paraId="07D957E3" w14:textId="05D2CC4D" w:rsidR="00F62618" w:rsidRPr="00136EDF" w:rsidRDefault="00F62618" w:rsidP="00136EDF">
          <w:pPr>
            <w:spacing w:line="360" w:lineRule="auto"/>
          </w:pPr>
          <w:r>
            <w:rPr>
              <w:b/>
              <w:bCs/>
              <w:noProof/>
            </w:rPr>
            <w:fldChar w:fldCharType="end"/>
          </w:r>
        </w:p>
      </w:sdtContent>
    </w:sdt>
    <w:p w14:paraId="57F0290C" w14:textId="05D2CC4D" w:rsidR="0055432F" w:rsidRPr="00136EDF" w:rsidRDefault="0055432F" w:rsidP="00136EDF">
      <w:pPr>
        <w:pStyle w:val="Heading1"/>
        <w:suppressAutoHyphens/>
        <w:spacing w:line="360" w:lineRule="auto"/>
        <w:ind w:left="1134"/>
        <w:rPr>
          <w:rFonts w:cs="Arial"/>
          <w:sz w:val="22"/>
          <w:szCs w:val="22"/>
        </w:rPr>
      </w:pPr>
      <w:bookmarkStart w:id="0" w:name="_Toc144822170"/>
      <w:r w:rsidRPr="00136EDF">
        <w:rPr>
          <w:rFonts w:cs="Arial"/>
          <w:sz w:val="22"/>
          <w:szCs w:val="22"/>
        </w:rPr>
        <w:lastRenderedPageBreak/>
        <w:t>A</w:t>
      </w:r>
      <w:r w:rsidR="00AD53B9" w:rsidRPr="00136EDF">
        <w:rPr>
          <w:rFonts w:cs="Arial"/>
          <w:sz w:val="22"/>
          <w:szCs w:val="22"/>
        </w:rPr>
        <w:t>bstract</w:t>
      </w:r>
      <w:r w:rsidRPr="00136EDF">
        <w:rPr>
          <w:rFonts w:cs="Arial"/>
          <w:sz w:val="22"/>
          <w:szCs w:val="22"/>
        </w:rPr>
        <w:t>:</w:t>
      </w:r>
      <w:bookmarkEnd w:id="0"/>
    </w:p>
    <w:p w14:paraId="3363A593" w14:textId="3F4A77F9" w:rsidR="0055432F" w:rsidRPr="00136EDF" w:rsidRDefault="0055432F" w:rsidP="00136EDF">
      <w:pPr>
        <w:suppressAutoHyphens/>
        <w:spacing w:line="360" w:lineRule="auto"/>
        <w:ind w:left="1134"/>
        <w:rPr>
          <w:rFonts w:ascii="Arial" w:hAnsi="Arial" w:cs="Arial"/>
        </w:rPr>
      </w:pPr>
      <w:r w:rsidRPr="00136EDF">
        <w:rPr>
          <w:rFonts w:ascii="Arial" w:hAnsi="Arial" w:cs="Arial"/>
        </w:rPr>
        <w:t xml:space="preserve">The topic for this research is </w:t>
      </w:r>
      <w:r w:rsidR="00592444" w:rsidRPr="00136EDF">
        <w:rPr>
          <w:rFonts w:ascii="Arial" w:hAnsi="Arial" w:cs="Arial"/>
        </w:rPr>
        <w:t xml:space="preserve">to </w:t>
      </w:r>
      <w:r w:rsidRPr="00136EDF">
        <w:rPr>
          <w:rFonts w:ascii="Arial" w:hAnsi="Arial" w:cs="Arial"/>
        </w:rPr>
        <w:t>predict</w:t>
      </w:r>
      <w:r w:rsidR="00592444" w:rsidRPr="00136EDF">
        <w:rPr>
          <w:rFonts w:ascii="Arial" w:hAnsi="Arial" w:cs="Arial"/>
        </w:rPr>
        <w:t xml:space="preserve"> the</w:t>
      </w:r>
      <w:r w:rsidRPr="00136EDF">
        <w:rPr>
          <w:rFonts w:ascii="Arial" w:hAnsi="Arial" w:cs="Arial"/>
        </w:rPr>
        <w:t xml:space="preserve"> bowel screening colonoscopy using machine learning algorithms, </w:t>
      </w:r>
      <w:r w:rsidR="00592444" w:rsidRPr="00136EDF">
        <w:rPr>
          <w:rFonts w:ascii="Arial" w:hAnsi="Arial" w:cs="Arial"/>
        </w:rPr>
        <w:t xml:space="preserve">identify </w:t>
      </w:r>
      <w:r w:rsidRPr="00136EDF">
        <w:rPr>
          <w:rFonts w:ascii="Arial" w:hAnsi="Arial" w:cs="Arial"/>
        </w:rPr>
        <w:t xml:space="preserve">the features impacting colonoscopy, </w:t>
      </w:r>
      <w:r w:rsidR="00592444" w:rsidRPr="00136EDF">
        <w:rPr>
          <w:rFonts w:ascii="Arial" w:hAnsi="Arial" w:cs="Arial"/>
        </w:rPr>
        <w:t xml:space="preserve">do </w:t>
      </w:r>
      <w:r w:rsidRPr="00136EDF">
        <w:rPr>
          <w:rFonts w:ascii="Arial" w:hAnsi="Arial" w:cs="Arial"/>
        </w:rPr>
        <w:t xml:space="preserve">statistical analysis, </w:t>
      </w:r>
      <w:r w:rsidR="00592444" w:rsidRPr="00136EDF">
        <w:rPr>
          <w:rFonts w:ascii="Arial" w:hAnsi="Arial" w:cs="Arial"/>
        </w:rPr>
        <w:t xml:space="preserve">build and evaluate </w:t>
      </w:r>
      <w:r w:rsidRPr="00136EDF">
        <w:rPr>
          <w:rFonts w:ascii="Arial" w:hAnsi="Arial" w:cs="Arial"/>
        </w:rPr>
        <w:t>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7BB159DD" w14:textId="77777777" w:rsidR="0055432F" w:rsidRDefault="0055432F" w:rsidP="00663B89">
      <w:pPr>
        <w:spacing w:line="360" w:lineRule="auto"/>
      </w:pPr>
    </w:p>
    <w:p w14:paraId="484B0884" w14:textId="40A43A37" w:rsidR="0055432F" w:rsidRDefault="0055432F" w:rsidP="00136EDF">
      <w:pPr>
        <w:pStyle w:val="Heading1"/>
        <w:suppressAutoHyphens/>
        <w:spacing w:line="360" w:lineRule="auto"/>
        <w:ind w:left="1134"/>
      </w:pPr>
      <w:bookmarkStart w:id="1" w:name="_Toc144822171"/>
      <w:r w:rsidRPr="0055432F">
        <w:t>Acknowledgements:</w:t>
      </w:r>
      <w:bookmarkEnd w:id="1"/>
    </w:p>
    <w:p w14:paraId="4B963649" w14:textId="7083C270" w:rsidR="00663B89" w:rsidRPr="00663B89" w:rsidRDefault="00663B89" w:rsidP="00663B89">
      <w:r>
        <w:tab/>
        <w:t xml:space="preserve">      </w:t>
      </w:r>
      <w:r w:rsidR="003062AE">
        <w:t>CCT College, Teachers, Staff , Three Interviewers</w:t>
      </w:r>
    </w:p>
    <w:p w14:paraId="57C6FD30" w14:textId="77777777" w:rsidR="0055432F" w:rsidRDefault="0055432F" w:rsidP="00136EDF">
      <w:pPr>
        <w:spacing w:line="360" w:lineRule="auto"/>
        <w:ind w:left="1134"/>
      </w:pPr>
    </w:p>
    <w:p w14:paraId="709FC12E" w14:textId="77777777" w:rsidR="0055432F" w:rsidRDefault="0055432F" w:rsidP="00136EDF">
      <w:pPr>
        <w:spacing w:line="360" w:lineRule="auto"/>
        <w:ind w:left="1134"/>
      </w:pPr>
    </w:p>
    <w:p w14:paraId="759902E9" w14:textId="77777777" w:rsidR="0055432F" w:rsidRDefault="0055432F" w:rsidP="00136EDF">
      <w:pPr>
        <w:spacing w:line="360" w:lineRule="auto"/>
        <w:ind w:left="1134"/>
      </w:pPr>
    </w:p>
    <w:p w14:paraId="614A1206" w14:textId="77777777" w:rsidR="0055432F" w:rsidRDefault="0055432F" w:rsidP="00136EDF">
      <w:pPr>
        <w:spacing w:line="360" w:lineRule="auto"/>
        <w:ind w:left="1134"/>
      </w:pPr>
    </w:p>
    <w:p w14:paraId="7CB8F40F" w14:textId="77777777" w:rsidR="0055432F" w:rsidRDefault="0055432F" w:rsidP="00136EDF">
      <w:pPr>
        <w:spacing w:line="360" w:lineRule="auto"/>
        <w:ind w:left="1134"/>
      </w:pPr>
    </w:p>
    <w:p w14:paraId="37BE96EB" w14:textId="77777777" w:rsidR="0055432F" w:rsidRDefault="0055432F" w:rsidP="00136EDF">
      <w:pPr>
        <w:spacing w:line="360" w:lineRule="auto"/>
        <w:ind w:left="1134"/>
      </w:pPr>
    </w:p>
    <w:p w14:paraId="7E0063FD" w14:textId="77777777" w:rsidR="0055432F" w:rsidRDefault="0055432F" w:rsidP="00136EDF">
      <w:pPr>
        <w:spacing w:line="360" w:lineRule="auto"/>
        <w:ind w:left="1134"/>
      </w:pPr>
    </w:p>
    <w:p w14:paraId="1F80098F" w14:textId="77777777" w:rsidR="0055432F" w:rsidRDefault="0055432F" w:rsidP="00136EDF">
      <w:pPr>
        <w:spacing w:line="360" w:lineRule="auto"/>
        <w:ind w:left="1134"/>
      </w:pPr>
    </w:p>
    <w:p w14:paraId="7379481E" w14:textId="77777777" w:rsidR="0055432F" w:rsidRPr="0055432F" w:rsidRDefault="0055432F" w:rsidP="00F60A76">
      <w:pPr>
        <w:spacing w:line="360" w:lineRule="auto"/>
      </w:pPr>
    </w:p>
    <w:p w14:paraId="024E73F5" w14:textId="77777777" w:rsidR="0055432F" w:rsidRPr="00E41694" w:rsidRDefault="0055432F" w:rsidP="00136EDF">
      <w:pPr>
        <w:pStyle w:val="Heading1"/>
        <w:numPr>
          <w:ilvl w:val="0"/>
          <w:numId w:val="39"/>
        </w:numPr>
        <w:suppressAutoHyphens/>
        <w:spacing w:line="360" w:lineRule="auto"/>
        <w:ind w:left="1134"/>
      </w:pPr>
      <w:bookmarkStart w:id="2" w:name="_Toc144822172"/>
      <w:r w:rsidRPr="00E41694">
        <w:t>Introduction:</w:t>
      </w:r>
      <w:bookmarkEnd w:id="2"/>
    </w:p>
    <w:p w14:paraId="16C33694" w14:textId="2F651D34" w:rsidR="0055432F" w:rsidRDefault="0055432F" w:rsidP="00136EDF">
      <w:pPr>
        <w:suppressAutoHyphens/>
        <w:spacing w:line="360" w:lineRule="auto"/>
        <w:ind w:left="1134"/>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623637">
        <w:t>aee</w:t>
      </w:r>
      <w:r>
        <w:t xml:space="preserve"> used to predict the colonoscopy numbers. The results and conclusions are provided in the relevant sections in the report.</w:t>
      </w:r>
    </w:p>
    <w:p w14:paraId="5A118490" w14:textId="77777777" w:rsidR="0055432F" w:rsidRPr="00E41694" w:rsidRDefault="0055432F" w:rsidP="00136EDF">
      <w:pPr>
        <w:pStyle w:val="Heading1"/>
        <w:numPr>
          <w:ilvl w:val="0"/>
          <w:numId w:val="39"/>
        </w:numPr>
        <w:suppressAutoHyphens/>
        <w:spacing w:line="360" w:lineRule="auto"/>
        <w:ind w:left="1134"/>
      </w:pPr>
      <w:bookmarkStart w:id="3" w:name="_Toc144822173"/>
      <w:r w:rsidRPr="00E41694">
        <w:t>Objectives:</w:t>
      </w:r>
      <w:bookmarkEnd w:id="3"/>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4" w:name="_Toc144822174"/>
      <w:r w:rsidRPr="00E41694">
        <w:t>Sampling Strategy:</w:t>
      </w:r>
      <w:bookmarkEnd w:id="4"/>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w:t>
      </w:r>
      <w:r>
        <w:lastRenderedPageBreak/>
        <w:t>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7EC41D3" w:rsidR="00592444" w:rsidRDefault="0055432F" w:rsidP="00136EDF">
      <w:pPr>
        <w:suppressAutoHyphens/>
        <w:spacing w:line="360" w:lineRule="auto"/>
        <w:ind w:left="1134"/>
      </w:pPr>
      <w:r>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1D7E304B" w14:textId="77777777" w:rsidR="00592444" w:rsidRDefault="00592444" w:rsidP="00136EDF">
      <w:pPr>
        <w:suppressAutoHyphens/>
        <w:spacing w:line="360" w:lineRule="auto"/>
        <w:ind w:left="1134"/>
      </w:pPr>
    </w:p>
    <w:p w14:paraId="107B938B" w14:textId="26E967D8" w:rsidR="0055432F" w:rsidRPr="00E41694" w:rsidRDefault="0055432F" w:rsidP="00136EDF">
      <w:pPr>
        <w:pStyle w:val="Heading1"/>
        <w:numPr>
          <w:ilvl w:val="0"/>
          <w:numId w:val="39"/>
        </w:numPr>
        <w:suppressAutoHyphens/>
        <w:spacing w:line="360" w:lineRule="auto"/>
        <w:ind w:left="1134"/>
      </w:pPr>
      <w:bookmarkStart w:id="5" w:name="_Toc144822175"/>
      <w:r w:rsidRPr="00E41694">
        <w:t>Design and Methodology:</w:t>
      </w:r>
      <w:bookmarkEnd w:id="5"/>
    </w:p>
    <w:p w14:paraId="6FD8085F" w14:textId="77777777" w:rsidR="0055432F" w:rsidRDefault="0055432F" w:rsidP="00136EDF">
      <w:pPr>
        <w:suppressAutoHyphens/>
        <w:spacing w:line="360" w:lineRule="auto"/>
        <w:ind w:left="1134"/>
      </w:pPr>
      <w:r>
        <w:t>The project management methodology adopted in this research is a combination of KDD (Knowledge Discovery is Database) and CRISP-DM (Cross Industry Standard process for Data Mining).</w:t>
      </w:r>
    </w:p>
    <w:p w14:paraId="4DC60C49" w14:textId="71AB64A9"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r w:rsidR="00E05722">
        <w:rPr>
          <w:rFonts w:asciiTheme="minorHAnsi" w:eastAsiaTheme="minorHAnsi" w:hAnsiTheme="minorHAnsi" w:cstheme="minorBidi"/>
          <w:kern w:val="2"/>
          <w:sz w:val="22"/>
          <w:szCs w:val="22"/>
          <w:lang w:eastAsia="en-US"/>
          <w14:ligatures w14:val="standardContextual"/>
        </w:rPr>
        <w:t>best evaluated model.</w:t>
      </w:r>
    </w:p>
    <w:p w14:paraId="68E5B9EE" w14:textId="77777777" w:rsidR="008934FB" w:rsidRDefault="008934FB"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4B7F704"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0215AC0" w14:textId="77777777" w:rsidR="00F60A76"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0EC1FAE" w14:textId="77777777" w:rsidR="00F60A76"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61E3722" w14:textId="77777777" w:rsidR="00F60A76"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3F63DE55" w14:textId="77777777" w:rsidR="00F60A76"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D39A3A2" w14:textId="77777777" w:rsidR="00F60A76"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C898EFA" w14:textId="77777777" w:rsidR="00F60A76"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3016ABA1" w14:textId="77777777" w:rsidR="00F60A76"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4A50345" w14:textId="77777777" w:rsidR="00F60A76"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208BFA4B" w14:textId="477DFAAC" w:rsidR="0055432F" w:rsidRPr="00B77395" w:rsidRDefault="0055432F" w:rsidP="00136EDF">
      <w:pPr>
        <w:pStyle w:val="Heading2"/>
        <w:spacing w:line="360" w:lineRule="auto"/>
        <w:ind w:left="1134"/>
        <w:rPr>
          <w:rFonts w:eastAsiaTheme="minorHAnsi"/>
        </w:rPr>
      </w:pPr>
      <w:bookmarkStart w:id="6" w:name="_Toc144822176"/>
      <w:r w:rsidRPr="00B77395">
        <w:rPr>
          <w:rFonts w:eastAsiaTheme="minorHAnsi"/>
        </w:rPr>
        <w:lastRenderedPageBreak/>
        <w:t>Research Understanding:</w:t>
      </w:r>
      <w:bookmarkEnd w:id="6"/>
    </w:p>
    <w:p w14:paraId="350DDEAC"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702434A3"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4624" behindDoc="0" locked="0" layoutInCell="1" allowOverlap="1" wp14:anchorId="481ACADA" wp14:editId="4A3E65DB">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072FC" id="Straight Connector 1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" strokecolor="#4579b8 [3044]"/>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7456" behindDoc="0" locked="0" layoutInCell="1" allowOverlap="1" wp14:anchorId="547D8D17" wp14:editId="6F9A8D82">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D8D17" id="_x0000_t109" coordsize="21600,21600" o:spt="109" path="m,l,21600r21600,l21600,xe">
                <v:stroke joinstyle="miter"/>
                <v:path gradientshapeok="t" o:connecttype="rect"/>
              </v:shapetype>
              <v:shape id="Flowchart: Process 1" o:spid="_x0000_s1026" type="#_x0000_t109" style="position:absolute;margin-left:424.45pt;margin-top:.35pt;width:51.25pt;height:21.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" fillcolor="white [3212]" strokecolor="black [3213]" strokeweight="2pt">
                <v:textbo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v:textbox>
                <w10:wrap anchorx="margin"/>
              </v:shape>
            </w:pict>
          </mc:Fallback>
        </mc:AlternateContent>
      </w:r>
    </w:p>
    <w:p w14:paraId="38044E59"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83E6CFF" w14:textId="2A281B94"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1733B27C" wp14:editId="236CA9DE">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3B27C" id="_x0000_t109" coordsize="21600,21600" o:spt="109" path="m,l,21600r21600,l21600,xe">
                <v:stroke joinstyle="miter"/>
                <v:path gradientshapeok="t" o:connecttype="rect"/>
              </v:shapetype>
              <v:shape id="_x0000_s1027" type="#_x0000_t109" style="position:absolute;left:0;text-align:left;margin-left:425.05pt;margin-top:7.25pt;width:50.7pt;height:2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" fillcolor="white [3212]" strokecolor="black [3213]" strokeweight="2pt">
                <v:textbo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DE8431C" w14:textId="09C80732" w:rsidR="0055432F" w:rsidRDefault="00D04308" w:rsidP="00136EDF">
      <w:pPr>
        <w:pStyle w:val="NormalWeb"/>
        <w:tabs>
          <w:tab w:val="left" w:pos="6301"/>
          <w:tab w:val="left" w:pos="6405"/>
          <w:tab w:val="left" w:pos="6440"/>
        </w:tabs>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2336" behindDoc="0" locked="0" layoutInCell="1" allowOverlap="1" wp14:anchorId="4A0B6570" wp14:editId="2E2F2CAD">
                <wp:simplePos x="0" y="0"/>
                <wp:positionH relativeFrom="margin">
                  <wp:posOffset>2286000</wp:posOffset>
                </wp:positionH>
                <wp:positionV relativeFrom="paragraph">
                  <wp:posOffset>13970</wp:posOffset>
                </wp:positionV>
                <wp:extent cx="1155700" cy="204470"/>
                <wp:effectExtent l="0" t="0" r="6350" b="5080"/>
                <wp:wrapNone/>
                <wp:docPr id="1573077580" name="Text Box 2"/>
                <wp:cNvGraphicFramePr/>
                <a:graphic xmlns:a="http://schemas.openxmlformats.org/drawingml/2006/main">
                  <a:graphicData uri="http://schemas.microsoft.com/office/word/2010/wordprocessingShape">
                    <wps:wsp>
                      <wps:cNvSpPr txBox="1"/>
                      <wps:spPr>
                        <a:xfrm>
                          <a:off x="0" y="0"/>
                          <a:ext cx="1155700" cy="204470"/>
                        </a:xfrm>
                        <a:prstGeom prst="rect">
                          <a:avLst/>
                        </a:prstGeom>
                        <a:solidFill>
                          <a:schemeClr val="lt1"/>
                        </a:solidFill>
                        <a:ln w="6350">
                          <a:noFill/>
                        </a:ln>
                      </wps:spPr>
                      <wps:txbx>
                        <w:txbxContent>
                          <w:p w14:paraId="69372483" w14:textId="77777777" w:rsidR="0055432F" w:rsidRPr="00A97B7D" w:rsidRDefault="0055432F" w:rsidP="0055432F">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0B6570" id="_x0000_t202" coordsize="21600,21600" o:spt="202" path="m,l,21600r21600,l21600,xe">
                <v:stroke joinstyle="miter"/>
                <v:path gradientshapeok="t" o:connecttype="rect"/>
              </v:shapetype>
              <v:shape id="Text Box 2" o:spid="_x0000_s1028" type="#_x0000_t202" style="position:absolute;left:0;text-align:left;margin-left:180pt;margin-top:1.1pt;width:91pt;height:16.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" fillcolor="white [3201]" stroked="f" strokeweight=".5pt">
                <v:textbox>
                  <w:txbxContent>
                    <w:p w14:paraId="69372483" w14:textId="77777777" w:rsidR="0055432F" w:rsidRPr="00A97B7D" w:rsidRDefault="0055432F" w:rsidP="0055432F">
                      <w:pPr>
                        <w:rPr>
                          <w:sz w:val="14"/>
                          <w:szCs w:val="14"/>
                        </w:rPr>
                      </w:pPr>
                      <w:r>
                        <w:rPr>
                          <w:sz w:val="14"/>
                          <w:szCs w:val="14"/>
                        </w:rPr>
                        <w:t>In-Depth Interviews</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4560" behindDoc="0" locked="0" layoutInCell="1" allowOverlap="1" wp14:anchorId="4A908BF4" wp14:editId="5A1C2E7D">
                <wp:simplePos x="0" y="0"/>
                <wp:positionH relativeFrom="column">
                  <wp:posOffset>1792224</wp:posOffset>
                </wp:positionH>
                <wp:positionV relativeFrom="paragraph">
                  <wp:posOffset>117322</wp:posOffset>
                </wp:positionV>
                <wp:extent cx="430581" cy="528066"/>
                <wp:effectExtent l="0" t="38100" r="64770" b="24765"/>
                <wp:wrapNone/>
                <wp:docPr id="1172845949" name="Straight Arrow Connector 28"/>
                <wp:cNvGraphicFramePr/>
                <a:graphic xmlns:a="http://schemas.openxmlformats.org/drawingml/2006/main">
                  <a:graphicData uri="http://schemas.microsoft.com/office/word/2010/wordprocessingShape">
                    <wps:wsp>
                      <wps:cNvCnPr/>
                      <wps:spPr>
                        <a:xfrm flipV="1">
                          <a:off x="0" y="0"/>
                          <a:ext cx="430581" cy="528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816C2F" id="_x0000_t32" coordsize="21600,21600" o:spt="32" o:oned="t" path="m,l21600,21600e" filled="f">
                <v:path arrowok="t" fillok="f" o:connecttype="none"/>
                <o:lock v:ext="edit" shapetype="t"/>
              </v:shapetype>
              <v:shape id="Straight Arrow Connector 28" o:spid="_x0000_s1026" type="#_x0000_t32" style="position:absolute;margin-left:141.1pt;margin-top:9.25pt;width:33.9pt;height:41.6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5648" behindDoc="0" locked="0" layoutInCell="1" allowOverlap="1" wp14:anchorId="4AD94F1C" wp14:editId="0DBCD2A5">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31D8D" id="Straight Connector 11"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" strokecolor="#4579b8 [3044]"/>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3600" behindDoc="0" locked="0" layoutInCell="1" allowOverlap="1" wp14:anchorId="1FE9C5E1" wp14:editId="66591C95">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4C61DB2B" w14:textId="77777777" w:rsidR="0055432F" w:rsidRPr="00A97B7D" w:rsidRDefault="0055432F" w:rsidP="0055432F">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E9C5E1" id="_x0000_t202" coordsize="21600,21600" o:spt="202" path="m,l,21600r21600,l21600,xe">
                <v:stroke joinstyle="miter"/>
                <v:path gradientshapeok="t" o:connecttype="rect"/>
              </v:shapetype>
              <v:shape id="Text Box 2" o:spid="_x0000_s1028" type="#_x0000_t202" style="position:absolute;margin-left:305.3pt;margin-top:1.75pt;width:91pt;height:1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" fillcolor="white [3201]" stroked="f" strokeweight=".5pt">
                <v:textbox>
                  <w:txbxContent>
                    <w:p w14:paraId="4C61DB2B" w14:textId="77777777" w:rsidR="0055432F" w:rsidRPr="00A97B7D" w:rsidRDefault="0055432F" w:rsidP="0055432F">
                      <w:pPr>
                        <w:rPr>
                          <w:sz w:val="14"/>
                          <w:szCs w:val="14"/>
                        </w:rPr>
                      </w:pPr>
                      <w:r>
                        <w:rPr>
                          <w:sz w:val="14"/>
                          <w:szCs w:val="14"/>
                        </w:rPr>
                        <w:t>Identify the Participants</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1" locked="0" layoutInCell="1" allowOverlap="1" wp14:anchorId="03AA63CA" wp14:editId="3AC2DFD3">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061D7" id="Flowchart: Process 1" o:spid="_x0000_s1026" type="#_x0000_t109" style="position:absolute;margin-left:297.1pt;margin-top:.55pt;width:104.2pt;height:20.7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1552" behindDoc="1" locked="0" layoutInCell="1" allowOverlap="1" wp14:anchorId="61117845" wp14:editId="763FC801">
                <wp:simplePos x="0" y="0"/>
                <wp:positionH relativeFrom="margin">
                  <wp:posOffset>2216303</wp:posOffset>
                </wp:positionH>
                <wp:positionV relativeFrom="paragraph">
                  <wp:posOffset>3810</wp:posOffset>
                </wp:positionV>
                <wp:extent cx="1323340" cy="262814"/>
                <wp:effectExtent l="0" t="0" r="10160" b="23495"/>
                <wp:wrapNone/>
                <wp:docPr id="321500985"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AA8F" id="Flowchart: Process 1" o:spid="_x0000_s1026" type="#_x0000_t109" style="position:absolute;margin-left:174.5pt;margin-top:.3pt;width:104.2pt;height:20.7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07E8BF82" wp14:editId="2A8BA3C3">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E45D6A"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" strokecolor="#4579b8 [3044]"/>
            </w:pict>
          </mc:Fallback>
        </mc:AlternateContent>
      </w:r>
      <w:r w:rsidR="0055432F">
        <w:rPr>
          <w:rFonts w:asciiTheme="minorHAnsi" w:eastAsiaTheme="minorHAnsi" w:hAnsiTheme="minorHAnsi" w:cstheme="minorBidi"/>
          <w:kern w:val="2"/>
          <w:sz w:val="22"/>
          <w:szCs w:val="22"/>
          <w:lang w:eastAsia="en-US"/>
          <w14:ligatures w14:val="standardContextual"/>
        </w:rPr>
        <w:tab/>
      </w:r>
      <w:r w:rsidR="0055432F">
        <w:rPr>
          <w:rFonts w:asciiTheme="minorHAnsi" w:eastAsiaTheme="minorHAnsi" w:hAnsiTheme="minorHAnsi" w:cstheme="minorBidi"/>
          <w:kern w:val="2"/>
          <w:sz w:val="22"/>
          <w:szCs w:val="22"/>
          <w:lang w:eastAsia="en-US"/>
          <w14:ligatures w14:val="standardContextual"/>
        </w:rPr>
        <w:tab/>
      </w:r>
      <w:r w:rsidR="0055432F">
        <w:rPr>
          <w:rFonts w:asciiTheme="minorHAnsi" w:eastAsiaTheme="minorHAnsi" w:hAnsiTheme="minorHAnsi" w:cstheme="minorBidi"/>
          <w:kern w:val="2"/>
          <w:sz w:val="22"/>
          <w:szCs w:val="22"/>
          <w:lang w:eastAsia="en-US"/>
          <w14:ligatures w14:val="standardContextual"/>
        </w:rPr>
        <w:tab/>
      </w:r>
    </w:p>
    <w:p w14:paraId="42636628"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6672" behindDoc="0" locked="0" layoutInCell="1" allowOverlap="1" wp14:anchorId="4570D150" wp14:editId="141AD3C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A284"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" strokecolor="#4579b8 [3044]"/>
            </w:pict>
          </mc:Fallback>
        </mc:AlternateContent>
      </w:r>
    </w:p>
    <w:p w14:paraId="7A52F654"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9504" behindDoc="0" locked="0" layoutInCell="1" allowOverlap="1" wp14:anchorId="643BAB2C" wp14:editId="60229910">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AB2C" id="_x0000_s1030" type="#_x0000_t109" style="position:absolute;margin-left:420.95pt;margin-top:10.2pt;width:61pt;height:30.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" fillcolor="white [3212]" strokecolor="black [3213]" strokeweight="2pt">
                <v:textbo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5BC0E0A3"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6608" behindDoc="0" locked="0" layoutInCell="1" allowOverlap="1" wp14:anchorId="2A56F21A" wp14:editId="64928983">
                <wp:simplePos x="0" y="0"/>
                <wp:positionH relativeFrom="column">
                  <wp:posOffset>1792224</wp:posOffset>
                </wp:positionH>
                <wp:positionV relativeFrom="paragraph">
                  <wp:posOffset>161773</wp:posOffset>
                </wp:positionV>
                <wp:extent cx="395021" cy="513765"/>
                <wp:effectExtent l="0" t="0" r="81280" b="57785"/>
                <wp:wrapNone/>
                <wp:docPr id="1440217731" name="Straight Arrow Connector 30"/>
                <wp:cNvGraphicFramePr/>
                <a:graphic xmlns:a="http://schemas.openxmlformats.org/drawingml/2006/main">
                  <a:graphicData uri="http://schemas.microsoft.com/office/word/2010/wordprocessingShape">
                    <wps:wsp>
                      <wps:cNvCnPr/>
                      <wps:spPr>
                        <a:xfrm>
                          <a:off x="0" y="0"/>
                          <a:ext cx="395021" cy="513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C9B1C" id="Straight Arrow Connector 30" o:spid="_x0000_s1026" type="#_x0000_t32" style="position:absolute;margin-left:141.1pt;margin-top:12.75pt;width:31.1pt;height:40.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MfvgEAAM8DAAAOAAAAZHJzL2Uyb0RvYy54bWysU9uO0zAQfUfiHyy/0yRddYG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5584" behindDoc="0" locked="0" layoutInCell="1" allowOverlap="1" wp14:anchorId="64B25E06" wp14:editId="29CDFA8D">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FF41E" id="Straight Arrow Connector 29" o:spid="_x0000_s1026" type="#_x0000_t32" style="position:absolute;margin-left:140.55pt;margin-top:12.3pt;width:32.85pt;height:.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1312" behindDoc="0" locked="0" layoutInCell="1" allowOverlap="1" wp14:anchorId="5E11BC0D" wp14:editId="69682DD7">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1BC0D" id="_x0000_s1031" type="#_x0000_t202" style="position:absolute;margin-left:44.8pt;margin-top:4.8pt;width:91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NjX3UovAgAAWwQAAA4AAAAAAAAAAAAAAAAALgIA&#10;AGRycy9lMm9Eb2MueG1sUEsBAi0AFAAGAAgAAAAhAGPduj/fAAAABwEAAA8AAAAAAAAAAAAAAAAA&#10;iQQAAGRycy9kb3ducmV2LnhtbFBLBQYAAAAABAAEAPMAAACVBQAAAAA=&#10;" fillcolor="white [3201]" stroked="f" strokeweight=".5pt">
                <v:textbo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5CB37941" wp14:editId="6C3F9EE2">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5A57E1" id="Flowchart: Process 1" o:spid="_x0000_s1026" type="#_x0000_t109" style="position:absolute;margin-left:36.2pt;margin-top:.7pt;width:103.7pt;height:24.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" fillcolor="white [3212]" strokecolor="black [3213]" strokeweight="2pt"/>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3360" behindDoc="0" locked="0" layoutInCell="1" allowOverlap="1" wp14:anchorId="5FBF2FFF" wp14:editId="44A1390E">
                <wp:simplePos x="0" y="0"/>
                <wp:positionH relativeFrom="margin">
                  <wp:align>center</wp:align>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5D60B1" id="Flowchart: Process 1" o:spid="_x0000_s1026" type="#_x0000_t109" style="position:absolute;margin-left:0;margin-top:1.95pt;width:104.2pt;height:24.1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816ABBE" wp14:editId="18C79A2D">
                <wp:simplePos x="0" y="0"/>
                <wp:positionH relativeFrom="margin">
                  <wp:align>center</wp:align>
                </wp:positionH>
                <wp:positionV relativeFrom="paragraph">
                  <wp:posOffset>46101</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239E9EC7" w14:textId="77777777" w:rsidR="0055432F" w:rsidRPr="00A97B7D" w:rsidRDefault="0055432F" w:rsidP="0055432F">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6ABBE" id="_x0000_s1032" type="#_x0000_t202" style="position:absolute;margin-left:0;margin-top:3.65pt;width:91pt;height:17.8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" fillcolor="white [3201]" stroked="f" strokeweight=".5pt">
                <v:textbox>
                  <w:txbxContent>
                    <w:p w14:paraId="239E9EC7" w14:textId="77777777" w:rsidR="0055432F" w:rsidRPr="00A97B7D" w:rsidRDefault="0055432F" w:rsidP="0055432F">
                      <w:pPr>
                        <w:rPr>
                          <w:sz w:val="14"/>
                          <w:szCs w:val="14"/>
                        </w:rPr>
                      </w:pPr>
                      <w:r>
                        <w:rPr>
                          <w:sz w:val="14"/>
                          <w:szCs w:val="14"/>
                        </w:rPr>
                        <w:t xml:space="preserve">Literature Review </w:t>
                      </w:r>
                    </w:p>
                  </w:txbxContent>
                </v:textbox>
                <w10:wrap anchorx="margin"/>
              </v:shape>
            </w:pict>
          </mc:Fallback>
        </mc:AlternateContent>
      </w:r>
    </w:p>
    <w:p w14:paraId="1176AB41"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0948E85" w14:textId="75A9FB11" w:rsidR="0055432F"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7696" behindDoc="1" locked="0" layoutInCell="1" allowOverlap="1" wp14:anchorId="3C727775" wp14:editId="4C6945FC">
                <wp:simplePos x="0" y="0"/>
                <wp:positionH relativeFrom="margin">
                  <wp:posOffset>3787140</wp:posOffset>
                </wp:positionH>
                <wp:positionV relativeFrom="paragraph">
                  <wp:posOffset>167640</wp:posOffset>
                </wp:positionV>
                <wp:extent cx="1411605" cy="464820"/>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46482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C554A" id="Flowchart: Process 1" o:spid="_x0000_s1026" type="#_x0000_t109" style="position:absolute;margin-left:298.2pt;margin-top:13.2pt;width:111.15pt;height:36.6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5408" behindDoc="0" locked="0" layoutInCell="1" allowOverlap="1" wp14:anchorId="34D513E6" wp14:editId="79FA29C2">
                <wp:simplePos x="0" y="0"/>
                <wp:positionH relativeFrom="margin">
                  <wp:align>center</wp:align>
                </wp:positionH>
                <wp:positionV relativeFrom="paragraph">
                  <wp:posOffset>165404</wp:posOffset>
                </wp:positionV>
                <wp:extent cx="1316355" cy="449580"/>
                <wp:effectExtent l="0" t="0" r="17145" b="26670"/>
                <wp:wrapNone/>
                <wp:docPr id="488899732" name="Flowchart: Process 1"/>
                <wp:cNvGraphicFramePr/>
                <a:graphic xmlns:a="http://schemas.openxmlformats.org/drawingml/2006/main">
                  <a:graphicData uri="http://schemas.microsoft.com/office/word/2010/wordprocessingShape">
                    <wps:wsp>
                      <wps:cNvSpPr/>
                      <wps:spPr>
                        <a:xfrm>
                          <a:off x="0" y="0"/>
                          <a:ext cx="1316355" cy="44958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8A88" id="Flowchart: Process 1" o:spid="_x0000_s1026" type="#_x0000_t109" style="position:absolute;margin-left:0;margin-top:13pt;width:103.65pt;height:35.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" fillcolor="white [3212]" strokecolor="black [3213]" strokeweight="2pt">
                <w10:wrap anchorx="margin"/>
              </v:shape>
            </w:pict>
          </mc:Fallback>
        </mc:AlternateContent>
      </w:r>
    </w:p>
    <w:p w14:paraId="2E2C36BF" w14:textId="03A3BBC9"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8720" behindDoc="0" locked="0" layoutInCell="1" allowOverlap="1" wp14:anchorId="745E1DA2" wp14:editId="7DE9CDD8">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3E960A36" w14:textId="77777777" w:rsidR="0055432F" w:rsidRPr="00A97B7D" w:rsidRDefault="0055432F" w:rsidP="0055432F">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1DA2" id="_x0000_s1033" type="#_x0000_t202" style="position:absolute;margin-left:304.15pt;margin-top:.7pt;width:97.85pt;height:24.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3E960A36" w14:textId="77777777" w:rsidR="0055432F" w:rsidRPr="00A97B7D" w:rsidRDefault="0055432F" w:rsidP="0055432F">
                      <w:pPr>
                        <w:rPr>
                          <w:sz w:val="14"/>
                          <w:szCs w:val="14"/>
                        </w:rPr>
                      </w:pPr>
                      <w:r>
                        <w:rPr>
                          <w:sz w:val="14"/>
                          <w:szCs w:val="14"/>
                        </w:rPr>
                        <w:t>Explore the data, do some basic checks.</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7BF8C043" wp14:editId="2B986603">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8C043" id="_x0000_s1034" type="#_x0000_t202" style="position:absolute;left:0;text-align:left;margin-left:177.95pt;margin-top:4.9pt;width:91pt;height:1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v:textbox>
              </v:shape>
            </w:pict>
          </mc:Fallback>
        </mc:AlternateContent>
      </w:r>
    </w:p>
    <w:p w14:paraId="713CFA3A" w14:textId="77777777" w:rsidR="0055432F" w:rsidRDefault="0055432F" w:rsidP="00136EDF">
      <w:pPr>
        <w:pStyle w:val="NormalWeb"/>
        <w:tabs>
          <w:tab w:val="left" w:pos="6601"/>
        </w:tabs>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9744" behindDoc="0" locked="0" layoutInCell="1" allowOverlap="1" wp14:anchorId="18367D40" wp14:editId="7D6FC6D4">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86A0F" id="Straight Connector 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" strokecolor="#4579b8 [3044]"/>
            </w:pict>
          </mc:Fallback>
        </mc:AlternateContent>
      </w:r>
      <w:r>
        <w:rPr>
          <w:rFonts w:asciiTheme="minorHAnsi" w:eastAsiaTheme="minorHAnsi" w:hAnsiTheme="minorHAnsi" w:cstheme="minorBidi"/>
          <w:kern w:val="2"/>
          <w:sz w:val="22"/>
          <w:szCs w:val="22"/>
          <w:lang w:eastAsia="en-US"/>
          <w14:ligatures w14:val="standardContextual"/>
        </w:rPr>
        <w:tab/>
      </w:r>
    </w:p>
    <w:p w14:paraId="4B586FCA"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AC587C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26F7A123" w14:textId="77777777" w:rsidR="0055432F" w:rsidRPr="00136EDF" w:rsidRDefault="0055432F" w:rsidP="00136EDF">
      <w:pPr>
        <w:pStyle w:val="NormalWeb"/>
        <w:suppressAutoHyphens/>
        <w:spacing w:before="0" w:beforeAutospacing="0" w:after="0" w:afterAutospacing="0" w:line="360" w:lineRule="auto"/>
        <w:ind w:left="2160" w:firstLine="720"/>
        <w:rPr>
          <w:rFonts w:asciiTheme="minorHAnsi" w:eastAsiaTheme="minorHAnsi" w:hAnsiTheme="minorHAnsi" w:cstheme="minorBidi"/>
          <w:i/>
          <w:iCs/>
          <w:kern w:val="2"/>
          <w:sz w:val="18"/>
          <w:szCs w:val="18"/>
          <w:lang w:eastAsia="en-US"/>
          <w14:ligatures w14:val="standardContextual"/>
        </w:rPr>
      </w:pPr>
      <w:r w:rsidRPr="00136EDF">
        <w:rPr>
          <w:rFonts w:asciiTheme="minorHAnsi" w:eastAsiaTheme="minorHAnsi" w:hAnsiTheme="minorHAnsi" w:cstheme="minorBidi"/>
          <w:i/>
          <w:iCs/>
          <w:kern w:val="2"/>
          <w:sz w:val="18"/>
          <w:szCs w:val="18"/>
          <w:lang w:eastAsia="en-US"/>
          <w14:ligatures w14:val="standardContextual"/>
        </w:rPr>
        <w:t>Fig 1: Chart explaining the Research Understanding phase.</w:t>
      </w:r>
    </w:p>
    <w:p w14:paraId="04ED7125"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bookmarkStart w:id="7" w:name="_Toc144822177"/>
    </w:p>
    <w:p w14:paraId="70DEAC4B" w14:textId="1D2E39CF" w:rsidR="0055432F" w:rsidRPr="00592444" w:rsidRDefault="0055432F" w:rsidP="00136EDF">
      <w:pPr>
        <w:pStyle w:val="Heading2"/>
        <w:spacing w:line="360" w:lineRule="auto"/>
        <w:ind w:left="1134"/>
        <w:rPr>
          <w:rFonts w:eastAsiaTheme="minorHAnsi"/>
        </w:rPr>
      </w:pPr>
      <w:r w:rsidRPr="00592444">
        <w:rPr>
          <w:rFonts w:eastAsiaTheme="minorHAnsi"/>
        </w:rPr>
        <w:t>Data Collection:</w:t>
      </w:r>
      <w:bookmarkEnd w:id="7"/>
    </w:p>
    <w:p w14:paraId="2984ACF0"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61EB380B"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w:lastRenderedPageBreak/>
        <mc:AlternateContent>
          <mc:Choice Requires="wps">
            <w:drawing>
              <wp:anchor distT="0" distB="0" distL="114300" distR="114300" simplePos="0" relativeHeight="251687936" behindDoc="0" locked="0" layoutInCell="1" allowOverlap="1" wp14:anchorId="442BB744" wp14:editId="5C22761B">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BB74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" adj="6300,24300" fillcolor="white [3212]" strokecolor="#0a121c [484]" strokeweight="2pt">
                <v:textbo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4864" behindDoc="0" locked="0" layoutInCell="1" allowOverlap="1" wp14:anchorId="3119D1CF" wp14:editId="4692D089">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772C7E55" w14:textId="77777777" w:rsidR="0055432F" w:rsidRPr="00A97B7D" w:rsidRDefault="0055432F" w:rsidP="0055432F">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9D1CF" id="_x0000_s1036" type="#_x0000_t202" style="position:absolute;left:0;text-align:left;margin-left:176.85pt;margin-top:9.95pt;width:118.1pt;height:1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772C7E55" w14:textId="77777777" w:rsidR="0055432F" w:rsidRPr="00A97B7D" w:rsidRDefault="0055432F" w:rsidP="0055432F">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0956E58C" wp14:editId="65B0F42A">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0AAF1" id="Flowchart: Process 1" o:spid="_x0000_s1026" type="#_x0000_t109" style="position:absolute;margin-left:172.05pt;margin-top:5.35pt;width:127.3pt;height:29.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" fillcolor="white [3212]" strokecolor="black [3213]" strokeweight="2pt">
                <w10:wrap anchorx="margin"/>
              </v:shape>
            </w:pict>
          </mc:Fallback>
        </mc:AlternateContent>
      </w:r>
    </w:p>
    <w:p w14:paraId="17D1FB6E" w14:textId="02BE7C38"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5093D3F6" wp14:editId="52376300">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02EB9" id="Straight Arrow Connector 26" o:spid="_x0000_s1026" type="#_x0000_t32" style="position:absolute;margin-left:139.95pt;margin-top:5.95pt;width:32.15pt;height:35.1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" strokecolor="#4579b8 [3044]">
                <v:stroke endarrow="block"/>
              </v:shape>
            </w:pict>
          </mc:Fallback>
        </mc:AlternateContent>
      </w:r>
    </w:p>
    <w:p w14:paraId="6DA760FB"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9407BF6"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13536" behindDoc="0" locked="0" layoutInCell="1" allowOverlap="1" wp14:anchorId="279E879D" wp14:editId="07C56296">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15BC82" id="Straight Arrow Connector 27" o:spid="_x0000_s1026" type="#_x0000_t32" style="position:absolute;margin-left:139.95pt;margin-top:14.25pt;width:34.55pt;height:29.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&#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3A63D215" wp14:editId="227F554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3D215" id="_x0000_s1038" type="#_x0000_t202" style="position:absolute;left:0;text-align:left;margin-left:43.8pt;margin-top:5.95pt;width:94.45pt;height:1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" fillcolor="white [3201]" stroked="f" strokeweight=".5pt">
                <v:textbo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9F87DD6" wp14:editId="1D002ED2">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3C61EF" id="Flowchart: Process 1" o:spid="_x0000_s1026" type="#_x0000_t109" style="position:absolute;margin-left:36.35pt;margin-top:2.9pt;width:103.7pt;height:24.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" fillcolor="white [3212]" strokecolor="black [3213]" strokeweight="2pt"/>
            </w:pict>
          </mc:Fallback>
        </mc:AlternateContent>
      </w:r>
    </w:p>
    <w:p w14:paraId="49E07318"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686912" behindDoc="0" locked="0" layoutInCell="1" allowOverlap="1" wp14:anchorId="2B10EAFC" wp14:editId="43137DF8">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66B7F37C" w14:textId="77777777" w:rsidR="0055432F" w:rsidRPr="00A97B7D" w:rsidRDefault="0055432F" w:rsidP="0055432F">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0EAFC" id="_x0000_s1039" type="#_x0000_t202" style="position:absolute;left:0;text-align:left;margin-left:176.8pt;margin-top:14.5pt;width:121.55pt;height:1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AH1M4lMQIAAFwEAAAOAAAAAAAAAAAAAAAA&#10;AC4CAABkcnMvZTJvRG9jLnhtbFBLAQItABQABgAIAAAAIQAfLO624QAAAAkBAAAPAAAAAAAAAAAA&#10;AAAAAIsEAABkcnMvZG93bnJldi54bWxQSwUGAAAAAAQABADzAAAAmQUAAAAA&#10;" fillcolor="white [3201]" stroked="f" strokeweight=".5pt">
                <v:textbox>
                  <w:txbxContent>
                    <w:p w14:paraId="66B7F37C" w14:textId="77777777" w:rsidR="0055432F" w:rsidRPr="00A97B7D" w:rsidRDefault="0055432F" w:rsidP="0055432F">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DD46451" wp14:editId="38194D5F">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72BC" id="Flowchart: Process 1" o:spid="_x0000_s1026" type="#_x0000_t109" style="position:absolute;margin-left:174.5pt;margin-top:10.25pt;width:127.3pt;height:29.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" fillcolor="white [3212]" strokecolor="black [3213]" strokeweight="2pt">
                <w10:wrap anchorx="margin"/>
              </v:shape>
            </w:pict>
          </mc:Fallback>
        </mc:AlternateContent>
      </w:r>
      <w:r>
        <w:tab/>
      </w:r>
    </w:p>
    <w:p w14:paraId="42AC3AAF"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45412A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085D8584" w14:textId="77777777" w:rsidR="0055432F" w:rsidRPr="00136EDF" w:rsidRDefault="0055432F" w:rsidP="00136EDF">
      <w:pPr>
        <w:pStyle w:val="NormalWeb"/>
        <w:suppressAutoHyphens/>
        <w:spacing w:before="0" w:beforeAutospacing="0" w:after="0" w:afterAutospacing="0" w:line="360" w:lineRule="auto"/>
        <w:ind w:left="1440" w:firstLine="720"/>
        <w:rPr>
          <w:rFonts w:asciiTheme="minorHAnsi" w:eastAsiaTheme="minorHAnsi" w:hAnsiTheme="minorHAnsi" w:cstheme="minorBidi"/>
          <w:kern w:val="2"/>
          <w:sz w:val="18"/>
          <w:szCs w:val="18"/>
          <w:lang w:eastAsia="en-US"/>
          <w14:ligatures w14:val="standardContextual"/>
        </w:rPr>
      </w:pPr>
      <w:r w:rsidRPr="00136EDF">
        <w:rPr>
          <w:rFonts w:asciiTheme="minorHAnsi" w:eastAsiaTheme="minorHAnsi" w:hAnsiTheme="minorHAnsi" w:cstheme="minorBidi"/>
          <w:i/>
          <w:iCs/>
          <w:kern w:val="2"/>
          <w:sz w:val="18"/>
          <w:szCs w:val="18"/>
          <w:lang w:eastAsia="en-US"/>
          <w14:ligatures w14:val="standardContextual"/>
        </w:rPr>
        <w:t>Fig 2: Chart explaining the Data Collection phase.</w:t>
      </w:r>
    </w:p>
    <w:p w14:paraId="30096531" w14:textId="77777777" w:rsidR="008934FB" w:rsidRDefault="008934FB"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121580A" w14:textId="77777777" w:rsidR="00D04308"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DB538B1" w14:textId="77777777" w:rsidR="00D04308"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7F8DAF6" w14:textId="77777777" w:rsidR="00D04308"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1D0E353" w14:textId="77777777" w:rsidR="00D04308"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932DB05" w14:textId="77777777" w:rsidR="00D04308"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2B6CBD98" w14:textId="77777777" w:rsidR="00D04308"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7217463B" w14:textId="77777777" w:rsidR="008934FB" w:rsidRDefault="008934FB"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C3F28FD" w14:textId="77777777" w:rsidR="0055432F" w:rsidRPr="00592444" w:rsidRDefault="0055432F" w:rsidP="00136EDF">
      <w:pPr>
        <w:pStyle w:val="Heading2"/>
        <w:spacing w:line="360" w:lineRule="auto"/>
        <w:ind w:left="1134"/>
        <w:rPr>
          <w:rFonts w:eastAsiaTheme="minorHAnsi"/>
        </w:rPr>
      </w:pPr>
      <w:bookmarkStart w:id="8" w:name="_Toc144822178"/>
      <w:r w:rsidRPr="00592444">
        <w:rPr>
          <w:rFonts w:eastAsiaTheme="minorHAnsi"/>
        </w:rPr>
        <w:t>Data Preparation:</w:t>
      </w:r>
      <w:bookmarkEnd w:id="8"/>
    </w:p>
    <w:p w14:paraId="6E141653"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3A952A2"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5344" behindDoc="0" locked="0" layoutInCell="1" allowOverlap="1" wp14:anchorId="3DB9F61A" wp14:editId="22230CF4">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5E8E5" id="Straight Arrow Connector 19" o:spid="_x0000_s1026" type="#_x0000_t32" style="position:absolute;margin-left:260.35pt;margin-top:9.9pt;width:29.4pt;height:47.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&#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1248" behindDoc="0" locked="0" layoutInCell="1" allowOverlap="1" wp14:anchorId="35B4A763" wp14:editId="6E864406">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10FB4" id="Straight Arrow Connector 15" o:spid="_x0000_s1026" type="#_x0000_t32" style="position:absolute;margin-left:129.55pt;margin-top:8.75pt;width:42.65pt;height:45.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2032" behindDoc="0" locked="0" layoutInCell="1" allowOverlap="1" wp14:anchorId="2FEC89D3" wp14:editId="20703002">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631B879E" w14:textId="77777777" w:rsidR="0055432F" w:rsidRPr="00A97B7D" w:rsidRDefault="0055432F" w:rsidP="0055432F">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C89D3" id="_x0000_s1040" type="#_x0000_t202" style="position:absolute;left:0;text-align:left;margin-left:178.55pt;margin-top:2.95pt;width:73.75pt;height:16.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H9Ci3AxAgAAWwQAAA4AAAAAAAAAAAAAAAAA&#10;LgIAAGRycy9lMm9Eb2MueG1sUEsBAi0AFAAGAAgAAAAhABs02ajgAAAACAEAAA8AAAAAAAAAAAAA&#10;AAAAiwQAAGRycy9kb3ducmV2LnhtbFBLBQYAAAAABAAEAPMAAACYBQAAAAA=&#10;" fillcolor="white [3201]" stroked="f" strokeweight=".5pt">
                <v:textbox>
                  <w:txbxContent>
                    <w:p w14:paraId="631B879E" w14:textId="77777777" w:rsidR="0055432F" w:rsidRPr="00A97B7D" w:rsidRDefault="0055432F" w:rsidP="0055432F">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0" locked="0" layoutInCell="1" allowOverlap="1" wp14:anchorId="0AEE73BA" wp14:editId="78DA667B">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FEDCE" id="Flowchart: Process 1" o:spid="_x0000_s1026" type="#_x0000_t109" style="position:absolute;margin-left:173.4pt;margin-top:.65pt;width:87pt;height:2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" fillcolor="white [3212]" strokecolor="black [3213]" strokeweight="2pt">
                <w10:wrap anchorx="margin"/>
              </v:shape>
            </w:pict>
          </mc:Fallback>
        </mc:AlternateContent>
      </w:r>
    </w:p>
    <w:p w14:paraId="61D3DAA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77835A7" w14:textId="77104CE7" w:rsidR="0055432F"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9200" behindDoc="0" locked="0" layoutInCell="1" allowOverlap="1" wp14:anchorId="3A5FEE79" wp14:editId="5289FFCF">
                <wp:simplePos x="0" y="0"/>
                <wp:positionH relativeFrom="margin">
                  <wp:posOffset>3703320</wp:posOffset>
                </wp:positionH>
                <wp:positionV relativeFrom="paragraph">
                  <wp:posOffset>173990</wp:posOffset>
                </wp:positionV>
                <wp:extent cx="1301750" cy="647700"/>
                <wp:effectExtent l="0" t="0" r="12700" b="19050"/>
                <wp:wrapNone/>
                <wp:docPr id="543917164" name="Flowchart: Process 1"/>
                <wp:cNvGraphicFramePr/>
                <a:graphic xmlns:a="http://schemas.openxmlformats.org/drawingml/2006/main">
                  <a:graphicData uri="http://schemas.microsoft.com/office/word/2010/wordprocessingShape">
                    <wps:wsp>
                      <wps:cNvSpPr/>
                      <wps:spPr>
                        <a:xfrm>
                          <a:off x="0" y="0"/>
                          <a:ext cx="1301750" cy="64770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4953F" id="Flowchart: Process 1" o:spid="_x0000_s1026" type="#_x0000_t109" style="position:absolute;margin-left:291.6pt;margin-top:13.7pt;width:102.5pt;height:5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0a2hAIAAJI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6D9A7A90" wp14:editId="5A5CC625">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AA2" id="Flowchart: Process 1" o:spid="_x0000_s1026" type="#_x0000_t109" style="position:absolute;margin-left:172.8pt;margin-top:7.75pt;width:89.3pt;height:21.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0" locked="0" layoutInCell="1" allowOverlap="1" wp14:anchorId="342A5F92" wp14:editId="51B403A7">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DD91" id="Flowchart: Process 1" o:spid="_x0000_s1026" type="#_x0000_t109" style="position:absolute;margin-left:27.05pt;margin-top:12.4pt;width:102.55pt;height:39.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4A6E3CFE" wp14:editId="0226CB52">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403CB95E" w14:textId="77777777" w:rsidR="0055432F" w:rsidRPr="00A97B7D" w:rsidRDefault="0055432F" w:rsidP="0055432F">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E3CFE" id="_x0000_s1041" type="#_x0000_t202" style="position:absolute;left:0;text-align:left;margin-left:176.25pt;margin-top:10.7pt;width:76pt;height:16.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E2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J+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OxPYTYxAgAAWwQAAA4AAAAAAAAAAAAAAAAA&#10;LgIAAGRycy9lMm9Eb2MueG1sUEsBAi0AFAAGAAgAAAAhAFt9WjzgAAAACQEAAA8AAAAAAAAAAAAA&#10;AAAAiwQAAGRycy9kb3ducmV2LnhtbFBLBQYAAAAABAAEAPMAAACYBQAAAAA=&#10;" fillcolor="white [3201]" stroked="f" strokeweight=".5pt">
                <v:textbox>
                  <w:txbxContent>
                    <w:p w14:paraId="403CB95E" w14:textId="77777777" w:rsidR="0055432F" w:rsidRPr="00A97B7D" w:rsidRDefault="0055432F" w:rsidP="0055432F">
                      <w:pPr>
                        <w:rPr>
                          <w:sz w:val="14"/>
                          <w:szCs w:val="14"/>
                        </w:rPr>
                      </w:pPr>
                      <w:r>
                        <w:rPr>
                          <w:sz w:val="14"/>
                          <w:szCs w:val="14"/>
                        </w:rPr>
                        <w:t xml:space="preserve">Aggregated Data </w:t>
                      </w:r>
                    </w:p>
                  </w:txbxContent>
                </v:textbox>
                <w10:wrap anchorx="margin"/>
              </v:shape>
            </w:pict>
          </mc:Fallback>
        </mc:AlternateContent>
      </w:r>
    </w:p>
    <w:p w14:paraId="79AEFA3E" w14:textId="1B47BF16" w:rsidR="0055432F"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35288C8D" wp14:editId="5DEC0483">
                <wp:simplePos x="0" y="0"/>
                <wp:positionH relativeFrom="column">
                  <wp:posOffset>3764280</wp:posOffset>
                </wp:positionH>
                <wp:positionV relativeFrom="paragraph">
                  <wp:posOffset>10160</wp:posOffset>
                </wp:positionV>
                <wp:extent cx="1169670" cy="464820"/>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670" cy="464820"/>
                        </a:xfrm>
                        <a:prstGeom prst="rect">
                          <a:avLst/>
                        </a:prstGeom>
                        <a:solidFill>
                          <a:schemeClr val="lt1"/>
                        </a:solidFill>
                        <a:ln w="6350">
                          <a:noFill/>
                        </a:ln>
                      </wps:spPr>
                      <wps:txb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88C8D" id="_x0000_s1041" type="#_x0000_t202" style="position:absolute;left:0;text-align:left;margin-left:296.4pt;margin-top:.8pt;width:92.1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" fillcolor="white [3201]" stroked="f" strokeweight=".5pt">
                <v:textbo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v:textbox>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6368" behindDoc="0" locked="0" layoutInCell="1" allowOverlap="1" wp14:anchorId="2552C39C" wp14:editId="732701B3">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E3AFC" id="Straight Arrow Connector 20" o:spid="_x0000_s1026" type="#_x0000_t32" style="position:absolute;margin-left:260.95pt;margin-top:5.85pt;width:29.4pt;height:14.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3A79328E" wp14:editId="40FDB3A8">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68D1B" id="Straight Arrow Connector 16" o:spid="_x0000_s1026" type="#_x0000_t32" style="position:absolute;margin-left:129.6pt;margin-top:4.15pt;width:43.2pt;height:10.9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9984" behindDoc="0" locked="0" layoutInCell="1" allowOverlap="1" wp14:anchorId="209F20B6" wp14:editId="13B6B877">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C52F48B" w14:textId="77777777" w:rsidR="0055432F" w:rsidRPr="00A97B7D" w:rsidRDefault="0055432F" w:rsidP="0055432F">
                            <w:pPr>
                              <w:rPr>
                                <w:sz w:val="14"/>
                                <w:szCs w:val="14"/>
                              </w:rPr>
                            </w:pPr>
                            <w:r>
                              <w:rPr>
                                <w:sz w:val="14"/>
                                <w:szCs w:val="14"/>
                              </w:rPr>
                              <w:t xml:space="preserve">Data Extraction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F20B6" id="_x0000_s1043" type="#_x0000_t202" style="position:absolute;left:0;text-align:left;margin-left:37.4pt;margin-top:6.95pt;width:90.45pt;height:18.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IZYFHcxAgAAXAQAAA4AAAAAAAAAAAAAAAAA&#10;LgIAAGRycy9lMm9Eb2MueG1sUEsBAi0AFAAGAAgAAAAhAEk25a/gAAAACAEAAA8AAAAAAAAAAAAA&#10;AAAAiwQAAGRycy9kb3ducmV2LnhtbFBLBQYAAAAABAAEAPMAAACYBQAAAAA=&#10;" fillcolor="white [3201]" stroked="f" strokeweight=".5pt">
                <v:textbox>
                  <w:txbxContent>
                    <w:p w14:paraId="0C52F48B" w14:textId="77777777" w:rsidR="0055432F" w:rsidRPr="00A97B7D" w:rsidRDefault="0055432F" w:rsidP="0055432F">
                      <w:pPr>
                        <w:rPr>
                          <w:sz w:val="14"/>
                          <w:szCs w:val="14"/>
                        </w:rPr>
                      </w:pPr>
                      <w:r>
                        <w:rPr>
                          <w:sz w:val="14"/>
                          <w:szCs w:val="14"/>
                        </w:rPr>
                        <w:t xml:space="preserve">Data Extraction </w:t>
                      </w:r>
                    </w:p>
                  </w:txbxContent>
                </v:textbox>
              </v:shape>
            </w:pict>
          </mc:Fallback>
        </mc:AlternateContent>
      </w:r>
    </w:p>
    <w:p w14:paraId="48C30DAA" w14:textId="64FDBC39"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1488" behindDoc="0" locked="0" layoutInCell="1" allowOverlap="1" wp14:anchorId="12BEA7C4" wp14:editId="612471B7">
                <wp:simplePos x="0" y="0"/>
                <wp:positionH relativeFrom="column">
                  <wp:posOffset>937259</wp:posOffset>
                </wp:positionH>
                <wp:positionV relativeFrom="paragraph">
                  <wp:posOffset>158114</wp:posOffset>
                </wp:positionV>
                <wp:extent cx="53340" cy="1722755"/>
                <wp:effectExtent l="76200" t="38100" r="41910" b="1079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53340" cy="1722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3ADDF" id="Straight Arrow Connector 25" o:spid="_x0000_s1026" type="#_x0000_t32" style="position:absolute;margin-left:73.8pt;margin-top:12.45pt;width:4.2pt;height:135.6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" strokecolor="#4579b8 [3044]">
                <v:stroke endarrow="block"/>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63CF789B" wp14:editId="556A9DD2">
                <wp:simplePos x="0" y="0"/>
                <wp:positionH relativeFrom="column">
                  <wp:posOffset>3307080</wp:posOffset>
                </wp:positionH>
                <wp:positionV relativeFrom="paragraph">
                  <wp:posOffset>104775</wp:posOffset>
                </wp:positionV>
                <wp:extent cx="389890" cy="708660"/>
                <wp:effectExtent l="0" t="38100" r="48260" b="15240"/>
                <wp:wrapNone/>
                <wp:docPr id="1347684859" name="Straight Arrow Connector 22"/>
                <wp:cNvGraphicFramePr/>
                <a:graphic xmlns:a="http://schemas.openxmlformats.org/drawingml/2006/main">
                  <a:graphicData uri="http://schemas.microsoft.com/office/word/2010/wordprocessingShape">
                    <wps:wsp>
                      <wps:cNvCnPr/>
                      <wps:spPr>
                        <a:xfrm flipV="1">
                          <a:off x="0" y="0"/>
                          <a:ext cx="389890" cy="70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4644D" id="Straight Arrow Connector 22" o:spid="_x0000_s1026" type="#_x0000_t32" style="position:absolute;margin-left:260.4pt;margin-top:8.25pt;width:30.7pt;height:55.8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" strokecolor="#4579b8 [3044]">
                <v:stroke endarrow="block"/>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4320" behindDoc="0" locked="0" layoutInCell="1" allowOverlap="1" wp14:anchorId="3817742E" wp14:editId="58C04AAC">
                <wp:simplePos x="0" y="0"/>
                <wp:positionH relativeFrom="column">
                  <wp:posOffset>1645920</wp:posOffset>
                </wp:positionH>
                <wp:positionV relativeFrom="paragraph">
                  <wp:posOffset>59055</wp:posOffset>
                </wp:positionV>
                <wp:extent cx="624840" cy="754380"/>
                <wp:effectExtent l="0" t="0" r="80010" b="64770"/>
                <wp:wrapNone/>
                <wp:docPr id="407808157" name="Straight Arrow Connector 18"/>
                <wp:cNvGraphicFramePr/>
                <a:graphic xmlns:a="http://schemas.openxmlformats.org/drawingml/2006/main">
                  <a:graphicData uri="http://schemas.microsoft.com/office/word/2010/wordprocessingShape">
                    <wps:wsp>
                      <wps:cNvCnPr/>
                      <wps:spPr>
                        <a:xfrm>
                          <a:off x="0" y="0"/>
                          <a:ext cx="624840" cy="754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190BB" id="Straight Arrow Connector 18" o:spid="_x0000_s1026" type="#_x0000_t32" style="position:absolute;margin-left:129.6pt;margin-top:4.65pt;width:49.2pt;height:59.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7392" behindDoc="0" locked="0" layoutInCell="1" allowOverlap="1" wp14:anchorId="67D60F1B" wp14:editId="725672C3">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CDFC8" id="Straight Arrow Connector 21" o:spid="_x0000_s1026" type="#_x0000_t32" style="position:absolute;margin-left:262.65pt;margin-top:6.8pt;width:27.05pt;height:21.3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3296" behindDoc="0" locked="0" layoutInCell="1" allowOverlap="1" wp14:anchorId="428AFB31" wp14:editId="68D371B9">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E4683B" id="Straight Arrow Connector 17" o:spid="_x0000_s1026" type="#_x0000_t32" style="position:absolute;margin-left:129.6pt;margin-top:3.35pt;width:44.95pt;height:23.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" strokecolor="#4579b8 [3044]">
                <v:stroke endarrow="block"/>
              </v:shape>
            </w:pict>
          </mc:Fallback>
        </mc:AlternateContent>
      </w:r>
    </w:p>
    <w:p w14:paraId="7DF01762" w14:textId="17C03785"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8832" behindDoc="0" locked="0" layoutInCell="1" allowOverlap="1" wp14:anchorId="24753DB1" wp14:editId="39C41F7C">
                <wp:simplePos x="0" y="0"/>
                <wp:positionH relativeFrom="column">
                  <wp:posOffset>4373880</wp:posOffset>
                </wp:positionH>
                <wp:positionV relativeFrom="paragraph">
                  <wp:posOffset>54610</wp:posOffset>
                </wp:positionV>
                <wp:extent cx="45719" cy="1562100"/>
                <wp:effectExtent l="76200" t="38100" r="50165" b="19050"/>
                <wp:wrapNone/>
                <wp:docPr id="2" name="Straight Arrow Connector 25"/>
                <wp:cNvGraphicFramePr/>
                <a:graphic xmlns:a="http://schemas.openxmlformats.org/drawingml/2006/main">
                  <a:graphicData uri="http://schemas.microsoft.com/office/word/2010/wordprocessingShape">
                    <wps:wsp>
                      <wps:cNvCnPr/>
                      <wps:spPr>
                        <a:xfrm flipH="1" flipV="1">
                          <a:off x="0" y="0"/>
                          <a:ext cx="45719"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561DA" id="Straight Arrow Connector 25" o:spid="_x0000_s1026" type="#_x0000_t32" style="position:absolute;margin-left:344.4pt;margin-top:4.3pt;width:3.6pt;height:123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7152" behindDoc="0" locked="0" layoutInCell="1" allowOverlap="1" wp14:anchorId="4CF1AD09" wp14:editId="6E8800B8">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6A0B65F8" w14:textId="77777777" w:rsidR="0055432F" w:rsidRPr="00A97B7D" w:rsidRDefault="0055432F" w:rsidP="0055432F">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AD09" id="_x0000_s1044" type="#_x0000_t202" style="position:absolute;left:0;text-align:left;margin-left:173.95pt;margin-top:2.65pt;width:84.65pt;height:16.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xd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Pze8geqIODjoRsRbvlRY7Ir58MIczgS2jnMenvGQGjAZnCRKduB+/u0++iNVaKWkwRkrqf+x&#10;Z05Qor8ZJPFzfzSKQ5mU0XgyQMXdWja3FrOvF4AI9HGjLE9i9A/6LEoH9RuuwzxmRRMzHHOXNJzF&#10;RegmH9eJi/k8OeEYWhZWZm15DB0Rj1S8tm/M2RNfAZl+gvM0suIdbZ1vfGlgvg8gVeI0At2hesIf&#10;RzhRfVq3uCO3evK6/hRmv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4NcXTECAABcBAAADgAAAAAAAAAAAAAAAAAu&#10;AgAAZHJzL2Uyb0RvYy54bWxQSwECLQAUAAYACAAAACEAjHccSt8AAAAIAQAADwAAAAAAAAAAAAAA&#10;AACLBAAAZHJzL2Rvd25yZXYueG1sUEsFBgAAAAAEAAQA8wAAAJcFAAAAAA==&#10;" fillcolor="white [3201]" stroked="f" strokeweight=".5pt">
                <v:textbox>
                  <w:txbxContent>
                    <w:p w14:paraId="6A0B65F8" w14:textId="77777777" w:rsidR="0055432F" w:rsidRPr="00A97B7D" w:rsidRDefault="0055432F" w:rsidP="0055432F">
                      <w:pPr>
                        <w:rPr>
                          <w:sz w:val="14"/>
                          <w:szCs w:val="14"/>
                        </w:rPr>
                      </w:pPr>
                      <w:r>
                        <w:rPr>
                          <w:sz w:val="14"/>
                          <w:szCs w:val="14"/>
                        </w:rPr>
                        <w:t>Time Series Data</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72907380" wp14:editId="2AABDBA1">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A640" id="Flowchart: Process 1" o:spid="_x0000_s1026" type="#_x0000_t109" style="position:absolute;margin-left:173.4pt;margin-top:.35pt;width:90.45pt;height:21.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" fillcolor="white [3212]" strokecolor="black [3213]" strokeweight="2pt">
                <w10:wrap anchorx="margin"/>
              </v:shape>
            </w:pict>
          </mc:Fallback>
        </mc:AlternateContent>
      </w:r>
    </w:p>
    <w:p w14:paraId="7EBE08A1" w14:textId="076A6563"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B5DF668" w14:textId="2797CBEE"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9630B71" wp14:editId="0FC47141">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D0DCE" id="Flowchart: Process 1" o:spid="_x0000_s1026" type="#_x0000_t109" style="position:absolute;margin-left:173.4pt;margin-top:4pt;width:91pt;height:21.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0" locked="0" layoutInCell="1" allowOverlap="1" wp14:anchorId="76F48092" wp14:editId="1CF553FB">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72C96A0B" w14:textId="77777777" w:rsidR="0055432F" w:rsidRPr="00A97B7D" w:rsidRDefault="0055432F" w:rsidP="0055432F">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48092" id="_x0000_s1045" type="#_x0000_t202" style="position:absolute;left:0;text-align:left;margin-left:174.55pt;margin-top:5.75pt;width:84.05pt;height:16.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" fillcolor="white [3201]" stroked="f" strokeweight=".5pt">
                <v:textbox>
                  <w:txbxContent>
                    <w:p w14:paraId="72C96A0B" w14:textId="77777777" w:rsidR="0055432F" w:rsidRPr="00A97B7D" w:rsidRDefault="0055432F" w:rsidP="0055432F">
                      <w:pPr>
                        <w:rPr>
                          <w:sz w:val="14"/>
                          <w:szCs w:val="14"/>
                        </w:rPr>
                      </w:pPr>
                      <w:r>
                        <w:rPr>
                          <w:sz w:val="14"/>
                          <w:szCs w:val="14"/>
                        </w:rPr>
                        <w:t xml:space="preserve">Feature Engineering </w:t>
                      </w:r>
                    </w:p>
                  </w:txbxContent>
                </v:textbox>
                <w10:wrap anchorx="margin"/>
              </v:shape>
            </w:pict>
          </mc:Fallback>
        </mc:AlternateContent>
      </w:r>
    </w:p>
    <w:p w14:paraId="3EC2DF9A" w14:textId="6FFADAD3"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508FF65"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553AA779"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8656" behindDoc="0" locked="0" layoutInCell="1" allowOverlap="1" wp14:anchorId="0AA3903D" wp14:editId="19A790DB">
                <wp:simplePos x="0" y="0"/>
                <wp:positionH relativeFrom="margin">
                  <wp:posOffset>2301240</wp:posOffset>
                </wp:positionH>
                <wp:positionV relativeFrom="paragraph">
                  <wp:posOffset>14605</wp:posOffset>
                </wp:positionV>
                <wp:extent cx="1667866" cy="220980"/>
                <wp:effectExtent l="0" t="0" r="27940" b="6477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20980"/>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A3903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31" o:spid="_x0000_s1045" type="#_x0000_t62" style="position:absolute;left:0;text-align:left;margin-left:181.2pt;margin-top:1.15pt;width:131.35pt;height:17.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" adj="6300,24300" fillcolor="white [3212]" strokecolor="#0a121c [484]" strokeweight="2pt">
                <v:textbo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637A85F"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3DD3F1B4" wp14:editId="06EC5C6A">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A373D" id="Straight Connector 2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" strokecolor="#4579b8 [3044]"/>
            </w:pict>
          </mc:Fallback>
        </mc:AlternateContent>
      </w:r>
    </w:p>
    <w:p w14:paraId="60430F10"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7A5CEC1" w14:textId="40AD62B4" w:rsidR="0055432F" w:rsidRPr="00312499" w:rsidRDefault="0055432F"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18"/>
          <w:szCs w:val="18"/>
          <w:lang w:eastAsia="en-US"/>
          <w14:ligatures w14:val="standardContextual"/>
        </w:rPr>
      </w:pPr>
      <w:r w:rsidRPr="00312499">
        <w:rPr>
          <w:rFonts w:asciiTheme="minorHAnsi" w:eastAsiaTheme="minorHAnsi" w:hAnsiTheme="minorHAnsi" w:cstheme="minorBidi"/>
          <w:kern w:val="2"/>
          <w:sz w:val="18"/>
          <w:szCs w:val="18"/>
          <w:lang w:eastAsia="en-US"/>
          <w14:ligatures w14:val="standardContextual"/>
        </w:rPr>
        <w:tab/>
      </w:r>
      <w:r w:rsidR="00312499">
        <w:rPr>
          <w:rFonts w:asciiTheme="minorHAnsi" w:eastAsiaTheme="minorHAnsi" w:hAnsiTheme="minorHAnsi" w:cstheme="minorBidi"/>
          <w:kern w:val="2"/>
          <w:sz w:val="18"/>
          <w:szCs w:val="18"/>
          <w:lang w:eastAsia="en-US"/>
          <w14:ligatures w14:val="standardContextual"/>
        </w:rPr>
        <w:tab/>
      </w:r>
      <w:r w:rsidRPr="00312499">
        <w:rPr>
          <w:rFonts w:asciiTheme="minorHAnsi" w:eastAsiaTheme="minorHAnsi" w:hAnsiTheme="minorHAnsi" w:cstheme="minorBidi"/>
          <w:i/>
          <w:iCs/>
          <w:kern w:val="2"/>
          <w:sz w:val="18"/>
          <w:szCs w:val="18"/>
          <w:lang w:eastAsia="en-US"/>
          <w14:ligatures w14:val="standardContextual"/>
        </w:rPr>
        <w:t>Fig 3: Chart explaining the Data Preparation phase.</w:t>
      </w:r>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lastRenderedPageBreak/>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bookmarkStart w:id="9" w:name="_Toc144822179"/>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r w:rsidRPr="00592444">
        <w:rPr>
          <w:rFonts w:eastAsiaTheme="minorHAnsi"/>
        </w:rPr>
        <w:t>Data Analysis:</w:t>
      </w:r>
      <w:bookmarkEnd w:id="9"/>
    </w:p>
    <w:p w14:paraId="0342FF88" w14:textId="135A1739"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0704" behindDoc="1" locked="0" layoutInCell="1" allowOverlap="1" wp14:anchorId="34A1EFB4" wp14:editId="2B2C0AB5">
                <wp:simplePos x="0" y="0"/>
                <wp:positionH relativeFrom="margin">
                  <wp:posOffset>1676400</wp:posOffset>
                </wp:positionH>
                <wp:positionV relativeFrom="paragraph">
                  <wp:posOffset>4445</wp:posOffset>
                </wp:positionV>
                <wp:extent cx="1609090" cy="2362200"/>
                <wp:effectExtent l="0" t="0" r="10160" b="19050"/>
                <wp:wrapNone/>
                <wp:docPr id="1100545825" name="Flowchart: Process 1"/>
                <wp:cNvGraphicFramePr/>
                <a:graphic xmlns:a="http://schemas.openxmlformats.org/drawingml/2006/main">
                  <a:graphicData uri="http://schemas.microsoft.com/office/word/2010/wordprocessingShape">
                    <wps:wsp>
                      <wps:cNvSpPr/>
                      <wps:spPr>
                        <a:xfrm>
                          <a:off x="0" y="0"/>
                          <a:ext cx="1609090" cy="236220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1D77" id="Flowchart: Process 1" o:spid="_x0000_s1026" type="#_x0000_t109" style="position:absolute;margin-left:132pt;margin-top:.35pt;width:126.7pt;height:186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53970B65" wp14:editId="00F1C14C">
                <wp:simplePos x="0" y="0"/>
                <wp:positionH relativeFrom="column">
                  <wp:posOffset>1950720</wp:posOffset>
                </wp:positionH>
                <wp:positionV relativeFrom="paragraph">
                  <wp:posOffset>202566</wp:posOffset>
                </wp:positionV>
                <wp:extent cx="1206500" cy="220980"/>
                <wp:effectExtent l="0" t="0" r="0" b="7620"/>
                <wp:wrapNone/>
                <wp:docPr id="1370403945" name="Text Box 2"/>
                <wp:cNvGraphicFramePr/>
                <a:graphic xmlns:a="http://schemas.openxmlformats.org/drawingml/2006/main">
                  <a:graphicData uri="http://schemas.microsoft.com/office/word/2010/wordprocessingShape">
                    <wps:wsp>
                      <wps:cNvSpPr txBox="1"/>
                      <wps:spPr>
                        <a:xfrm>
                          <a:off x="0" y="0"/>
                          <a:ext cx="1206500" cy="220980"/>
                        </a:xfrm>
                        <a:prstGeom prst="rect">
                          <a:avLst/>
                        </a:prstGeom>
                        <a:solidFill>
                          <a:schemeClr val="lt1"/>
                        </a:solidFill>
                        <a:ln w="6350">
                          <a:noFill/>
                        </a:ln>
                      </wps:spPr>
                      <wps:txbx>
                        <w:txbxContent>
                          <w:p w14:paraId="5D53E393" w14:textId="77777777" w:rsidR="0055432F" w:rsidRPr="00A97B7D" w:rsidRDefault="0055432F" w:rsidP="0055432F">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70B65" id="_x0000_s1046" type="#_x0000_t202" style="position:absolute;left:0;text-align:left;margin-left:153.6pt;margin-top:15.95pt;width:95pt;height:17.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" fillcolor="white [3201]" stroked="f" strokeweight=".5pt">
                <v:textbox>
                  <w:txbxContent>
                    <w:p w14:paraId="5D53E393" w14:textId="77777777" w:rsidR="0055432F" w:rsidRPr="00A97B7D" w:rsidRDefault="0055432F" w:rsidP="0055432F">
                      <w:pPr>
                        <w:rPr>
                          <w:sz w:val="14"/>
                          <w:szCs w:val="14"/>
                        </w:rPr>
                      </w:pPr>
                      <w:r>
                        <w:rPr>
                          <w:sz w:val="14"/>
                          <w:szCs w:val="14"/>
                        </w:rPr>
                        <w:t>Exploratory Data Analysis</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10663A6A" wp14:editId="1A7B882A">
                <wp:simplePos x="0" y="0"/>
                <wp:positionH relativeFrom="margin">
                  <wp:posOffset>1859280</wp:posOffset>
                </wp:positionH>
                <wp:positionV relativeFrom="paragraph">
                  <wp:posOffset>111126</wp:posOffset>
                </wp:positionV>
                <wp:extent cx="1301750" cy="327660"/>
                <wp:effectExtent l="0" t="0" r="12700" b="15240"/>
                <wp:wrapNone/>
                <wp:docPr id="735187049" name="Flowchart: Process 1"/>
                <wp:cNvGraphicFramePr/>
                <a:graphic xmlns:a="http://schemas.openxmlformats.org/drawingml/2006/main">
                  <a:graphicData uri="http://schemas.microsoft.com/office/word/2010/wordprocessingShape">
                    <wps:wsp>
                      <wps:cNvSpPr/>
                      <wps:spPr>
                        <a:xfrm>
                          <a:off x="0" y="0"/>
                          <a:ext cx="1301750" cy="3276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D9C5A" id="Flowchart: Process 1" o:spid="_x0000_s1026" type="#_x0000_t109" style="position:absolute;margin-left:146.4pt;margin-top:8.75pt;width:102.5pt;height:2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" fillcolor="white [3212]" strokecolor="black [3213]" strokeweight="2pt">
                <w10:wrap anchorx="margin"/>
              </v:shape>
            </w:pict>
          </mc:Fallback>
        </mc:AlternateContent>
      </w:r>
    </w:p>
    <w:p w14:paraId="3C51A47A" w14:textId="5E73C826"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231FAC46" w14:textId="6F183571"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120BCA5" w14:textId="735FFCF5"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2752" behindDoc="0" locked="0" layoutInCell="1" allowOverlap="1" wp14:anchorId="07FDF690" wp14:editId="03B00268">
                <wp:simplePos x="0" y="0"/>
                <wp:positionH relativeFrom="margin">
                  <wp:posOffset>1870075</wp:posOffset>
                </wp:positionH>
                <wp:positionV relativeFrom="paragraph">
                  <wp:posOffset>210820</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D418A" id="Flowchart: Process 1" o:spid="_x0000_s1026" type="#_x0000_t109" style="position:absolute;margin-left:147.25pt;margin-top:16.6pt;width:102.55pt;height:29.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" fillcolor="white [3212]" strokecolor="black [3213]" strokeweight="2pt">
                <w10:wrap anchorx="margin"/>
              </v:shape>
            </w:pict>
          </mc:Fallback>
        </mc:AlternateContent>
      </w:r>
    </w:p>
    <w:p w14:paraId="2FF1B6CC" w14:textId="728F32CB" w:rsidR="0055432F"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6848" behindDoc="0" locked="0" layoutInCell="1" allowOverlap="1" wp14:anchorId="208275F8" wp14:editId="07F885AF">
                <wp:simplePos x="0" y="0"/>
                <wp:positionH relativeFrom="column">
                  <wp:posOffset>1300480</wp:posOffset>
                </wp:positionH>
                <wp:positionV relativeFrom="paragraph">
                  <wp:posOffset>201930</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EED12" id="Straight Arrow Connector 33" o:spid="_x0000_s1026" type="#_x0000_t32" style="position:absolute;margin-left:102.4pt;margin-top:15.9pt;width:28.2pt;height:.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5EB0EB16" wp14:editId="40C100D6">
                <wp:simplePos x="0" y="0"/>
                <wp:positionH relativeFrom="column">
                  <wp:posOffset>3307080</wp:posOffset>
                </wp:positionH>
                <wp:positionV relativeFrom="paragraph">
                  <wp:posOffset>156846</wp:posOffset>
                </wp:positionV>
                <wp:extent cx="487680" cy="45719"/>
                <wp:effectExtent l="0" t="38100" r="45720" b="88265"/>
                <wp:wrapNone/>
                <wp:docPr id="1996362529" name="Straight Arrow Connector 33"/>
                <wp:cNvGraphicFramePr/>
                <a:graphic xmlns:a="http://schemas.openxmlformats.org/drawingml/2006/main">
                  <a:graphicData uri="http://schemas.microsoft.com/office/word/2010/wordprocessingShape">
                    <wps:wsp>
                      <wps:cNvCnPr/>
                      <wps:spPr>
                        <a:xfrm>
                          <a:off x="0" y="0"/>
                          <a:ext cx="487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27D64" id="Straight Arrow Connector 33" o:spid="_x0000_s1026" type="#_x0000_t32" style="position:absolute;margin-left:260.4pt;margin-top:12.35pt;width:38.4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&#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7966D42A" wp14:editId="0790BCD1">
                <wp:simplePos x="0" y="0"/>
                <wp:positionH relativeFrom="column">
                  <wp:posOffset>3953510</wp:posOffset>
                </wp:positionH>
                <wp:positionV relativeFrom="paragraph">
                  <wp:posOffset>82550</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39AFB0C3" w14:textId="77777777" w:rsidR="0055432F" w:rsidRPr="00A97B7D" w:rsidRDefault="0055432F" w:rsidP="0055432F">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D42A" id="_x0000_s1047" type="#_x0000_t202" style="position:absolute;left:0;text-align:left;margin-left:311.3pt;margin-top:6.5pt;width:78.3pt;height:1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xaMAIAAFsEAAAOAAAAZHJzL2Uyb0RvYy54bWysVE1v2zAMvQ/YfxB0X2xnSdo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" fillcolor="white [3201]" stroked="f" strokeweight=".5pt">
                <v:textbox>
                  <w:txbxContent>
                    <w:p w14:paraId="39AFB0C3" w14:textId="77777777" w:rsidR="0055432F" w:rsidRPr="00A97B7D" w:rsidRDefault="0055432F" w:rsidP="0055432F">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8896" behindDoc="0" locked="0" layoutInCell="1" allowOverlap="1" wp14:anchorId="35AB9D3D" wp14:editId="0885A079">
                <wp:simplePos x="0" y="0"/>
                <wp:positionH relativeFrom="margin">
                  <wp:posOffset>3769360</wp:posOffset>
                </wp:positionH>
                <wp:positionV relativeFrom="paragraph">
                  <wp:posOffset>6985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600A6" id="Flowchart: Process 1" o:spid="_x0000_s1026" type="#_x0000_t109" style="position:absolute;margin-left:296.8pt;margin-top:.55pt;width:102.5pt;height:29.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9680" behindDoc="0" locked="0" layoutInCell="1" allowOverlap="1" wp14:anchorId="2FAA5992" wp14:editId="43C43146">
                <wp:simplePos x="0" y="0"/>
                <wp:positionH relativeFrom="column">
                  <wp:posOffset>198120</wp:posOffset>
                </wp:positionH>
                <wp:positionV relativeFrom="paragraph">
                  <wp:posOffset>88900</wp:posOffset>
                </wp:positionV>
                <wp:extent cx="994410" cy="273050"/>
                <wp:effectExtent l="0" t="0" r="0" b="0"/>
                <wp:wrapNone/>
                <wp:docPr id="1120695230" name="Text Box 2"/>
                <wp:cNvGraphicFramePr/>
                <a:graphic xmlns:a="http://schemas.openxmlformats.org/drawingml/2006/main">
                  <a:graphicData uri="http://schemas.microsoft.com/office/word/2010/wordprocessingShape">
                    <wps:wsp>
                      <wps:cNvSpPr txBox="1"/>
                      <wps:spPr>
                        <a:xfrm>
                          <a:off x="0" y="0"/>
                          <a:ext cx="994410" cy="273050"/>
                        </a:xfrm>
                        <a:prstGeom prst="rect">
                          <a:avLst/>
                        </a:prstGeom>
                        <a:solidFill>
                          <a:schemeClr val="lt1"/>
                        </a:solidFill>
                        <a:ln w="6350">
                          <a:noFill/>
                        </a:ln>
                      </wps:spPr>
                      <wps:txbx>
                        <w:txbxContent>
                          <w:p w14:paraId="056D3C5F" w14:textId="77777777" w:rsidR="0055432F" w:rsidRPr="00A97B7D" w:rsidRDefault="0055432F" w:rsidP="0055432F">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A5992" id="_x0000_s1048" type="#_x0000_t202" style="position:absolute;left:0;text-align:left;margin-left:15.6pt;margin-top:7pt;width:78.3pt;height:2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" fillcolor="white [3201]" stroked="f" strokeweight=".5pt">
                <v:textbox>
                  <w:txbxContent>
                    <w:p w14:paraId="056D3C5F" w14:textId="77777777" w:rsidR="0055432F" w:rsidRPr="00A97B7D" w:rsidRDefault="0055432F" w:rsidP="0055432F">
                      <w:pPr>
                        <w:rPr>
                          <w:sz w:val="14"/>
                          <w:szCs w:val="14"/>
                        </w:rPr>
                      </w:pPr>
                      <w:r>
                        <w:rPr>
                          <w:sz w:val="14"/>
                          <w:szCs w:val="14"/>
                        </w:rPr>
                        <w:t xml:space="preserve">Data Preparation </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7632" behindDoc="0" locked="0" layoutInCell="1" allowOverlap="1" wp14:anchorId="3278E378" wp14:editId="35A2C401">
                <wp:simplePos x="0" y="0"/>
                <wp:positionH relativeFrom="margin">
                  <wp:align>left</wp:align>
                </wp:positionH>
                <wp:positionV relativeFrom="paragraph">
                  <wp:posOffset>22225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92888" id="Flowchart: Process 1" o:spid="_x0000_s1026" type="#_x0000_t109" style="position:absolute;margin-left:0;margin-top:1.75pt;width:102.5pt;height:28.7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4328B5C2" wp14:editId="499734F9">
                <wp:simplePos x="0" y="0"/>
                <wp:positionH relativeFrom="column">
                  <wp:posOffset>1920553</wp:posOffset>
                </wp:positionH>
                <wp:positionV relativeFrom="paragraph">
                  <wp:posOffset>90360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2248CAC5" w14:textId="77777777" w:rsidR="0055432F" w:rsidRPr="00A97B7D" w:rsidRDefault="0055432F" w:rsidP="0055432F">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8B5C2" id="_x0000_s1049" type="#_x0000_t202" style="position:absolute;left:0;text-align:left;margin-left:151.2pt;margin-top:7.1pt;width:94.45pt;height:18.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2lUMQ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" fillcolor="white [3201]" stroked="f" strokeweight=".5pt">
                <v:textbox>
                  <w:txbxContent>
                    <w:p w14:paraId="2248CAC5" w14:textId="77777777" w:rsidR="0055432F" w:rsidRPr="00A97B7D" w:rsidRDefault="0055432F" w:rsidP="0055432F">
                      <w:pPr>
                        <w:rPr>
                          <w:sz w:val="14"/>
                          <w:szCs w:val="14"/>
                        </w:rPr>
                      </w:pPr>
                      <w:r>
                        <w:rPr>
                          <w:sz w:val="14"/>
                          <w:szCs w:val="14"/>
                        </w:rPr>
                        <w:t>Descriptive Statistics</w:t>
                      </w:r>
                    </w:p>
                  </w:txbxContent>
                </v:textbox>
              </v:shape>
            </w:pict>
          </mc:Fallback>
        </mc:AlternateContent>
      </w:r>
    </w:p>
    <w:p w14:paraId="66FE7411" w14:textId="48AB66AF"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AB7A6B6" w14:textId="119B8DBA"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2837B99" w14:textId="56C0A46B"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68E66BC0" wp14:editId="52309DB0">
                <wp:simplePos x="0" y="0"/>
                <wp:positionH relativeFrom="column">
                  <wp:posOffset>1894205</wp:posOffset>
                </wp:positionH>
                <wp:positionV relativeFrom="paragraph">
                  <wp:posOffset>73062</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1F5FA16D" w14:textId="77777777" w:rsidR="0055432F" w:rsidRPr="00A97B7D" w:rsidRDefault="0055432F" w:rsidP="0055432F">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66BC0" id="_x0000_s1051" type="#_x0000_t202" style="position:absolute;margin-left:149.15pt;margin-top:5.75pt;width:94.45pt;height:18.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" fillcolor="white [3201]" stroked="f" strokeweight=".5pt">
                <v:textbox>
                  <w:txbxContent>
                    <w:p w14:paraId="1F5FA16D" w14:textId="77777777" w:rsidR="0055432F" w:rsidRPr="00A97B7D" w:rsidRDefault="0055432F" w:rsidP="0055432F">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4800" behindDoc="0" locked="0" layoutInCell="1" allowOverlap="1" wp14:anchorId="0544540F" wp14:editId="524DD5FC">
                <wp:simplePos x="0" y="0"/>
                <wp:positionH relativeFrom="margin">
                  <wp:posOffset>1842135</wp:posOffset>
                </wp:positionH>
                <wp:positionV relativeFrom="paragraph">
                  <wp:posOffset>29210</wp:posOffset>
                </wp:positionV>
                <wp:extent cx="1301750" cy="37274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1750" cy="37274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F95BC" id="Flowchart: Process 1" o:spid="_x0000_s1026" type="#_x0000_t109" style="position:absolute;margin-left:145.05pt;margin-top:2.3pt;width:102.5pt;height:29.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" fillcolor="white [3212]" strokecolor="black [3213]" strokeweight="2pt">
                <w10:wrap anchorx="margin"/>
              </v:shape>
            </w:pict>
          </mc:Fallback>
        </mc:AlternateContent>
      </w:r>
    </w:p>
    <w:p w14:paraId="09294A24" w14:textId="4319FB0B"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100E0B58"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05D5E549" w14:textId="77777777" w:rsidR="0055432F" w:rsidRDefault="0055432F"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4</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Analysis</w:t>
      </w:r>
      <w:r w:rsidRPr="002D6C96">
        <w:rPr>
          <w:rFonts w:asciiTheme="minorHAnsi" w:eastAsiaTheme="minorHAnsi" w:hAnsiTheme="minorHAnsi" w:cstheme="minorBidi"/>
          <w:i/>
          <w:iCs/>
          <w:kern w:val="2"/>
          <w:sz w:val="22"/>
          <w:szCs w:val="22"/>
          <w:lang w:eastAsia="en-US"/>
          <w14:ligatures w14:val="standardContextual"/>
        </w:rPr>
        <w:t xml:space="preserve"> phase.</w:t>
      </w:r>
    </w:p>
    <w:p w14:paraId="73A05218" w14:textId="77777777" w:rsidR="0055432F" w:rsidRDefault="0055432F"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79C9E032"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w:t>
      </w:r>
      <w:r>
        <w:rPr>
          <w:rFonts w:asciiTheme="minorHAnsi" w:eastAsiaTheme="minorHAnsi" w:hAnsiTheme="minorHAnsi" w:cstheme="minorBidi"/>
          <w:kern w:val="2"/>
          <w:sz w:val="22"/>
          <w:szCs w:val="22"/>
          <w:lang w:eastAsia="en-US"/>
          <w14:ligatures w14:val="standardContextual"/>
        </w:rPr>
        <w:lastRenderedPageBreak/>
        <w:t xml:space="preserve">Hypothesis testing will be done in order to confirm the outcomes of the depth interview. PYTHON libraries are used to obtain a descriptive statistic, this is further analysed. Appropriate visualisation will need to be done for completing the analysis. </w:t>
      </w:r>
    </w:p>
    <w:p w14:paraId="50AAC8F9" w14:textId="77777777" w:rsidR="0055432F" w:rsidRDefault="0055432F"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10" w:name="_Toc144822180"/>
      <w:r w:rsidRPr="00592444">
        <w:rPr>
          <w:rFonts w:eastAsiaTheme="minorHAnsi"/>
        </w:rPr>
        <w:t>Model Building and Evaluatio</w:t>
      </w:r>
      <w:bookmarkEnd w:id="10"/>
      <w:r w:rsidR="009F1493">
        <w:rPr>
          <w:rFonts w:eastAsiaTheme="minorHAnsi"/>
        </w:rPr>
        <w:t>n</w:t>
      </w:r>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4E01A7EC"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8352" behindDoc="1" locked="0" layoutInCell="1" allowOverlap="1" wp14:anchorId="77A822CC" wp14:editId="084BEA11">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6A2E" id="Flowchart: Process 1" o:spid="_x0000_s1026" type="#_x0000_t109" style="position:absolute;margin-left:130.2pt;margin-top:5.6pt;width:108.3pt;height:28.8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635F4EB0" wp14:editId="5A5A9ED6">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1F2F1537" w14:textId="77777777" w:rsidR="0055432F" w:rsidRPr="00A97B7D" w:rsidRDefault="0055432F" w:rsidP="0055432F">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4EB0" id="_x0000_s1052" type="#_x0000_t202" style="position:absolute;left:0;text-align:left;margin-left:139.4pt;margin-top:7.9pt;width:94.45pt;height:2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XQMg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" fillcolor="white [3201]" stroked="f" strokeweight=".5pt">
                <v:textbox>
                  <w:txbxContent>
                    <w:p w14:paraId="1F2F1537" w14:textId="77777777" w:rsidR="0055432F" w:rsidRPr="00A97B7D" w:rsidRDefault="0055432F" w:rsidP="0055432F">
                      <w:pPr>
                        <w:rPr>
                          <w:sz w:val="14"/>
                          <w:szCs w:val="14"/>
                        </w:rPr>
                      </w:pPr>
                      <w:r>
                        <w:rPr>
                          <w:sz w:val="14"/>
                          <w:szCs w:val="14"/>
                        </w:rPr>
                        <w:t>Check for Trend/Seasonality</w:t>
                      </w:r>
                    </w:p>
                  </w:txbxContent>
                </v:textbox>
              </v:shape>
            </w:pict>
          </mc:Fallback>
        </mc:AlternateContent>
      </w:r>
    </w:p>
    <w:p w14:paraId="3093F4C8" w14:textId="38A1BC05"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39136" behindDoc="0" locked="0" layoutInCell="1" allowOverlap="1" wp14:anchorId="618C5CF8" wp14:editId="1D2CC4E4">
                <wp:simplePos x="0" y="0"/>
                <wp:positionH relativeFrom="column">
                  <wp:posOffset>853440</wp:posOffset>
                </wp:positionH>
                <wp:positionV relativeFrom="paragraph">
                  <wp:posOffset>78105</wp:posOffset>
                </wp:positionV>
                <wp:extent cx="779145" cy="670560"/>
                <wp:effectExtent l="0" t="38100" r="59055" b="34290"/>
                <wp:wrapNone/>
                <wp:docPr id="1932224100" name="Straight Arrow Connector 34"/>
                <wp:cNvGraphicFramePr/>
                <a:graphic xmlns:a="http://schemas.openxmlformats.org/drawingml/2006/main">
                  <a:graphicData uri="http://schemas.microsoft.com/office/word/2010/wordprocessingShape">
                    <wps:wsp>
                      <wps:cNvCnPr/>
                      <wps:spPr>
                        <a:xfrm flipV="1">
                          <a:off x="0" y="0"/>
                          <a:ext cx="779145"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B7D3D" id="Straight Arrow Connector 34" o:spid="_x0000_s1026" type="#_x0000_t32" style="position:absolute;margin-left:67.2pt;margin-top:6.15pt;width:61.35pt;height:52.8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" strokecolor="#4579b8 [3044]">
                <v:stroke endarrow="block"/>
              </v:shape>
            </w:pict>
          </mc:Fallback>
        </mc:AlternateContent>
      </w:r>
      <w:r w:rsidR="00136EDF">
        <w:rPr>
          <w:noProof/>
        </w:rPr>
        <mc:AlternateContent>
          <mc:Choice Requires="wps">
            <w:drawing>
              <wp:anchor distT="0" distB="0" distL="114300" distR="114300" simplePos="0" relativeHeight="251749376" behindDoc="0" locked="0" layoutInCell="1" allowOverlap="1" wp14:anchorId="46357B3E" wp14:editId="7A5050F7">
                <wp:simplePos x="0" y="0"/>
                <wp:positionH relativeFrom="column">
                  <wp:posOffset>2334895</wp:posOffset>
                </wp:positionH>
                <wp:positionV relativeFrom="paragraph">
                  <wp:posOffset>189230</wp:posOffset>
                </wp:positionV>
                <wp:extent cx="45719" cy="335280"/>
                <wp:effectExtent l="57150" t="0" r="5016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45719"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01BDA" id="Straight Arrow Connector 43" o:spid="_x0000_s1026" type="#_x0000_t32" style="position:absolute;margin-left:183.85pt;margin-top:14.9pt;width:3.6pt;height:26.4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" strokecolor="#4579b8 [3044]">
                <v:stroke endarrow="block"/>
              </v:shape>
            </w:pict>
          </mc:Fallback>
        </mc:AlternateContent>
      </w:r>
    </w:p>
    <w:p w14:paraId="372273A6" w14:textId="487A3F7F" w:rsidR="0055432F" w:rsidRDefault="0055432F" w:rsidP="00136EDF">
      <w:pPr>
        <w:pStyle w:val="ListParagraph"/>
        <w:suppressAutoHyphens/>
        <w:spacing w:line="360" w:lineRule="auto"/>
        <w:ind w:left="1134"/>
      </w:pPr>
    </w:p>
    <w:p w14:paraId="3FBB7CB9" w14:textId="5FCA842D" w:rsidR="0055432F" w:rsidRDefault="001B6AE8" w:rsidP="00136EDF">
      <w:pPr>
        <w:pStyle w:val="ListParagraph"/>
        <w:suppressAutoHyphens/>
        <w:spacing w:line="360" w:lineRule="auto"/>
        <w:ind w:left="1134"/>
      </w:pPr>
      <w:r>
        <w:rPr>
          <w:noProof/>
        </w:rPr>
        <mc:AlternateContent>
          <mc:Choice Requires="wps">
            <w:drawing>
              <wp:anchor distT="0" distB="0" distL="114300" distR="114300" simplePos="0" relativeHeight="251735040" behindDoc="0" locked="0" layoutInCell="1" allowOverlap="1" wp14:anchorId="1D55BC6F" wp14:editId="29C6ED15">
                <wp:simplePos x="0" y="0"/>
                <wp:positionH relativeFrom="column">
                  <wp:posOffset>1775460</wp:posOffset>
                </wp:positionH>
                <wp:positionV relativeFrom="paragraph">
                  <wp:posOffset>114935</wp:posOffset>
                </wp:positionV>
                <wp:extent cx="1155700" cy="1272540"/>
                <wp:effectExtent l="0" t="0" r="6350" b="3810"/>
                <wp:wrapNone/>
                <wp:docPr id="499415713" name="Text Box 2"/>
                <wp:cNvGraphicFramePr/>
                <a:graphic xmlns:a="http://schemas.openxmlformats.org/drawingml/2006/main">
                  <a:graphicData uri="http://schemas.microsoft.com/office/word/2010/wordprocessingShape">
                    <wps:wsp>
                      <wps:cNvSpPr txBox="1"/>
                      <wps:spPr>
                        <a:xfrm>
                          <a:off x="0" y="0"/>
                          <a:ext cx="1155700" cy="1272540"/>
                        </a:xfrm>
                        <a:prstGeom prst="rect">
                          <a:avLst/>
                        </a:prstGeom>
                        <a:solidFill>
                          <a:schemeClr val="lt1"/>
                        </a:solidFill>
                        <a:ln w="6350">
                          <a:noFill/>
                        </a:ln>
                      </wps:spPr>
                      <wps:txb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BC6F" id="_x0000_s1052" type="#_x0000_t202" style="position:absolute;left:0;text-align:left;margin-left:139.8pt;margin-top:9.05pt;width:91pt;height:100.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" fillcolor="white [3201]" stroked="f" strokeweight=".5pt">
                <v:textbo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78B2746" wp14:editId="22D1FBCF">
                <wp:simplePos x="0" y="0"/>
                <wp:positionH relativeFrom="margin">
                  <wp:posOffset>1699260</wp:posOffset>
                </wp:positionH>
                <wp:positionV relativeFrom="paragraph">
                  <wp:posOffset>23495</wp:posOffset>
                </wp:positionV>
                <wp:extent cx="1360170" cy="1554480"/>
                <wp:effectExtent l="0" t="0" r="11430" b="26670"/>
                <wp:wrapNone/>
                <wp:docPr id="783540587" name="Flowchart: Process 1"/>
                <wp:cNvGraphicFramePr/>
                <a:graphic xmlns:a="http://schemas.openxmlformats.org/drawingml/2006/main">
                  <a:graphicData uri="http://schemas.microsoft.com/office/word/2010/wordprocessingShape">
                    <wps:wsp>
                      <wps:cNvSpPr/>
                      <wps:spPr>
                        <a:xfrm>
                          <a:off x="0" y="0"/>
                          <a:ext cx="1360170" cy="155448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5E103" id="Flowchart: Process 1" o:spid="_x0000_s1026" type="#_x0000_t109" style="position:absolute;margin-left:133.8pt;margin-top:1.85pt;width:107.1pt;height:122.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4016" behindDoc="0" locked="0" layoutInCell="1" allowOverlap="1" wp14:anchorId="0B181C47" wp14:editId="37017495">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C08F4" id="Flowchart: Process 1" o:spid="_x0000_s1026" type="#_x0000_t109" style="position:absolute;margin-left:257.45pt;margin-top:2.5pt;width:102.5pt;height:53.4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7088" behindDoc="0" locked="0" layoutInCell="1" allowOverlap="1" wp14:anchorId="4DE25916" wp14:editId="7F807C7A">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BB8B8" id="Flowchart: Process 1" o:spid="_x0000_s1026" type="#_x0000_t109" style="position:absolute;margin-left:381.9pt;margin-top:.75pt;width:102.5pt;height:55.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8112" behindDoc="0" locked="0" layoutInCell="1" allowOverlap="1" wp14:anchorId="7F344C34" wp14:editId="145C58B6">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1611A444"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44C34" id="_x0000_s1054" type="#_x0000_t202" style="position:absolute;left:0;text-align:left;margin-left:385.9pt;margin-top:14.6pt;width:89.85pt;height: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RObCTMQIAAFwEAAAOAAAAAAAAAAAAAAAA&#10;AC4CAABkcnMvZTJvRG9jLnhtbFBLAQItABQABgAIAAAAIQBOwWlB4QAAAAkBAAAPAAAAAAAAAAAA&#10;AAAAAIsEAABkcnMvZG93bnJldi54bWxQSwUGAAAAAAQABADzAAAAmQUAAAAA&#10;" fillcolor="white [3201]" stroked="f" strokeweight=".5pt">
                <v:textbox>
                  <w:txbxContent>
                    <w:p w14:paraId="1611A444"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16ACA1BF"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1184" behindDoc="0" locked="0" layoutInCell="1" allowOverlap="1" wp14:anchorId="35C3EE4C" wp14:editId="3899AB95">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0EC08" id="Straight Arrow Connector 36" o:spid="_x0000_s1026" type="#_x0000_t32" style="position:absolute;margin-left:360.6pt;margin-top:13pt;width:21.9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7A584206" wp14:editId="26E9EAA6">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0F0E1" id="Straight Arrow Connector 35" o:spid="_x0000_s1026" type="#_x0000_t32" style="position:absolute;margin-left:240.75pt;margin-top:12.75pt;width:17.9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76DBAF8E" wp14:editId="64EABED7">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0D8C3580"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AF8E" id="_x0000_s1055" type="#_x0000_t202" style="position:absolute;left:0;text-align:left;margin-left:271.85pt;margin-top:1.8pt;width:76.6pt;height:2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RQMQ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" fillcolor="white [3201]" stroked="f" strokeweight=".5pt">
                <v:textbox>
                  <w:txbxContent>
                    <w:p w14:paraId="0D8C3580" w14:textId="77777777" w:rsidR="0055432F" w:rsidRPr="00A97B7D" w:rsidRDefault="0055432F" w:rsidP="0055432F">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1CA81972" wp14:editId="77E4EDFF">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9DCB6" id="Flowchart: Process 1" o:spid="_x0000_s1026" type="#_x0000_t109" style="position:absolute;margin-left:0;margin-top:0;width:102.5pt;height:28.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248B49B2" wp14:editId="0E970776">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61CB4958" w14:textId="77777777" w:rsidR="0055432F" w:rsidRPr="00A97B7D" w:rsidRDefault="0055432F" w:rsidP="0055432F">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49B2" id="_x0000_s1056" type="#_x0000_t202" style="position:absolute;left:0;text-align:left;margin-left:13.75pt;margin-top:5.85pt;width:78.35pt;height:16.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cy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CSBuraE6IA0OOoV4y5cKi31kPrwwh5LAzlHm4RkXqQEvg6NFyRbcr7/tx3ycFEYpaVBiJfU/&#10;d8wJSvR3gzOc9IfDqMnkDG/vBui468j6OmJ29QKQgT4+KMuTGfODPpnSQf2Gr2Eeb8UQMxzvLmk4&#10;mYvQCR9fExfzeUpCFVoWHs3K8ggdGY+jeG3fmLPHeQUc9BOcxMiKD2PrcuNJA/NdAKnSTC+sHvlH&#10;BSdVHF9bfCLXfsq6/BNmv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Mni5zIxAgAAWwQAAA4AAAAAAAAAAAAAAAAA&#10;LgIAAGRycy9lMm9Eb2MueG1sUEsBAi0AFAAGAAgAAAAhAAZRZM3gAAAACAEAAA8AAAAAAAAAAAAA&#10;AAAAiwQAAGRycy9kb3ducmV2LnhtbFBLBQYAAAAABAAEAPMAAACYBQAAAAA=&#10;" fillcolor="white [3201]" stroked="f" strokeweight=".5pt">
                <v:textbox>
                  <w:txbxContent>
                    <w:p w14:paraId="61CB4958" w14:textId="77777777" w:rsidR="0055432F" w:rsidRPr="00A97B7D" w:rsidRDefault="0055432F" w:rsidP="0055432F">
                      <w:pPr>
                        <w:rPr>
                          <w:sz w:val="14"/>
                          <w:szCs w:val="14"/>
                        </w:rPr>
                      </w:pPr>
                      <w:r>
                        <w:rPr>
                          <w:sz w:val="14"/>
                          <w:szCs w:val="14"/>
                        </w:rPr>
                        <w:t>Time Series Analysis</w:t>
                      </w:r>
                    </w:p>
                  </w:txbxContent>
                </v:textbox>
              </v:shape>
            </w:pict>
          </mc:Fallback>
        </mc:AlternateContent>
      </w:r>
    </w:p>
    <w:p w14:paraId="77C5DC5F" w14:textId="187D9505" w:rsidR="0055432F" w:rsidRDefault="001B6AE8" w:rsidP="00136EDF">
      <w:pPr>
        <w:pStyle w:val="ListParagraph"/>
        <w:suppressAutoHyphens/>
        <w:spacing w:line="360" w:lineRule="auto"/>
        <w:ind w:left="1134"/>
      </w:pPr>
      <w:r>
        <w:rPr>
          <w:noProof/>
        </w:rPr>
        <mc:AlternateContent>
          <mc:Choice Requires="wps">
            <w:drawing>
              <wp:anchor distT="0" distB="0" distL="114300" distR="114300" simplePos="0" relativeHeight="251744256" behindDoc="0" locked="0" layoutInCell="1" allowOverlap="1" wp14:anchorId="7557522B" wp14:editId="07357C0E">
                <wp:simplePos x="0" y="0"/>
                <wp:positionH relativeFrom="column">
                  <wp:posOffset>5577205</wp:posOffset>
                </wp:positionH>
                <wp:positionV relativeFrom="paragraph">
                  <wp:posOffset>236220</wp:posOffset>
                </wp:positionV>
                <wp:extent cx="45719" cy="1082040"/>
                <wp:effectExtent l="76200" t="0" r="50165" b="60960"/>
                <wp:wrapNone/>
                <wp:docPr id="1421156229" name="Straight Arrow Connector 40"/>
                <wp:cNvGraphicFramePr/>
                <a:graphic xmlns:a="http://schemas.openxmlformats.org/drawingml/2006/main">
                  <a:graphicData uri="http://schemas.microsoft.com/office/word/2010/wordprocessingShape">
                    <wps:wsp>
                      <wps:cNvCnPr/>
                      <wps:spPr>
                        <a:xfrm flipH="1">
                          <a:off x="0" y="0"/>
                          <a:ext cx="45719" cy="1082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90325" id="Straight Arrow Connector 40" o:spid="_x0000_s1026" type="#_x0000_t32" style="position:absolute;margin-left:439.15pt;margin-top:18.6pt;width:3.6pt;height:85.2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" strokecolor="#4579b8 [3044]">
                <v:stroke endarrow="block"/>
              </v:shape>
            </w:pict>
          </mc:Fallback>
        </mc:AlternateContent>
      </w:r>
      <w:r w:rsidR="0055432F">
        <w:rPr>
          <w:noProof/>
        </w:rPr>
        <mc:AlternateContent>
          <mc:Choice Requires="wps">
            <w:drawing>
              <wp:anchor distT="0" distB="0" distL="114300" distR="114300" simplePos="0" relativeHeight="251746304" behindDoc="0" locked="0" layoutInCell="1" allowOverlap="1" wp14:anchorId="5305EC85" wp14:editId="3128EF68">
                <wp:simplePos x="0" y="0"/>
                <wp:positionH relativeFrom="column">
                  <wp:posOffset>746759</wp:posOffset>
                </wp:positionH>
                <wp:positionV relativeFrom="paragraph">
                  <wp:posOffset>156845</wp:posOffset>
                </wp:positionV>
                <wp:extent cx="45719" cy="1363980"/>
                <wp:effectExtent l="76200" t="38100" r="50165" b="26670"/>
                <wp:wrapNone/>
                <wp:docPr id="385513328" name="Straight Arrow Connector 42"/>
                <wp:cNvGraphicFramePr/>
                <a:graphic xmlns:a="http://schemas.openxmlformats.org/drawingml/2006/main">
                  <a:graphicData uri="http://schemas.microsoft.com/office/word/2010/wordprocessingShape">
                    <wps:wsp>
                      <wps:cNvCnPr/>
                      <wps:spPr>
                        <a:xfrm flipH="1" flipV="1">
                          <a:off x="0" y="0"/>
                          <a:ext cx="45719" cy="136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3A67A" id="Straight Arrow Connector 42" o:spid="_x0000_s1026" type="#_x0000_t32" style="position:absolute;margin-left:58.8pt;margin-top:12.35pt;width:3.6pt;height:107.4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" strokecolor="#4579b8 [3044]">
                <v:stroke endarrow="block"/>
              </v:shape>
            </w:pict>
          </mc:Fallback>
        </mc:AlternateContent>
      </w:r>
    </w:p>
    <w:p w14:paraId="7CA42D5B" w14:textId="19A6364B" w:rsidR="0055432F" w:rsidRDefault="0055432F" w:rsidP="00136EDF">
      <w:pPr>
        <w:pStyle w:val="ListParagraph"/>
        <w:suppressAutoHyphens/>
        <w:spacing w:line="360" w:lineRule="auto"/>
        <w:ind w:left="1134"/>
      </w:pPr>
    </w:p>
    <w:p w14:paraId="416CFE36" w14:textId="77777777" w:rsidR="0055432F" w:rsidRDefault="0055432F" w:rsidP="00136EDF">
      <w:pPr>
        <w:pStyle w:val="ListParagraph"/>
        <w:suppressAutoHyphens/>
        <w:spacing w:line="360" w:lineRule="auto"/>
        <w:ind w:left="1134"/>
      </w:pPr>
    </w:p>
    <w:p w14:paraId="0D6124BA" w14:textId="77777777" w:rsidR="0055432F" w:rsidRDefault="0055432F" w:rsidP="00136EDF">
      <w:pPr>
        <w:pStyle w:val="ListParagraph"/>
        <w:suppressAutoHyphens/>
        <w:spacing w:line="360" w:lineRule="auto"/>
        <w:ind w:left="1134"/>
      </w:pPr>
    </w:p>
    <w:p w14:paraId="62CAB581" w14:textId="77777777" w:rsidR="0055432F" w:rsidRDefault="0055432F" w:rsidP="00136EDF">
      <w:pPr>
        <w:pStyle w:val="ListParagraph"/>
        <w:suppressAutoHyphens/>
        <w:spacing w:line="360" w:lineRule="auto"/>
        <w:ind w:left="1134"/>
      </w:pPr>
    </w:p>
    <w:p w14:paraId="15A21013"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3232" behindDoc="0" locked="0" layoutInCell="1" allowOverlap="1" wp14:anchorId="18C03A8F" wp14:editId="21934F6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39FBD"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03A8F" id="_x0000_s1057" type="#_x0000_t202" style="position:absolute;left:0;text-align:left;margin-left:396.2pt;margin-top:7pt;width:78.3pt;height:1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2xMA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R2d+91AeUAYHHQT4i1fKix2xXx4YQ5HAvvDMQ/PeEgNmAyOEiUVuF//uo/+yBRaKWlwxArqf+6Y&#10;E5To7wY5nAzG4ziTSRnf3g9RcdeWzbXF7OoFIAIDXCjLkxj9gz6J0kH9htswj1nRxAzH3AUNJ3ER&#10;usHHbeJiPk9OOIWWhZVZWx5DR8QjFa/tG3P2yFdAop/gNIwsf0db5xtfGpjvAkiVOI1Ad6ge8ccJ&#10;TlQfty2uyLWevC7/hNlvAA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o4yNsTACAABbBAAADgAAAAAAAAAAAAAAAAAu&#10;AgAAZHJzL2Uyb0RvYy54bWxQSwECLQAUAAYACAAAACEAgvVKP+AAAAAJAQAADwAAAAAAAAAAAAAA&#10;AACKBAAAZHJzL2Rvd25yZXYueG1sUEsFBgAAAAAEAAQA8wAAAJcFAAAAAA==&#10;" fillcolor="white [3201]" stroked="f" strokeweight=".5pt">
                <v:textbox>
                  <w:txbxContent>
                    <w:p w14:paraId="29639FBD"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B58DE08" wp14:editId="0B4AAFAD">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D0749" id="Flowchart: Process 1" o:spid="_x0000_s1026" type="#_x0000_t109" style="position:absolute;margin-left:383.6pt;margin-top:2.2pt;width:102.5pt;height:28.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1D37F63B" w14:textId="4A396BF9"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5280" behindDoc="0" locked="0" layoutInCell="1" allowOverlap="1" wp14:anchorId="4B42405C" wp14:editId="47ABF252">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D8A2B" id="Straight Connector 41" o:spid="_x0000_s1026" style="position:absolute;flip:x y;z-index:251745280;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" strokecolor="#4579b8 [3044]"/>
            </w:pict>
          </mc:Fallback>
        </mc:AlternateContent>
      </w:r>
    </w:p>
    <w:p w14:paraId="06EDF38E" w14:textId="77777777" w:rsidR="0055432F" w:rsidRDefault="0055432F" w:rsidP="00136EDF">
      <w:pPr>
        <w:pStyle w:val="ListParagraph"/>
        <w:suppressAutoHyphens/>
        <w:spacing w:line="360" w:lineRule="auto"/>
        <w:ind w:left="1134"/>
      </w:pPr>
    </w:p>
    <w:p w14:paraId="0F284D06" w14:textId="6213D110" w:rsidR="0055432F" w:rsidRDefault="0055432F"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Time Series Analysis</w:t>
      </w: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1C27FD23" w14:textId="34EC2A1C" w:rsidR="0055432F" w:rsidRDefault="0055432F" w:rsidP="00136EDF">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2BBBDDEE" w14:textId="77777777" w:rsidR="008934FB" w:rsidRDefault="0055432F" w:rsidP="00136EDF">
      <w:pPr>
        <w:suppressAutoHyphens/>
        <w:spacing w:line="360" w:lineRule="auto"/>
        <w:ind w:left="1134"/>
      </w:pPr>
      <w:r>
        <w:tab/>
      </w:r>
    </w:p>
    <w:p w14:paraId="19A99AC8" w14:textId="77777777" w:rsidR="008934FB" w:rsidRDefault="008934FB" w:rsidP="00136EDF">
      <w:pPr>
        <w:suppressAutoHyphens/>
        <w:spacing w:line="360" w:lineRule="auto"/>
        <w:ind w:left="1134"/>
      </w:pPr>
    </w:p>
    <w:p w14:paraId="13CDBAD1" w14:textId="77777777" w:rsidR="008934FB" w:rsidRDefault="008934FB" w:rsidP="00136EDF">
      <w:pPr>
        <w:suppressAutoHyphens/>
        <w:spacing w:line="360" w:lineRule="auto"/>
        <w:ind w:left="1134" w:firstLine="720"/>
      </w:pPr>
    </w:p>
    <w:p w14:paraId="39D34385" w14:textId="77777777" w:rsidR="008934FB" w:rsidRDefault="008934FB" w:rsidP="00136EDF">
      <w:pPr>
        <w:suppressAutoHyphens/>
        <w:spacing w:line="360" w:lineRule="auto"/>
        <w:ind w:left="1134" w:firstLine="720"/>
      </w:pPr>
    </w:p>
    <w:p w14:paraId="2002B3FD" w14:textId="4DD1A242" w:rsidR="0055432F" w:rsidRDefault="0055432F" w:rsidP="00136EDF">
      <w:pPr>
        <w:suppressAutoHyphens/>
        <w:spacing w:line="360" w:lineRule="auto"/>
        <w:ind w:left="1134"/>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547CC95F" w14:textId="63F6EB73"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54496" behindDoc="0" locked="0" layoutInCell="1" allowOverlap="1" wp14:anchorId="1138FCAB" wp14:editId="476C60C7">
                <wp:simplePos x="0" y="0"/>
                <wp:positionH relativeFrom="column">
                  <wp:posOffset>1775460</wp:posOffset>
                </wp:positionH>
                <wp:positionV relativeFrom="paragraph">
                  <wp:posOffset>119380</wp:posOffset>
                </wp:positionV>
                <wp:extent cx="1155700" cy="1150620"/>
                <wp:effectExtent l="0" t="0" r="6350" b="0"/>
                <wp:wrapNone/>
                <wp:docPr id="425202893" name="Text Box 2"/>
                <wp:cNvGraphicFramePr/>
                <a:graphic xmlns:a="http://schemas.openxmlformats.org/drawingml/2006/main">
                  <a:graphicData uri="http://schemas.microsoft.com/office/word/2010/wordprocessingShape">
                    <wps:wsp>
                      <wps:cNvSpPr txBox="1"/>
                      <wps:spPr>
                        <a:xfrm>
                          <a:off x="0" y="0"/>
                          <a:ext cx="1155700" cy="1150620"/>
                        </a:xfrm>
                        <a:prstGeom prst="rect">
                          <a:avLst/>
                        </a:prstGeom>
                        <a:solidFill>
                          <a:schemeClr val="lt1"/>
                        </a:solidFill>
                        <a:ln w="6350">
                          <a:noFill/>
                        </a:ln>
                      </wps:spPr>
                      <wps:txbx>
                        <w:txbxContent>
                          <w:p w14:paraId="25F344DD" w14:textId="6B7BE365" w:rsidR="0055432F" w:rsidRPr="00A97B7D" w:rsidRDefault="0055432F" w:rsidP="0055432F">
                            <w:pPr>
                              <w:rPr>
                                <w:sz w:val="14"/>
                                <w:szCs w:val="14"/>
                              </w:rPr>
                            </w:pPr>
                            <w:r>
                              <w:rPr>
                                <w:sz w:val="14"/>
                                <w:szCs w:val="14"/>
                              </w:rPr>
                              <w:t xml:space="preserve">Create Data sets, Quarterly /Weekly, regression models using the features identified in the research understanding </w:t>
                            </w:r>
                            <w:r w:rsidR="00AD18DE">
                              <w:rPr>
                                <w:sz w:val="14"/>
                                <w:szCs w:val="14"/>
                              </w:rPr>
                              <w:t>phase and</w:t>
                            </w:r>
                            <w:r>
                              <w:rPr>
                                <w:sz w:val="14"/>
                                <w:szCs w:val="14"/>
                              </w:rPr>
                              <w:t xml:space="preserve">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8FCAB" id="_x0000_s1057" type="#_x0000_t202" style="position:absolute;left:0;text-align:left;margin-left:139.8pt;margin-top:9.4pt;width:91pt;height:90.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" fillcolor="white [3201]" stroked="f" strokeweight=".5pt">
                <v:textbox>
                  <w:txbxContent>
                    <w:p w14:paraId="25F344DD" w14:textId="6B7BE365" w:rsidR="0055432F" w:rsidRPr="00A97B7D" w:rsidRDefault="0055432F" w:rsidP="0055432F">
                      <w:pPr>
                        <w:rPr>
                          <w:sz w:val="14"/>
                          <w:szCs w:val="14"/>
                        </w:rPr>
                      </w:pPr>
                      <w:r>
                        <w:rPr>
                          <w:sz w:val="14"/>
                          <w:szCs w:val="14"/>
                        </w:rPr>
                        <w:t xml:space="preserve">Create Data sets, Quarterly /Weekly, regression models using the features identified in the research understanding </w:t>
                      </w:r>
                      <w:r w:rsidR="00AD18DE">
                        <w:rPr>
                          <w:sz w:val="14"/>
                          <w:szCs w:val="14"/>
                        </w:rPr>
                        <w:t>phase and</w:t>
                      </w:r>
                      <w:r>
                        <w:rPr>
                          <w:sz w:val="14"/>
                          <w:szCs w:val="14"/>
                        </w:rPr>
                        <w:t xml:space="preserve"> confirmed using the correlation matrix.</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4539F619" wp14:editId="708CB2F6">
                <wp:simplePos x="0" y="0"/>
                <wp:positionH relativeFrom="margin">
                  <wp:posOffset>1699260</wp:posOffset>
                </wp:positionH>
                <wp:positionV relativeFrom="paragraph">
                  <wp:posOffset>20320</wp:posOffset>
                </wp:positionV>
                <wp:extent cx="1360170" cy="1417320"/>
                <wp:effectExtent l="0" t="0" r="11430" b="11430"/>
                <wp:wrapNone/>
                <wp:docPr id="1621092323" name="Flowchart: Process 1"/>
                <wp:cNvGraphicFramePr/>
                <a:graphic xmlns:a="http://schemas.openxmlformats.org/drawingml/2006/main">
                  <a:graphicData uri="http://schemas.microsoft.com/office/word/2010/wordprocessingShape">
                    <wps:wsp>
                      <wps:cNvSpPr/>
                      <wps:spPr>
                        <a:xfrm>
                          <a:off x="0" y="0"/>
                          <a:ext cx="1360170" cy="141732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C1EB6" id="Flowchart: Process 1" o:spid="_x0000_s1026" type="#_x0000_t109" style="position:absolute;margin-left:133.8pt;margin-top:1.6pt;width:107.1pt;height:111.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3472" behindDoc="0" locked="0" layoutInCell="1" allowOverlap="1" wp14:anchorId="154694A7" wp14:editId="4FC17E4B">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BA407" id="Flowchart: Process 1" o:spid="_x0000_s1026" type="#_x0000_t109" style="position:absolute;margin-left:257.45pt;margin-top:2.5pt;width:102.5pt;height:53.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6544" behindDoc="0" locked="0" layoutInCell="1" allowOverlap="1" wp14:anchorId="4D16E2DB" wp14:editId="0209BCB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D1F9C" id="Flowchart: Process 1" o:spid="_x0000_s1026" type="#_x0000_t109" style="position:absolute;margin-left:381.9pt;margin-top:.75pt;width:102.5pt;height:55.1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7568" behindDoc="0" locked="0" layoutInCell="1" allowOverlap="1" wp14:anchorId="4A993ABA" wp14:editId="736EDCA4">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69B5D3C0"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93ABA" id="_x0000_s1059" type="#_x0000_t202" style="position:absolute;left:0;text-align:left;margin-left:385.9pt;margin-top:14.6pt;width:89.85pt;height: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" fillcolor="white [3201]" stroked="f" strokeweight=".5pt">
                <v:textbox>
                  <w:txbxContent>
                    <w:p w14:paraId="69B5D3C0"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52462B29" w14:textId="18108027"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58592" behindDoc="0" locked="0" layoutInCell="1" allowOverlap="1" wp14:anchorId="712AA1B3" wp14:editId="781558AB">
                <wp:simplePos x="0" y="0"/>
                <wp:positionH relativeFrom="column">
                  <wp:posOffset>1310640</wp:posOffset>
                </wp:positionH>
                <wp:positionV relativeFrom="paragraph">
                  <wp:posOffset>160655</wp:posOffset>
                </wp:positionV>
                <wp:extent cx="388620" cy="45719"/>
                <wp:effectExtent l="0" t="38100" r="30480" b="88265"/>
                <wp:wrapNone/>
                <wp:docPr id="1507612642" name="Straight Arrow Connector 34"/>
                <wp:cNvGraphicFramePr/>
                <a:graphic xmlns:a="http://schemas.openxmlformats.org/drawingml/2006/main">
                  <a:graphicData uri="http://schemas.microsoft.com/office/word/2010/wordprocessingShape">
                    <wps:wsp>
                      <wps:cNvCnPr/>
                      <wps:spPr>
                        <a:xfrm>
                          <a:off x="0" y="0"/>
                          <a:ext cx="388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56866" id="Straight Arrow Connector 34" o:spid="_x0000_s1026" type="#_x0000_t32" style="position:absolute;margin-left:103.2pt;margin-top:12.65pt;width:30.6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" strokecolor="#4579b8 [3044]">
                <v:stroke endarrow="block"/>
              </v:shape>
            </w:pict>
          </mc:Fallback>
        </mc:AlternateContent>
      </w:r>
      <w:r w:rsidR="0055432F">
        <w:rPr>
          <w:noProof/>
        </w:rPr>
        <mc:AlternateContent>
          <mc:Choice Requires="wps">
            <w:drawing>
              <wp:anchor distT="0" distB="0" distL="114300" distR="114300" simplePos="0" relativeHeight="251760640" behindDoc="0" locked="0" layoutInCell="1" allowOverlap="1" wp14:anchorId="7F138612" wp14:editId="2B0B628B">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51095" id="Straight Arrow Connector 36" o:spid="_x0000_s1026" type="#_x0000_t32" style="position:absolute;margin-left:360.6pt;margin-top:13pt;width:21.9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sidR="0055432F">
        <w:rPr>
          <w:noProof/>
        </w:rPr>
        <mc:AlternateContent>
          <mc:Choice Requires="wps">
            <w:drawing>
              <wp:anchor distT="0" distB="0" distL="114300" distR="114300" simplePos="0" relativeHeight="251759616" behindDoc="0" locked="0" layoutInCell="1" allowOverlap="1" wp14:anchorId="6ED027AA" wp14:editId="428E954D">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68930" id="Straight Arrow Connector 35" o:spid="_x0000_s1026" type="#_x0000_t32" style="position:absolute;margin-left:240.75pt;margin-top:12.75pt;width:17.9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sidR="0055432F">
        <w:rPr>
          <w:noProof/>
        </w:rPr>
        <mc:AlternateContent>
          <mc:Choice Requires="wps">
            <w:drawing>
              <wp:anchor distT="0" distB="0" distL="114300" distR="114300" simplePos="0" relativeHeight="251755520" behindDoc="0" locked="0" layoutInCell="1" allowOverlap="1" wp14:anchorId="73027E37" wp14:editId="41B0FC9E">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5385080A"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7E37" id="_x0000_s1060" type="#_x0000_t202" style="position:absolute;left:0;text-align:left;margin-left:271.85pt;margin-top:1.8pt;width:76.6pt;height:21.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A2msC6MgIAAFsEAAAOAAAAAAAAAAAAAAAA&#10;AC4CAABkcnMvZTJvRG9jLnhtbFBLAQItABQABgAIAAAAIQBDVlQY4AAAAAgBAAAPAAAAAAAAAAAA&#10;AAAAAIwEAABkcnMvZG93bnJldi54bWxQSwUGAAAAAAQABADzAAAAmQUAAAAA&#10;" fillcolor="white [3201]" stroked="f" strokeweight=".5pt">
                <v:textbox>
                  <w:txbxContent>
                    <w:p w14:paraId="5385080A" w14:textId="77777777" w:rsidR="0055432F" w:rsidRPr="00A97B7D" w:rsidRDefault="0055432F" w:rsidP="0055432F">
                      <w:pPr>
                        <w:rPr>
                          <w:sz w:val="14"/>
                          <w:szCs w:val="14"/>
                        </w:rPr>
                      </w:pPr>
                      <w:r>
                        <w:rPr>
                          <w:sz w:val="14"/>
                          <w:szCs w:val="14"/>
                        </w:rPr>
                        <w:t>Evaluate the model.</w:t>
                      </w:r>
                    </w:p>
                  </w:txbxContent>
                </v:textbox>
              </v:shape>
            </w:pict>
          </mc:Fallback>
        </mc:AlternateContent>
      </w:r>
      <w:r w:rsidR="0055432F">
        <w:rPr>
          <w:noProof/>
        </w:rPr>
        <mc:AlternateContent>
          <mc:Choice Requires="wps">
            <w:drawing>
              <wp:anchor distT="0" distB="0" distL="114300" distR="114300" simplePos="0" relativeHeight="251750400" behindDoc="0" locked="0" layoutInCell="1" allowOverlap="1" wp14:anchorId="3DD7FDF5" wp14:editId="22368190">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9A4AB" id="Flowchart: Process 1" o:spid="_x0000_s1026" type="#_x0000_t109" style="position:absolute;margin-left:0;margin-top:0;width:102.5pt;height:28.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1424" behindDoc="0" locked="0" layoutInCell="1" allowOverlap="1" wp14:anchorId="201537D3" wp14:editId="690B4A34">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26DD60F" w14:textId="77777777" w:rsidR="0055432F" w:rsidRPr="00A97B7D" w:rsidRDefault="0055432F" w:rsidP="0055432F">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37D3" id="_x0000_s1061" type="#_x0000_t202" style="position:absolute;left:0;text-align:left;margin-left:13.75pt;margin-top:5.85pt;width:78.35pt;height:16.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" fillcolor="white [3201]" stroked="f" strokeweight=".5pt">
                <v:textbox>
                  <w:txbxContent>
                    <w:p w14:paraId="526DD60F" w14:textId="77777777" w:rsidR="0055432F" w:rsidRPr="00A97B7D" w:rsidRDefault="0055432F" w:rsidP="0055432F">
                      <w:pPr>
                        <w:rPr>
                          <w:sz w:val="14"/>
                          <w:szCs w:val="14"/>
                        </w:rPr>
                      </w:pPr>
                      <w:r>
                        <w:rPr>
                          <w:sz w:val="14"/>
                          <w:szCs w:val="14"/>
                        </w:rPr>
                        <w:t>Regression Models</w:t>
                      </w:r>
                    </w:p>
                  </w:txbxContent>
                </v:textbox>
              </v:shape>
            </w:pict>
          </mc:Fallback>
        </mc:AlternateContent>
      </w:r>
    </w:p>
    <w:p w14:paraId="68F2A214" w14:textId="14849325"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63712" behindDoc="0" locked="0" layoutInCell="1" allowOverlap="1" wp14:anchorId="0BDD3AFD" wp14:editId="2022AF65">
                <wp:simplePos x="0" y="0"/>
                <wp:positionH relativeFrom="column">
                  <wp:posOffset>5508626</wp:posOffset>
                </wp:positionH>
                <wp:positionV relativeFrom="paragraph">
                  <wp:posOffset>201295</wp:posOffset>
                </wp:positionV>
                <wp:extent cx="45719" cy="1113155"/>
                <wp:effectExtent l="38100" t="0" r="69215" b="48895"/>
                <wp:wrapNone/>
                <wp:docPr id="1455911942" name="Straight Arrow Connector 40"/>
                <wp:cNvGraphicFramePr/>
                <a:graphic xmlns:a="http://schemas.openxmlformats.org/drawingml/2006/main">
                  <a:graphicData uri="http://schemas.microsoft.com/office/word/2010/wordprocessingShape">
                    <wps:wsp>
                      <wps:cNvCnPr/>
                      <wps:spPr>
                        <a:xfrm>
                          <a:off x="0" y="0"/>
                          <a:ext cx="45719" cy="1113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FCB54" id="Straight Arrow Connector 40" o:spid="_x0000_s1026" type="#_x0000_t32" style="position:absolute;margin-left:433.75pt;margin-top:15.85pt;width:3.6pt;height:87.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&#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553A4D7C" wp14:editId="61FF2E96">
                <wp:simplePos x="0" y="0"/>
                <wp:positionH relativeFrom="column">
                  <wp:posOffset>670561</wp:posOffset>
                </wp:positionH>
                <wp:positionV relativeFrom="paragraph">
                  <wp:posOffset>125730</wp:posOffset>
                </wp:positionV>
                <wp:extent cx="45719" cy="1295400"/>
                <wp:effectExtent l="76200" t="38100" r="50165" b="19050"/>
                <wp:wrapNone/>
                <wp:docPr id="1550374146" name="Straight Arrow Connector 42"/>
                <wp:cNvGraphicFramePr/>
                <a:graphic xmlns:a="http://schemas.openxmlformats.org/drawingml/2006/main">
                  <a:graphicData uri="http://schemas.microsoft.com/office/word/2010/wordprocessingShape">
                    <wps:wsp>
                      <wps:cNvCnPr/>
                      <wps:spPr>
                        <a:xfrm flipH="1" flipV="1">
                          <a:off x="0" y="0"/>
                          <a:ext cx="45719"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F781C" id="Straight Arrow Connector 42" o:spid="_x0000_s1026" type="#_x0000_t32" style="position:absolute;margin-left:52.8pt;margin-top:9.9pt;width:3.6pt;height:102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" strokecolor="#4579b8 [3044]">
                <v:stroke endarrow="block"/>
              </v:shape>
            </w:pict>
          </mc:Fallback>
        </mc:AlternateContent>
      </w:r>
    </w:p>
    <w:p w14:paraId="3F40BF78" w14:textId="5EC3B1B0" w:rsidR="0055432F" w:rsidRDefault="0055432F" w:rsidP="00136EDF">
      <w:pPr>
        <w:pStyle w:val="ListParagraph"/>
        <w:suppressAutoHyphens/>
        <w:spacing w:line="360" w:lineRule="auto"/>
        <w:ind w:left="1134"/>
      </w:pPr>
    </w:p>
    <w:p w14:paraId="31FE2F25" w14:textId="77777777" w:rsidR="0055432F" w:rsidRDefault="0055432F" w:rsidP="00136EDF">
      <w:pPr>
        <w:pStyle w:val="ListParagraph"/>
        <w:suppressAutoHyphens/>
        <w:spacing w:line="360" w:lineRule="auto"/>
        <w:ind w:left="1134"/>
      </w:pPr>
    </w:p>
    <w:p w14:paraId="7F635C07" w14:textId="77777777" w:rsidR="0055432F" w:rsidRDefault="0055432F" w:rsidP="00136EDF">
      <w:pPr>
        <w:pStyle w:val="ListParagraph"/>
        <w:suppressAutoHyphens/>
        <w:spacing w:line="360" w:lineRule="auto"/>
        <w:ind w:left="1134"/>
      </w:pPr>
    </w:p>
    <w:p w14:paraId="21CE8496" w14:textId="77777777" w:rsidR="0055432F" w:rsidRDefault="0055432F" w:rsidP="00136EDF">
      <w:pPr>
        <w:pStyle w:val="ListParagraph"/>
        <w:suppressAutoHyphens/>
        <w:spacing w:line="360" w:lineRule="auto"/>
        <w:ind w:left="1134"/>
      </w:pPr>
    </w:p>
    <w:p w14:paraId="0AC134B4"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66784" behindDoc="0" locked="0" layoutInCell="1" allowOverlap="1" wp14:anchorId="6C0906D9" wp14:editId="26C05320">
                <wp:simplePos x="0" y="0"/>
                <wp:positionH relativeFrom="column">
                  <wp:posOffset>723900</wp:posOffset>
                </wp:positionH>
                <wp:positionV relativeFrom="paragraph">
                  <wp:posOffset>142240</wp:posOffset>
                </wp:positionV>
                <wp:extent cx="4145915" cy="30480"/>
                <wp:effectExtent l="0" t="0" r="26035" b="26670"/>
                <wp:wrapNone/>
                <wp:docPr id="155249154" name="Straight Connector 44"/>
                <wp:cNvGraphicFramePr/>
                <a:graphic xmlns:a="http://schemas.openxmlformats.org/drawingml/2006/main">
                  <a:graphicData uri="http://schemas.microsoft.com/office/word/2010/wordprocessingShape">
                    <wps:wsp>
                      <wps:cNvCnPr/>
                      <wps:spPr>
                        <a:xfrm flipV="1">
                          <a:off x="0" y="0"/>
                          <a:ext cx="4145915"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29D68" id="Straight Connector 44"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1.2pt" to="383.4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" strokecolor="#4579b8 [3044]"/>
            </w:pict>
          </mc:Fallback>
        </mc:AlternateContent>
      </w:r>
      <w:r>
        <w:rPr>
          <w:noProof/>
        </w:rPr>
        <mc:AlternateContent>
          <mc:Choice Requires="wps">
            <w:drawing>
              <wp:anchor distT="0" distB="0" distL="114300" distR="114300" simplePos="0" relativeHeight="251762688" behindDoc="0" locked="0" layoutInCell="1" allowOverlap="1" wp14:anchorId="3046EFB5" wp14:editId="2C66CAB9">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4E273"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6EFB5" id="_x0000_s1062" type="#_x0000_t202" style="position:absolute;left:0;text-align:left;margin-left:396.2pt;margin-top:7pt;width:78.3pt;height:18.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" fillcolor="white [3201]" stroked="f" strokeweight=".5pt">
                <v:textbox>
                  <w:txbxContent>
                    <w:p w14:paraId="2964E273"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7BD81F" wp14:editId="701F10F3">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4FA91" id="Flowchart: Process 1" o:spid="_x0000_s1026" type="#_x0000_t109" style="position:absolute;margin-left:383.6pt;margin-top:2.2pt;width:102.5pt;height:28.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310F986F" w14:textId="77777777" w:rsidR="0055432F" w:rsidRDefault="0055432F" w:rsidP="00136EDF">
      <w:pPr>
        <w:suppressAutoHyphens/>
        <w:spacing w:line="360" w:lineRule="auto"/>
        <w:ind w:left="1134"/>
      </w:pPr>
    </w:p>
    <w:p w14:paraId="3E57B942" w14:textId="77777777" w:rsidR="0055432F" w:rsidRPr="00AD18DE" w:rsidRDefault="0055432F"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18"/>
          <w:szCs w:val="18"/>
          <w:lang w:eastAsia="en-US"/>
          <w14:ligatures w14:val="standardContextual"/>
        </w:rPr>
      </w:pPr>
      <w:r>
        <w:tab/>
      </w:r>
      <w:r>
        <w:tab/>
      </w:r>
      <w:r w:rsidRPr="00AD18DE">
        <w:rPr>
          <w:rFonts w:asciiTheme="minorHAnsi" w:eastAsiaTheme="minorHAnsi" w:hAnsiTheme="minorHAnsi" w:cstheme="minorBidi"/>
          <w:i/>
          <w:iCs/>
          <w:kern w:val="2"/>
          <w:sz w:val="18"/>
          <w:szCs w:val="18"/>
          <w:lang w:eastAsia="en-US"/>
          <w14:ligatures w14:val="standardContextual"/>
        </w:rPr>
        <w:t>Fig 6: Chart explaining the Regression Models</w:t>
      </w:r>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11" w:name="_Toc131185517"/>
      <w:bookmarkStart w:id="12" w:name="_Toc144822181"/>
      <w:r>
        <w:t>Validity Management</w:t>
      </w:r>
      <w:r w:rsidR="0055432F">
        <w:t>:</w:t>
      </w:r>
      <w:bookmarkEnd w:id="11"/>
      <w:bookmarkEnd w:id="12"/>
    </w:p>
    <w:p w14:paraId="6987DE35" w14:textId="77777777" w:rsidR="0055432F" w:rsidRDefault="0055432F" w:rsidP="00136EDF">
      <w:pPr>
        <w:spacing w:line="360" w:lineRule="auto"/>
        <w:ind w:left="1134"/>
      </w:pPr>
      <w:r>
        <w:t>Following components of validity management are applicable for this project:</w:t>
      </w:r>
    </w:p>
    <w:p w14:paraId="1C648015" w14:textId="0C2F09E5"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Only required data preparations will be done to aid the machine learning predictions. The literature review will also contain only the sections relevant to the topic.</w:t>
      </w:r>
    </w:p>
    <w:p w14:paraId="56925D86" w14:textId="77777777"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w:t>
      </w:r>
      <w:r>
        <w:lastRenderedPageBreak/>
        <w:t>extreme results, there is no third-party data used for my research. The literature review done on research papers of credible authors and their reliability is validated.</w:t>
      </w:r>
    </w:p>
    <w:p w14:paraId="5C6D8E0B" w14:textId="77777777" w:rsidR="0055432F" w:rsidRDefault="0055432F" w:rsidP="00136EDF">
      <w:pPr>
        <w:pStyle w:val="Heading1"/>
        <w:spacing w:line="360" w:lineRule="auto"/>
        <w:ind w:left="1134"/>
      </w:pPr>
    </w:p>
    <w:p w14:paraId="314EE974" w14:textId="774E2E8D" w:rsidR="00857378" w:rsidRDefault="00AD53B9" w:rsidP="00136EDF">
      <w:pPr>
        <w:pStyle w:val="Heading1"/>
        <w:numPr>
          <w:ilvl w:val="0"/>
          <w:numId w:val="39"/>
        </w:numPr>
        <w:spacing w:line="360" w:lineRule="auto"/>
        <w:ind w:left="1134"/>
      </w:pPr>
      <w:bookmarkStart w:id="13" w:name="_Toc144822182"/>
      <w:r>
        <w:t>Literature Review</w:t>
      </w:r>
      <w:r w:rsidR="00857378">
        <w:t>:</w:t>
      </w:r>
      <w:bookmarkEnd w:id="13"/>
    </w:p>
    <w:p w14:paraId="16098BFA" w14:textId="4709C56C" w:rsidR="00EC5D78" w:rsidRDefault="00EC5D78" w:rsidP="00136EDF">
      <w:pPr>
        <w:pStyle w:val="Heading2"/>
        <w:spacing w:line="360" w:lineRule="auto"/>
        <w:ind w:left="1134"/>
      </w:pPr>
      <w:bookmarkStart w:id="14" w:name="_Toc144822183"/>
      <w:r w:rsidRPr="00D7244F">
        <w:rPr>
          <w:u w:val="single"/>
        </w:rPr>
        <w:t>Introduction</w:t>
      </w:r>
      <w:r>
        <w:t>:</w:t>
      </w:r>
      <w:bookmarkEnd w:id="14"/>
    </w:p>
    <w:p w14:paraId="79BF1A52" w14:textId="0AA68A94" w:rsidR="00232D82" w:rsidRDefault="00EA37EF" w:rsidP="00136EDF">
      <w:pPr>
        <w:spacing w:line="360" w:lineRule="auto"/>
        <w:ind w:left="1134"/>
      </w:pPr>
      <w:r>
        <w:t xml:space="preserve">The project </w:t>
      </w:r>
      <w:r w:rsidR="008811FF">
        <w:t>aims</w:t>
      </w:r>
      <w:r>
        <w:t xml:space="preserve"> to predict the future colonoscopy numbers by applying appropriate machine learning models. The literature review aims to evaluate and understand the existing literature on </w:t>
      </w:r>
      <w:r w:rsidR="00232D82">
        <w:t xml:space="preserve">the topics of screening as well application of machine learning to predict the screening numbers. Materials that suggest the external factors that impact the numbers predicted are also reviewed. </w:t>
      </w:r>
    </w:p>
    <w:p w14:paraId="5368904E" w14:textId="09386DE3" w:rsidR="00226A2C" w:rsidRDefault="001E7E62" w:rsidP="00136EDF">
      <w:pPr>
        <w:spacing w:line="360" w:lineRule="auto"/>
        <w:ind w:left="1134"/>
      </w:pPr>
      <w:r>
        <w:t xml:space="preserve">The materials reviewed are openly available </w:t>
      </w:r>
      <w:r w:rsidR="00A33951">
        <w:t>on</w:t>
      </w:r>
      <w:r>
        <w:t xml:space="preserve"> the internet, previous research papers, articles etc are reviewed as part of the process. </w:t>
      </w:r>
      <w:r w:rsidR="00940E76">
        <w:t>Eighty-one</w:t>
      </w:r>
      <w:r w:rsidR="00980AFE">
        <w:t xml:space="preserve"> documents are reviewed as part of the process</w:t>
      </w:r>
      <w:r w:rsidR="00A97CF3">
        <w:t xml:space="preserve"> in four themes</w:t>
      </w:r>
      <w:r w:rsidR="00980AFE">
        <w:t xml:space="preserve">.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w:t>
      </w:r>
      <w:r w:rsidR="00817EBB">
        <w:t>Swedish</w:t>
      </w:r>
      <w:r w:rsidR="00980AFE">
        <w:t xml:space="preserve"> programme are </w:t>
      </w:r>
      <w:r w:rsidR="00817EBB">
        <w:t>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D42A4ED" w14:textId="5B0C6044" w:rsidR="00817EBB" w:rsidRDefault="00817EBB" w:rsidP="00136EDF">
      <w:pPr>
        <w:spacing w:line="360" w:lineRule="auto"/>
        <w:ind w:left="1134"/>
      </w:pPr>
      <w:r>
        <w:t xml:space="preserve">Application of Machine Learning to predict the intake in healthcare system is analysed by reviewing </w:t>
      </w:r>
      <w:r w:rsidR="008811FF">
        <w:t>research</w:t>
      </w:r>
      <w:r>
        <w:t xml:space="preserve"> that deals with machine learning for health services researchers, </w:t>
      </w:r>
      <w:r w:rsidR="00A97CF3">
        <w:t>and</w:t>
      </w:r>
      <w:r>
        <w:t xml:space="preserve"> a deeper understanding o</w:t>
      </w:r>
      <w:r w:rsidR="00E955FE">
        <w:t>f how to interpret the machine learning models are reviewed.</w:t>
      </w:r>
    </w:p>
    <w:p w14:paraId="1C39231F" w14:textId="04D5F2B7" w:rsidR="00E462F5" w:rsidRDefault="00E955FE" w:rsidP="00136EDF">
      <w:pPr>
        <w:spacing w:line="360" w:lineRule="auto"/>
        <w:ind w:left="1134"/>
      </w:pPr>
      <w:r>
        <w:t>By the end of this review, we get a clear understanding of the bowel screening standards used across the world, usage of machine learning in healthcare intake prediction</w:t>
      </w:r>
      <w:r w:rsidR="00A97CF3">
        <w:t>, external factors that could influence bowel screening.</w:t>
      </w:r>
    </w:p>
    <w:p w14:paraId="29376E57" w14:textId="12B1537A" w:rsidR="00002265" w:rsidRDefault="00002265" w:rsidP="00136EDF">
      <w:pPr>
        <w:spacing w:line="360" w:lineRule="auto"/>
        <w:ind w:left="1134"/>
      </w:pPr>
      <w:r>
        <w:t xml:space="preserve">Ethical consideration with respect to literature review are considering wide range of topics in eight different themes related to the research in the technical areas with </w:t>
      </w:r>
      <w:r>
        <w:lastRenderedPageBreak/>
        <w:t xml:space="preserve">respect to machine learning or statistics, even </w:t>
      </w:r>
      <w:r w:rsidR="00D04308">
        <w:t>in</w:t>
      </w:r>
      <w:r>
        <w:t xml:space="preserve"> domain of colonoscopy. Each of the themes have 10 literatures reviewed, that includes different points of view considered.</w:t>
      </w:r>
    </w:p>
    <w:p w14:paraId="7A86D7C3" w14:textId="6BE7DFCC" w:rsidR="00C41EBC" w:rsidRPr="00D7244F" w:rsidRDefault="00D7244F" w:rsidP="00136EDF">
      <w:pPr>
        <w:pStyle w:val="Heading2"/>
        <w:spacing w:line="360" w:lineRule="auto"/>
        <w:ind w:left="1134"/>
        <w:rPr>
          <w:u w:val="single"/>
        </w:rPr>
      </w:pPr>
      <w:bookmarkStart w:id="15" w:name="_Toc144822184"/>
      <w:r w:rsidRPr="00D7244F">
        <w:rPr>
          <w:u w:val="single"/>
        </w:rPr>
        <w:t>Body Of Text</w:t>
      </w:r>
      <w:r w:rsidR="00E15FED" w:rsidRPr="00D7244F">
        <w:rPr>
          <w:u w:val="single"/>
        </w:rPr>
        <w:t>:</w:t>
      </w:r>
      <w:bookmarkEnd w:id="15"/>
    </w:p>
    <w:p w14:paraId="556785C2" w14:textId="77777777" w:rsidR="00A33951" w:rsidRDefault="00B85ED9" w:rsidP="00136EDF">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6B1C081F" w14:textId="247E6F30" w:rsidR="007A5CE1" w:rsidRPr="00A33951" w:rsidRDefault="00D7244F" w:rsidP="00136EDF">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w:t>
      </w:r>
      <w:r w:rsidR="002B67BD" w:rsidRPr="00D67CE3">
        <w:rPr>
          <w:rFonts w:ascii="Calibri" w:hAnsi="Calibri" w:cs="Calibri"/>
        </w:rPr>
        <w:t xml:space="preserve">, </w:t>
      </w:r>
      <w:r w:rsidR="00643445" w:rsidRPr="00D67CE3">
        <w:rPr>
          <w:rFonts w:ascii="Calibri" w:hAnsi="Calibri" w:cs="Calibri"/>
        </w:rPr>
        <w:t xml:space="preserve">the </w:t>
      </w:r>
      <w:r w:rsidR="00000F76" w:rsidRPr="00D67CE3">
        <w:rPr>
          <w:rFonts w:ascii="Calibri" w:hAnsi="Calibri" w:cs="Calibri"/>
        </w:rPr>
        <w:t>guideline</w:t>
      </w:r>
      <w:r w:rsidR="00643445" w:rsidRPr="00D67CE3">
        <w:rPr>
          <w:rFonts w:ascii="Calibri" w:hAnsi="Calibri" w:cs="Calibri"/>
        </w:rPr>
        <w:t xml:space="preserve"> for colorectal screening is reviewed.</w:t>
      </w:r>
      <w:r w:rsidR="002B67BD" w:rsidRPr="00D67CE3">
        <w:rPr>
          <w:rFonts w:ascii="Calibri" w:hAnsi="Calibri" w:cs="Calibri"/>
        </w:rPr>
        <w:t xml:space="preserve"> </w:t>
      </w:r>
      <w:r w:rsidR="00643445" w:rsidRPr="00D67CE3">
        <w:rPr>
          <w:rFonts w:ascii="Calibri" w:hAnsi="Calibri" w:cs="Calibri"/>
        </w:rPr>
        <w:t xml:space="preserve">  </w:t>
      </w:r>
      <w:r w:rsidR="0001060C" w:rsidRPr="00D67CE3">
        <w:rPr>
          <w:rFonts w:ascii="Calibri" w:hAnsi="Calibri" w:cs="Calibri"/>
        </w:rPr>
        <w:fldChar w:fldCharType="begin"/>
      </w:r>
      <w:r w:rsidR="0001060C"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0001060C" w:rsidRPr="00D67CE3">
        <w:rPr>
          <w:rFonts w:ascii="Calibri" w:hAnsi="Calibri" w:cs="Calibri"/>
        </w:rPr>
        <w:fldChar w:fldCharType="separate"/>
      </w:r>
      <w:r w:rsidR="0001060C" w:rsidRPr="00D67CE3">
        <w:rPr>
          <w:rFonts w:ascii="Calibri" w:hAnsi="Calibri" w:cs="Calibri"/>
        </w:rPr>
        <w:t>(</w:t>
      </w:r>
      <w:bookmarkStart w:id="16" w:name="_Hlk135233787"/>
      <w:r w:rsidR="0001060C" w:rsidRPr="00D67CE3">
        <w:rPr>
          <w:rFonts w:ascii="Calibri" w:hAnsi="Calibri" w:cs="Calibri"/>
        </w:rPr>
        <w:t xml:space="preserve">Vieth </w:t>
      </w:r>
      <w:bookmarkEnd w:id="16"/>
      <w:r w:rsidR="0001060C" w:rsidRPr="00D67CE3">
        <w:rPr>
          <w:rFonts w:ascii="Calibri" w:hAnsi="Calibri" w:cs="Calibri"/>
        </w:rPr>
        <w:t>et al., 2011)</w:t>
      </w:r>
      <w:r w:rsidR="0001060C" w:rsidRPr="00D67CE3">
        <w:rPr>
          <w:rFonts w:ascii="Calibri" w:hAnsi="Calibri" w:cs="Calibri"/>
        </w:rPr>
        <w:fldChar w:fldCharType="end"/>
      </w:r>
      <w:r w:rsidR="0001060C"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000961B4" w:rsidRPr="00D67CE3">
        <w:rPr>
          <w:rFonts w:ascii="Calibri" w:hAnsi="Calibri" w:cs="Calibri"/>
        </w:rPr>
        <w:fldChar w:fldCharType="begin"/>
      </w:r>
      <w:r w:rsidR="000961B4"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000961B4" w:rsidRPr="00D67CE3">
        <w:rPr>
          <w:rFonts w:ascii="Calibri" w:hAnsi="Calibri" w:cs="Calibri"/>
        </w:rPr>
        <w:fldChar w:fldCharType="separate"/>
      </w:r>
      <w:r w:rsidR="000961B4" w:rsidRPr="00D67CE3">
        <w:rPr>
          <w:rFonts w:ascii="Calibri" w:hAnsi="Calibri" w:cs="Calibri"/>
        </w:rPr>
        <w:t>(Segnan et al., 2010)</w:t>
      </w:r>
      <w:r w:rsidR="000961B4" w:rsidRPr="00D67CE3">
        <w:rPr>
          <w:rFonts w:ascii="Calibri" w:hAnsi="Calibri" w:cs="Calibri"/>
        </w:rPr>
        <w:fldChar w:fldCharType="end"/>
      </w:r>
      <w:r w:rsidR="000961B4" w:rsidRPr="00D67CE3">
        <w:rPr>
          <w:rFonts w:ascii="Calibri" w:hAnsi="Calibri" w:cs="Calibri"/>
        </w:rPr>
        <w:t xml:space="preserve">has a detailed guidelines for each </w:t>
      </w:r>
      <w:r w:rsidR="00000F76" w:rsidRPr="00D67CE3">
        <w:rPr>
          <w:rFonts w:ascii="Calibri" w:hAnsi="Calibri" w:cs="Calibri"/>
        </w:rPr>
        <w:t>stage</w:t>
      </w:r>
      <w:r w:rsidR="000961B4" w:rsidRPr="00D67CE3">
        <w:rPr>
          <w:rFonts w:ascii="Calibri" w:hAnsi="Calibri" w:cs="Calibri"/>
        </w:rPr>
        <w:t xml:space="preserve"> of the screening, there are several chapters with guidelines to each of the process in colorectal screening. The document states there are limited evidence that suggests the </w:t>
      </w:r>
      <w:r w:rsidR="00000F76" w:rsidRPr="00D67CE3">
        <w:rPr>
          <w:rFonts w:ascii="Calibri" w:hAnsi="Calibri" w:cs="Calibri"/>
        </w:rPr>
        <w:t>suitable,</w:t>
      </w:r>
      <w:r w:rsidR="000961B4" w:rsidRPr="00D67CE3">
        <w:rPr>
          <w:rFonts w:ascii="Calibri" w:hAnsi="Calibri" w:cs="Calibri"/>
        </w:rPr>
        <w:t xml:space="preserve"> for the screening to be around 55-64. It also highlights that the </w:t>
      </w:r>
      <w:r w:rsidR="00000F76" w:rsidRPr="00D67CE3">
        <w:rPr>
          <w:rFonts w:ascii="Calibri" w:hAnsi="Calibri" w:cs="Calibri"/>
        </w:rPr>
        <w:t>screening</w:t>
      </w:r>
      <w:r w:rsidR="000961B4" w:rsidRPr="00D67CE3">
        <w:rPr>
          <w:rFonts w:ascii="Calibri" w:hAnsi="Calibri" w:cs="Calibri"/>
        </w:rPr>
        <w:t xml:space="preserve"> above 74 is not recommended due to </w:t>
      </w:r>
      <w:r w:rsidR="00000F76" w:rsidRPr="00D67CE3">
        <w:rPr>
          <w:rFonts w:ascii="Calibri" w:hAnsi="Calibri" w:cs="Calibri"/>
        </w:rPr>
        <w:t>comorbidity</w:t>
      </w:r>
      <w:r w:rsidR="000961B4" w:rsidRPr="00D67CE3">
        <w:rPr>
          <w:rFonts w:ascii="Calibri" w:hAnsi="Calibri" w:cs="Calibri"/>
        </w:rPr>
        <w:t xml:space="preserve"> and also not recommended to age below </w:t>
      </w:r>
      <w:r w:rsidR="00000F76" w:rsidRPr="00D67CE3">
        <w:rPr>
          <w:rFonts w:ascii="Calibri" w:hAnsi="Calibri" w:cs="Calibri"/>
        </w:rPr>
        <w:t>fifty.</w:t>
      </w:r>
      <w:r w:rsidR="00000F76" w:rsidRPr="00D67CE3">
        <w:rPr>
          <w:rFonts w:ascii="Calibri" w:hAnsi="Calibri" w:cs="Calibri"/>
        </w:rPr>
        <w:fldChar w:fldCharType="begin"/>
      </w:r>
      <w:r w:rsidR="00000F76"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00000F76" w:rsidRPr="00D67CE3">
        <w:rPr>
          <w:rFonts w:ascii="Calibri" w:hAnsi="Calibri" w:cs="Calibri"/>
        </w:rPr>
        <w:fldChar w:fldCharType="separate"/>
      </w:r>
      <w:r w:rsidR="00000F76" w:rsidRPr="00D67CE3">
        <w:rPr>
          <w:rFonts w:ascii="Calibri" w:hAnsi="Calibri" w:cs="Calibri"/>
        </w:rPr>
        <w:t>(Segnan et al., 2010)</w:t>
      </w:r>
      <w:r w:rsidR="00000F76" w:rsidRPr="00D67CE3">
        <w:rPr>
          <w:rFonts w:ascii="Calibri" w:hAnsi="Calibri" w:cs="Calibri"/>
        </w:rPr>
        <w:fldChar w:fldCharType="end"/>
      </w:r>
      <w:r w:rsidR="00000F76" w:rsidRPr="00D67CE3">
        <w:rPr>
          <w:rFonts w:ascii="Calibri" w:hAnsi="Calibri" w:cs="Calibri"/>
        </w:rPr>
        <w:t xml:space="preserve"> literature here details on the evidence on effectiveness of the colorectal screening . Table1 here refers to the standards for each </w:t>
      </w:r>
      <w:r w:rsidR="009F170E" w:rsidRPr="00D67CE3">
        <w:rPr>
          <w:rFonts w:ascii="Calibri" w:hAnsi="Calibri" w:cs="Calibri"/>
        </w:rPr>
        <w:t>stage</w:t>
      </w:r>
      <w:r w:rsidR="00000F76" w:rsidRPr="00D67CE3">
        <w:rPr>
          <w:rFonts w:ascii="Calibri" w:hAnsi="Calibri" w:cs="Calibri"/>
        </w:rPr>
        <w:t xml:space="preserve"> in </w:t>
      </w:r>
      <w:r w:rsidR="005D2772" w:rsidRPr="00D67CE3">
        <w:rPr>
          <w:rFonts w:ascii="Calibri" w:hAnsi="Calibri" w:cs="Calibri"/>
        </w:rPr>
        <w:t>screening,</w:t>
      </w:r>
      <w:r w:rsidR="00000F76" w:rsidRPr="00D67CE3">
        <w:rPr>
          <w:rFonts w:ascii="Calibri" w:hAnsi="Calibri" w:cs="Calibri"/>
        </w:rPr>
        <w:t xml:space="preserve"> chapter 5 deals with the quality assurance in endoscopy</w:t>
      </w:r>
      <w:r w:rsidR="005D2772" w:rsidRPr="00D67CE3">
        <w:rPr>
          <w:rFonts w:ascii="Calibri" w:hAnsi="Calibri" w:cs="Calibri"/>
        </w:rPr>
        <w:t>,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007B4AEE" w:rsidRPr="00D67CE3">
        <w:rPr>
          <w:rFonts w:ascii="Calibri" w:hAnsi="Calibri" w:cs="Calibri"/>
        </w:rPr>
        <w:fldChar w:fldCharType="begin"/>
      </w:r>
      <w:r w:rsidR="007B4AEE"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007B4AEE" w:rsidRPr="00D67CE3">
        <w:rPr>
          <w:rFonts w:ascii="Calibri" w:hAnsi="Calibri" w:cs="Calibri"/>
        </w:rPr>
        <w:fldChar w:fldCharType="separate"/>
      </w:r>
      <w:r w:rsidR="007B4AEE" w:rsidRPr="00D67CE3">
        <w:rPr>
          <w:rFonts w:ascii="Calibri" w:hAnsi="Calibri" w:cs="Calibri"/>
        </w:rPr>
        <w:t>(Karsa et al., 2012)</w:t>
      </w:r>
      <w:r w:rsidR="007B4AEE" w:rsidRPr="00D67CE3">
        <w:rPr>
          <w:rFonts w:ascii="Calibri" w:hAnsi="Calibri" w:cs="Calibri"/>
        </w:rPr>
        <w:fldChar w:fldCharType="end"/>
      </w:r>
      <w:r w:rsidR="007B4AEE"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007B4AEE" w:rsidRPr="00D67CE3">
        <w:rPr>
          <w:rFonts w:ascii="Calibri" w:eastAsia="Times New Roman" w:hAnsi="Calibri" w:cs="Calibri"/>
          <w:bCs/>
          <w:color w:val="000000"/>
          <w:lang w:eastAsia="en-IE"/>
        </w:rPr>
        <w:t>.</w:t>
      </w:r>
      <w:r w:rsidR="001C5AB2" w:rsidRPr="00D67CE3">
        <w:rPr>
          <w:rFonts w:ascii="Calibri" w:eastAsia="Times New Roman" w:hAnsi="Calibri" w:cs="Calibri"/>
          <w:bCs/>
          <w:color w:val="000000"/>
          <w:lang w:eastAsia="en-IE"/>
        </w:rPr>
        <w:t xml:space="preserve"> </w:t>
      </w:r>
      <w:r w:rsidR="001C5AB2" w:rsidRPr="00D67CE3">
        <w:rPr>
          <w:rFonts w:ascii="Calibri" w:eastAsia="Times New Roman" w:hAnsi="Calibri" w:cs="Calibri"/>
          <w:bCs/>
          <w:color w:val="000000"/>
          <w:lang w:eastAsia="en-IE"/>
        </w:rPr>
        <w:fldChar w:fldCharType="begin"/>
      </w:r>
      <w:r w:rsidR="001C5AB2"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001C5AB2" w:rsidRPr="00D67CE3">
        <w:rPr>
          <w:rFonts w:ascii="Calibri" w:eastAsia="Times New Roman" w:hAnsi="Calibri" w:cs="Calibri"/>
          <w:bCs/>
          <w:color w:val="000000"/>
          <w:lang w:eastAsia="en-IE"/>
        </w:rPr>
        <w:fldChar w:fldCharType="separate"/>
      </w:r>
      <w:r w:rsidR="001C5AB2" w:rsidRPr="00D67CE3">
        <w:rPr>
          <w:rFonts w:ascii="Calibri" w:hAnsi="Calibri" w:cs="Calibri"/>
        </w:rPr>
        <w:t>(Atkin, 2012)</w:t>
      </w:r>
      <w:r w:rsidR="001C5AB2" w:rsidRPr="00D67CE3">
        <w:rPr>
          <w:rFonts w:ascii="Calibri" w:eastAsia="Times New Roman" w:hAnsi="Calibri" w:cs="Calibri"/>
          <w:bCs/>
          <w:color w:val="000000"/>
          <w:lang w:eastAsia="en-IE"/>
        </w:rPr>
        <w:fldChar w:fldCharType="end"/>
      </w:r>
      <w:r w:rsidR="001C5AB2" w:rsidRPr="00D67CE3">
        <w:rPr>
          <w:rFonts w:ascii="Calibri" w:eastAsia="Times New Roman" w:hAnsi="Calibri" w:cs="Calibri"/>
          <w:bCs/>
          <w:color w:val="000000"/>
          <w:lang w:eastAsia="en-IE"/>
        </w:rPr>
        <w:t xml:space="preserve"> also details the guidelines for colorectal </w:t>
      </w:r>
      <w:r w:rsidR="00804EED" w:rsidRPr="00D67CE3">
        <w:rPr>
          <w:rFonts w:ascii="Calibri" w:eastAsia="Times New Roman" w:hAnsi="Calibri" w:cs="Calibri"/>
          <w:bCs/>
          <w:color w:val="000000"/>
          <w:lang w:eastAsia="en-IE"/>
        </w:rPr>
        <w:t>screening.</w:t>
      </w:r>
      <w:r w:rsidR="001C5AB2" w:rsidRPr="00D67CE3">
        <w:rPr>
          <w:rFonts w:ascii="Calibri" w:eastAsia="Times New Roman" w:hAnsi="Calibri" w:cs="Calibri"/>
          <w:bCs/>
          <w:color w:val="000000"/>
          <w:lang w:eastAsia="en-IE"/>
        </w:rPr>
        <w:t xml:space="preserve"> </w:t>
      </w:r>
      <w:r w:rsidR="00804EED" w:rsidRPr="00D67CE3">
        <w:rPr>
          <w:rFonts w:ascii="Calibri" w:eastAsia="Times New Roman" w:hAnsi="Calibri" w:cs="Calibri"/>
          <w:bCs/>
          <w:color w:val="000000"/>
          <w:lang w:eastAsia="en-IE"/>
        </w:rPr>
        <w:fldChar w:fldCharType="begin"/>
      </w:r>
      <w:r w:rsidR="00804EED"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00804EED" w:rsidRPr="00D67CE3">
        <w:rPr>
          <w:rFonts w:ascii="Calibri" w:eastAsia="Times New Roman" w:hAnsi="Calibri" w:cs="Calibri"/>
          <w:bCs/>
          <w:color w:val="000000"/>
          <w:lang w:eastAsia="en-IE"/>
        </w:rPr>
        <w:fldChar w:fldCharType="separate"/>
      </w:r>
      <w:r w:rsidR="00804EED" w:rsidRPr="00D67CE3">
        <w:rPr>
          <w:rFonts w:ascii="Calibri" w:hAnsi="Calibri" w:cs="Calibri"/>
        </w:rPr>
        <w:t xml:space="preserve">(Atkin et </w:t>
      </w:r>
      <w:r w:rsidR="00804EED" w:rsidRPr="00D67CE3">
        <w:rPr>
          <w:rFonts w:ascii="Calibri" w:hAnsi="Calibri" w:cs="Calibri"/>
        </w:rPr>
        <w:lastRenderedPageBreak/>
        <w:t>al., 1992)</w:t>
      </w:r>
      <w:r w:rsidR="00804EED" w:rsidRPr="00D67CE3">
        <w:rPr>
          <w:rFonts w:ascii="Calibri" w:eastAsia="Times New Roman" w:hAnsi="Calibri" w:cs="Calibri"/>
          <w:bCs/>
          <w:color w:val="000000"/>
          <w:lang w:eastAsia="en-IE"/>
        </w:rPr>
        <w:fldChar w:fldCharType="end"/>
      </w:r>
      <w:r w:rsidR="00804EED" w:rsidRPr="00D67CE3">
        <w:rPr>
          <w:rFonts w:ascii="Calibri" w:eastAsia="Times New Roman" w:hAnsi="Calibri" w:cs="Calibri"/>
          <w:bCs/>
          <w:color w:val="000000"/>
          <w:lang w:eastAsia="en-IE"/>
        </w:rPr>
        <w:t xml:space="preserve"> has studied the incidence of subsequent colorectal cancer after the adenoma is detected. </w:t>
      </w:r>
      <w:r w:rsidR="0035032B" w:rsidRPr="00D67CE3">
        <w:rPr>
          <w:rFonts w:ascii="Calibri" w:eastAsia="Times New Roman" w:hAnsi="Calibri" w:cs="Calibri"/>
          <w:bCs/>
          <w:color w:val="000000"/>
          <w:lang w:eastAsia="en-IE"/>
        </w:rPr>
        <w:t xml:space="preserve">The study recommends the usage of Follow-up colonoscopy examinations </w:t>
      </w:r>
      <w:r w:rsidR="000244F6" w:rsidRPr="00D67CE3">
        <w:rPr>
          <w:rFonts w:ascii="Calibri" w:eastAsia="Times New Roman" w:hAnsi="Calibri" w:cs="Calibri"/>
          <w:bCs/>
          <w:color w:val="000000"/>
          <w:lang w:eastAsia="en-IE"/>
        </w:rPr>
        <w:t>(Surveillance</w:t>
      </w:r>
      <w:r w:rsidR="0035032B" w:rsidRPr="00D67CE3">
        <w:rPr>
          <w:rFonts w:ascii="Calibri" w:eastAsia="Times New Roman" w:hAnsi="Calibri" w:cs="Calibri"/>
          <w:bCs/>
          <w:color w:val="000000"/>
          <w:lang w:eastAsia="en-IE"/>
        </w:rPr>
        <w:t xml:space="preserve">). </w:t>
      </w:r>
      <w:r w:rsidR="000244F6" w:rsidRPr="00D67CE3">
        <w:rPr>
          <w:rFonts w:ascii="Calibri" w:eastAsia="Times New Roman" w:hAnsi="Calibri" w:cs="Calibri"/>
          <w:bCs/>
          <w:color w:val="000000"/>
          <w:lang w:eastAsia="en-IE"/>
        </w:rPr>
        <w:fldChar w:fldCharType="begin"/>
      </w:r>
      <w:r w:rsidR="000244F6"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000244F6" w:rsidRPr="00D67CE3">
        <w:rPr>
          <w:rFonts w:ascii="Calibri" w:eastAsia="Times New Roman" w:hAnsi="Calibri" w:cs="Calibri"/>
          <w:bCs/>
          <w:color w:val="000000"/>
          <w:lang w:eastAsia="en-IE"/>
        </w:rPr>
        <w:fldChar w:fldCharType="separate"/>
      </w:r>
      <w:r w:rsidR="000244F6" w:rsidRPr="00D67CE3">
        <w:rPr>
          <w:rFonts w:ascii="Calibri" w:hAnsi="Calibri" w:cs="Calibri"/>
        </w:rPr>
        <w:t>(Golder et al., 2022)</w:t>
      </w:r>
      <w:r w:rsidR="000244F6" w:rsidRPr="00D67CE3">
        <w:rPr>
          <w:rFonts w:ascii="Calibri" w:eastAsia="Times New Roman" w:hAnsi="Calibri" w:cs="Calibri"/>
          <w:bCs/>
          <w:color w:val="000000"/>
          <w:lang w:eastAsia="en-IE"/>
        </w:rPr>
        <w:fldChar w:fldCharType="end"/>
      </w:r>
      <w:r w:rsidR="000244F6"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w:t>
      </w:r>
      <w:r w:rsidR="00FC7CFA" w:rsidRPr="00D67CE3">
        <w:rPr>
          <w:rFonts w:ascii="Calibri" w:eastAsia="Times New Roman" w:hAnsi="Calibri" w:cs="Calibri"/>
          <w:bCs/>
          <w:color w:val="000000"/>
          <w:lang w:eastAsia="en-IE"/>
        </w:rPr>
        <w:t xml:space="preserve">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t>
      </w:r>
      <w:r w:rsidR="000E3648" w:rsidRPr="00D67CE3">
        <w:rPr>
          <w:rFonts w:ascii="Calibri" w:eastAsia="Times New Roman" w:hAnsi="Calibri" w:cs="Calibri"/>
          <w:bCs/>
          <w:color w:val="000000"/>
          <w:lang w:eastAsia="en-IE"/>
        </w:rPr>
        <w:t>were</w:t>
      </w:r>
      <w:r w:rsidR="00FC7CFA" w:rsidRPr="00D67CE3">
        <w:rPr>
          <w:rFonts w:ascii="Calibri" w:eastAsia="Times New Roman" w:hAnsi="Calibri" w:cs="Calibri"/>
          <w:bCs/>
          <w:color w:val="000000"/>
          <w:lang w:eastAsia="en-IE"/>
        </w:rPr>
        <w:t xml:space="preserve"> significant false negative cases here </w:t>
      </w:r>
      <w:r w:rsidR="000E3648" w:rsidRPr="00D67CE3">
        <w:rPr>
          <w:rFonts w:ascii="Calibri" w:eastAsia="Times New Roman" w:hAnsi="Calibri" w:cs="Calibri"/>
          <w:bCs/>
          <w:color w:val="000000"/>
          <w:lang w:eastAsia="en-IE"/>
        </w:rPr>
        <w:t xml:space="preserve">which requires further investigation. There is a flow chart that identifies the cases that were invited for screening, positive FIT tests, cancer detected. </w:t>
      </w:r>
      <w:r w:rsidR="000E3648" w:rsidRPr="00D67CE3">
        <w:rPr>
          <w:rFonts w:ascii="Calibri" w:eastAsia="Times New Roman" w:hAnsi="Calibri" w:cs="Calibri"/>
          <w:bCs/>
          <w:color w:val="000000"/>
          <w:lang w:eastAsia="en-IE"/>
        </w:rPr>
        <w:fldChar w:fldCharType="begin"/>
      </w:r>
      <w:r w:rsidR="000E3648"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000E3648" w:rsidRPr="00D67CE3">
        <w:rPr>
          <w:rFonts w:ascii="Calibri" w:eastAsia="Times New Roman" w:hAnsi="Calibri" w:cs="Calibri"/>
          <w:bCs/>
          <w:color w:val="000000"/>
          <w:lang w:eastAsia="en-IE"/>
        </w:rPr>
        <w:fldChar w:fldCharType="separate"/>
      </w:r>
      <w:r w:rsidR="000E3648" w:rsidRPr="00D67CE3">
        <w:rPr>
          <w:rFonts w:ascii="Calibri" w:hAnsi="Calibri" w:cs="Calibri"/>
        </w:rPr>
        <w:t>(Atkin et al., 2010)</w:t>
      </w:r>
      <w:r w:rsidR="000E3648" w:rsidRPr="00D67CE3">
        <w:rPr>
          <w:rFonts w:ascii="Calibri" w:eastAsia="Times New Roman" w:hAnsi="Calibri" w:cs="Calibri"/>
          <w:bCs/>
          <w:color w:val="000000"/>
          <w:lang w:eastAsia="en-IE"/>
        </w:rPr>
        <w:fldChar w:fldCharType="end"/>
      </w:r>
      <w:r w:rsidR="000E3648" w:rsidRPr="00D67CE3">
        <w:rPr>
          <w:rFonts w:ascii="Calibri" w:eastAsia="Times New Roman" w:hAnsi="Calibri" w:cs="Calibri"/>
          <w:bCs/>
          <w:color w:val="000000"/>
          <w:lang w:eastAsia="en-IE"/>
        </w:rPr>
        <w:t xml:space="preserve"> </w:t>
      </w:r>
      <w:r w:rsidR="0047340F" w:rsidRPr="00D67CE3">
        <w:rPr>
          <w:rFonts w:ascii="Calibri" w:eastAsia="Times New Roman" w:hAnsi="Calibri" w:cs="Calibri"/>
          <w:bCs/>
          <w:color w:val="000000"/>
          <w:lang w:eastAsia="en-IE"/>
        </w:rPr>
        <w:t xml:space="preserve">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w:t>
      </w:r>
      <w:r w:rsidR="002B130A" w:rsidRPr="00D67CE3">
        <w:rPr>
          <w:rFonts w:ascii="Calibri" w:eastAsia="Times New Roman" w:hAnsi="Calibri" w:cs="Calibri"/>
          <w:bCs/>
          <w:color w:val="000000"/>
          <w:lang w:eastAsia="en-IE"/>
        </w:rPr>
        <w:t>invited</w:t>
      </w:r>
      <w:r w:rsidR="0047340F" w:rsidRPr="00D67CE3">
        <w:rPr>
          <w:rFonts w:ascii="Calibri" w:eastAsia="Times New Roman" w:hAnsi="Calibri" w:cs="Calibri"/>
          <w:bCs/>
          <w:color w:val="000000"/>
          <w:lang w:eastAsia="en-IE"/>
        </w:rPr>
        <w:t xml:space="preserve"> randomisation of the clients done for </w:t>
      </w:r>
      <w:r w:rsidR="002B130A" w:rsidRPr="00D67CE3">
        <w:rPr>
          <w:rFonts w:ascii="Calibri" w:eastAsia="Times New Roman" w:hAnsi="Calibri" w:cs="Calibri"/>
          <w:bCs/>
          <w:color w:val="000000"/>
          <w:lang w:eastAsia="en-IE"/>
        </w:rPr>
        <w:t>sigmoidoscopy.</w:t>
      </w:r>
      <w:r w:rsidR="0047340F" w:rsidRPr="00D67CE3">
        <w:rPr>
          <w:rFonts w:ascii="Calibri" w:eastAsia="Times New Roman" w:hAnsi="Calibri" w:cs="Calibri"/>
          <w:bCs/>
          <w:color w:val="000000"/>
          <w:lang w:eastAsia="en-IE"/>
        </w:rPr>
        <w:t xml:space="preserve"> </w:t>
      </w:r>
      <w:r w:rsidR="002B130A" w:rsidRPr="00D67CE3">
        <w:rPr>
          <w:rFonts w:ascii="Calibri" w:eastAsia="Times New Roman" w:hAnsi="Calibri" w:cs="Calibri"/>
          <w:bCs/>
          <w:color w:val="000000"/>
          <w:lang w:eastAsia="en-IE"/>
        </w:rPr>
        <w:t xml:space="preserve">There is a flow chart explaining the randomisation. Table explaining colorectal cancer incidence and mortality in control and intervention groups. Kaplan-Meier estimates of cumulative incidence and mortality Colorectal cancer </w:t>
      </w:r>
      <w:r w:rsidR="00283150" w:rsidRPr="00D67CE3">
        <w:rPr>
          <w:rFonts w:ascii="Calibri" w:eastAsia="Times New Roman" w:hAnsi="Calibri" w:cs="Calibri"/>
          <w:bCs/>
          <w:color w:val="000000"/>
          <w:lang w:eastAsia="en-IE"/>
        </w:rPr>
        <w:t>incidence, distal</w:t>
      </w:r>
      <w:r w:rsidR="002B130A" w:rsidRPr="00D67CE3">
        <w:rPr>
          <w:rFonts w:ascii="Calibri" w:eastAsia="Times New Roman" w:hAnsi="Calibri" w:cs="Calibri"/>
          <w:bCs/>
          <w:color w:val="000000"/>
          <w:lang w:eastAsia="en-IE"/>
        </w:rPr>
        <w:t xml:space="preserve"> cancer incidence, proximal cancer incidence (E and F), and colorectal cancer </w:t>
      </w:r>
      <w:r w:rsidR="00940E76" w:rsidRPr="00D67CE3">
        <w:rPr>
          <w:rFonts w:ascii="Calibri" w:eastAsia="Times New Roman" w:hAnsi="Calibri" w:cs="Calibri"/>
          <w:bCs/>
          <w:color w:val="000000"/>
          <w:lang w:eastAsia="en-IE"/>
        </w:rPr>
        <w:t>mortality.</w:t>
      </w:r>
      <w:r w:rsidR="002B130A" w:rsidRPr="00D67CE3">
        <w:rPr>
          <w:rFonts w:ascii="Calibri" w:eastAsia="Times New Roman" w:hAnsi="Calibri" w:cs="Calibri"/>
          <w:bCs/>
          <w:color w:val="000000"/>
          <w:lang w:eastAsia="en-IE"/>
        </w:rPr>
        <w:t xml:space="preserve"> Curves are truncated at 10 years of follow-up because of incomplete ascertainment of cancers in the final calendar year of the study.</w:t>
      </w:r>
      <w:r w:rsidR="007F6D02" w:rsidRPr="00D67CE3">
        <w:rPr>
          <w:rFonts w:ascii="Calibri" w:eastAsia="Times New Roman" w:hAnsi="Calibri" w:cs="Calibri"/>
          <w:bCs/>
          <w:color w:val="000000"/>
          <w:lang w:eastAsia="en-IE"/>
        </w:rPr>
        <w:t xml:space="preserve">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00612F94" w:rsidRPr="00D67CE3">
        <w:rPr>
          <w:rFonts w:ascii="Calibri" w:eastAsia="Times New Roman" w:hAnsi="Calibri" w:cs="Calibri"/>
          <w:bCs/>
          <w:color w:val="000000"/>
          <w:lang w:eastAsia="en-IE"/>
        </w:rPr>
        <w:fldChar w:fldCharType="begin"/>
      </w:r>
      <w:r w:rsidR="00612F94"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00612F94" w:rsidRPr="00D67CE3">
        <w:rPr>
          <w:rFonts w:ascii="Calibri" w:eastAsia="Times New Roman" w:hAnsi="Calibri" w:cs="Calibri"/>
          <w:bCs/>
          <w:color w:val="000000"/>
          <w:lang w:eastAsia="en-IE"/>
        </w:rPr>
        <w:fldChar w:fldCharType="separate"/>
      </w:r>
      <w:r w:rsidR="00612F94" w:rsidRPr="00D67CE3">
        <w:rPr>
          <w:rFonts w:ascii="Calibri" w:hAnsi="Calibri" w:cs="Calibri"/>
        </w:rPr>
        <w:t>(Molenaar et al., 2021)</w:t>
      </w:r>
      <w:r w:rsidR="00612F94" w:rsidRPr="00D67CE3">
        <w:rPr>
          <w:rFonts w:ascii="Calibri" w:eastAsia="Times New Roman" w:hAnsi="Calibri" w:cs="Calibri"/>
          <w:bCs/>
          <w:color w:val="000000"/>
          <w:lang w:eastAsia="en-IE"/>
        </w:rPr>
        <w:fldChar w:fldCharType="end"/>
      </w:r>
      <w:r w:rsidR="00612F94"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w:t>
      </w:r>
      <w:r w:rsidR="004C5676" w:rsidRPr="00D67CE3">
        <w:rPr>
          <w:rFonts w:ascii="Calibri" w:eastAsia="Times New Roman" w:hAnsi="Calibri" w:cs="Calibri"/>
          <w:bCs/>
          <w:color w:val="000000"/>
          <w:lang w:eastAsia="en-IE"/>
        </w:rPr>
        <w:t>an</w:t>
      </w:r>
      <w:r w:rsidR="00612F94" w:rsidRPr="00D67CE3">
        <w:rPr>
          <w:rFonts w:ascii="Calibri" w:eastAsia="Times New Roman" w:hAnsi="Calibri" w:cs="Calibri"/>
          <w:bCs/>
          <w:color w:val="000000"/>
          <w:lang w:eastAsia="en-IE"/>
        </w:rPr>
        <w:t xml:space="preserve"> extensive literature review through MEDLINE, EMBASE and Cochrane databases, complemented with a web search and a survey. The </w:t>
      </w:r>
      <w:r w:rsidR="007A5CE1" w:rsidRPr="00D67CE3">
        <w:rPr>
          <w:rFonts w:ascii="Calibri" w:eastAsia="Times New Roman" w:hAnsi="Calibri" w:cs="Calibri"/>
          <w:bCs/>
          <w:color w:val="000000"/>
          <w:lang w:eastAsia="en-IE"/>
        </w:rPr>
        <w:t xml:space="preserve">results of the case study define the treatment interval. It confirms </w:t>
      </w:r>
      <w:r w:rsidR="007A5CE1" w:rsidRPr="00D67CE3">
        <w:rPr>
          <w:rFonts w:ascii="Calibri" w:eastAsia="Times New Roman" w:hAnsi="Calibri" w:cs="Calibri"/>
          <w:bCs/>
          <w:color w:val="000000"/>
          <w:lang w:eastAsia="en-IE"/>
        </w:rPr>
        <w:lastRenderedPageBreak/>
        <w:t xml:space="preserve">that that the interval from diagnosis to treatment could be used for prehabilitation to benefit patient recovery. </w:t>
      </w:r>
      <w:r w:rsidR="007A5CE1" w:rsidRPr="00D67CE3">
        <w:rPr>
          <w:rFonts w:ascii="Calibri" w:eastAsia="Times New Roman" w:hAnsi="Calibri" w:cs="Calibri"/>
          <w:bCs/>
          <w:color w:val="000000"/>
          <w:lang w:eastAsia="en-IE"/>
        </w:rPr>
        <w:fldChar w:fldCharType="begin"/>
      </w:r>
      <w:r w:rsidR="007A5CE1"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007A5CE1" w:rsidRPr="00D67CE3">
        <w:rPr>
          <w:rFonts w:ascii="Calibri" w:eastAsia="Times New Roman" w:hAnsi="Calibri" w:cs="Calibri"/>
          <w:bCs/>
          <w:color w:val="000000"/>
          <w:lang w:eastAsia="en-IE"/>
        </w:rPr>
        <w:fldChar w:fldCharType="separate"/>
      </w:r>
      <w:r w:rsidR="007A5CE1" w:rsidRPr="00D67CE3">
        <w:rPr>
          <w:rFonts w:ascii="Calibri" w:hAnsi="Calibri" w:cs="Calibri"/>
        </w:rPr>
        <w:t>(Robertson et al., 2004)</w:t>
      </w:r>
      <w:r w:rsidR="007A5CE1" w:rsidRPr="00D67CE3">
        <w:rPr>
          <w:rFonts w:ascii="Calibri" w:eastAsia="Times New Roman" w:hAnsi="Calibri" w:cs="Calibri"/>
          <w:bCs/>
          <w:color w:val="000000"/>
          <w:lang w:eastAsia="en-IE"/>
        </w:rPr>
        <w:fldChar w:fldCharType="end"/>
      </w:r>
      <w:r w:rsidR="007A5CE1"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w:t>
      </w:r>
      <w:r w:rsidR="00DC59E9" w:rsidRPr="00D67CE3">
        <w:rPr>
          <w:rFonts w:ascii="Calibri" w:eastAsia="Times New Roman" w:hAnsi="Calibri" w:cs="Calibri"/>
          <w:bCs/>
          <w:color w:val="000000"/>
          <w:lang w:eastAsia="en-IE"/>
        </w:rPr>
        <w:t>live.</w:t>
      </w:r>
      <w:r w:rsidR="007A5CE1" w:rsidRPr="00D67CE3">
        <w:rPr>
          <w:rFonts w:ascii="Calibri" w:eastAsia="Times New Roman" w:hAnsi="Calibri" w:cs="Calibri"/>
          <w:bCs/>
          <w:color w:val="000000"/>
          <w:lang w:eastAsia="en-IE"/>
        </w:rPr>
        <w:t xml:space="preserve"> Statistics of the patients selected for study, proximity with the </w:t>
      </w:r>
      <w:r w:rsidR="00DC59E9" w:rsidRPr="00D67CE3">
        <w:rPr>
          <w:rFonts w:ascii="Calibri" w:eastAsia="Times New Roman" w:hAnsi="Calibri" w:cs="Calibri"/>
          <w:bCs/>
          <w:color w:val="000000"/>
          <w:lang w:eastAsia="en-IE"/>
        </w:rPr>
        <w:t>GP,</w:t>
      </w:r>
      <w:r w:rsidR="007A5CE1" w:rsidRPr="00D67CE3">
        <w:rPr>
          <w:rFonts w:ascii="Calibri" w:eastAsia="Times New Roman" w:hAnsi="Calibri" w:cs="Calibri"/>
          <w:bCs/>
          <w:color w:val="000000"/>
          <w:lang w:eastAsia="en-IE"/>
        </w:rPr>
        <w:t xml:space="preserve"> the differences are all </w:t>
      </w:r>
      <w:r w:rsidR="00462E94" w:rsidRPr="00D67CE3">
        <w:rPr>
          <w:rFonts w:ascii="Calibri" w:eastAsia="Times New Roman" w:hAnsi="Calibri" w:cs="Calibri"/>
          <w:bCs/>
          <w:color w:val="000000"/>
          <w:lang w:eastAsia="en-IE"/>
        </w:rPr>
        <w:t>noted.</w:t>
      </w:r>
      <w:r w:rsidR="00DC59E9" w:rsidRPr="00D67CE3">
        <w:rPr>
          <w:rFonts w:ascii="Calibri" w:eastAsia="Times New Roman" w:hAnsi="Calibri" w:cs="Calibri"/>
          <w:bCs/>
          <w:color w:val="000000"/>
          <w:lang w:eastAsia="en-IE"/>
        </w:rPr>
        <w:t xml:space="preserve"> The study didn’t find any significant evidence to suggest people leaving far from treatment centres did not receive delayed treatment. There are several tables and charts to claim this.</w:t>
      </w:r>
      <w:r w:rsidR="00236C29" w:rsidRPr="00D67CE3">
        <w:rPr>
          <w:rFonts w:ascii="Calibri" w:eastAsia="Times New Roman" w:hAnsi="Calibri" w:cs="Calibri"/>
          <w:bCs/>
          <w:color w:val="000000"/>
          <w:lang w:eastAsia="en-IE"/>
        </w:rPr>
        <w:t xml:space="preserve"> </w:t>
      </w:r>
      <w:r w:rsidR="000810C6" w:rsidRPr="00D67CE3">
        <w:rPr>
          <w:rFonts w:ascii="Calibri" w:eastAsia="Times New Roman" w:hAnsi="Calibri" w:cs="Calibri"/>
          <w:bCs/>
          <w:color w:val="000000"/>
          <w:lang w:eastAsia="en-IE"/>
        </w:rPr>
        <w:t>(Ponti et al., 2020)</w:t>
      </w:r>
      <w:r w:rsidR="00236C29" w:rsidRPr="00D67CE3">
        <w:rPr>
          <w:rFonts w:ascii="Calibri" w:eastAsia="Times New Roman" w:hAnsi="Calibri" w:cs="Calibri"/>
          <w:bCs/>
          <w:color w:val="000000"/>
          <w:lang w:eastAsia="en-IE"/>
        </w:rPr>
        <w:t xml:space="preserve">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5EB12B75" w14:textId="1932079A" w:rsidR="00895C5D" w:rsidRPr="00D67CE3" w:rsidRDefault="00236C29" w:rsidP="00136EDF">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00895C5D" w:rsidRPr="00D67CE3">
        <w:rPr>
          <w:rFonts w:ascii="Calibri" w:eastAsia="Times New Roman" w:hAnsi="Calibri" w:cs="Calibri"/>
          <w:bCs/>
          <w:color w:val="000000"/>
          <w:lang w:eastAsia="en-IE"/>
        </w:rPr>
        <w:fldChar w:fldCharType="begin"/>
      </w:r>
      <w:r w:rsidR="00895C5D"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00895C5D" w:rsidRPr="00D67CE3">
        <w:rPr>
          <w:rFonts w:ascii="Calibri" w:eastAsia="Times New Roman" w:hAnsi="Calibri" w:cs="Calibri"/>
          <w:bCs/>
          <w:color w:val="000000"/>
          <w:lang w:eastAsia="en-IE"/>
        </w:rPr>
        <w:fldChar w:fldCharType="separate"/>
      </w:r>
      <w:r w:rsidR="00895C5D" w:rsidRPr="00D67CE3">
        <w:rPr>
          <w:rFonts w:ascii="Calibri" w:hAnsi="Calibri" w:cs="Calibri"/>
        </w:rPr>
        <w:t>(Navarro et al., 2017)</w:t>
      </w:r>
      <w:r w:rsidR="00895C5D" w:rsidRPr="00D67CE3">
        <w:rPr>
          <w:rFonts w:ascii="Calibri" w:eastAsia="Times New Roman" w:hAnsi="Calibri" w:cs="Calibri"/>
          <w:bCs/>
          <w:color w:val="000000"/>
          <w:lang w:eastAsia="en-IE"/>
        </w:rPr>
        <w:fldChar w:fldCharType="end"/>
      </w:r>
      <w:r w:rsidR="00895C5D" w:rsidRPr="00D67CE3">
        <w:rPr>
          <w:rFonts w:ascii="Calibri" w:eastAsia="Times New Roman" w:hAnsi="Calibri" w:cs="Calibri"/>
          <w:bCs/>
          <w:color w:val="000000"/>
          <w:lang w:eastAsia="en-IE"/>
        </w:rPr>
        <w:t xml:space="preserve">. </w:t>
      </w:r>
      <w:r w:rsidR="00895C5D"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w:t>
      </w:r>
      <w:r w:rsidR="002A11FF" w:rsidRPr="00D67CE3">
        <w:rPr>
          <w:rFonts w:ascii="Calibri" w:hAnsi="Calibri" w:cs="Calibri"/>
        </w:rPr>
        <w:t xml:space="preserve">screening. Literature from national/international papers reviewed here. As per the paper participation is highest amongst women, but the men showed highest percentage of FIT results being positive. </w:t>
      </w:r>
      <w:r w:rsidR="002A11FF" w:rsidRPr="00D67CE3">
        <w:rPr>
          <w:rFonts w:ascii="Calibri" w:hAnsi="Calibri" w:cs="Calibri"/>
        </w:rPr>
        <w:fldChar w:fldCharType="begin"/>
      </w:r>
      <w:r w:rsidR="002A11FF"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002A11FF" w:rsidRPr="00D67CE3">
        <w:rPr>
          <w:rFonts w:ascii="Calibri" w:hAnsi="Calibri" w:cs="Calibri"/>
        </w:rPr>
        <w:fldChar w:fldCharType="separate"/>
      </w:r>
      <w:r w:rsidR="002A11FF" w:rsidRPr="00D67CE3">
        <w:rPr>
          <w:rFonts w:ascii="Calibri" w:hAnsi="Calibri" w:cs="Calibri"/>
        </w:rPr>
        <w:t>(Sorbye et al., 2009)</w:t>
      </w:r>
      <w:r w:rsidR="002A11FF" w:rsidRPr="00D67CE3">
        <w:rPr>
          <w:rFonts w:ascii="Calibri" w:hAnsi="Calibri" w:cs="Calibri"/>
        </w:rPr>
        <w:fldChar w:fldCharType="end"/>
      </w:r>
      <w:r w:rsidR="002A11FF"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w:t>
      </w:r>
      <w:r w:rsidR="002A11FF" w:rsidRPr="00D67CE3">
        <w:rPr>
          <w:rFonts w:ascii="Calibri" w:hAnsi="Calibri" w:cs="Calibri"/>
        </w:rPr>
        <w:lastRenderedPageBreak/>
        <w:t>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002A11FF" w:rsidRPr="00D67CE3">
        <w:rPr>
          <w:rFonts w:ascii="Calibri" w:hAnsi="Calibri" w:cs="Calibri"/>
        </w:rPr>
        <w:fldChar w:fldCharType="begin"/>
      </w:r>
      <w:r w:rsidR="002A11FF"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002A11FF" w:rsidRPr="00D67CE3">
        <w:rPr>
          <w:rFonts w:ascii="Calibri" w:hAnsi="Calibri" w:cs="Calibri"/>
        </w:rPr>
        <w:fldChar w:fldCharType="separate"/>
      </w:r>
      <w:r w:rsidR="002A11FF" w:rsidRPr="00D67CE3">
        <w:rPr>
          <w:rFonts w:ascii="Calibri" w:hAnsi="Calibri" w:cs="Calibri"/>
        </w:rPr>
        <w:t>(Schreuders et al., 2015)</w:t>
      </w:r>
      <w:r w:rsidR="002A11FF" w:rsidRPr="00D67CE3">
        <w:rPr>
          <w:rFonts w:ascii="Calibri" w:hAnsi="Calibri" w:cs="Calibri"/>
        </w:rPr>
        <w:fldChar w:fldCharType="end"/>
      </w:r>
      <w:r w:rsidR="00176886" w:rsidRPr="00D67CE3">
        <w:rPr>
          <w:rFonts w:ascii="Calibri" w:hAnsi="Calibri" w:cs="Calibri"/>
        </w:rPr>
        <w:t xml:space="preserve"> highlights the significance of </w:t>
      </w:r>
      <w:r w:rsidR="002A11FF" w:rsidRPr="00D67CE3">
        <w:rPr>
          <w:rFonts w:ascii="Calibri" w:hAnsi="Calibri" w:cs="Calibri"/>
        </w:rPr>
        <w:t xml:space="preserve"> </w:t>
      </w:r>
      <w:r w:rsidR="00176886" w:rsidRPr="00D67CE3">
        <w:rPr>
          <w:rFonts w:ascii="Calibri" w:hAnsi="Calibri" w:cs="Calibri"/>
        </w:rPr>
        <w:t>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w:t>
      </w:r>
      <w:r w:rsidR="00C939DA" w:rsidRPr="00D67CE3">
        <w:rPr>
          <w:rFonts w:ascii="Calibri" w:hAnsi="Calibri" w:cs="Calibri"/>
        </w:rPr>
        <w:t xml:space="preserve"> </w:t>
      </w:r>
      <w:r w:rsidR="00C939DA" w:rsidRPr="00D67CE3">
        <w:rPr>
          <w:rFonts w:ascii="Calibri" w:hAnsi="Calibri" w:cs="Calibri"/>
        </w:rPr>
        <w:fldChar w:fldCharType="begin"/>
      </w:r>
      <w:r w:rsidR="00C939DA"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00C939DA" w:rsidRPr="00D67CE3">
        <w:rPr>
          <w:rFonts w:ascii="Calibri" w:hAnsi="Calibri" w:cs="Calibri"/>
        </w:rPr>
        <w:fldChar w:fldCharType="separate"/>
      </w:r>
      <w:r w:rsidR="00C939DA" w:rsidRPr="00D67CE3">
        <w:rPr>
          <w:rFonts w:ascii="Calibri" w:hAnsi="Calibri" w:cs="Calibri"/>
        </w:rPr>
        <w:t>(Citarda et al., 2001)</w:t>
      </w:r>
      <w:r w:rsidR="00C939DA" w:rsidRPr="00D67CE3">
        <w:rPr>
          <w:rFonts w:ascii="Calibri" w:hAnsi="Calibri" w:cs="Calibri"/>
        </w:rPr>
        <w:fldChar w:fldCharType="end"/>
      </w:r>
      <w:r w:rsidR="00C939DA" w:rsidRPr="00D67CE3">
        <w:rPr>
          <w:rFonts w:ascii="Calibri" w:hAnsi="Calibri" w:cs="Calibri"/>
        </w:rPr>
        <w:t xml:space="preserve"> reviews the efficacy in standard clinical practice of </w:t>
      </w:r>
      <w:r w:rsidR="00940E76" w:rsidRPr="00D67CE3">
        <w:rPr>
          <w:rFonts w:ascii="Calibri" w:hAnsi="Calibri" w:cs="Calibri"/>
        </w:rPr>
        <w:t>colonoscopy</w:t>
      </w:r>
      <w:r w:rsidR="007F7413" w:rsidRPr="00D67CE3">
        <w:rPr>
          <w:rFonts w:ascii="Calibri" w:hAnsi="Calibri" w:cs="Calibri"/>
        </w:rPr>
        <w:t xml:space="preserve"> polypectomy</w:t>
      </w:r>
      <w:r w:rsidR="00C939DA" w:rsidRPr="00D67CE3">
        <w:rPr>
          <w:rFonts w:ascii="Calibri" w:hAnsi="Calibri" w:cs="Calibri"/>
        </w:rPr>
        <w:t xml:space="preserve"> in reducing colorectal cancer </w:t>
      </w:r>
      <w:r w:rsidR="007F7413" w:rsidRPr="00D67CE3">
        <w:rPr>
          <w:rFonts w:ascii="Calibri" w:hAnsi="Calibri" w:cs="Calibri"/>
        </w:rPr>
        <w:t xml:space="preserve">incidence. </w:t>
      </w:r>
      <w:r w:rsidR="00423F0B" w:rsidRPr="00D67CE3">
        <w:rPr>
          <w:rFonts w:ascii="Calibri" w:hAnsi="Calibri" w:cs="Calibri"/>
        </w:rPr>
        <w:t>The</w:t>
      </w:r>
      <w:r w:rsidR="00F0340F" w:rsidRPr="00D67CE3">
        <w:rPr>
          <w:rFonts w:ascii="Calibri" w:hAnsi="Calibri" w:cs="Calibri"/>
        </w:rPr>
        <w:t xml:space="preserve"> </w:t>
      </w:r>
      <w:r w:rsidR="00423F0B" w:rsidRPr="00D67CE3">
        <w:rPr>
          <w:rFonts w:ascii="Calibri" w:hAnsi="Calibri" w:cs="Calibri"/>
        </w:rPr>
        <w:t xml:space="preserve">literature </w:t>
      </w:r>
      <w:r w:rsidR="007F7413" w:rsidRPr="00D67CE3">
        <w:rPr>
          <w:rFonts w:ascii="Calibri" w:hAnsi="Calibri" w:cs="Calibri"/>
        </w:rPr>
        <w:t xml:space="preserve">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w:t>
      </w:r>
      <w:r w:rsidR="00940E76" w:rsidRPr="00D67CE3">
        <w:rPr>
          <w:rFonts w:ascii="Calibri" w:hAnsi="Calibri" w:cs="Calibri"/>
        </w:rPr>
        <w:t>colonoscopy</w:t>
      </w:r>
      <w:r w:rsidR="007F7413" w:rsidRPr="00D67CE3">
        <w:rPr>
          <w:rFonts w:ascii="Calibri" w:hAnsi="Calibri" w:cs="Calibri"/>
        </w:rPr>
        <w:t xml:space="preserve"> polypectomy substantially reduced the incidence of colorectal cancer in the cohort compared with that expected in the general population. These results are of </w:t>
      </w:r>
      <w:r w:rsidR="00940E76" w:rsidRPr="00D67CE3">
        <w:rPr>
          <w:rFonts w:ascii="Calibri" w:hAnsi="Calibri" w:cs="Calibri"/>
        </w:rPr>
        <w:t>relevance</w:t>
      </w:r>
      <w:r w:rsidR="007F7413" w:rsidRPr="00D67CE3">
        <w:rPr>
          <w:rFonts w:ascii="Calibri" w:hAnsi="Calibri" w:cs="Calibri"/>
        </w:rPr>
        <w:t xml:space="preserve"> considering that those with adenomas are at increased risk of colorectal cancer and that this retrospective study was performed on data obtained in standard clinical practice. This observation strengthens the concept of effective population screening </w:t>
      </w:r>
      <w:r w:rsidR="00940E76" w:rsidRPr="00D67CE3">
        <w:rPr>
          <w:rFonts w:ascii="Calibri" w:hAnsi="Calibri" w:cs="Calibri"/>
        </w:rPr>
        <w:t>since</w:t>
      </w:r>
      <w:r w:rsidR="007F7413" w:rsidRPr="00D67CE3">
        <w:rPr>
          <w:rFonts w:ascii="Calibri" w:hAnsi="Calibri" w:cs="Calibri"/>
        </w:rPr>
        <w:t xml:space="preserve"> adenomatous polyps are the most frequent neoplastic outcome of screening, and their removal is associated with a decrease in the incidence of colorectal cancer. Table 1 highlights the characteristics of the study cohort and the index lesions</w:t>
      </w:r>
      <w:r w:rsidR="00F0340F" w:rsidRPr="00D67CE3">
        <w:rPr>
          <w:rFonts w:ascii="Calibri" w:hAnsi="Calibri" w:cs="Calibri"/>
        </w:rPr>
        <w:t xml:space="preserve">. There is another table explaining the characteristics of the six patients with colorectal cancer detected at follow up. </w:t>
      </w:r>
      <w:r w:rsidR="00267B0B" w:rsidRPr="00D67CE3">
        <w:rPr>
          <w:rFonts w:ascii="Calibri" w:hAnsi="Calibri" w:cs="Calibri"/>
        </w:rPr>
        <w:fldChar w:fldCharType="begin"/>
      </w:r>
      <w:r w:rsidR="00267B0B"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00267B0B" w:rsidRPr="00D67CE3">
        <w:rPr>
          <w:rFonts w:ascii="Calibri" w:hAnsi="Calibri" w:cs="Calibri"/>
        </w:rPr>
        <w:fldChar w:fldCharType="separate"/>
      </w:r>
      <w:r w:rsidR="00267B0B" w:rsidRPr="00D67CE3">
        <w:rPr>
          <w:rFonts w:ascii="Calibri" w:hAnsi="Calibri" w:cs="Calibri"/>
        </w:rPr>
        <w:t>(Cummings et al., 2012)</w:t>
      </w:r>
      <w:r w:rsidR="00267B0B" w:rsidRPr="00D67CE3">
        <w:rPr>
          <w:rFonts w:ascii="Calibri" w:hAnsi="Calibri" w:cs="Calibri"/>
        </w:rPr>
        <w:fldChar w:fldCharType="end"/>
      </w:r>
      <w:r w:rsidR="00267B0B" w:rsidRPr="00D67CE3">
        <w:rPr>
          <w:rFonts w:ascii="Calibri" w:hAnsi="Calibri" w:cs="Calibri"/>
        </w:rPr>
        <w:t>this research paper</w:t>
      </w:r>
      <w:r w:rsidR="00F73C9C" w:rsidRPr="00D67CE3">
        <w:rPr>
          <w:rFonts w:ascii="Calibri" w:hAnsi="Calibri" w:cs="Calibri"/>
        </w:rPr>
        <w:t xml:space="preserve"> published in world journal of surgical </w:t>
      </w:r>
      <w:r w:rsidR="001C5C19" w:rsidRPr="00D67CE3">
        <w:rPr>
          <w:rFonts w:ascii="Calibri" w:hAnsi="Calibri" w:cs="Calibri"/>
        </w:rPr>
        <w:t>oncology</w:t>
      </w:r>
      <w:r w:rsidR="00F73C9C" w:rsidRPr="00D67CE3">
        <w:rPr>
          <w:rFonts w:ascii="Calibri" w:hAnsi="Calibri" w:cs="Calibri"/>
        </w:rPr>
        <w:t>,</w:t>
      </w:r>
      <w:r w:rsidR="00267B0B" w:rsidRPr="00D67CE3">
        <w:rPr>
          <w:rFonts w:ascii="Calibri" w:hAnsi="Calibri" w:cs="Calibri"/>
        </w:rPr>
        <w:t xml:space="preserve"> is a study of laparoscopic versus open colectomy for colon cancer in an older population. The patients aged 65 years or older with cancer diagnosed and underwent colectomy within 6 months of diagnosis </w:t>
      </w:r>
      <w:r w:rsidR="0029078C" w:rsidRPr="00D67CE3">
        <w:rPr>
          <w:rFonts w:ascii="Calibri" w:hAnsi="Calibri" w:cs="Calibri"/>
        </w:rPr>
        <w:t>were</w:t>
      </w:r>
      <w:r w:rsidR="00267B0B" w:rsidRPr="00D67CE3">
        <w:rPr>
          <w:rFonts w:ascii="Calibri" w:hAnsi="Calibri" w:cs="Calibri"/>
        </w:rPr>
        <w:t xml:space="preserve"> considered for this study. </w:t>
      </w:r>
      <w:r w:rsidR="0029078C" w:rsidRPr="00D67CE3">
        <w:rPr>
          <w:rFonts w:ascii="Calibri" w:hAnsi="Calibri" w:cs="Calibri"/>
        </w:rPr>
        <w:t xml:space="preserve">Laparoscopy and colectomy patients were compared on different parameters. Laparoscopic colectomies were associated with left-sided tumours; areas with </w:t>
      </w:r>
      <w:r w:rsidR="0029078C" w:rsidRPr="00D67CE3">
        <w:rPr>
          <w:rFonts w:ascii="Calibri" w:hAnsi="Calibri" w:cs="Calibri"/>
        </w:rPr>
        <w:lastRenderedPageBreak/>
        <w:t xml:space="preserve">population density, income, and education level; areas in the western United States; and National Cancer Institute-designated cancer centres. Laparoscopic colectomy cases had shorter length of stay and less intensive care unit monitoring. </w:t>
      </w:r>
      <w:r w:rsidR="00F73C9C" w:rsidRPr="00D67CE3">
        <w:rPr>
          <w:rFonts w:ascii="Calibri" w:hAnsi="Calibri" w:cs="Calibri"/>
        </w:rPr>
        <w:t>Table 1</w:t>
      </w:r>
      <w:r w:rsidR="0029078C" w:rsidRPr="00D67CE3">
        <w:rPr>
          <w:rFonts w:ascii="Calibri" w:hAnsi="Calibri" w:cs="Calibri"/>
        </w:rPr>
        <w:t xml:space="preserve"> shows the baseline characteristics in overall cohort by surgical approach. </w:t>
      </w:r>
      <w:r w:rsidR="00F73C9C" w:rsidRPr="00D67CE3">
        <w:rPr>
          <w:rFonts w:ascii="Calibri" w:hAnsi="Calibri" w:cs="Calibri"/>
        </w:rPr>
        <w:t xml:space="preserve">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001C5C19" w:rsidRPr="00D67CE3">
        <w:rPr>
          <w:rFonts w:ascii="Calibri" w:hAnsi="Calibri" w:cs="Calibri"/>
        </w:rPr>
        <w:fldChar w:fldCharType="begin"/>
      </w:r>
      <w:r w:rsidR="001C5C19"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001C5C19" w:rsidRPr="00D67CE3">
        <w:rPr>
          <w:rFonts w:ascii="Calibri" w:hAnsi="Calibri" w:cs="Calibri"/>
        </w:rPr>
        <w:fldChar w:fldCharType="separate"/>
      </w:r>
      <w:r w:rsidR="001C5C19" w:rsidRPr="00D67CE3">
        <w:rPr>
          <w:rFonts w:ascii="Calibri" w:hAnsi="Calibri" w:cs="Calibri"/>
        </w:rPr>
        <w:t>(Atkin et al., 1992)</w:t>
      </w:r>
      <w:r w:rsidR="001C5C19" w:rsidRPr="00D67CE3">
        <w:rPr>
          <w:rFonts w:ascii="Calibri" w:hAnsi="Calibri" w:cs="Calibri"/>
        </w:rPr>
        <w:fldChar w:fldCharType="end"/>
      </w:r>
      <w:r w:rsidR="001C5C19" w:rsidRPr="00D67CE3">
        <w:rPr>
          <w:rFonts w:ascii="Calibri" w:hAnsi="Calibri" w:cs="Calibri"/>
        </w:rPr>
        <w:t xml:space="preserve"> is a</w:t>
      </w:r>
      <w:r w:rsidR="003A128B" w:rsidRPr="00D67CE3">
        <w:rPr>
          <w:rFonts w:ascii="Calibri" w:hAnsi="Calibri" w:cs="Calibri"/>
        </w:rPr>
        <w:t>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w:t>
      </w:r>
      <w:r w:rsidR="00F6680F" w:rsidRPr="00D67CE3">
        <w:rPr>
          <w:rFonts w:ascii="Calibri" w:hAnsi="Calibri" w:cs="Calibri"/>
        </w:rPr>
        <w:t xml:space="preserve"> The research has a conclusion showing the percentage of mortality, percentage of mortality due to cancer. Screening reduced colorectal-cancer mortality. The study concludes that the of screening with </w:t>
      </w:r>
      <w:r w:rsidR="00A33951" w:rsidRPr="00D67CE3">
        <w:rPr>
          <w:rFonts w:ascii="Calibri" w:hAnsi="Calibri" w:cs="Calibri"/>
        </w:rPr>
        <w:t>faecal</w:t>
      </w:r>
      <w:r w:rsidR="00F6680F" w:rsidRPr="00D67CE3">
        <w:rPr>
          <w:rFonts w:ascii="Calibri" w:hAnsi="Calibri" w:cs="Calibri"/>
        </w:rPr>
        <w:t xml:space="preserve"> occult-blood testing on colorectal-cancer mortality persists after 30 years but does not influence all-cause mortality. The sustained reduction in colorectal-cancer mortality supports the effect of polypectomy. (Funded by the Veterans Affairs Merit Review Award Program and others.)</w:t>
      </w:r>
      <w:r w:rsidR="005B5E84" w:rsidRPr="00D67CE3">
        <w:rPr>
          <w:rFonts w:ascii="Calibri" w:hAnsi="Calibri" w:cs="Calibri"/>
        </w:rPr>
        <w:t xml:space="preserve">. </w:t>
      </w:r>
      <w:r w:rsidR="005B5E84" w:rsidRPr="00D67CE3">
        <w:rPr>
          <w:rFonts w:ascii="Calibri" w:hAnsi="Calibri" w:cs="Calibri"/>
        </w:rPr>
        <w:fldChar w:fldCharType="begin"/>
      </w:r>
      <w:r w:rsidR="005B5E84"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005B5E84" w:rsidRPr="00D67CE3">
        <w:rPr>
          <w:rFonts w:ascii="Calibri" w:hAnsi="Calibri" w:cs="Calibri"/>
        </w:rPr>
        <w:fldChar w:fldCharType="separate"/>
      </w:r>
      <w:r w:rsidR="005B5E84" w:rsidRPr="00D67CE3">
        <w:rPr>
          <w:rFonts w:ascii="Calibri" w:hAnsi="Calibri" w:cs="Calibri"/>
        </w:rPr>
        <w:t>(Kodeda et al., 2013)</w:t>
      </w:r>
      <w:r w:rsidR="005B5E84" w:rsidRPr="00D67CE3">
        <w:rPr>
          <w:rFonts w:ascii="Calibri" w:hAnsi="Calibri" w:cs="Calibri"/>
        </w:rPr>
        <w:fldChar w:fldCharType="end"/>
      </w:r>
      <w:r w:rsidR="005B5E84"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w:t>
      </w:r>
      <w:r w:rsidR="005B5E84" w:rsidRPr="00D67CE3">
        <w:rPr>
          <w:rFonts w:ascii="Calibri" w:hAnsi="Calibri" w:cs="Calibri"/>
        </w:rPr>
        <w:lastRenderedPageBreak/>
        <w:t xml:space="preserve">preoperative evaluation was less extensive, the proportion of R0 resections was lower, and the outcomes were poorer, in both the short and long term. There </w:t>
      </w:r>
      <w:r w:rsidR="00026309" w:rsidRPr="00D67CE3">
        <w:rPr>
          <w:rFonts w:ascii="Calibri" w:hAnsi="Calibri" w:cs="Calibri"/>
        </w:rPr>
        <w:t>is</w:t>
      </w:r>
      <w:r w:rsidR="005B5E84" w:rsidRPr="00D67CE3">
        <w:rPr>
          <w:rFonts w:ascii="Calibri" w:hAnsi="Calibri" w:cs="Calibri"/>
        </w:rPr>
        <w:t xml:space="preserve"> tabular representation of the result summarised. </w:t>
      </w:r>
      <w:r w:rsidR="00026309" w:rsidRPr="00D67CE3">
        <w:rPr>
          <w:rFonts w:ascii="Calibri" w:hAnsi="Calibri" w:cs="Calibri"/>
        </w:rPr>
        <w:fldChar w:fldCharType="begin"/>
      </w:r>
      <w:r w:rsidR="00026309"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00026309" w:rsidRPr="00D67CE3">
        <w:rPr>
          <w:rFonts w:ascii="Calibri" w:hAnsi="Calibri" w:cs="Calibri"/>
        </w:rPr>
        <w:fldChar w:fldCharType="separate"/>
      </w:r>
      <w:r w:rsidR="00026309" w:rsidRPr="00D67CE3">
        <w:rPr>
          <w:rFonts w:ascii="Calibri" w:hAnsi="Calibri" w:cs="Calibri"/>
        </w:rPr>
        <w:t>(Kodeda et al., 2010)</w:t>
      </w:r>
      <w:r w:rsidR="00026309" w:rsidRPr="00D67CE3">
        <w:rPr>
          <w:rFonts w:ascii="Calibri" w:hAnsi="Calibri" w:cs="Calibri"/>
        </w:rPr>
        <w:fldChar w:fldCharType="end"/>
      </w:r>
      <w:r w:rsidR="00026309"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004E77CD" w:rsidRPr="00D67CE3">
        <w:rPr>
          <w:rFonts w:ascii="Calibri" w:hAnsi="Calibri" w:cs="Calibri"/>
        </w:rPr>
        <w:fldChar w:fldCharType="begin"/>
      </w:r>
      <w:r w:rsidR="004E77CD"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004E77CD" w:rsidRPr="00D67CE3">
        <w:rPr>
          <w:rFonts w:ascii="Calibri" w:hAnsi="Calibri" w:cs="Calibri"/>
        </w:rPr>
        <w:fldChar w:fldCharType="separate"/>
      </w:r>
      <w:r w:rsidR="004E77CD" w:rsidRPr="00D67CE3">
        <w:rPr>
          <w:rFonts w:ascii="Calibri" w:hAnsi="Calibri" w:cs="Calibri"/>
        </w:rPr>
        <w:t>(Neuman et al., 2013)</w:t>
      </w:r>
      <w:r w:rsidR="004E77CD" w:rsidRPr="00D67CE3">
        <w:rPr>
          <w:rFonts w:ascii="Calibri" w:hAnsi="Calibri" w:cs="Calibri"/>
        </w:rPr>
        <w:fldChar w:fldCharType="end"/>
      </w:r>
      <w:r w:rsidR="004E77CD" w:rsidRPr="00D67CE3">
        <w:rPr>
          <w:rFonts w:ascii="Calibri" w:hAnsi="Calibri" w:cs="Calibri"/>
        </w:rPr>
        <w:t xml:space="preserve"> The literature here reviews the surgical treatment of colon cancer in patients aged 80 years and old. The study aimed to describe the patterns of surgery in patient aged </w:t>
      </w:r>
      <w:r w:rsidR="00C85085" w:rsidRPr="00D67CE3">
        <w:rPr>
          <w:rFonts w:ascii="Calibri" w:hAnsi="Calibri" w:cs="Calibri"/>
        </w:rPr>
        <w:t>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w:t>
      </w:r>
      <w:r w:rsidR="009D1E2A" w:rsidRPr="00D67CE3">
        <w:rPr>
          <w:rFonts w:ascii="Calibri" w:hAnsi="Calibri" w:cs="Calibri"/>
        </w:rPr>
        <w:t xml:space="preserve">. There is a section for the statistical analysis, where the hypothesis testing is all mentioned. Figure 1 shows as Surgical treatment of patients aged 80 years with colon cancer is shown. </w:t>
      </w:r>
      <w:r w:rsidR="00766FF1" w:rsidRPr="00D67CE3">
        <w:rPr>
          <w:rFonts w:ascii="Calibri" w:hAnsi="Calibri" w:cs="Calibri"/>
        </w:rPr>
        <w:t xml:space="preserve">The results </w:t>
      </w:r>
      <w:r w:rsidR="0092332B" w:rsidRPr="00D67CE3">
        <w:rPr>
          <w:rFonts w:ascii="Calibri" w:hAnsi="Calibri" w:cs="Calibri"/>
        </w:rPr>
        <w:t>show</w:t>
      </w:r>
      <w:r w:rsidR="00766FF1" w:rsidRPr="00D67CE3">
        <w:rPr>
          <w:rFonts w:ascii="Calibri" w:hAnsi="Calibri" w:cs="Calibri"/>
        </w:rPr>
        <w:t xml:space="preserve">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w:t>
      </w:r>
      <w:r w:rsidR="002927B8" w:rsidRPr="00D67CE3">
        <w:rPr>
          <w:rFonts w:ascii="Calibri" w:hAnsi="Calibri" w:cs="Calibri"/>
        </w:rPr>
        <w:t xml:space="preserve">the majority of older patients with </w:t>
      </w:r>
      <w:r w:rsidR="002927B8" w:rsidRPr="00D67CE3">
        <w:rPr>
          <w:rFonts w:ascii="Calibri" w:hAnsi="Calibri" w:cs="Calibri"/>
        </w:rPr>
        <w:lastRenderedPageBreak/>
        <w:t>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w:t>
      </w:r>
      <w:r w:rsidR="00691606" w:rsidRPr="00D67CE3">
        <w:rPr>
          <w:rFonts w:ascii="Calibri" w:hAnsi="Calibri" w:cs="Calibri"/>
        </w:rPr>
        <w:t xml:space="preserve"> </w:t>
      </w:r>
    </w:p>
    <w:p w14:paraId="095079FA" w14:textId="4E4C059D" w:rsidR="00691606" w:rsidRPr="00D67CE3" w:rsidRDefault="00691606" w:rsidP="00136EDF">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00F635BA"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w:t>
      </w:r>
      <w:r w:rsidR="00C60DFA" w:rsidRPr="00D67CE3">
        <w:rPr>
          <w:rFonts w:ascii="Calibri" w:hAnsi="Calibri" w:cs="Calibri"/>
        </w:rPr>
        <w:t xml:space="preserve">accurately. There are tabular data explaining the statistics and figure explaining the model outcomes. </w:t>
      </w:r>
      <w:r w:rsidR="00C60DFA" w:rsidRPr="00D67CE3">
        <w:rPr>
          <w:rFonts w:ascii="Calibri" w:hAnsi="Calibri" w:cs="Calibri"/>
        </w:rPr>
        <w:fldChar w:fldCharType="begin"/>
      </w:r>
      <w:r w:rsidR="00C60DFA"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00C60DFA" w:rsidRPr="00D67CE3">
        <w:rPr>
          <w:rFonts w:ascii="Calibri" w:hAnsi="Calibri" w:cs="Calibri"/>
        </w:rPr>
        <w:fldChar w:fldCharType="separate"/>
      </w:r>
      <w:r w:rsidR="00C60DFA" w:rsidRPr="00D67CE3">
        <w:rPr>
          <w:rFonts w:ascii="Calibri" w:hAnsi="Calibri" w:cs="Calibri"/>
        </w:rPr>
        <w:t>(Stiglic et al., 2020)</w:t>
      </w:r>
      <w:r w:rsidR="00C60DFA" w:rsidRPr="00D67CE3">
        <w:rPr>
          <w:rFonts w:ascii="Calibri" w:hAnsi="Calibri" w:cs="Calibri"/>
        </w:rPr>
        <w:fldChar w:fldCharType="end"/>
      </w:r>
      <w:r w:rsidR="00C60DFA"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00C60DFA" w:rsidRPr="00D67CE3">
        <w:rPr>
          <w:rFonts w:ascii="Calibri" w:hAnsi="Calibri" w:cs="Calibri"/>
        </w:rPr>
        <w:fldChar w:fldCharType="begin"/>
      </w:r>
      <w:r w:rsidR="00C60DFA"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00C60DFA" w:rsidRPr="00D67CE3">
        <w:rPr>
          <w:rFonts w:ascii="Calibri" w:hAnsi="Calibri" w:cs="Calibri"/>
        </w:rPr>
        <w:fldChar w:fldCharType="separate"/>
      </w:r>
      <w:r w:rsidR="00C60DFA" w:rsidRPr="00D67CE3">
        <w:rPr>
          <w:rFonts w:ascii="Calibri" w:hAnsi="Calibri" w:cs="Calibri"/>
        </w:rPr>
        <w:t>(Doupe et al., 2019)</w:t>
      </w:r>
      <w:r w:rsidR="00C60DFA" w:rsidRPr="00D67CE3">
        <w:rPr>
          <w:rFonts w:ascii="Calibri" w:hAnsi="Calibri" w:cs="Calibri"/>
        </w:rPr>
        <w:fldChar w:fldCharType="end"/>
      </w:r>
      <w:r w:rsidR="00C60DFA"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001E2495" w:rsidRPr="00D67CE3">
        <w:rPr>
          <w:rFonts w:ascii="Calibri" w:hAnsi="Calibri" w:cs="Calibri"/>
        </w:rPr>
        <w:fldChar w:fldCharType="begin"/>
      </w:r>
      <w:r w:rsidR="001E2495"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001E2495" w:rsidRPr="00D67CE3">
        <w:rPr>
          <w:rFonts w:ascii="Calibri" w:hAnsi="Calibri" w:cs="Calibri"/>
        </w:rPr>
        <w:fldChar w:fldCharType="separate"/>
      </w:r>
      <w:r w:rsidR="001E2495" w:rsidRPr="00D67CE3">
        <w:rPr>
          <w:rFonts w:ascii="Calibri" w:hAnsi="Calibri" w:cs="Calibri"/>
        </w:rPr>
        <w:t>(Mullainathan and Spiess, 2017)</w:t>
      </w:r>
      <w:r w:rsidR="001E2495" w:rsidRPr="00D67CE3">
        <w:rPr>
          <w:rFonts w:ascii="Calibri" w:hAnsi="Calibri" w:cs="Calibri"/>
        </w:rPr>
        <w:fldChar w:fldCharType="end"/>
      </w:r>
      <w:r w:rsidR="001E2495" w:rsidRPr="00D67CE3">
        <w:rPr>
          <w:rFonts w:ascii="Calibri" w:hAnsi="Calibri" w:cs="Calibri"/>
        </w:rPr>
        <w:t xml:space="preserve">This literature is published in the journal of economic perspectives vol.31 . The literature highlights the application of Machine </w:t>
      </w:r>
      <w:r w:rsidR="001E2495" w:rsidRPr="00D67CE3">
        <w:rPr>
          <w:rFonts w:ascii="Calibri" w:hAnsi="Calibri" w:cs="Calibri"/>
        </w:rPr>
        <w:lastRenderedPageBreak/>
        <w:t xml:space="preserve">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w:t>
      </w:r>
      <w:r w:rsidR="00773D22" w:rsidRPr="00D67CE3">
        <w:rPr>
          <w:rFonts w:ascii="Calibri" w:hAnsi="Calibri" w:cs="Calibri"/>
        </w:rPr>
        <w:t>There is a detailed text on how the machine learning model can be implemented. The literature then concludes by stating that turning the problem to inductive, that is allowing the data to decide the rules works best in case of machine learning.</w:t>
      </w:r>
      <w:r w:rsidR="009434D9" w:rsidRPr="00D67CE3">
        <w:rPr>
          <w:rFonts w:ascii="Calibri" w:hAnsi="Calibri" w:cs="Calibri"/>
        </w:rPr>
        <w:fldChar w:fldCharType="begin"/>
      </w:r>
      <w:r w:rsidR="009434D9"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009434D9" w:rsidRPr="00D67CE3">
        <w:rPr>
          <w:rFonts w:ascii="Calibri" w:hAnsi="Calibri" w:cs="Calibri"/>
        </w:rPr>
        <w:fldChar w:fldCharType="separate"/>
      </w:r>
      <w:r w:rsidR="009434D9" w:rsidRPr="00D67CE3">
        <w:rPr>
          <w:rFonts w:ascii="Calibri" w:hAnsi="Calibri" w:cs="Calibri"/>
        </w:rPr>
        <w:t>(Jordan and Mitchell, 2015)</w:t>
      </w:r>
      <w:r w:rsidR="009434D9" w:rsidRPr="00D67CE3">
        <w:rPr>
          <w:rFonts w:ascii="Calibri" w:hAnsi="Calibri" w:cs="Calibri"/>
        </w:rPr>
        <w:fldChar w:fldCharType="end"/>
      </w:r>
      <w:r w:rsidR="009434D9" w:rsidRPr="00D67CE3">
        <w:rPr>
          <w:rFonts w:ascii="Calibri" w:hAnsi="Calibri" w:cs="Calibri"/>
        </w:rPr>
        <w:t xml:space="preserve">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w:t>
      </w:r>
      <w:r w:rsidR="005F0FC0" w:rsidRPr="00D67CE3">
        <w:rPr>
          <w:rFonts w:ascii="Calibri" w:hAnsi="Calibri" w:cs="Calibri"/>
        </w:rPr>
        <w:t>technology,</w:t>
      </w:r>
      <w:r w:rsidR="009434D9" w:rsidRPr="00D67CE3">
        <w:rPr>
          <w:rFonts w:ascii="Calibri" w:hAnsi="Calibri" w:cs="Calibri"/>
        </w:rPr>
        <w:t xml:space="preserve"> and commerce, leading to more evidence-based decision-making across many walks of life, including health care, manufacturing, education, financial modelling, policing, and marketing.</w:t>
      </w:r>
      <w:r w:rsidR="009434D9" w:rsidRPr="00D67CE3">
        <w:rPr>
          <w:rFonts w:ascii="Calibri" w:hAnsi="Calibri" w:cs="Calibri"/>
        </w:rPr>
        <w:fldChar w:fldCharType="begin"/>
      </w:r>
      <w:r w:rsidR="009434D9"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009434D9" w:rsidRPr="00D67CE3">
        <w:rPr>
          <w:rFonts w:ascii="Calibri" w:hAnsi="Calibri" w:cs="Calibri"/>
        </w:rPr>
        <w:fldChar w:fldCharType="separate"/>
      </w:r>
      <w:r w:rsidR="009434D9" w:rsidRPr="00D67CE3">
        <w:rPr>
          <w:rFonts w:ascii="Calibri" w:hAnsi="Calibri" w:cs="Calibri"/>
        </w:rPr>
        <w:t>(Molnar et al., 2023)</w:t>
      </w:r>
      <w:r w:rsidR="009434D9" w:rsidRPr="00D67CE3">
        <w:rPr>
          <w:rFonts w:ascii="Calibri" w:hAnsi="Calibri" w:cs="Calibri"/>
        </w:rPr>
        <w:fldChar w:fldCharType="end"/>
      </w:r>
      <w:r w:rsidR="009434D9"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(Bottou et al., 2018)</w:t>
      </w:r>
      <w:r w:rsidR="005F0FC0" w:rsidRPr="00D67CE3">
        <w:rPr>
          <w:rFonts w:ascii="Calibri" w:hAnsi="Calibri" w:cs="Calibri"/>
        </w:rPr>
        <w:fldChar w:fldCharType="end"/>
      </w:r>
      <w:r w:rsidR="005F0FC0"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w:t>
      </w:r>
      <w:r w:rsidR="005F0FC0" w:rsidRPr="00D67CE3">
        <w:rPr>
          <w:rFonts w:ascii="Calibri" w:hAnsi="Calibri" w:cs="Calibri"/>
        </w:rPr>
        <w:lastRenderedPageBreak/>
        <w:t>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(Brester et al., 2021)</w:t>
      </w:r>
      <w:r w:rsidR="005F0FC0" w:rsidRPr="00D67CE3">
        <w:rPr>
          <w:rFonts w:ascii="Calibri" w:hAnsi="Calibri" w:cs="Calibri"/>
        </w:rPr>
        <w:fldChar w:fldCharType="end"/>
      </w:r>
      <w:r w:rsidR="005F0FC0"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(Crown, 2015)</w:t>
      </w:r>
      <w:r w:rsidR="005F0FC0" w:rsidRPr="00D67CE3">
        <w:rPr>
          <w:rFonts w:ascii="Calibri" w:hAnsi="Calibri" w:cs="Calibri"/>
        </w:rPr>
        <w:fldChar w:fldCharType="end"/>
      </w:r>
      <w:r w:rsidR="005F0FC0" w:rsidRPr="00D67CE3">
        <w:rPr>
          <w:rFonts w:ascii="Calibri" w:hAnsi="Calibri" w:cs="Calibri"/>
        </w:rPr>
        <w:t xml:space="preserve">This article discuss about the potential application of Machine Learning in Health Outcomes Research and some statistical cautions . </w:t>
      </w:r>
      <w:r w:rsidR="00AF2ED3" w:rsidRPr="00D67CE3">
        <w:rPr>
          <w:rFonts w:ascii="Calibri" w:hAnsi="Calibri" w:cs="Calibri"/>
        </w:rPr>
        <w:t xml:space="preserve">Traditional analytic methods are often ill-suited to the evolving world of </w:t>
      </w:r>
      <w:r w:rsidR="00AF2ED3" w:rsidRPr="00D67CE3">
        <w:rPr>
          <w:rFonts w:ascii="Calibri" w:hAnsi="Calibri" w:cs="Calibri"/>
        </w:rPr>
        <w:lastRenderedPageBreak/>
        <w:t>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00AF2ED3" w:rsidRPr="00D67CE3">
        <w:rPr>
          <w:rFonts w:ascii="Calibri" w:hAnsi="Calibri" w:cs="Calibri"/>
        </w:rPr>
        <w:fldChar w:fldCharType="begin"/>
      </w:r>
      <w:r w:rsidR="00AF2ED3"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00AF2ED3" w:rsidRPr="00D67CE3">
        <w:rPr>
          <w:rFonts w:ascii="Calibri" w:hAnsi="Calibri" w:cs="Calibri"/>
        </w:rPr>
        <w:fldChar w:fldCharType="separate"/>
      </w:r>
      <w:r w:rsidR="00AF2ED3" w:rsidRPr="00D67CE3">
        <w:rPr>
          <w:rFonts w:ascii="Calibri" w:hAnsi="Calibri" w:cs="Calibri"/>
        </w:rPr>
        <w:t>(Tamang et al., 2017)</w:t>
      </w:r>
      <w:r w:rsidR="00AF2ED3" w:rsidRPr="00D67CE3">
        <w:rPr>
          <w:rFonts w:ascii="Calibri" w:hAnsi="Calibri" w:cs="Calibri"/>
        </w:rPr>
        <w:fldChar w:fldCharType="end"/>
      </w:r>
      <w:r w:rsidR="00AF2ED3"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w:t>
      </w:r>
      <w:r w:rsidR="004C5676" w:rsidRPr="00D67CE3">
        <w:rPr>
          <w:rFonts w:ascii="Calibri" w:hAnsi="Calibri" w:cs="Calibri"/>
        </w:rPr>
        <w:t>features.</w:t>
      </w:r>
      <w:r w:rsidR="00AF2ED3" w:rsidRPr="00D67CE3">
        <w:rPr>
          <w:rFonts w:ascii="Calibri" w:hAnsi="Calibri" w:cs="Calibri"/>
        </w:rPr>
        <w:t xml:space="preserve">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05891CC9" w14:textId="3A6C2D30" w:rsidR="00AF2ED3" w:rsidRPr="00D67CE3" w:rsidRDefault="00AF2ED3" w:rsidP="00136EDF">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A0A19A4" w14:textId="1F062AAE" w:rsidR="00816263" w:rsidRPr="00D67CE3" w:rsidRDefault="007A4789" w:rsidP="00136EDF">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w:t>
      </w:r>
      <w:r w:rsidRPr="00D67CE3">
        <w:rPr>
          <w:rFonts w:ascii="Calibri" w:hAnsi="Calibri" w:cs="Calibri"/>
          <w:sz w:val="22"/>
          <w:szCs w:val="22"/>
        </w:rPr>
        <w:lastRenderedPageBreak/>
        <w:t xml:space="preserve">younger males 50-65 is lower than women, however there is an increase in numbers for the age group 65-69. Explanations on the reasons of this is also provided in the document. </w:t>
      </w:r>
      <w:r w:rsidR="002B00DA" w:rsidRPr="00D67CE3">
        <w:rPr>
          <w:rFonts w:ascii="Calibri" w:hAnsi="Calibri" w:cs="Calibri"/>
          <w:sz w:val="22"/>
          <w:szCs w:val="22"/>
        </w:rPr>
        <w:fldChar w:fldCharType="begin"/>
      </w:r>
      <w:r w:rsidR="002B00DA"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002B00DA" w:rsidRPr="00D67CE3">
        <w:rPr>
          <w:rFonts w:ascii="Calibri" w:hAnsi="Calibri" w:cs="Calibri"/>
          <w:sz w:val="22"/>
          <w:szCs w:val="22"/>
        </w:rPr>
        <w:fldChar w:fldCharType="separate"/>
      </w:r>
      <w:r w:rsidR="002B00DA" w:rsidRPr="00D67CE3">
        <w:rPr>
          <w:rFonts w:ascii="Calibri" w:hAnsi="Calibri" w:cs="Calibri"/>
          <w:sz w:val="22"/>
          <w:szCs w:val="22"/>
        </w:rPr>
        <w:t>(Consedine et al., 2007)</w:t>
      </w:r>
      <w:r w:rsidR="002B00DA" w:rsidRPr="00D67CE3">
        <w:rPr>
          <w:rFonts w:ascii="Calibri" w:hAnsi="Calibri" w:cs="Calibri"/>
          <w:sz w:val="22"/>
          <w:szCs w:val="22"/>
        </w:rPr>
        <w:fldChar w:fldCharType="end"/>
      </w:r>
      <w:r w:rsidR="002B00DA" w:rsidRPr="00D67CE3">
        <w:rPr>
          <w:rFonts w:ascii="Calibri" w:hAnsi="Calibri" w:cs="Calibri"/>
          <w:sz w:val="22"/>
          <w:szCs w:val="22"/>
        </w:rPr>
        <w:t xml:space="preserve"> This literature aims to understand </w:t>
      </w:r>
      <w:r w:rsidR="00182DF9" w:rsidRPr="00D67CE3">
        <w:rPr>
          <w:rFonts w:ascii="Calibri" w:hAnsi="Calibri" w:cs="Calibri"/>
          <w:sz w:val="22"/>
          <w:szCs w:val="22"/>
        </w:rPr>
        <w:t xml:space="preserve">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w:t>
      </w:r>
      <w:r w:rsidR="003B39F6" w:rsidRPr="00D67CE3">
        <w:rPr>
          <w:rFonts w:ascii="Calibri" w:hAnsi="Calibri" w:cs="Calibri"/>
          <w:sz w:val="22"/>
          <w:szCs w:val="22"/>
        </w:rPr>
        <w:t>research.</w:t>
      </w:r>
      <w:r w:rsidR="00182DF9" w:rsidRPr="00D67CE3">
        <w:rPr>
          <w:rFonts w:ascii="Calibri" w:hAnsi="Calibri" w:cs="Calibri"/>
          <w:sz w:val="22"/>
          <w:szCs w:val="22"/>
        </w:rPr>
        <w:t xml:space="preserve"> Participants completed a comprehensive measure of medical embarrassment, reported on previous treatment avoidance because of embarrassment, and recorded the frequency of psychological, </w:t>
      </w:r>
      <w:r w:rsidR="003B39F6" w:rsidRPr="00D67CE3">
        <w:rPr>
          <w:rFonts w:ascii="Calibri" w:hAnsi="Calibri" w:cs="Calibri"/>
          <w:sz w:val="22"/>
          <w:szCs w:val="22"/>
        </w:rPr>
        <w:t>general,</w:t>
      </w:r>
      <w:r w:rsidR="00182DF9" w:rsidRPr="00D67CE3">
        <w:rPr>
          <w:rFonts w:ascii="Calibri" w:hAnsi="Calibri" w:cs="Calibri"/>
          <w:sz w:val="22"/>
          <w:szCs w:val="22"/>
        </w:rPr>
        <w:t xml:space="preserve">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00AA4268" w:rsidRPr="00D67CE3">
        <w:rPr>
          <w:rFonts w:ascii="Calibri" w:hAnsi="Calibri" w:cs="Calibri"/>
          <w:sz w:val="22"/>
          <w:szCs w:val="22"/>
        </w:rPr>
        <w:fldChar w:fldCharType="begin"/>
      </w:r>
      <w:r w:rsidR="00AA4268"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00AA4268" w:rsidRPr="00D67CE3">
        <w:rPr>
          <w:rFonts w:ascii="Calibri" w:hAnsi="Calibri" w:cs="Calibri"/>
          <w:sz w:val="22"/>
          <w:szCs w:val="22"/>
        </w:rPr>
        <w:fldChar w:fldCharType="separate"/>
      </w:r>
      <w:r w:rsidR="00AA4268" w:rsidRPr="00D67CE3">
        <w:rPr>
          <w:rFonts w:ascii="Calibri" w:hAnsi="Calibri" w:cs="Calibri"/>
          <w:sz w:val="22"/>
          <w:szCs w:val="22"/>
        </w:rPr>
        <w:t>(“Effect of Gender, Age and Deprivation on Key Performance Indicators in a Fobt-based Colorectal Screening Programme,” n.d.)</w:t>
      </w:r>
      <w:r w:rsidR="00AA4268" w:rsidRPr="00D67CE3">
        <w:rPr>
          <w:rFonts w:ascii="Calibri" w:hAnsi="Calibri" w:cs="Calibri"/>
          <w:sz w:val="22"/>
          <w:szCs w:val="22"/>
        </w:rPr>
        <w:fldChar w:fldCharType="end"/>
      </w:r>
      <w:r w:rsidR="00AA4268"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00AA4268" w:rsidRPr="00D67CE3">
        <w:rPr>
          <w:rFonts w:ascii="Calibri" w:hAnsi="Calibri" w:cs="Calibri"/>
          <w:sz w:val="22"/>
          <w:szCs w:val="22"/>
        </w:rPr>
        <w:fldChar w:fldCharType="begin"/>
      </w:r>
      <w:r w:rsidR="00AA4268"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00AA4268" w:rsidRPr="00D67CE3">
        <w:rPr>
          <w:rFonts w:ascii="Calibri" w:hAnsi="Calibri" w:cs="Calibri"/>
          <w:sz w:val="22"/>
          <w:szCs w:val="22"/>
        </w:rPr>
        <w:fldChar w:fldCharType="separate"/>
      </w:r>
      <w:r w:rsidR="00AA4268" w:rsidRPr="00D67CE3">
        <w:rPr>
          <w:rFonts w:ascii="Calibri" w:hAnsi="Calibri" w:cs="Calibri"/>
          <w:sz w:val="22"/>
          <w:szCs w:val="22"/>
        </w:rPr>
        <w:t>(Reynolds et al., 2018)</w:t>
      </w:r>
      <w:r w:rsidR="00AA4268" w:rsidRPr="00D67CE3">
        <w:rPr>
          <w:rFonts w:ascii="Calibri" w:hAnsi="Calibri" w:cs="Calibri"/>
          <w:sz w:val="22"/>
          <w:szCs w:val="22"/>
        </w:rPr>
        <w:fldChar w:fldCharType="end"/>
      </w:r>
      <w:r w:rsidR="00AA4268"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w:t>
      </w:r>
      <w:r w:rsidR="00F34CD9" w:rsidRPr="00D67CE3">
        <w:rPr>
          <w:rFonts w:ascii="Calibri" w:hAnsi="Calibri" w:cs="Calibri"/>
          <w:sz w:val="22"/>
          <w:szCs w:val="22"/>
        </w:rPr>
        <w:t>fear,</w:t>
      </w:r>
      <w:r w:rsidR="00AA4268" w:rsidRPr="00D67CE3">
        <w:rPr>
          <w:rFonts w:ascii="Calibri" w:hAnsi="Calibri" w:cs="Calibri"/>
          <w:sz w:val="22"/>
          <w:szCs w:val="22"/>
        </w:rPr>
        <w:t xml:space="preserve"> </w:t>
      </w:r>
      <w:r w:rsidR="00F34CD9" w:rsidRPr="00D67CE3">
        <w:rPr>
          <w:rFonts w:ascii="Calibri" w:hAnsi="Calibri" w:cs="Calibri"/>
          <w:sz w:val="22"/>
          <w:szCs w:val="22"/>
        </w:rPr>
        <w:lastRenderedPageBreak/>
        <w:t>embarrassment,</w:t>
      </w:r>
      <w:r w:rsidR="00AA4268" w:rsidRPr="00D67CE3">
        <w:rPr>
          <w:rFonts w:ascii="Calibri" w:hAnsi="Calibri" w:cs="Calibri"/>
          <w:sz w:val="22"/>
          <w:szCs w:val="22"/>
        </w:rPr>
        <w:t xml:space="preserve">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00F34CD9" w:rsidRPr="00D67CE3">
        <w:rPr>
          <w:rFonts w:ascii="Calibri" w:hAnsi="Calibri" w:cs="Calibri"/>
          <w:sz w:val="22"/>
          <w:szCs w:val="22"/>
        </w:rPr>
        <w:fldChar w:fldCharType="begin"/>
      </w:r>
      <w:r w:rsidR="00F34CD9"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00F34CD9" w:rsidRPr="00D67CE3">
        <w:rPr>
          <w:rFonts w:ascii="Calibri" w:hAnsi="Calibri" w:cs="Calibri"/>
          <w:sz w:val="22"/>
          <w:szCs w:val="22"/>
        </w:rPr>
        <w:fldChar w:fldCharType="separate"/>
      </w:r>
      <w:r w:rsidR="00F34CD9" w:rsidRPr="00D67CE3">
        <w:rPr>
          <w:rFonts w:ascii="Calibri" w:hAnsi="Calibri" w:cs="Calibri"/>
          <w:sz w:val="22"/>
          <w:szCs w:val="22"/>
        </w:rPr>
        <w:t>(von Wagner et al., 2009)</w:t>
      </w:r>
      <w:r w:rsidR="00F34CD9" w:rsidRPr="00D67CE3">
        <w:rPr>
          <w:rFonts w:ascii="Calibri" w:hAnsi="Calibri" w:cs="Calibri"/>
          <w:sz w:val="22"/>
          <w:szCs w:val="22"/>
        </w:rPr>
        <w:fldChar w:fldCharType="end"/>
      </w:r>
      <w:r w:rsidR="003506A1"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2" w:tooltip="Learn more about multivariate analysis from ScienceDirect's AI-generated Topic Pages" w:history="1">
        <w:r w:rsidR="003506A1" w:rsidRPr="00D67CE3">
          <w:rPr>
            <w:rFonts w:ascii="Calibri" w:hAnsi="Calibri" w:cs="Calibri"/>
            <w:sz w:val="22"/>
            <w:szCs w:val="22"/>
          </w:rPr>
          <w:t>multivariate analysis</w:t>
        </w:r>
      </w:hyperlink>
      <w:r w:rsidR="003506A1"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003506A1" w:rsidRPr="00D67CE3">
        <w:rPr>
          <w:rFonts w:ascii="Calibri" w:hAnsi="Calibri" w:cs="Calibri"/>
          <w:sz w:val="22"/>
          <w:szCs w:val="22"/>
        </w:rPr>
        <w:fldChar w:fldCharType="begin"/>
      </w:r>
      <w:r w:rsidR="003506A1"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003506A1" w:rsidRPr="00D67CE3">
        <w:rPr>
          <w:rFonts w:ascii="Calibri" w:hAnsi="Calibri" w:cs="Calibri"/>
          <w:sz w:val="22"/>
          <w:szCs w:val="22"/>
        </w:rPr>
        <w:fldChar w:fldCharType="separate"/>
      </w:r>
      <w:r w:rsidR="007C5667" w:rsidRPr="00D67CE3">
        <w:rPr>
          <w:rFonts w:ascii="Calibri" w:hAnsi="Calibri" w:cs="Calibri"/>
          <w:sz w:val="22"/>
          <w:szCs w:val="22"/>
        </w:rPr>
        <w:t>(von Wagner et al., 2011)</w:t>
      </w:r>
      <w:r w:rsidR="003506A1" w:rsidRPr="00D67CE3">
        <w:rPr>
          <w:rFonts w:ascii="Calibri" w:hAnsi="Calibri" w:cs="Calibri"/>
          <w:sz w:val="22"/>
          <w:szCs w:val="22"/>
        </w:rPr>
        <w:fldChar w:fldCharType="end"/>
      </w:r>
      <w:r w:rsidR="003506A1" w:rsidRPr="00D67CE3">
        <w:rPr>
          <w:rFonts w:ascii="Calibri" w:hAnsi="Calibri" w:cs="Calibri"/>
          <w:sz w:val="22"/>
          <w:szCs w:val="22"/>
        </w:rPr>
        <w:t xml:space="preserve"> this literature studies the inequalities in participation in an organized national colorectal cancer screening programme. </w:t>
      </w:r>
      <w:r w:rsidR="00816263" w:rsidRPr="00D67CE3">
        <w:rPr>
          <w:rFonts w:ascii="Calibri" w:hAnsi="Calibri" w:cs="Calibri"/>
          <w:sz w:val="22"/>
          <w:szCs w:val="22"/>
        </w:rPr>
        <w:t xml:space="preserve">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00816263" w:rsidRPr="00D67CE3">
        <w:rPr>
          <w:rFonts w:ascii="Calibri" w:hAnsi="Calibri" w:cs="Calibri"/>
          <w:sz w:val="22"/>
          <w:szCs w:val="22"/>
        </w:rPr>
        <w:fldChar w:fldCharType="begin"/>
      </w:r>
      <w:r w:rsidR="00DF42BD"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00816263" w:rsidRPr="00D67CE3">
        <w:rPr>
          <w:rFonts w:ascii="Calibri" w:hAnsi="Calibri" w:cs="Calibri"/>
          <w:sz w:val="22"/>
          <w:szCs w:val="22"/>
        </w:rPr>
        <w:fldChar w:fldCharType="separate"/>
      </w:r>
      <w:r w:rsidR="00DF42BD" w:rsidRPr="00D67CE3">
        <w:rPr>
          <w:rFonts w:ascii="Calibri" w:hAnsi="Calibri" w:cs="Calibri"/>
          <w:sz w:val="22"/>
          <w:szCs w:val="22"/>
        </w:rPr>
        <w:t>(Brady et al., 2014)</w:t>
      </w:r>
      <w:r w:rsidR="00816263" w:rsidRPr="00D67CE3">
        <w:rPr>
          <w:rFonts w:ascii="Calibri" w:hAnsi="Calibri" w:cs="Calibri"/>
          <w:sz w:val="22"/>
          <w:szCs w:val="22"/>
        </w:rPr>
        <w:fldChar w:fldCharType="end"/>
      </w:r>
      <w:r w:rsidR="00DF42BD"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w:t>
      </w:r>
      <w:r w:rsidR="00DF42BD" w:rsidRPr="00D67CE3">
        <w:rPr>
          <w:rFonts w:ascii="Calibri" w:hAnsi="Calibri" w:cs="Calibri"/>
          <w:sz w:val="22"/>
          <w:szCs w:val="22"/>
        </w:rPr>
        <w:lastRenderedPageBreak/>
        <w:t>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00DF42BD" w:rsidRPr="00D67CE3">
        <w:rPr>
          <w:rFonts w:ascii="Calibri" w:hAnsi="Calibri" w:cs="Calibri"/>
          <w:sz w:val="22"/>
          <w:szCs w:val="22"/>
        </w:rPr>
        <w:fldChar w:fldCharType="begin"/>
      </w:r>
      <w:r w:rsidR="00DF42BD"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00DF42BD" w:rsidRPr="00D67CE3">
        <w:rPr>
          <w:rFonts w:ascii="Calibri" w:hAnsi="Calibri" w:cs="Calibri"/>
          <w:sz w:val="22"/>
          <w:szCs w:val="22"/>
        </w:rPr>
        <w:fldChar w:fldCharType="separate"/>
      </w:r>
      <w:r w:rsidR="00DF42BD" w:rsidRPr="00D67CE3">
        <w:rPr>
          <w:rFonts w:ascii="Calibri" w:hAnsi="Calibri" w:cs="Calibri"/>
          <w:sz w:val="22"/>
          <w:szCs w:val="22"/>
        </w:rPr>
        <w:t>(Oliphant et al., 2011)</w:t>
      </w:r>
      <w:r w:rsidR="00DF42BD" w:rsidRPr="00D67CE3">
        <w:rPr>
          <w:rFonts w:ascii="Calibri" w:hAnsi="Calibri" w:cs="Calibri"/>
          <w:sz w:val="22"/>
          <w:szCs w:val="22"/>
        </w:rPr>
        <w:fldChar w:fldCharType="end"/>
      </w:r>
      <w:r w:rsidR="00DF42BD" w:rsidRPr="00D67CE3">
        <w:rPr>
          <w:rFonts w:ascii="Calibri" w:hAnsi="Calibri" w:cs="Calibri"/>
          <w:sz w:val="22"/>
          <w:szCs w:val="22"/>
        </w:rPr>
        <w:t>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w:t>
      </w:r>
      <w:r w:rsidR="0044485F" w:rsidRPr="00D67CE3">
        <w:rPr>
          <w:rFonts w:ascii="Calibri" w:hAnsi="Calibri" w:cs="Calibri"/>
          <w:sz w:val="22"/>
          <w:szCs w:val="22"/>
        </w:rPr>
        <w:t xml:space="preserve"> </w:t>
      </w:r>
      <w:r w:rsidR="0044485F" w:rsidRPr="00D67CE3">
        <w:rPr>
          <w:rFonts w:ascii="Calibri" w:hAnsi="Calibri" w:cs="Calibri"/>
          <w:sz w:val="22"/>
          <w:szCs w:val="22"/>
        </w:rPr>
        <w:fldChar w:fldCharType="begin"/>
      </w:r>
      <w:r w:rsidR="0044485F"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0044485F" w:rsidRPr="00D67CE3">
        <w:rPr>
          <w:rFonts w:ascii="Calibri" w:hAnsi="Calibri" w:cs="Calibri"/>
          <w:sz w:val="22"/>
          <w:szCs w:val="22"/>
        </w:rPr>
        <w:fldChar w:fldCharType="separate"/>
      </w:r>
      <w:r w:rsidR="0044485F" w:rsidRPr="00D67CE3">
        <w:rPr>
          <w:rFonts w:ascii="Calibri" w:hAnsi="Calibri" w:cs="Calibri"/>
          <w:sz w:val="22"/>
          <w:szCs w:val="22"/>
        </w:rPr>
        <w:t>(Mansouri et al., 2013)</w:t>
      </w:r>
      <w:r w:rsidR="0044485F" w:rsidRPr="00D67CE3">
        <w:rPr>
          <w:rFonts w:ascii="Calibri" w:hAnsi="Calibri" w:cs="Calibri"/>
          <w:sz w:val="22"/>
          <w:szCs w:val="22"/>
        </w:rPr>
        <w:fldChar w:fldCharType="end"/>
      </w:r>
      <w:r w:rsidR="0044485F"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37B0AD79" w14:textId="77777777" w:rsidR="00984359" w:rsidRDefault="00283150" w:rsidP="00136EDF">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007C5667"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007C5667" w:rsidRPr="00D67CE3">
        <w:rPr>
          <w:rFonts w:ascii="Calibri" w:hAnsi="Calibri" w:cs="Calibri"/>
          <w:sz w:val="22"/>
          <w:szCs w:val="22"/>
        </w:rPr>
        <w:t>(Wohlin et al., 2012)</w:t>
      </w:r>
      <w:r w:rsidRPr="00D67CE3">
        <w:rPr>
          <w:rFonts w:ascii="Calibri" w:hAnsi="Calibri" w:cs="Calibri"/>
          <w:sz w:val="22"/>
          <w:szCs w:val="22"/>
        </w:rPr>
        <w:fldChar w:fldCharType="end"/>
      </w:r>
      <w:r w:rsidR="007C5667"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007C5667" w:rsidRPr="00D67CE3">
        <w:rPr>
          <w:rFonts w:ascii="Calibri" w:hAnsi="Calibri" w:cs="Calibri"/>
          <w:sz w:val="22"/>
          <w:szCs w:val="22"/>
        </w:rPr>
        <w:fldChar w:fldCharType="begin"/>
      </w:r>
      <w:r w:rsidR="007C5667"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007C5667" w:rsidRPr="00D67CE3">
        <w:rPr>
          <w:rFonts w:ascii="Calibri" w:hAnsi="Calibri" w:cs="Calibri"/>
          <w:sz w:val="22"/>
          <w:szCs w:val="22"/>
        </w:rPr>
        <w:fldChar w:fldCharType="separate"/>
      </w:r>
      <w:r w:rsidR="007C5667" w:rsidRPr="00D67CE3">
        <w:rPr>
          <w:rFonts w:ascii="Calibri" w:hAnsi="Calibri" w:cs="Calibri"/>
          <w:sz w:val="22"/>
          <w:szCs w:val="22"/>
        </w:rPr>
        <w:t>(Thango, 2022)</w:t>
      </w:r>
      <w:r w:rsidR="007C5667" w:rsidRPr="00D67CE3">
        <w:rPr>
          <w:rFonts w:ascii="Calibri" w:hAnsi="Calibri" w:cs="Calibri"/>
          <w:sz w:val="22"/>
          <w:szCs w:val="22"/>
        </w:rPr>
        <w:fldChar w:fldCharType="end"/>
      </w:r>
      <w:r w:rsidR="007C5667"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sidR="004C5676">
        <w:rPr>
          <w:rFonts w:ascii="Calibri" w:hAnsi="Calibri" w:cs="Calibri"/>
          <w:sz w:val="22"/>
          <w:szCs w:val="22"/>
        </w:rPr>
        <w:t xml:space="preserve">and the </w:t>
      </w:r>
      <w:r w:rsidR="007C5667" w:rsidRPr="00D67CE3">
        <w:rPr>
          <w:rFonts w:ascii="Calibri" w:hAnsi="Calibri" w:cs="Calibri"/>
          <w:sz w:val="22"/>
          <w:szCs w:val="22"/>
        </w:rPr>
        <w:t xml:space="preserve">fundamental principal of ANOVA is discussed. Case studies are discussed in this literature. There is a table showing the descriptive statistics </w:t>
      </w:r>
      <w:r w:rsidR="00A54EC6" w:rsidRPr="00D67CE3">
        <w:rPr>
          <w:rFonts w:ascii="Calibri" w:hAnsi="Calibri" w:cs="Calibri"/>
          <w:sz w:val="22"/>
          <w:szCs w:val="22"/>
        </w:rPr>
        <w:t xml:space="preserve">comparison. ANOVA was proposed to evaluate the statistical significance. (Mundy et al., 2017) This literature reviews the breast cancer data and its data interpretation. The literature also explains the methods of data collection for this study. The results are explained with detailed </w:t>
      </w:r>
      <w:r w:rsidR="00A54EC6" w:rsidRPr="00D67CE3">
        <w:rPr>
          <w:rFonts w:ascii="Calibri" w:hAnsi="Calibri" w:cs="Calibri"/>
          <w:sz w:val="22"/>
          <w:szCs w:val="22"/>
        </w:rPr>
        <w:lastRenderedPageBreak/>
        <w:t>statistics. Clinical reference point for data interpretation is provided in the conclusion.</w:t>
      </w:r>
      <w:r w:rsidR="00A54EC6" w:rsidRPr="00D67CE3">
        <w:rPr>
          <w:rFonts w:ascii="Calibri" w:hAnsi="Calibri" w:cs="Calibri"/>
          <w:sz w:val="22"/>
          <w:szCs w:val="22"/>
        </w:rPr>
        <w:fldChar w:fldCharType="begin"/>
      </w:r>
      <w:r w:rsidR="00A54EC6"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00A54EC6" w:rsidRPr="00D67CE3">
        <w:rPr>
          <w:rFonts w:ascii="Calibri" w:hAnsi="Calibri" w:cs="Calibri"/>
          <w:sz w:val="22"/>
          <w:szCs w:val="22"/>
        </w:rPr>
        <w:fldChar w:fldCharType="separate"/>
      </w:r>
      <w:r w:rsidR="00A54EC6" w:rsidRPr="00D67CE3">
        <w:rPr>
          <w:rFonts w:ascii="Calibri" w:hAnsi="Calibri" w:cs="Calibri"/>
          <w:sz w:val="22"/>
          <w:szCs w:val="22"/>
        </w:rPr>
        <w:t>(Mishra et al., 2019)</w:t>
      </w:r>
      <w:r w:rsidR="00A54EC6" w:rsidRPr="00D67CE3">
        <w:rPr>
          <w:rFonts w:ascii="Calibri" w:hAnsi="Calibri" w:cs="Calibri"/>
          <w:sz w:val="22"/>
          <w:szCs w:val="22"/>
        </w:rPr>
        <w:fldChar w:fldCharType="end"/>
      </w:r>
      <w:r w:rsidR="00A54EC6" w:rsidRPr="00D67CE3">
        <w:rPr>
          <w:rFonts w:ascii="Calibri" w:hAnsi="Calibri" w:cs="Calibri"/>
          <w:sz w:val="22"/>
          <w:szCs w:val="22"/>
        </w:rPr>
        <w:t xml:space="preserve"> This literature studies the descriptive statistics and the normality tests for statistical data. </w:t>
      </w:r>
      <w:r w:rsidR="00713013" w:rsidRPr="00D67CE3">
        <w:rPr>
          <w:rFonts w:ascii="Calibri" w:hAnsi="Calibri" w:cs="Calibri"/>
          <w:sz w:val="22"/>
          <w:szCs w:val="22"/>
        </w:rPr>
        <w:t>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00713013" w:rsidRPr="00D67CE3">
        <w:rPr>
          <w:rFonts w:ascii="Calibri" w:hAnsi="Calibri" w:cs="Calibri"/>
          <w:sz w:val="22"/>
          <w:szCs w:val="22"/>
        </w:rPr>
        <w:fldChar w:fldCharType="begin"/>
      </w:r>
      <w:r w:rsidR="00713013"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00713013" w:rsidRPr="00D67CE3">
        <w:rPr>
          <w:rFonts w:ascii="Calibri" w:hAnsi="Calibri" w:cs="Calibri"/>
          <w:sz w:val="22"/>
          <w:szCs w:val="22"/>
        </w:rPr>
        <w:fldChar w:fldCharType="separate"/>
      </w:r>
      <w:r w:rsidR="00713013" w:rsidRPr="00D67CE3">
        <w:rPr>
          <w:rFonts w:ascii="Calibri" w:hAnsi="Calibri" w:cs="Calibri"/>
          <w:sz w:val="22"/>
          <w:szCs w:val="22"/>
        </w:rPr>
        <w:t>(Randolph, 2006)</w:t>
      </w:r>
      <w:r w:rsidR="00713013" w:rsidRPr="00D67CE3">
        <w:rPr>
          <w:rFonts w:ascii="Calibri" w:hAnsi="Calibri" w:cs="Calibri"/>
          <w:sz w:val="22"/>
          <w:szCs w:val="22"/>
        </w:rPr>
        <w:fldChar w:fldCharType="end"/>
      </w:r>
      <w:r w:rsidR="00713013"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00713013" w:rsidRPr="00D67CE3">
        <w:rPr>
          <w:rFonts w:ascii="Calibri" w:hAnsi="Calibri" w:cs="Calibri"/>
          <w:sz w:val="22"/>
          <w:szCs w:val="22"/>
        </w:rPr>
        <w:fldChar w:fldCharType="begin"/>
      </w:r>
      <w:r w:rsidR="00713013"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00713013" w:rsidRPr="00D67CE3">
        <w:rPr>
          <w:rFonts w:ascii="Calibri" w:hAnsi="Calibri" w:cs="Calibri"/>
          <w:sz w:val="22"/>
          <w:szCs w:val="22"/>
        </w:rPr>
        <w:fldChar w:fldCharType="separate"/>
      </w:r>
      <w:r w:rsidR="00713013" w:rsidRPr="00D67CE3">
        <w:rPr>
          <w:rFonts w:ascii="Calibri" w:hAnsi="Calibri" w:cs="Calibri"/>
          <w:sz w:val="22"/>
          <w:szCs w:val="22"/>
        </w:rPr>
        <w:t>(Ho, 2006)</w:t>
      </w:r>
      <w:r w:rsidR="00713013" w:rsidRPr="00D67CE3">
        <w:rPr>
          <w:rFonts w:ascii="Calibri" w:hAnsi="Calibri" w:cs="Calibri"/>
          <w:sz w:val="22"/>
          <w:szCs w:val="22"/>
        </w:rPr>
        <w:fldChar w:fldCharType="end"/>
      </w:r>
      <w:r w:rsidR="00713013" w:rsidRPr="00D67CE3">
        <w:rPr>
          <w:rFonts w:ascii="Calibri" w:hAnsi="Calibri" w:cs="Calibri"/>
          <w:sz w:val="22"/>
          <w:szCs w:val="22"/>
        </w:rPr>
        <w:t xml:space="preserve"> This is a ebook which is a handbook of data analysis and interpretation with SPSS.</w:t>
      </w:r>
      <w:r w:rsidR="00391F3C" w:rsidRPr="00D67CE3">
        <w:rPr>
          <w:rFonts w:ascii="Calibri" w:hAnsi="Calibri" w:cs="Calibri"/>
          <w:sz w:val="22"/>
          <w:szCs w:val="22"/>
        </w:rPr>
        <w:t xml:space="preserve"> The book is very much detailed and explains different steps of data gathering, statistical analysis. Separate chapter is dedicated to ANOVA. This books looks great as a guide foe data analysis wanting to do statistics, regression, understand hypothesis testing and implement them, interpret the results etc. </w:t>
      </w:r>
      <w:r w:rsidR="00391F3C" w:rsidRPr="00D67CE3">
        <w:rPr>
          <w:rFonts w:ascii="Calibri" w:hAnsi="Calibri" w:cs="Calibri"/>
          <w:sz w:val="22"/>
          <w:szCs w:val="22"/>
        </w:rPr>
        <w:fldChar w:fldCharType="begin"/>
      </w:r>
      <w:r w:rsidR="00391F3C"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00391F3C" w:rsidRPr="00D67CE3">
        <w:rPr>
          <w:rFonts w:ascii="Calibri" w:hAnsi="Calibri" w:cs="Calibri"/>
          <w:sz w:val="22"/>
          <w:szCs w:val="22"/>
        </w:rPr>
        <w:fldChar w:fldCharType="separate"/>
      </w:r>
      <w:r w:rsidR="00391F3C" w:rsidRPr="00D67CE3">
        <w:rPr>
          <w:rFonts w:ascii="Calibri" w:hAnsi="Calibri" w:cs="Calibri"/>
          <w:sz w:val="22"/>
          <w:szCs w:val="22"/>
        </w:rPr>
        <w:t>(Morgan et al., 2019)</w:t>
      </w:r>
      <w:r w:rsidR="00391F3C" w:rsidRPr="00D67CE3">
        <w:rPr>
          <w:rFonts w:ascii="Calibri" w:hAnsi="Calibri" w:cs="Calibri"/>
          <w:sz w:val="22"/>
          <w:szCs w:val="22"/>
        </w:rPr>
        <w:fldChar w:fldCharType="end"/>
      </w:r>
      <w:r w:rsidR="00391F3C"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w:t>
      </w:r>
      <w:r w:rsidR="004C5676" w:rsidRPr="00D67CE3">
        <w:rPr>
          <w:rFonts w:ascii="Calibri" w:hAnsi="Calibri" w:cs="Calibri"/>
          <w:sz w:val="22"/>
          <w:szCs w:val="22"/>
        </w:rPr>
        <w:t>statistics.</w:t>
      </w:r>
      <w:r w:rsidR="00391F3C" w:rsidRPr="00D67CE3">
        <w:rPr>
          <w:rFonts w:ascii="Calibri" w:hAnsi="Calibri" w:cs="Calibri"/>
          <w:sz w:val="22"/>
          <w:szCs w:val="22"/>
        </w:rPr>
        <w:t xml:space="preserve"> Frequency </w:t>
      </w:r>
      <w:r w:rsidR="004C5676" w:rsidRPr="00D67CE3">
        <w:rPr>
          <w:rFonts w:ascii="Calibri" w:hAnsi="Calibri" w:cs="Calibri"/>
          <w:sz w:val="22"/>
          <w:szCs w:val="22"/>
        </w:rPr>
        <w:t>distribution,</w:t>
      </w:r>
      <w:r w:rsidR="00391F3C" w:rsidRPr="00D67CE3">
        <w:rPr>
          <w:rFonts w:ascii="Calibri" w:hAnsi="Calibri" w:cs="Calibri"/>
          <w:sz w:val="22"/>
          <w:szCs w:val="22"/>
        </w:rPr>
        <w:t xml:space="preserve"> charts and their interpretation are explained in </w:t>
      </w:r>
      <w:r w:rsidR="004C5676" w:rsidRPr="00D67CE3">
        <w:rPr>
          <w:rFonts w:ascii="Calibri" w:hAnsi="Calibri" w:cs="Calibri"/>
          <w:sz w:val="22"/>
          <w:szCs w:val="22"/>
        </w:rPr>
        <w:t>detail.</w:t>
      </w:r>
      <w:r w:rsidR="00391F3C" w:rsidRPr="00D67CE3">
        <w:rPr>
          <w:rFonts w:ascii="Calibri" w:hAnsi="Calibri" w:cs="Calibri"/>
          <w:sz w:val="22"/>
          <w:szCs w:val="22"/>
        </w:rPr>
        <w:t xml:space="preserve"> There is a chapter dedicated to data </w:t>
      </w:r>
      <w:r w:rsidR="004C5676" w:rsidRPr="00D67CE3">
        <w:rPr>
          <w:rFonts w:ascii="Calibri" w:hAnsi="Calibri" w:cs="Calibri"/>
          <w:sz w:val="22"/>
          <w:szCs w:val="22"/>
        </w:rPr>
        <w:t>understanding and</w:t>
      </w:r>
      <w:r w:rsidR="008F45A5" w:rsidRPr="00D67CE3">
        <w:rPr>
          <w:rFonts w:ascii="Calibri" w:hAnsi="Calibri" w:cs="Calibri"/>
          <w:sz w:val="22"/>
          <w:szCs w:val="22"/>
        </w:rPr>
        <w:t xml:space="preserve"> interpreting inferential statistics. Corelation, regression , NAOVA testing , explained by discussing with a sample problem .This book looks excellent for a data analysis student and also professional working on statistics, machine learning, analytics.</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(Morgan et al., 2004)</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This is </w:t>
      </w:r>
      <w:r w:rsidR="004C5676" w:rsidRPr="00D67CE3">
        <w:rPr>
          <w:rFonts w:ascii="Calibri" w:hAnsi="Calibri" w:cs="Calibri"/>
          <w:sz w:val="22"/>
          <w:szCs w:val="22"/>
        </w:rPr>
        <w:t>an</w:t>
      </w:r>
      <w:r w:rsidR="008F45A5" w:rsidRPr="00D67CE3">
        <w:rPr>
          <w:rFonts w:ascii="Calibri" w:hAnsi="Calibri" w:cs="Calibri"/>
          <w:sz w:val="22"/>
          <w:szCs w:val="22"/>
        </w:rPr>
        <w:t xml:space="preserve"> older literature from Morgan , the 2019 article above was very detail and much latest. The literature, studies, examples are similar, the 2019 version is much more latest and worth using them.</w:t>
      </w:r>
      <w:r w:rsidR="00391F3C" w:rsidRPr="00D67CE3">
        <w:rPr>
          <w:rFonts w:ascii="Calibri" w:hAnsi="Calibri" w:cs="Calibri"/>
          <w:sz w:val="22"/>
          <w:szCs w:val="22"/>
        </w:rPr>
        <w:t xml:space="preserve"> </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(Kukliansky, 2016)</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suggests that histograms, box plots and cumulative distribution graphs are popular graphic </w:t>
      </w:r>
      <w:r w:rsidR="008F45A5" w:rsidRPr="00D67CE3">
        <w:rPr>
          <w:rFonts w:ascii="Calibri" w:hAnsi="Calibri" w:cs="Calibri"/>
          <w:sz w:val="22"/>
          <w:szCs w:val="22"/>
        </w:rPr>
        <w:lastRenderedPageBreak/>
        <w:t xml:space="preserve">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w:t>
      </w:r>
      <w:r w:rsidR="004C5676" w:rsidRPr="00D67CE3">
        <w:rPr>
          <w:rFonts w:ascii="Calibri" w:hAnsi="Calibri" w:cs="Calibri"/>
          <w:sz w:val="22"/>
          <w:szCs w:val="22"/>
        </w:rPr>
        <w:t>consider</w:t>
      </w:r>
      <w:r w:rsidR="008F45A5" w:rsidRPr="00D67CE3">
        <w:rPr>
          <w:rFonts w:ascii="Calibri" w:hAnsi="Calibri" w:cs="Calibri"/>
          <w:sz w:val="22"/>
          <w:szCs w:val="22"/>
        </w:rPr>
        <w:t xml:space="preserve">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(Biernat and Piątkowska, 2014)</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learns the usefulness of descriptive statistics in the interpretation of data. The </w:t>
      </w:r>
      <w:r w:rsidR="00EA2935" w:rsidRPr="00D67CE3">
        <w:rPr>
          <w:rFonts w:ascii="Calibri" w:hAnsi="Calibri" w:cs="Calibri"/>
          <w:sz w:val="22"/>
          <w:szCs w:val="22"/>
        </w:rPr>
        <w:t>conclusion is</w:t>
      </w:r>
      <w:r w:rsidR="008F45A5" w:rsidRPr="00D67CE3">
        <w:rPr>
          <w:rFonts w:ascii="Calibri" w:hAnsi="Calibri" w:cs="Calibri"/>
          <w:sz w:val="22"/>
          <w:szCs w:val="22"/>
        </w:rPr>
        <w:t xml:space="preserve"> that in data analysis it is necessary to </w:t>
      </w:r>
      <w:r w:rsidR="00EA2935" w:rsidRPr="00D67CE3">
        <w:rPr>
          <w:rFonts w:ascii="Calibri" w:hAnsi="Calibri" w:cs="Calibri"/>
          <w:sz w:val="22"/>
          <w:szCs w:val="22"/>
        </w:rPr>
        <w:t xml:space="preserve">define quantities to provide a fuller picture of distributions. </w:t>
      </w:r>
    </w:p>
    <w:p w14:paraId="4761F409" w14:textId="3BE0BC9D" w:rsidR="00934C3D" w:rsidRPr="00D67CE3" w:rsidRDefault="00EB0471" w:rsidP="00136EDF">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sidR="004C5676">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006537CD" w:rsidRPr="00D67CE3">
        <w:rPr>
          <w:rFonts w:ascii="Calibri" w:hAnsi="Calibri" w:cs="Calibri"/>
          <w:sz w:val="22"/>
          <w:szCs w:val="22"/>
        </w:rPr>
        <w:fldChar w:fldCharType="begin"/>
      </w:r>
      <w:r w:rsidR="006537CD"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006537CD" w:rsidRPr="00D67CE3">
        <w:rPr>
          <w:rFonts w:ascii="Calibri" w:hAnsi="Calibri" w:cs="Calibri"/>
          <w:sz w:val="22"/>
          <w:szCs w:val="22"/>
        </w:rPr>
        <w:fldChar w:fldCharType="separate"/>
      </w:r>
      <w:r w:rsidR="006537CD" w:rsidRPr="00D67CE3">
        <w:rPr>
          <w:rFonts w:ascii="Calibri" w:hAnsi="Calibri" w:cs="Calibri"/>
          <w:sz w:val="22"/>
          <w:szCs w:val="22"/>
        </w:rPr>
        <w:t>(Dong and Liu, 2018)</w:t>
      </w:r>
      <w:r w:rsidR="006537CD" w:rsidRPr="00D67CE3">
        <w:rPr>
          <w:rFonts w:ascii="Calibri" w:hAnsi="Calibri" w:cs="Calibri"/>
          <w:sz w:val="22"/>
          <w:szCs w:val="22"/>
        </w:rPr>
        <w:fldChar w:fldCharType="end"/>
      </w:r>
      <w:r w:rsidR="006537CD"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006537CD" w:rsidRPr="00D67CE3">
        <w:rPr>
          <w:rFonts w:ascii="Calibri" w:hAnsi="Calibri" w:cs="Calibri"/>
          <w:sz w:val="22"/>
          <w:szCs w:val="22"/>
        </w:rPr>
        <w:fldChar w:fldCharType="begin"/>
      </w:r>
      <w:r w:rsidR="006537CD"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006537CD" w:rsidRPr="00D67CE3">
        <w:rPr>
          <w:rFonts w:ascii="Calibri" w:hAnsi="Calibri" w:cs="Calibri"/>
          <w:sz w:val="22"/>
          <w:szCs w:val="22"/>
        </w:rPr>
        <w:fldChar w:fldCharType="separate"/>
      </w:r>
      <w:r w:rsidR="006537CD" w:rsidRPr="00D67CE3">
        <w:rPr>
          <w:rFonts w:ascii="Calibri" w:hAnsi="Calibri" w:cs="Calibri"/>
          <w:sz w:val="22"/>
          <w:szCs w:val="22"/>
        </w:rPr>
        <w:t>(Zheng and Casari, 2018)</w:t>
      </w:r>
      <w:r w:rsidR="006537CD" w:rsidRPr="00D67CE3">
        <w:rPr>
          <w:rFonts w:ascii="Calibri" w:hAnsi="Calibri" w:cs="Calibri"/>
          <w:sz w:val="22"/>
          <w:szCs w:val="22"/>
        </w:rPr>
        <w:fldChar w:fldCharType="end"/>
      </w:r>
      <w:r w:rsidR="006537CD" w:rsidRPr="00D67CE3">
        <w:rPr>
          <w:rFonts w:ascii="Calibri" w:hAnsi="Calibri" w:cs="Calibri"/>
          <w:sz w:val="22"/>
          <w:szCs w:val="22"/>
        </w:rPr>
        <w:t xml:space="preserve"> . The literature highlights the place of feature engineering in the machine learning workflow. </w:t>
      </w:r>
      <w:r w:rsidR="005957F5" w:rsidRPr="00D67CE3">
        <w:rPr>
          <w:rFonts w:ascii="Calibri" w:hAnsi="Calibri" w:cs="Calibri"/>
          <w:sz w:val="22"/>
          <w:szCs w:val="22"/>
        </w:rPr>
        <w:t>Feature Engineering is to be applied during data cleansing and transformation. The book highlights how the feature engineering can solve the deficiency problem.</w:t>
      </w:r>
      <w:r w:rsidR="005957F5" w:rsidRPr="00D67CE3">
        <w:rPr>
          <w:rFonts w:ascii="Calibri" w:hAnsi="Calibri" w:cs="Calibri"/>
          <w:sz w:val="22"/>
          <w:szCs w:val="22"/>
        </w:rPr>
        <w:fldChar w:fldCharType="begin"/>
      </w:r>
      <w:r w:rsidR="005957F5"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005957F5" w:rsidRPr="00D67CE3">
        <w:rPr>
          <w:rFonts w:ascii="Calibri" w:hAnsi="Calibri" w:cs="Calibri"/>
          <w:sz w:val="22"/>
          <w:szCs w:val="22"/>
        </w:rPr>
        <w:fldChar w:fldCharType="separate"/>
      </w:r>
      <w:r w:rsidR="005957F5" w:rsidRPr="00D67CE3">
        <w:rPr>
          <w:rFonts w:ascii="Calibri" w:hAnsi="Calibri" w:cs="Calibri"/>
          <w:sz w:val="22"/>
          <w:szCs w:val="22"/>
        </w:rPr>
        <w:t>(Ozdemir and Susarla, 2018)</w:t>
      </w:r>
      <w:r w:rsidR="005957F5" w:rsidRPr="00D67CE3">
        <w:rPr>
          <w:rFonts w:ascii="Calibri" w:hAnsi="Calibri" w:cs="Calibri"/>
          <w:sz w:val="22"/>
          <w:szCs w:val="22"/>
        </w:rPr>
        <w:fldChar w:fldCharType="end"/>
      </w:r>
      <w:r w:rsidR="005957F5" w:rsidRPr="00D67CE3">
        <w:rPr>
          <w:rFonts w:ascii="Calibri" w:hAnsi="Calibri" w:cs="Calibri"/>
          <w:sz w:val="22"/>
          <w:szCs w:val="22"/>
        </w:rPr>
        <w:t xml:space="preserve"> This a book explaining details of feature engineering, its introduction, applications, usage etc. </w:t>
      </w:r>
      <w:r w:rsidR="005957F5" w:rsidRPr="00D67CE3">
        <w:rPr>
          <w:rFonts w:ascii="Calibri" w:hAnsi="Calibri" w:cs="Calibri"/>
          <w:sz w:val="22"/>
          <w:szCs w:val="22"/>
        </w:rPr>
        <w:fldChar w:fldCharType="begin"/>
      </w:r>
      <w:r w:rsidR="005957F5"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005957F5" w:rsidRPr="00D67CE3">
        <w:rPr>
          <w:rFonts w:ascii="Cambria Math" w:hAnsi="Cambria Math" w:cs="Cambria Math"/>
          <w:sz w:val="22"/>
          <w:szCs w:val="22"/>
        </w:rPr>
        <w:instrText>∼</w:instrText>
      </w:r>
      <w:r w:rsidR="005957F5"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005957F5" w:rsidRPr="00D67CE3">
        <w:rPr>
          <w:rFonts w:ascii="Calibri" w:hAnsi="Calibri" w:cs="Calibri"/>
          <w:sz w:val="22"/>
          <w:szCs w:val="22"/>
        </w:rPr>
        <w:fldChar w:fldCharType="separate"/>
      </w:r>
      <w:r w:rsidR="005957F5" w:rsidRPr="00D67CE3">
        <w:rPr>
          <w:rFonts w:ascii="Calibri" w:hAnsi="Calibri" w:cs="Calibri"/>
          <w:sz w:val="22"/>
          <w:szCs w:val="22"/>
        </w:rPr>
        <w:t>(Zheng et al., 2017)</w:t>
      </w:r>
      <w:r w:rsidR="005957F5" w:rsidRPr="00D67CE3">
        <w:rPr>
          <w:rFonts w:ascii="Calibri" w:hAnsi="Calibri" w:cs="Calibri"/>
          <w:sz w:val="22"/>
          <w:szCs w:val="22"/>
        </w:rPr>
        <w:fldChar w:fldCharType="end"/>
      </w:r>
      <w:r w:rsidR="005957F5"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w:t>
      </w:r>
      <w:r w:rsidR="005957F5" w:rsidRPr="00D67CE3">
        <w:rPr>
          <w:rFonts w:ascii="Calibri" w:hAnsi="Calibri" w:cs="Calibri"/>
          <w:sz w:val="22"/>
          <w:szCs w:val="22"/>
        </w:rPr>
        <w:lastRenderedPageBreak/>
        <w:t xml:space="preserve">models including k-Nearest-Neighbors, Naïve Bayes, Decision Tree, Random Forest, Support Vector Machine and Logistic Regression. The top performing ML algorithms are applied on the engineered </w:t>
      </w:r>
      <w:r w:rsidR="004C5676" w:rsidRPr="00D67CE3">
        <w:rPr>
          <w:rFonts w:ascii="Calibri" w:hAnsi="Calibri" w:cs="Calibri"/>
          <w:sz w:val="22"/>
          <w:szCs w:val="22"/>
        </w:rPr>
        <w:t>features.</w:t>
      </w:r>
      <w:r w:rsidR="005957F5" w:rsidRPr="00D67CE3">
        <w:rPr>
          <w:rFonts w:ascii="Calibri" w:hAnsi="Calibri" w:cs="Calibri"/>
          <w:sz w:val="22"/>
          <w:szCs w:val="22"/>
        </w:rPr>
        <w:t xml:space="preserve"> Results indicate that the framework achieved high identification performances with feature engineering inputs.</w:t>
      </w:r>
      <w:r w:rsidR="00816EDF" w:rsidRPr="00D67CE3">
        <w:rPr>
          <w:rFonts w:ascii="Calibri" w:hAnsi="Calibri" w:cs="Calibri"/>
          <w:sz w:val="22"/>
          <w:szCs w:val="22"/>
        </w:rPr>
        <w:fldChar w:fldCharType="begin"/>
      </w:r>
      <w:r w:rsidR="00816EDF"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00816EDF" w:rsidRPr="00D67CE3">
        <w:rPr>
          <w:rFonts w:ascii="Cambria Math" w:hAnsi="Cambria Math" w:cs="Cambria Math"/>
          <w:sz w:val="22"/>
          <w:szCs w:val="22"/>
        </w:rPr>
        <w:instrText>∼</w:instrText>
      </w:r>
      <w:r w:rsidR="00816EDF"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00816EDF" w:rsidRPr="00D67CE3">
        <w:rPr>
          <w:rFonts w:ascii="Cambria Math" w:hAnsi="Cambria Math" w:cs="Cambria Math"/>
          <w:sz w:val="22"/>
          <w:szCs w:val="22"/>
        </w:rPr>
        <w:instrText>∼</w:instrText>
      </w:r>
      <w:r w:rsidR="00816EDF"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00816EDF" w:rsidRPr="00D67CE3">
        <w:rPr>
          <w:rFonts w:ascii="Calibri" w:hAnsi="Calibri" w:cs="Calibri"/>
          <w:sz w:val="22"/>
          <w:szCs w:val="22"/>
        </w:rPr>
        <w:fldChar w:fldCharType="separate"/>
      </w:r>
      <w:r w:rsidR="00816EDF" w:rsidRPr="00D67CE3">
        <w:rPr>
          <w:rFonts w:ascii="Calibri" w:hAnsi="Calibri" w:cs="Calibri"/>
          <w:sz w:val="22"/>
          <w:szCs w:val="22"/>
        </w:rPr>
        <w:t>(Li et al., 2017)</w:t>
      </w:r>
      <w:r w:rsidR="00816EDF" w:rsidRPr="00D67CE3">
        <w:rPr>
          <w:rFonts w:ascii="Calibri" w:hAnsi="Calibri" w:cs="Calibri"/>
          <w:sz w:val="22"/>
          <w:szCs w:val="22"/>
        </w:rPr>
        <w:fldChar w:fldCharType="end"/>
      </w:r>
      <w:r w:rsidR="00816EDF"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00816EDF" w:rsidRPr="00D67CE3">
        <w:rPr>
          <w:rFonts w:ascii="Cambria Math" w:hAnsi="Cambria Math" w:cs="Cambria Math"/>
          <w:sz w:val="22"/>
          <w:szCs w:val="22"/>
        </w:rPr>
        <w:t>∼</w:t>
      </w:r>
      <w:r w:rsidR="00816EDF" w:rsidRPr="00D67CE3">
        <w:rPr>
          <w:rFonts w:ascii="Calibri" w:hAnsi="Calibri" w:cs="Calibri"/>
          <w:sz w:val="22"/>
          <w:szCs w:val="22"/>
        </w:rPr>
        <w:t>250 </w:t>
      </w:r>
      <w:r w:rsidR="00816EDF" w:rsidRPr="00D67CE3">
        <w:rPr>
          <w:rFonts w:ascii="Calibri" w:hAnsi="Calibri" w:cs="Calibri"/>
          <w:i/>
          <w:iCs/>
          <w:sz w:val="22"/>
          <w:szCs w:val="22"/>
        </w:rPr>
        <w:t>ab initio</w:t>
      </w:r>
      <w:r w:rsidR="00816EDF" w:rsidRPr="00D67CE3">
        <w:rPr>
          <w:rFonts w:ascii="Calibri" w:hAnsi="Calibri" w:cs="Calibri"/>
          <w:sz w:val="22"/>
          <w:szCs w:val="22"/>
        </w:rPr>
        <w:t xml:space="preserve"> adsorption energies on bimetallic alloys can capture complex, non-linear adsorbate/substrate interactions with the root mean squared errors (RMSE) </w:t>
      </w:r>
      <w:r w:rsidR="00816EDF" w:rsidRPr="00D67CE3">
        <w:rPr>
          <w:rFonts w:ascii="Cambria Math" w:hAnsi="Cambria Math" w:cs="Cambria Math"/>
          <w:sz w:val="22"/>
          <w:szCs w:val="22"/>
        </w:rPr>
        <w:t>∼</w:t>
      </w:r>
      <w:r w:rsidR="00816EDF" w:rsidRPr="00D67CE3">
        <w:rPr>
          <w:rFonts w:ascii="Calibri" w:hAnsi="Calibri" w:cs="Calibri"/>
          <w:sz w:val="22"/>
          <w:szCs w:val="22"/>
        </w:rPr>
        <w:t>0.12 eV. Compared with the traditional high-throughput computational and experimental trial-and-error approach, the machine-learning </w:t>
      </w:r>
      <w:hyperlink r:id="rId13" w:tooltip="Learn more about chemisorption from ScienceDirect's AI-generated Topic Pages" w:history="1">
        <w:r w:rsidR="00816EDF" w:rsidRPr="00D67CE3">
          <w:rPr>
            <w:rFonts w:ascii="Calibri" w:hAnsi="Calibri" w:cs="Calibri"/>
            <w:sz w:val="22"/>
            <w:szCs w:val="22"/>
          </w:rPr>
          <w:t>chemisorption</w:t>
        </w:r>
      </w:hyperlink>
      <w:r w:rsidR="00816EDF"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00816EDF" w:rsidRPr="00D67CE3">
        <w:rPr>
          <w:rFonts w:ascii="Calibri" w:hAnsi="Calibri" w:cs="Calibri"/>
          <w:sz w:val="22"/>
          <w:szCs w:val="22"/>
        </w:rPr>
        <w:fldChar w:fldCharType="begin"/>
      </w:r>
      <w:r w:rsidR="00816EDF"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00816EDF" w:rsidRPr="00D67CE3">
        <w:rPr>
          <w:rFonts w:ascii="Calibri" w:hAnsi="Calibri" w:cs="Calibri"/>
          <w:sz w:val="22"/>
          <w:szCs w:val="22"/>
        </w:rPr>
        <w:fldChar w:fldCharType="separate"/>
      </w:r>
      <w:r w:rsidR="00816EDF" w:rsidRPr="00D67CE3">
        <w:rPr>
          <w:rFonts w:ascii="Calibri" w:hAnsi="Calibri" w:cs="Calibri"/>
          <w:sz w:val="22"/>
          <w:szCs w:val="22"/>
        </w:rPr>
        <w:t>(Faust et al., 2019)</w:t>
      </w:r>
      <w:r w:rsidR="00816EDF" w:rsidRPr="00D67CE3">
        <w:rPr>
          <w:rFonts w:ascii="Calibri" w:hAnsi="Calibri" w:cs="Calibri"/>
          <w:sz w:val="22"/>
          <w:szCs w:val="22"/>
        </w:rPr>
        <w:fldChar w:fldCharType="end"/>
      </w:r>
      <w:r w:rsidR="00816EDF"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w:t>
      </w:r>
      <w:r w:rsidR="004C5676" w:rsidRPr="00D67CE3">
        <w:rPr>
          <w:rFonts w:ascii="Calibri" w:hAnsi="Calibri" w:cs="Calibri"/>
          <w:sz w:val="22"/>
          <w:szCs w:val="22"/>
        </w:rPr>
        <w:t>is</w:t>
      </w:r>
      <w:r w:rsidR="00816EDF" w:rsidRPr="00D67CE3">
        <w:rPr>
          <w:rFonts w:ascii="Calibri" w:hAnsi="Calibri" w:cs="Calibri"/>
          <w:sz w:val="22"/>
          <w:szCs w:val="22"/>
        </w:rPr>
        <w:t xml:space="preserve"> generated and used to optimize and discretize learned representations into 512-dimensional feature vectors. Importantly, we show that individual machine-engineered features correlate with salient human-derived morphologic constructs and ontological relationships. </w:t>
      </w:r>
      <w:r w:rsidR="00816EDF" w:rsidRPr="00D67CE3">
        <w:rPr>
          <w:rFonts w:ascii="Calibri" w:hAnsi="Calibri" w:cs="Calibri"/>
          <w:sz w:val="22"/>
          <w:szCs w:val="22"/>
        </w:rPr>
        <w:lastRenderedPageBreak/>
        <w:t>Deciphering the overlap between human and machine reasoning may aid in eliminating biases and improving automation and accountability for artificial intelligence-assisted medicine.</w:t>
      </w:r>
      <w:r w:rsidR="00934C3D" w:rsidRPr="00D67CE3">
        <w:rPr>
          <w:rFonts w:ascii="Calibri" w:hAnsi="Calibri" w:cs="Calibri"/>
          <w:sz w:val="22"/>
          <w:szCs w:val="22"/>
        </w:rPr>
        <w:fldChar w:fldCharType="begin"/>
      </w:r>
      <w:r w:rsidR="00934C3D"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00934C3D" w:rsidRPr="00D67CE3">
        <w:rPr>
          <w:rFonts w:ascii="Calibri" w:hAnsi="Calibri" w:cs="Calibri"/>
          <w:sz w:val="22"/>
          <w:szCs w:val="22"/>
        </w:rPr>
        <w:fldChar w:fldCharType="separate"/>
      </w:r>
      <w:r w:rsidR="00934C3D" w:rsidRPr="00D67CE3">
        <w:rPr>
          <w:rFonts w:ascii="Calibri" w:hAnsi="Calibri" w:cs="Calibri"/>
          <w:sz w:val="22"/>
          <w:szCs w:val="22"/>
        </w:rPr>
        <w:t>(Sirén et al., 2021)</w:t>
      </w:r>
      <w:r w:rsidR="00934C3D" w:rsidRPr="00D67CE3">
        <w:rPr>
          <w:rFonts w:ascii="Calibri" w:hAnsi="Calibri" w:cs="Calibri"/>
          <w:sz w:val="22"/>
          <w:szCs w:val="22"/>
        </w:rPr>
        <w:fldChar w:fldCharType="end"/>
      </w:r>
      <w:r w:rsidR="00934C3D"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w:t>
      </w:r>
      <w:r w:rsidR="00C36438" w:rsidRPr="00D67CE3">
        <w:rPr>
          <w:rFonts w:ascii="Calibri" w:hAnsi="Calibri" w:cs="Calibri"/>
          <w:sz w:val="22"/>
          <w:szCs w:val="22"/>
        </w:rPr>
        <w:t>discovery,</w:t>
      </w:r>
      <w:r w:rsidR="00934C3D" w:rsidRPr="00D67CE3">
        <w:rPr>
          <w:rFonts w:ascii="Calibri" w:hAnsi="Calibri" w:cs="Calibri"/>
          <w:sz w:val="22"/>
          <w:szCs w:val="22"/>
        </w:rPr>
        <w:t xml:space="preserve"> and this provides a new starting point for exploring new biologies. </w:t>
      </w:r>
      <w:r w:rsidR="00934C3D" w:rsidRPr="00D67CE3">
        <w:rPr>
          <w:rFonts w:ascii="Calibri" w:hAnsi="Calibri" w:cs="Calibri"/>
          <w:sz w:val="22"/>
          <w:szCs w:val="22"/>
        </w:rPr>
        <w:fldChar w:fldCharType="begin"/>
      </w:r>
      <w:r w:rsidR="00934C3D"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00934C3D" w:rsidRPr="00D67CE3">
        <w:rPr>
          <w:rFonts w:ascii="Calibri" w:hAnsi="Calibri" w:cs="Calibri"/>
          <w:sz w:val="22"/>
          <w:szCs w:val="22"/>
        </w:rPr>
        <w:fldChar w:fldCharType="separate"/>
      </w:r>
      <w:r w:rsidR="00934C3D" w:rsidRPr="00D67CE3">
        <w:rPr>
          <w:rFonts w:ascii="Calibri" w:hAnsi="Calibri" w:cs="Calibri"/>
          <w:sz w:val="22"/>
          <w:szCs w:val="22"/>
        </w:rPr>
        <w:t>(Duboue, 2020)</w:t>
      </w:r>
      <w:r w:rsidR="00934C3D" w:rsidRPr="00D67CE3">
        <w:rPr>
          <w:rFonts w:ascii="Calibri" w:hAnsi="Calibri" w:cs="Calibri"/>
          <w:sz w:val="22"/>
          <w:szCs w:val="22"/>
        </w:rPr>
        <w:fldChar w:fldCharType="end"/>
      </w:r>
      <w:r w:rsidR="00934C3D" w:rsidRPr="00D67CE3">
        <w:rPr>
          <w:rFonts w:ascii="Calibri" w:hAnsi="Calibri" w:cs="Calibri"/>
          <w:sz w:val="22"/>
          <w:szCs w:val="22"/>
        </w:rPr>
        <w:t xml:space="preserve"> This literature on the art of feature engineering: Essentials of Machine Learning, explains in </w:t>
      </w:r>
      <w:r w:rsidR="0000465C" w:rsidRPr="00D67CE3">
        <w:rPr>
          <w:rFonts w:ascii="Calibri" w:hAnsi="Calibri" w:cs="Calibri"/>
          <w:sz w:val="22"/>
          <w:szCs w:val="22"/>
        </w:rPr>
        <w:t>detail.</w:t>
      </w:r>
      <w:r w:rsidR="00934C3D" w:rsidRPr="00D67CE3">
        <w:rPr>
          <w:rFonts w:ascii="Calibri" w:hAnsi="Calibri" w:cs="Calibri"/>
          <w:sz w:val="22"/>
          <w:szCs w:val="22"/>
        </w:rPr>
        <w:t xml:space="preserve"> This a book published in University of Cambridge press. The contents are very detailed and have charts/graphs to back a concept and interpret. Overall, a great book for machine learners.</w:t>
      </w:r>
    </w:p>
    <w:p w14:paraId="208E45BB" w14:textId="0D15D7E6" w:rsidR="00AE3DC6" w:rsidRPr="00D67CE3" w:rsidRDefault="0000465C" w:rsidP="00136EDF">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00C36438" w:rsidRPr="00D67CE3">
        <w:rPr>
          <w:rFonts w:ascii="Calibri" w:hAnsi="Calibri" w:cs="Calibri"/>
          <w:sz w:val="22"/>
          <w:szCs w:val="22"/>
        </w:rPr>
        <w:t>.</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(Kumar et al., 2011)</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(Kumar and Chong, 2018)</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(Gopika and Kowshalaya M.E., 2018)</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w:t>
      </w:r>
      <w:r w:rsidR="00C36438" w:rsidRPr="00D67CE3">
        <w:rPr>
          <w:rFonts w:ascii="Calibri" w:hAnsi="Calibri" w:cs="Calibri"/>
          <w:sz w:val="22"/>
          <w:szCs w:val="22"/>
        </w:rPr>
        <w:lastRenderedPageBreak/>
        <w:t>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(Kohonen, 1972)</w:t>
      </w:r>
      <w:r w:rsidR="00C36438" w:rsidRPr="00D67CE3">
        <w:rPr>
          <w:rFonts w:ascii="Calibri" w:hAnsi="Calibri" w:cs="Calibri"/>
          <w:sz w:val="22"/>
          <w:szCs w:val="22"/>
        </w:rPr>
        <w:fldChar w:fldCharType="end"/>
      </w:r>
      <w:r w:rsidR="00C36438" w:rsidRPr="00D67CE3">
        <w:rPr>
          <w:rFonts w:ascii="Calibri" w:hAnsi="Calibri" w:cs="Calibri"/>
          <w:color w:val="333333"/>
          <w:sz w:val="22"/>
          <w:szCs w:val="22"/>
          <w:shd w:val="clear" w:color="auto" w:fill="FFFFFF"/>
        </w:rPr>
        <w:t xml:space="preserve"> </w:t>
      </w:r>
      <w:r w:rsidR="00C36438"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00C36438"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00C36438" w:rsidRPr="00D67CE3">
        <w:rPr>
          <w:rFonts w:ascii="Calibri" w:hAnsi="Calibri" w:cs="Calibri"/>
          <w:sz w:val="22"/>
          <w:szCs w:val="22"/>
        </w:rPr>
        <w:fldChar w:fldCharType="separate"/>
      </w:r>
      <w:r w:rsidR="00213672" w:rsidRPr="00D67CE3">
        <w:rPr>
          <w:rFonts w:ascii="Calibri" w:hAnsi="Calibri" w:cs="Calibri"/>
          <w:sz w:val="22"/>
          <w:szCs w:val="22"/>
        </w:rPr>
        <w:t>(Hall, 2000)</w:t>
      </w:r>
      <w:r w:rsidR="00C36438" w:rsidRPr="00D67CE3">
        <w:rPr>
          <w:rFonts w:ascii="Calibri" w:hAnsi="Calibri" w:cs="Calibri"/>
          <w:sz w:val="22"/>
          <w:szCs w:val="22"/>
        </w:rPr>
        <w:fldChar w:fldCharType="end"/>
      </w:r>
      <w:r w:rsidR="00213672"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00213672"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00213672" w:rsidRPr="00D67CE3">
        <w:rPr>
          <w:rFonts w:ascii="Calibri" w:hAnsi="Calibri" w:cs="Calibri"/>
          <w:sz w:val="22"/>
          <w:szCs w:val="22"/>
        </w:rPr>
        <w:fldChar w:fldCharType="separate"/>
      </w:r>
      <w:r w:rsidR="00213672" w:rsidRPr="00D67CE3">
        <w:rPr>
          <w:rFonts w:ascii="Calibri" w:hAnsi="Calibri" w:cs="Calibri"/>
          <w:sz w:val="22"/>
          <w:szCs w:val="22"/>
        </w:rPr>
        <w:t>(Brownlee, n.d.)</w:t>
      </w:r>
      <w:r w:rsidR="00213672" w:rsidRPr="00D67CE3">
        <w:rPr>
          <w:rFonts w:ascii="Calibri" w:hAnsi="Calibri" w:cs="Calibri"/>
          <w:sz w:val="22"/>
          <w:szCs w:val="22"/>
        </w:rPr>
        <w:fldChar w:fldCharType="end"/>
      </w:r>
      <w:r w:rsidR="00213672"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00213672"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00213672" w:rsidRPr="00D67CE3">
        <w:rPr>
          <w:rFonts w:ascii="Calibri" w:hAnsi="Calibri" w:cs="Calibri"/>
          <w:sz w:val="22"/>
          <w:szCs w:val="22"/>
        </w:rPr>
        <w:fldChar w:fldCharType="separate"/>
      </w:r>
      <w:r w:rsidR="00213672" w:rsidRPr="00D67CE3">
        <w:rPr>
          <w:rFonts w:ascii="Calibri" w:hAnsi="Calibri" w:cs="Calibri"/>
          <w:sz w:val="22"/>
          <w:szCs w:val="22"/>
        </w:rPr>
        <w:t>(Lee et al., 1986)</w:t>
      </w:r>
      <w:r w:rsidR="00213672" w:rsidRPr="00D67CE3">
        <w:rPr>
          <w:rFonts w:ascii="Calibri" w:hAnsi="Calibri" w:cs="Calibri"/>
          <w:sz w:val="22"/>
          <w:szCs w:val="22"/>
        </w:rPr>
        <w:fldChar w:fldCharType="end"/>
      </w:r>
      <w:r w:rsidR="00213672" w:rsidRPr="00D67CE3">
        <w:rPr>
          <w:rFonts w:ascii="Calibri" w:hAnsi="Calibri" w:cs="Calibri"/>
          <w:sz w:val="22"/>
          <w:szCs w:val="22"/>
        </w:rPr>
        <w:t xml:space="preserve"> This is a very old study regarding machine learning using a higher order co-relation matrix. The document is very detail and explains each and </w:t>
      </w:r>
      <w:r w:rsidR="008C071F" w:rsidRPr="00D67CE3">
        <w:rPr>
          <w:rFonts w:ascii="Calibri" w:hAnsi="Calibri" w:cs="Calibri"/>
          <w:sz w:val="22"/>
          <w:szCs w:val="22"/>
        </w:rPr>
        <w:t>e</w:t>
      </w:r>
      <w:r w:rsidR="00213672" w:rsidRPr="00D67CE3">
        <w:rPr>
          <w:rFonts w:ascii="Calibri" w:hAnsi="Calibri" w:cs="Calibri"/>
          <w:sz w:val="22"/>
          <w:szCs w:val="22"/>
        </w:rPr>
        <w:t xml:space="preserve">very process of </w:t>
      </w:r>
      <w:r w:rsidR="008C071F" w:rsidRPr="00D67CE3">
        <w:rPr>
          <w:rFonts w:ascii="Calibri" w:hAnsi="Calibri" w:cs="Calibri"/>
          <w:sz w:val="22"/>
          <w:szCs w:val="22"/>
        </w:rPr>
        <w:t>statistics,</w:t>
      </w:r>
      <w:r w:rsidR="00213672" w:rsidRPr="00D67CE3">
        <w:rPr>
          <w:rFonts w:ascii="Calibri" w:hAnsi="Calibri" w:cs="Calibri"/>
          <w:sz w:val="22"/>
          <w:szCs w:val="22"/>
        </w:rPr>
        <w:t xml:space="preserve"> feature selection in detail. </w:t>
      </w:r>
      <w:r w:rsidR="008C071F" w:rsidRPr="00D67CE3">
        <w:rPr>
          <w:rFonts w:ascii="Calibri" w:hAnsi="Calibri" w:cs="Calibri"/>
          <w:sz w:val="22"/>
          <w:szCs w:val="22"/>
        </w:rPr>
        <w:t xml:space="preserve">Though it is good to consider this document for the basics on feature selection and statistics, there are many advancements in the field of machine learning, and much more latest literatures should be </w:t>
      </w:r>
      <w:r w:rsidR="003A72F6" w:rsidRPr="00D67CE3">
        <w:rPr>
          <w:rFonts w:ascii="Calibri" w:hAnsi="Calibri" w:cs="Calibri"/>
          <w:sz w:val="22"/>
          <w:szCs w:val="22"/>
        </w:rPr>
        <w:t>reviewed.</w:t>
      </w:r>
      <w:r w:rsidR="003A72F6" w:rsidRPr="00D67CE3">
        <w:rPr>
          <w:rFonts w:ascii="Calibri" w:hAnsi="Calibri" w:cs="Calibri"/>
          <w:sz w:val="22"/>
          <w:szCs w:val="22"/>
        </w:rPr>
        <w:fldChar w:fldCharType="begin"/>
      </w:r>
      <w:r w:rsidR="003A72F6"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003A72F6" w:rsidRPr="00D67CE3">
        <w:rPr>
          <w:rFonts w:ascii="Calibri" w:hAnsi="Calibri" w:cs="Calibri"/>
          <w:sz w:val="22"/>
          <w:szCs w:val="22"/>
        </w:rPr>
        <w:fldChar w:fldCharType="separate"/>
      </w:r>
      <w:r w:rsidR="003A72F6" w:rsidRPr="00D67CE3">
        <w:rPr>
          <w:rFonts w:ascii="Calibri" w:hAnsi="Calibri" w:cs="Calibri"/>
          <w:sz w:val="22"/>
          <w:szCs w:val="22"/>
        </w:rPr>
        <w:t>(Nicodemus and Malley, 2009)</w:t>
      </w:r>
      <w:r w:rsidR="003A72F6" w:rsidRPr="00D67CE3">
        <w:rPr>
          <w:rFonts w:ascii="Calibri" w:hAnsi="Calibri" w:cs="Calibri"/>
          <w:sz w:val="22"/>
          <w:szCs w:val="22"/>
        </w:rPr>
        <w:fldChar w:fldCharType="end"/>
      </w:r>
      <w:r w:rsidR="003A72F6"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w:t>
      </w:r>
      <w:r w:rsidR="003A72F6" w:rsidRPr="00D67CE3">
        <w:rPr>
          <w:rFonts w:ascii="Calibri" w:hAnsi="Calibri" w:cs="Calibri"/>
          <w:sz w:val="22"/>
          <w:szCs w:val="22"/>
        </w:rPr>
        <w:lastRenderedPageBreak/>
        <w:t>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002D2B8F" w:rsidRPr="00D67CE3">
        <w:rPr>
          <w:rFonts w:ascii="Calibri" w:hAnsi="Calibri" w:cs="Calibri"/>
          <w:sz w:val="22"/>
          <w:szCs w:val="22"/>
        </w:rPr>
        <w:fldChar w:fldCharType="begin"/>
      </w:r>
      <w:r w:rsidR="002D2B8F"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002D2B8F" w:rsidRPr="00D67CE3">
        <w:rPr>
          <w:rFonts w:ascii="Calibri" w:hAnsi="Calibri" w:cs="Calibri"/>
          <w:sz w:val="22"/>
          <w:szCs w:val="22"/>
        </w:rPr>
        <w:fldChar w:fldCharType="separate"/>
      </w:r>
      <w:r w:rsidR="002D2B8F" w:rsidRPr="00D67CE3">
        <w:rPr>
          <w:rFonts w:ascii="Calibri" w:hAnsi="Calibri" w:cs="Calibri"/>
          <w:sz w:val="22"/>
          <w:szCs w:val="22"/>
        </w:rPr>
        <w:t>(“Reinforcement Learning and Its Relationship to Supervised Learning,” 2009)</w:t>
      </w:r>
      <w:r w:rsidR="002D2B8F" w:rsidRPr="00D67CE3">
        <w:rPr>
          <w:rFonts w:ascii="Calibri" w:hAnsi="Calibri" w:cs="Calibri"/>
          <w:sz w:val="22"/>
          <w:szCs w:val="22"/>
        </w:rPr>
        <w:fldChar w:fldCharType="end"/>
      </w:r>
      <w:r w:rsidR="002D2B8F" w:rsidRPr="00D67CE3">
        <w:rPr>
          <w:rFonts w:ascii="Calibri" w:hAnsi="Calibri" w:cs="Calibri"/>
          <w:sz w:val="22"/>
          <w:szCs w:val="22"/>
        </w:rPr>
        <w:t xml:space="preserve"> this literature reviews the implementation of reinforcement learning for supervised machine learning algorithm. </w:t>
      </w:r>
      <w:r w:rsidR="002D2B8F" w:rsidRPr="00D67CE3">
        <w:rPr>
          <w:rFonts w:ascii="Calibri" w:hAnsi="Calibri" w:cs="Calibri"/>
          <w:sz w:val="22"/>
          <w:szCs w:val="22"/>
        </w:rPr>
        <w:fldChar w:fldCharType="begin"/>
      </w:r>
      <w:r w:rsidR="002D2B8F"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002D2B8F" w:rsidRPr="00D67CE3">
        <w:rPr>
          <w:rFonts w:ascii="Calibri" w:hAnsi="Calibri" w:cs="Calibri"/>
          <w:sz w:val="22"/>
          <w:szCs w:val="22"/>
        </w:rPr>
        <w:fldChar w:fldCharType="separate"/>
      </w:r>
      <w:r w:rsidR="002D2B8F" w:rsidRPr="00D67CE3">
        <w:rPr>
          <w:rFonts w:ascii="Calibri" w:hAnsi="Calibri" w:cs="Calibri"/>
          <w:sz w:val="22"/>
          <w:szCs w:val="22"/>
        </w:rPr>
        <w:t>(Aggrawal and Pal, 2020)</w:t>
      </w:r>
      <w:r w:rsidR="002D2B8F" w:rsidRPr="00D67CE3">
        <w:rPr>
          <w:rFonts w:ascii="Calibri" w:hAnsi="Calibri" w:cs="Calibri"/>
          <w:sz w:val="22"/>
          <w:szCs w:val="22"/>
        </w:rPr>
        <w:fldChar w:fldCharType="end"/>
      </w:r>
      <w:r w:rsidR="002D2B8F" w:rsidRPr="00D67CE3">
        <w:rPr>
          <w:rFonts w:ascii="Calibri" w:hAnsi="Calibri" w:cs="Calibri"/>
          <w:sz w:val="22"/>
          <w:szCs w:val="22"/>
        </w:rPr>
        <w:t xml:space="preserve"> This document highlights that the selected subset of features must be </w:t>
      </w:r>
      <w:r w:rsidR="00AE3DC6" w:rsidRPr="00D67CE3">
        <w:rPr>
          <w:rFonts w:ascii="Calibri" w:hAnsi="Calibri" w:cs="Calibri"/>
          <w:sz w:val="22"/>
          <w:szCs w:val="22"/>
        </w:rPr>
        <w:t>continuous</w:t>
      </w:r>
      <w:r w:rsidR="002D2B8F" w:rsidRPr="00D67CE3">
        <w:rPr>
          <w:rFonts w:ascii="Calibri" w:hAnsi="Calibri" w:cs="Calibri"/>
          <w:sz w:val="22"/>
          <w:szCs w:val="22"/>
        </w:rPr>
        <w:t>, a sequential feature selection method is highlighted and used in several machine learning algorithm</w:t>
      </w:r>
      <w:r w:rsidR="00AE3DC6" w:rsidRPr="00D67CE3">
        <w:rPr>
          <w:rFonts w:ascii="Calibri" w:hAnsi="Calibri" w:cs="Calibri"/>
          <w:sz w:val="22"/>
          <w:szCs w:val="22"/>
        </w:rPr>
        <w:t>.</w:t>
      </w:r>
    </w:p>
    <w:p w14:paraId="13148B42" w14:textId="5F9AD86B" w:rsidR="009A62D5" w:rsidRDefault="00AE3DC6" w:rsidP="00136EDF">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w:t>
      </w:r>
      <w:r w:rsidR="00AA3EAD" w:rsidRPr="00D67CE3">
        <w:rPr>
          <w:rFonts w:ascii="Calibri" w:hAnsi="Calibri" w:cs="Calibri"/>
          <w:sz w:val="22"/>
          <w:szCs w:val="22"/>
        </w:rPr>
        <w:t xml:space="preserve">Surveillance are explored in detail. </w:t>
      </w:r>
      <w:r w:rsidR="00AA3EAD" w:rsidRPr="00D67CE3">
        <w:rPr>
          <w:rFonts w:ascii="Calibri" w:hAnsi="Calibri" w:cs="Calibri"/>
          <w:sz w:val="22"/>
          <w:szCs w:val="22"/>
        </w:rPr>
        <w:fldChar w:fldCharType="begin"/>
      </w:r>
      <w:r w:rsidR="00AA3EAD"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00AA3EAD" w:rsidRPr="00D67CE3">
        <w:rPr>
          <w:rFonts w:ascii="Calibri" w:hAnsi="Calibri" w:cs="Calibri"/>
          <w:sz w:val="22"/>
          <w:szCs w:val="22"/>
        </w:rPr>
        <w:fldChar w:fldCharType="separate"/>
      </w:r>
      <w:r w:rsidR="00AA3EAD" w:rsidRPr="00D67CE3">
        <w:rPr>
          <w:rFonts w:ascii="Calibri" w:hAnsi="Calibri" w:cs="Calibri"/>
          <w:sz w:val="22"/>
          <w:szCs w:val="22"/>
        </w:rPr>
        <w:t>(Imperiale et al., 2014)</w:t>
      </w:r>
      <w:r w:rsidR="00AA3EAD" w:rsidRPr="00D67CE3">
        <w:rPr>
          <w:rFonts w:ascii="Calibri" w:hAnsi="Calibri" w:cs="Calibri"/>
          <w:sz w:val="22"/>
          <w:szCs w:val="22"/>
        </w:rPr>
        <w:fldChar w:fldCharType="end"/>
      </w:r>
      <w:r w:rsidR="00AA3EAD"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00AA3EAD" w:rsidRPr="00D67CE3">
        <w:rPr>
          <w:rFonts w:ascii="Calibri" w:hAnsi="Calibri" w:cs="Calibri"/>
          <w:sz w:val="22"/>
          <w:szCs w:val="22"/>
        </w:rPr>
        <w:fldChar w:fldCharType="begin"/>
      </w:r>
      <w:r w:rsidR="00AA3EAD"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00AA3EAD" w:rsidRPr="00D67CE3">
        <w:rPr>
          <w:rFonts w:ascii="Calibri" w:hAnsi="Calibri" w:cs="Calibri"/>
          <w:sz w:val="22"/>
          <w:szCs w:val="22"/>
        </w:rPr>
        <w:fldChar w:fldCharType="separate"/>
      </w:r>
      <w:r w:rsidR="00AA3EAD" w:rsidRPr="00D67CE3">
        <w:rPr>
          <w:rFonts w:ascii="Calibri" w:hAnsi="Calibri" w:cs="Calibri"/>
          <w:sz w:val="22"/>
          <w:szCs w:val="22"/>
        </w:rPr>
        <w:t>(Kim et al., 2013)</w:t>
      </w:r>
      <w:r w:rsidR="00AA3EAD" w:rsidRPr="00D67CE3">
        <w:rPr>
          <w:rFonts w:ascii="Calibri" w:hAnsi="Calibri" w:cs="Calibri"/>
          <w:sz w:val="22"/>
          <w:szCs w:val="22"/>
        </w:rPr>
        <w:fldChar w:fldCharType="end"/>
      </w:r>
      <w:r w:rsidR="00AA3EAD" w:rsidRPr="00D67CE3">
        <w:rPr>
          <w:rFonts w:ascii="Calibri" w:hAnsi="Calibri" w:cs="Calibri"/>
          <w:sz w:val="22"/>
          <w:szCs w:val="22"/>
        </w:rPr>
        <w:t xml:space="preserve"> reviews the clinical significance of the First Surveillance Colonoscopy after Endoscopic early colorectal cancer </w:t>
      </w:r>
      <w:r w:rsidR="000E7C9A" w:rsidRPr="00D67CE3">
        <w:rPr>
          <w:rFonts w:ascii="Calibri" w:hAnsi="Calibri" w:cs="Calibri"/>
          <w:sz w:val="22"/>
          <w:szCs w:val="22"/>
        </w:rPr>
        <w:t>removal.</w:t>
      </w:r>
      <w:r w:rsidR="00AA3EAD" w:rsidRPr="00D67CE3">
        <w:rPr>
          <w:rFonts w:ascii="Calibri" w:hAnsi="Calibri" w:cs="Calibri"/>
          <w:sz w:val="22"/>
          <w:szCs w:val="22"/>
        </w:rPr>
        <w:t xml:space="preserve"> </w:t>
      </w:r>
      <w:r w:rsidR="000E7C9A" w:rsidRPr="00D67CE3">
        <w:rPr>
          <w:rFonts w:ascii="Calibri" w:hAnsi="Calibri" w:cs="Calibri"/>
          <w:sz w:val="22"/>
          <w:szCs w:val="22"/>
        </w:rPr>
        <w:t>The literature states there are significant cases of lesions missed to be removed during Index colonoscopy hence necessitating Surveillance .</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(Miller et al., 2010)</w:t>
      </w:r>
      <w:r w:rsidR="000E7C9A" w:rsidRPr="00D67CE3">
        <w:rPr>
          <w:rFonts w:ascii="Calibri" w:hAnsi="Calibri" w:cs="Calibri"/>
          <w:sz w:val="22"/>
          <w:szCs w:val="22"/>
        </w:rPr>
        <w:fldChar w:fldCharType="end"/>
      </w:r>
      <w:r w:rsidR="000E7C9A"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000E7C9A" w:rsidRPr="00D67CE3">
        <w:rPr>
          <w:rFonts w:ascii="Calibri" w:hAnsi="Calibri" w:cs="Calibri"/>
          <w:color w:val="333333"/>
          <w:sz w:val="22"/>
          <w:szCs w:val="22"/>
          <w:shd w:val="clear" w:color="auto" w:fill="FFFFFF"/>
        </w:rPr>
        <w:t>.</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(Leddin et al., 2013)</w:t>
      </w:r>
      <w:r w:rsidR="000E7C9A" w:rsidRPr="00D67CE3">
        <w:rPr>
          <w:rFonts w:ascii="Calibri" w:hAnsi="Calibri" w:cs="Calibri"/>
          <w:sz w:val="22"/>
          <w:szCs w:val="22"/>
        </w:rPr>
        <w:fldChar w:fldCharType="end"/>
      </w:r>
      <w:r w:rsidR="000E7C9A" w:rsidRPr="00D67CE3">
        <w:rPr>
          <w:rFonts w:ascii="Calibri" w:hAnsi="Calibri" w:cs="Calibri"/>
          <w:sz w:val="22"/>
          <w:szCs w:val="22"/>
        </w:rPr>
        <w:t xml:space="preserve">the guidelines for surveillance colonoscopy is explained here. </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(Tollivoro et al., 2019)</w:t>
      </w:r>
      <w:r w:rsidR="000E7C9A" w:rsidRPr="00D67CE3">
        <w:rPr>
          <w:rFonts w:ascii="Calibri" w:hAnsi="Calibri" w:cs="Calibri"/>
          <w:sz w:val="22"/>
          <w:szCs w:val="22"/>
        </w:rPr>
        <w:fldChar w:fldCharType="end"/>
      </w:r>
      <w:r w:rsidR="000E7C9A" w:rsidRPr="00D67CE3">
        <w:rPr>
          <w:rFonts w:ascii="Calibri" w:hAnsi="Calibri" w:cs="Calibri"/>
          <w:sz w:val="22"/>
          <w:szCs w:val="22"/>
        </w:rPr>
        <w:t>This literature reviews index colonoscopy and the related risk factors for post-colonoscopy colorectal cancers.</w:t>
      </w:r>
      <w:r w:rsidR="009A62D5" w:rsidRPr="00D67CE3">
        <w:rPr>
          <w:rFonts w:ascii="Calibri" w:hAnsi="Calibri" w:cs="Calibri"/>
          <w:sz w:val="22"/>
          <w:szCs w:val="22"/>
        </w:rPr>
        <w:fldChar w:fldCharType="begin"/>
      </w:r>
      <w:r w:rsidR="009A62D5"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009A62D5" w:rsidRPr="00D67CE3">
        <w:rPr>
          <w:rFonts w:ascii="Calibri" w:hAnsi="Calibri" w:cs="Calibri"/>
          <w:sz w:val="22"/>
          <w:szCs w:val="22"/>
        </w:rPr>
        <w:fldChar w:fldCharType="separate"/>
      </w:r>
      <w:r w:rsidR="009A62D5" w:rsidRPr="00D67CE3">
        <w:rPr>
          <w:rFonts w:ascii="Calibri" w:hAnsi="Calibri" w:cs="Calibri"/>
          <w:sz w:val="22"/>
          <w:szCs w:val="22"/>
        </w:rPr>
        <w:t>(Yang et al., 2012)</w:t>
      </w:r>
      <w:r w:rsidR="009A62D5" w:rsidRPr="00D67CE3">
        <w:rPr>
          <w:rFonts w:ascii="Calibri" w:hAnsi="Calibri" w:cs="Calibri"/>
          <w:sz w:val="22"/>
          <w:szCs w:val="22"/>
        </w:rPr>
        <w:fldChar w:fldCharType="end"/>
      </w:r>
      <w:r w:rsidR="009A62D5"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009A62D5" w:rsidRPr="00D67CE3">
        <w:rPr>
          <w:rFonts w:ascii="Calibri" w:hAnsi="Calibri" w:cs="Calibri"/>
          <w:sz w:val="22"/>
          <w:szCs w:val="22"/>
        </w:rPr>
        <w:fldChar w:fldCharType="begin"/>
      </w:r>
      <w:r w:rsidR="009A62D5"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009A62D5" w:rsidRPr="00D67CE3">
        <w:rPr>
          <w:rFonts w:ascii="Calibri" w:hAnsi="Calibri" w:cs="Calibri"/>
          <w:sz w:val="22"/>
          <w:szCs w:val="22"/>
        </w:rPr>
        <w:fldChar w:fldCharType="separate"/>
      </w:r>
      <w:r w:rsidR="009A62D5" w:rsidRPr="00D67CE3">
        <w:rPr>
          <w:rFonts w:ascii="Calibri" w:hAnsi="Calibri" w:cs="Calibri"/>
          <w:sz w:val="22"/>
          <w:szCs w:val="22"/>
        </w:rPr>
        <w:t>(Radaelli et al., 2012)</w:t>
      </w:r>
      <w:r w:rsidR="009A62D5" w:rsidRPr="00D67CE3">
        <w:rPr>
          <w:rFonts w:ascii="Calibri" w:hAnsi="Calibri" w:cs="Calibri"/>
          <w:sz w:val="22"/>
          <w:szCs w:val="22"/>
        </w:rPr>
        <w:fldChar w:fldCharType="end"/>
      </w:r>
      <w:r w:rsidR="009A62D5"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w:t>
      </w:r>
      <w:r w:rsidR="009A62D5" w:rsidRPr="00D67CE3">
        <w:rPr>
          <w:rFonts w:ascii="Calibri" w:hAnsi="Calibri" w:cs="Calibri"/>
          <w:sz w:val="22"/>
          <w:szCs w:val="22"/>
        </w:rPr>
        <w:lastRenderedPageBreak/>
        <w:t>community practice, post-polypectomy surveillance colonoscopy is often performed earlier than recommended, especially in low-risk subjects. Interventions to improve adherence to guidelines and to reduce unnecessary examinations are needed.</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(Matsuda et al., 2016)</w:t>
      </w:r>
      <w:r w:rsidR="00691716" w:rsidRPr="00D67CE3">
        <w:rPr>
          <w:rFonts w:ascii="Calibri" w:hAnsi="Calibri" w:cs="Calibri"/>
          <w:sz w:val="22"/>
          <w:szCs w:val="22"/>
        </w:rPr>
        <w:fldChar w:fldCharType="end"/>
      </w:r>
      <w:r w:rsidR="00691716" w:rsidRPr="00D67CE3">
        <w:rPr>
          <w:rFonts w:ascii="Calibri" w:hAnsi="Calibri" w:cs="Calibri"/>
          <w:sz w:val="22"/>
          <w:szCs w:val="22"/>
        </w:rPr>
        <w:t xml:space="preserve"> This literature concludes that the prospectives data including long-term outcomes from the Japan Polyp Study, which is a </w:t>
      </w:r>
      <w:r w:rsidR="00413F2A" w:rsidRPr="00D67CE3">
        <w:rPr>
          <w:rFonts w:ascii="Calibri" w:hAnsi="Calibri" w:cs="Calibri"/>
          <w:sz w:val="22"/>
          <w:szCs w:val="22"/>
        </w:rPr>
        <w:t>multicentre</w:t>
      </w:r>
      <w:r w:rsidR="00691716" w:rsidRPr="00D67CE3">
        <w:rPr>
          <w:rFonts w:ascii="Calibri" w:hAnsi="Calibri" w:cs="Calibri"/>
          <w:sz w:val="22"/>
          <w:szCs w:val="22"/>
        </w:rPr>
        <w:t xml:space="preserve"> randomized control trial, would be useful to establish the Asia–Pacific consensus in the near future.</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(Schreuders et al., 2013)</w:t>
      </w:r>
      <w:r w:rsidR="00691716" w:rsidRPr="00D67CE3">
        <w:rPr>
          <w:rFonts w:ascii="Calibri" w:hAnsi="Calibri" w:cs="Calibri"/>
          <w:sz w:val="22"/>
          <w:szCs w:val="22"/>
        </w:rPr>
        <w:fldChar w:fldCharType="end"/>
      </w:r>
      <w:r w:rsidR="00691716"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(Schoen et al., 2010)</w:t>
      </w:r>
      <w:r w:rsidR="00691716" w:rsidRPr="00D67CE3">
        <w:rPr>
          <w:rFonts w:ascii="Calibri" w:hAnsi="Calibri" w:cs="Calibri"/>
          <w:sz w:val="22"/>
          <w:szCs w:val="22"/>
        </w:rPr>
        <w:fldChar w:fldCharType="end"/>
      </w:r>
      <w:r w:rsidR="00952A11"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w:t>
      </w:r>
      <w:r w:rsidR="00870686" w:rsidRPr="00D67CE3">
        <w:rPr>
          <w:rFonts w:ascii="Calibri" w:hAnsi="Calibri" w:cs="Calibri"/>
          <w:sz w:val="22"/>
          <w:szCs w:val="22"/>
        </w:rPr>
        <w:t>low-risk</w:t>
      </w:r>
      <w:r w:rsidR="00952A11" w:rsidRPr="00D67CE3">
        <w:rPr>
          <w:rFonts w:ascii="Calibri" w:hAnsi="Calibri" w:cs="Calibri"/>
          <w:sz w:val="22"/>
          <w:szCs w:val="22"/>
        </w:rPr>
        <w:t xml:space="preserve"> subjects and </w:t>
      </w:r>
      <w:r w:rsidR="00413F2A" w:rsidRPr="00D67CE3">
        <w:rPr>
          <w:rFonts w:ascii="Calibri" w:hAnsi="Calibri" w:cs="Calibri"/>
          <w:sz w:val="22"/>
          <w:szCs w:val="22"/>
        </w:rPr>
        <w:t>underutilization</w:t>
      </w:r>
      <w:r w:rsidR="00952A11" w:rsidRPr="00D67CE3">
        <w:rPr>
          <w:rFonts w:ascii="Calibri" w:hAnsi="Calibri" w:cs="Calibri"/>
          <w:sz w:val="22"/>
          <w:szCs w:val="22"/>
        </w:rPr>
        <w:t xml:space="preserve"> among subjects with advanced adenoma. Interventions to better align surveillance colonoscopy use with risk for advanced lesions is needed.</w:t>
      </w:r>
    </w:p>
    <w:p w14:paraId="4678D8D3" w14:textId="77777777" w:rsidR="005E4EF0" w:rsidRDefault="005E4EF0" w:rsidP="00136EDF">
      <w:pPr>
        <w:spacing w:line="360" w:lineRule="auto"/>
        <w:ind w:left="1134"/>
      </w:pPr>
      <w:bookmarkStart w:id="17" w:name="_Toc144822185"/>
      <w:r w:rsidRPr="00055ED4">
        <w:rPr>
          <w:rStyle w:val="Heading2Char"/>
        </w:rPr>
        <w:t>C</w:t>
      </w:r>
      <w:r>
        <w:rPr>
          <w:rStyle w:val="Heading2Char"/>
        </w:rPr>
        <w:t>onclusion</w:t>
      </w:r>
      <w:bookmarkEnd w:id="17"/>
      <w:r>
        <w:t>:</w:t>
      </w:r>
    </w:p>
    <w:p w14:paraId="4665BAFC" w14:textId="2D9E93F1" w:rsidR="005E4EF0" w:rsidRDefault="005E4EF0" w:rsidP="00136EDF">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w:t>
      </w:r>
      <w:r w:rsidR="007A71FD">
        <w:t>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There will be further literature done in the final project report.</w:t>
      </w:r>
    </w:p>
    <w:p w14:paraId="389719B5" w14:textId="170A558C" w:rsidR="00940E76" w:rsidRDefault="00940E76" w:rsidP="00136EDF">
      <w:pPr>
        <w:spacing w:line="360" w:lineRule="auto"/>
        <w:ind w:left="1134"/>
      </w:pPr>
      <w:r>
        <w:t>&lt;bb&gt;</w:t>
      </w:r>
    </w:p>
    <w:p w14:paraId="61E84B98" w14:textId="77777777" w:rsidR="0055432F" w:rsidRDefault="0055432F"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18" w:name="_Toc144822186"/>
      <w:r w:rsidRPr="00813930">
        <w:lastRenderedPageBreak/>
        <w:t>Implementation</w:t>
      </w:r>
      <w:r>
        <w:t>:</w:t>
      </w:r>
      <w:bookmarkEnd w:id="18"/>
    </w:p>
    <w:p w14:paraId="780283D6" w14:textId="77777777" w:rsidR="0055432F" w:rsidRDefault="0055432F" w:rsidP="00136EDF">
      <w:pPr>
        <w:suppressAutoHyphens/>
        <w:spacing w:line="360" w:lineRule="auto"/>
        <w:ind w:left="1134"/>
      </w:pPr>
    </w:p>
    <w:p w14:paraId="1388A20E" w14:textId="77777777" w:rsidR="0055432F" w:rsidRDefault="0055432F" w:rsidP="00136EDF">
      <w:pPr>
        <w:pStyle w:val="ListParagraph"/>
        <w:numPr>
          <w:ilvl w:val="1"/>
          <w:numId w:val="39"/>
        </w:numPr>
        <w:suppressAutoHyphens/>
        <w:spacing w:after="160" w:line="360" w:lineRule="auto"/>
        <w:ind w:left="1134"/>
      </w:pPr>
      <w:r>
        <w:t>Primary Research:</w:t>
      </w:r>
    </w:p>
    <w:p w14:paraId="7BBDA98E" w14:textId="77777777" w:rsidR="0055432F" w:rsidRDefault="0055432F" w:rsidP="00136EDF">
      <w:pPr>
        <w:pStyle w:val="ListParagraph"/>
        <w:suppressAutoHyphens/>
        <w:spacing w:line="360" w:lineRule="auto"/>
        <w:ind w:left="1134"/>
      </w:pPr>
      <w:r>
        <w:t xml:space="preserve">Depth interview is the primary research methodology used in this research. </w:t>
      </w:r>
    </w:p>
    <w:p w14:paraId="361EAED0" w14:textId="77777777" w:rsidR="0055432F" w:rsidRDefault="0055432F" w:rsidP="00136EDF">
      <w:pPr>
        <w:pStyle w:val="ListParagraph"/>
        <w:suppressAutoHyphens/>
        <w:spacing w:line="360" w:lineRule="auto"/>
        <w:ind w:left="1134"/>
      </w:pPr>
    </w:p>
    <w:p w14:paraId="52252FB6" w14:textId="77777777" w:rsidR="0055432F" w:rsidRDefault="0055432F" w:rsidP="00136EDF">
      <w:pPr>
        <w:pStyle w:val="ListParagraph"/>
        <w:numPr>
          <w:ilvl w:val="2"/>
          <w:numId w:val="39"/>
        </w:numPr>
        <w:suppressAutoHyphens/>
        <w:spacing w:after="160" w:line="360" w:lineRule="auto"/>
        <w:ind w:left="1134"/>
      </w:pPr>
      <w:r>
        <w:t>Method:</w:t>
      </w:r>
    </w:p>
    <w:p w14:paraId="77A44443" w14:textId="77777777" w:rsidR="0055432F" w:rsidRDefault="0055432F" w:rsidP="00136EDF">
      <w:pPr>
        <w:suppressAutoHyphens/>
        <w:spacing w:line="360" w:lineRule="auto"/>
        <w:ind w:left="1134"/>
      </w:pPr>
      <w:r>
        <w:t xml:space="preserve">Study Setting: The study took place in the National Screening Service, Ireland premises. The meeting was conducted in Microsoft teams. </w:t>
      </w:r>
    </w:p>
    <w:p w14:paraId="73DBB4CC" w14:textId="77777777" w:rsidR="0055432F" w:rsidRDefault="0055432F" w:rsidP="00136EDF">
      <w:pPr>
        <w:suppressAutoHyphens/>
        <w:spacing w:line="360" w:lineRule="auto"/>
        <w:ind w:left="1134"/>
      </w:pPr>
      <w:r>
        <w:t>Participant Sampling: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participants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77777777" w:rsidR="0055432F" w:rsidRDefault="0055432F" w:rsidP="00136EDF">
      <w:pPr>
        <w:suppressAutoHyphens/>
        <w:spacing w:line="360" w:lineRule="auto"/>
        <w:ind w:left="1134"/>
      </w:pPr>
      <w:r>
        <w:t xml:space="preserve">Procedure: The chart explaining the steps followed in depth interview is above (chart 1).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w:t>
      </w:r>
      <w:r>
        <w:lastRenderedPageBreak/>
        <w:t xml:space="preserve">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77777777"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p>
    <w:p w14:paraId="532A274D" w14:textId="77777777"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w:t>
      </w:r>
      <w:r>
        <w:lastRenderedPageBreak/>
        <w:t>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p>
    <w:p w14:paraId="13329D6D" w14:textId="77777777" w:rsidR="0055432F" w:rsidRPr="00195DEE" w:rsidRDefault="0055432F" w:rsidP="00136EDF">
      <w:pPr>
        <w:suppressAutoHyphens/>
        <w:spacing w:line="360" w:lineRule="auto"/>
        <w:ind w:left="1134" w:firstLine="720"/>
        <w:rPr>
          <w:b/>
          <w:bCs/>
        </w:rPr>
      </w:pPr>
      <w:r>
        <w:rPr>
          <w:b/>
          <w:bCs/>
          <w:u w:val="single"/>
        </w:rPr>
        <w:t>5.1.2</w:t>
      </w:r>
      <w:r>
        <w:rPr>
          <w:b/>
          <w:bCs/>
          <w:u w:val="single"/>
        </w:rPr>
        <w:tab/>
      </w:r>
      <w:r w:rsidRPr="00195DEE">
        <w:rPr>
          <w:b/>
          <w:bCs/>
          <w:u w:val="single"/>
        </w:rPr>
        <w:t>Analysis</w:t>
      </w:r>
      <w:r>
        <w:rPr>
          <w:b/>
          <w:bCs/>
          <w:u w:val="single"/>
        </w:rPr>
        <w:t xml:space="preserve"> and Results</w:t>
      </w:r>
      <w:r w:rsidRPr="00195DEE">
        <w:rPr>
          <w:b/>
          <w:bCs/>
        </w:rPr>
        <w:t>:</w:t>
      </w:r>
    </w:p>
    <w:p w14:paraId="17CE1A05" w14:textId="77777777" w:rsidR="0055432F" w:rsidRDefault="0055432F" w:rsidP="00136EDF">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p>
    <w:p w14:paraId="58C8E6DD" w14:textId="77777777" w:rsidR="0055432F" w:rsidRDefault="0055432F" w:rsidP="00136EDF">
      <w:pPr>
        <w:pStyle w:val="ListParagraph"/>
        <w:suppressAutoHyphens/>
        <w:spacing w:line="360" w:lineRule="auto"/>
        <w:ind w:left="1134"/>
      </w:pPr>
    </w:p>
    <w:p w14:paraId="2E4D9D34" w14:textId="77777777" w:rsidR="0055432F" w:rsidRDefault="0055432F" w:rsidP="00136EDF">
      <w:pPr>
        <w:pStyle w:val="ListParagraph"/>
        <w:numPr>
          <w:ilvl w:val="1"/>
          <w:numId w:val="39"/>
        </w:numPr>
        <w:suppressAutoHyphens/>
        <w:spacing w:after="160" w:line="360" w:lineRule="auto"/>
        <w:ind w:left="1134"/>
      </w:pPr>
      <w:r>
        <w:t>Data Extract:</w:t>
      </w:r>
    </w:p>
    <w:p w14:paraId="7294A376" w14:textId="77777777" w:rsidR="0055432F" w:rsidRDefault="0055432F" w:rsidP="00136EDF">
      <w:pPr>
        <w:pStyle w:val="ListParagraph"/>
        <w:suppressAutoHyphens/>
        <w:spacing w:line="360" w:lineRule="auto"/>
        <w:ind w:left="1134"/>
      </w:pPr>
      <w:r>
        <w:lastRenderedPageBreak/>
        <w:t>There are two sets of data extracted as part of the research.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4B4FE253" w14:textId="77777777" w:rsidR="0055432F" w:rsidRDefault="0055432F" w:rsidP="00136EDF">
      <w:pPr>
        <w:pStyle w:val="ListParagraph"/>
        <w:suppressAutoHyphens/>
        <w:spacing w:line="360" w:lineRule="auto"/>
        <w:ind w:left="1134"/>
      </w:pPr>
    </w:p>
    <w:p w14:paraId="52AA58C0" w14:textId="77777777" w:rsidR="0055432F" w:rsidRPr="001C55B3" w:rsidRDefault="0055432F" w:rsidP="00136EDF">
      <w:pPr>
        <w:pStyle w:val="ListParagraph"/>
        <w:suppressAutoHyphens/>
        <w:spacing w:line="360" w:lineRule="auto"/>
        <w:ind w:left="1134"/>
        <w:rPr>
          <w:b/>
          <w:bCs/>
        </w:rPr>
      </w:pPr>
      <w:r w:rsidRPr="001C55B3">
        <w:rPr>
          <w:b/>
          <w:bCs/>
        </w:rPr>
        <w:t>SQL Used:</w:t>
      </w:r>
    </w:p>
    <w:p w14:paraId="6C1BAC57" w14:textId="77777777" w:rsidR="0055432F" w:rsidRDefault="0055432F" w:rsidP="00136EDF">
      <w:pPr>
        <w:pStyle w:val="ListParagraph"/>
        <w:suppressAutoHyphens/>
        <w:spacing w:line="360" w:lineRule="auto"/>
        <w:ind w:left="1134"/>
      </w:pPr>
    </w:p>
    <w:p w14:paraId="7CAF89B3" w14:textId="77777777" w:rsidR="0055432F" w:rsidRDefault="0055432F" w:rsidP="00136EDF">
      <w:pPr>
        <w:pStyle w:val="ListParagraph"/>
        <w:suppressAutoHyphens/>
        <w:spacing w:line="360" w:lineRule="auto"/>
        <w:ind w:left="1134"/>
      </w:pPr>
      <w:r w:rsidRPr="001C55B3">
        <w:rPr>
          <w:noProof/>
        </w:rPr>
        <w:drawing>
          <wp:inline distT="0" distB="0" distL="0" distR="0" wp14:anchorId="64A31F25" wp14:editId="60EEBDDC">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14"/>
                    <a:stretch>
                      <a:fillRect/>
                    </a:stretch>
                  </pic:blipFill>
                  <pic:spPr>
                    <a:xfrm>
                      <a:off x="0" y="0"/>
                      <a:ext cx="4033108" cy="1297601"/>
                    </a:xfrm>
                    <a:prstGeom prst="rect">
                      <a:avLst/>
                    </a:prstGeom>
                  </pic:spPr>
                </pic:pic>
              </a:graphicData>
            </a:graphic>
          </wp:inline>
        </w:drawing>
      </w:r>
    </w:p>
    <w:p w14:paraId="7542A138" w14:textId="77777777" w:rsidR="0055432F" w:rsidRDefault="0055432F" w:rsidP="00136EDF">
      <w:pPr>
        <w:pStyle w:val="ListParagraph"/>
        <w:suppressAutoHyphens/>
        <w:spacing w:line="360" w:lineRule="auto"/>
        <w:ind w:left="1134"/>
      </w:pPr>
    </w:p>
    <w:p w14:paraId="182FD1AA" w14:textId="77777777" w:rsidR="0055432F" w:rsidRDefault="0055432F" w:rsidP="00136EDF">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15"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7D8B2505" w14:textId="77777777" w:rsidR="0055432F" w:rsidRPr="00CE2490" w:rsidRDefault="0055432F" w:rsidP="00136EDF">
      <w:pPr>
        <w:suppressAutoHyphens/>
        <w:spacing w:line="360" w:lineRule="auto"/>
        <w:ind w:left="1134" w:firstLine="720"/>
        <w:rPr>
          <w:rFonts w:ascii="Calibri" w:eastAsia="Times New Roman" w:hAnsi="Calibri" w:cs="Calibri"/>
          <w:color w:val="0000FF"/>
          <w:u w:val="single"/>
          <w:lang w:eastAsia="en-IE"/>
        </w:rPr>
      </w:pPr>
    </w:p>
    <w:p w14:paraId="5E182ED8" w14:textId="77777777" w:rsidR="0055432F" w:rsidRDefault="0055432F" w:rsidP="00136EDF">
      <w:pPr>
        <w:pStyle w:val="ListParagraph"/>
        <w:suppressAutoHyphens/>
        <w:spacing w:line="360" w:lineRule="auto"/>
        <w:ind w:left="1134"/>
      </w:pPr>
    </w:p>
    <w:p w14:paraId="60CA0263" w14:textId="77777777" w:rsidR="0055432F" w:rsidRDefault="0055432F" w:rsidP="00136EDF">
      <w:pPr>
        <w:pStyle w:val="ListParagraph"/>
        <w:numPr>
          <w:ilvl w:val="1"/>
          <w:numId w:val="39"/>
        </w:numPr>
        <w:suppressAutoHyphens/>
        <w:spacing w:after="160" w:line="360" w:lineRule="auto"/>
        <w:ind w:left="1134"/>
      </w:pPr>
      <w:r>
        <w:t>Data preparation:</w:t>
      </w:r>
    </w:p>
    <w:p w14:paraId="40CA7BB6" w14:textId="77777777" w:rsidR="0055432F" w:rsidRDefault="0055432F" w:rsidP="00136EDF">
      <w:pPr>
        <w:pStyle w:val="ListParagraph"/>
        <w:suppressAutoHyphens/>
        <w:spacing w:line="360" w:lineRule="auto"/>
        <w:ind w:left="1134"/>
      </w:pPr>
      <w:r>
        <w:t>The steps from Data preparation through Model building and evaluation including data analysis are all done in PYTHON, most of the times making use of the standard PYTHON libraries.</w:t>
      </w:r>
    </w:p>
    <w:p w14:paraId="32F8D69A" w14:textId="77777777" w:rsidR="0055432F" w:rsidRDefault="0055432F" w:rsidP="00136EDF">
      <w:pPr>
        <w:pStyle w:val="ListParagraph"/>
        <w:suppressAutoHyphens/>
        <w:spacing w:line="360" w:lineRule="auto"/>
        <w:ind w:left="1134"/>
      </w:pPr>
      <w:r>
        <w:t xml:space="preserve">Data preparation is done as an iterative process in order to achieve reliable model parameters. In the first step,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impact the predictions and hence removed these years from the dataset.  In order to do an exploratory data analysis, data-frames aggregated at clinic id, gender, age levels are created. The procedure date is split into date, month, year fields so that to create a </w:t>
      </w:r>
      <w:r>
        <w:lastRenderedPageBreak/>
        <w:t>pivot data on year to build a machine learning model. The lower age range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16"/>
                    <a:stretch>
                      <a:fillRect/>
                    </a:stretch>
                  </pic:blipFill>
                  <pic:spPr>
                    <a:xfrm>
                      <a:off x="0" y="0"/>
                      <a:ext cx="3977985" cy="1211685"/>
                    </a:xfrm>
                    <a:prstGeom prst="rect">
                      <a:avLst/>
                    </a:prstGeom>
                  </pic:spPr>
                </pic:pic>
              </a:graphicData>
            </a:graphic>
          </wp:inline>
        </w:drawing>
      </w:r>
    </w:p>
    <w:p w14:paraId="170FA312" w14:textId="77777777" w:rsidR="0055432F" w:rsidRPr="00C31F68" w:rsidRDefault="0055432F" w:rsidP="00136EDF">
      <w:pPr>
        <w:pStyle w:val="ListParagraph"/>
        <w:suppressAutoHyphens/>
        <w:spacing w:line="360" w:lineRule="auto"/>
        <w:ind w:left="1134"/>
        <w:rPr>
          <w:i/>
          <w:iCs/>
        </w:rPr>
      </w:pPr>
      <w:r w:rsidRPr="00C31F68">
        <w:rPr>
          <w:i/>
          <w:iCs/>
        </w:rPr>
        <w:t xml:space="preserve">Fig: Sample </w:t>
      </w:r>
      <w:r>
        <w:rPr>
          <w:i/>
          <w:iCs/>
        </w:rPr>
        <w:t xml:space="preserve">colonoscopy count </w:t>
      </w:r>
      <w:r w:rsidRPr="00C31F68">
        <w:rPr>
          <w:i/>
          <w:iCs/>
        </w:rPr>
        <w:t>dataset</w:t>
      </w:r>
      <w:r>
        <w:rPr>
          <w:i/>
          <w:iCs/>
        </w:rPr>
        <w:t xml:space="preserve"> aggregated on gender and age pivoted for year </w:t>
      </w:r>
    </w:p>
    <w:p w14:paraId="4DEFA75B" w14:textId="77777777" w:rsidR="0055432F" w:rsidRDefault="0055432F" w:rsidP="00136EDF">
      <w:pPr>
        <w:suppressAutoHyphens/>
        <w:spacing w:line="360" w:lineRule="auto"/>
        <w:ind w:left="1134"/>
      </w:pPr>
      <w:r>
        <w:t>In the next series of steps, the census data is modified to fit the research. The data is again grouped by age and gender, and the mean is calculated for this data frame.</w:t>
      </w:r>
    </w:p>
    <w:p w14:paraId="7DF42246" w14:textId="77777777" w:rsidR="0055432F" w:rsidRDefault="0055432F" w:rsidP="00136EDF">
      <w:pPr>
        <w:suppressAutoHyphens/>
        <w:spacing w:line="360" w:lineRule="auto"/>
        <w:ind w:left="1134"/>
      </w:pPr>
    </w:p>
    <w:p w14:paraId="19D3DDEE" w14:textId="77777777" w:rsidR="0055432F" w:rsidRDefault="0055432F" w:rsidP="00136EDF">
      <w:pPr>
        <w:suppressAutoHyphens/>
        <w:spacing w:line="360" w:lineRule="auto"/>
        <w:ind w:left="1134"/>
      </w:pPr>
      <w:r w:rsidRPr="00E84F1A">
        <w:rPr>
          <w:noProof/>
        </w:rPr>
        <w:drawing>
          <wp:inline distT="0" distB="0" distL="0" distR="0" wp14:anchorId="7780FF66" wp14:editId="2AD2F3C0">
            <wp:extent cx="5731510" cy="1365250"/>
            <wp:effectExtent l="0" t="0" r="2540" b="6350"/>
            <wp:docPr id="1405304711"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4711" name="Picture 1" descr="A table with numbers on it&#10;&#10;Description automatically generated"/>
                    <pic:cNvPicPr/>
                  </pic:nvPicPr>
                  <pic:blipFill>
                    <a:blip r:embed="rId17"/>
                    <a:stretch>
                      <a:fillRect/>
                    </a:stretch>
                  </pic:blipFill>
                  <pic:spPr>
                    <a:xfrm>
                      <a:off x="0" y="0"/>
                      <a:ext cx="5731510" cy="1365250"/>
                    </a:xfrm>
                    <a:prstGeom prst="rect">
                      <a:avLst/>
                    </a:prstGeom>
                  </pic:spPr>
                </pic:pic>
              </a:graphicData>
            </a:graphic>
          </wp:inline>
        </w:drawing>
      </w:r>
    </w:p>
    <w:p w14:paraId="6FF5A8BB" w14:textId="77777777" w:rsidR="0055432F" w:rsidRDefault="0055432F" w:rsidP="00136EDF">
      <w:pPr>
        <w:suppressAutoHyphens/>
        <w:spacing w:line="360" w:lineRule="auto"/>
        <w:ind w:left="1134"/>
      </w:pPr>
    </w:p>
    <w:p w14:paraId="3E5713C2" w14:textId="77777777" w:rsidR="0055432F" w:rsidRDefault="0055432F" w:rsidP="00136EDF">
      <w:pPr>
        <w:suppressAutoHyphens/>
        <w:spacing w:line="360" w:lineRule="auto"/>
        <w:ind w:left="1134"/>
      </w:pPr>
      <w:r>
        <w:t xml:space="preserve">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 </w:t>
      </w:r>
    </w:p>
    <w:p w14:paraId="2D9DBCD7" w14:textId="77777777" w:rsidR="0055432F" w:rsidRDefault="0055432F" w:rsidP="00136EDF">
      <w:pPr>
        <w:suppressAutoHyphens/>
        <w:spacing w:line="360" w:lineRule="auto"/>
        <w:ind w:left="1134"/>
      </w:pPr>
    </w:p>
    <w:p w14:paraId="176242E6" w14:textId="77777777" w:rsidR="0055432F" w:rsidRDefault="0055432F" w:rsidP="00136EDF">
      <w:pPr>
        <w:suppressAutoHyphens/>
        <w:spacing w:line="360" w:lineRule="auto"/>
        <w:ind w:left="1134"/>
      </w:pPr>
      <w:r w:rsidRPr="006D2B35">
        <w:rPr>
          <w:noProof/>
        </w:rPr>
        <w:lastRenderedPageBreak/>
        <w:drawing>
          <wp:inline distT="0" distB="0" distL="0" distR="0" wp14:anchorId="79DDE4CA" wp14:editId="509F03A1">
            <wp:extent cx="5731510" cy="1442720"/>
            <wp:effectExtent l="0" t="0" r="2540" b="5080"/>
            <wp:docPr id="20867809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0900" name="Picture 1" descr="A computer screen shot of a computer&#10;&#10;Description automatically generated"/>
                    <pic:cNvPicPr/>
                  </pic:nvPicPr>
                  <pic:blipFill>
                    <a:blip r:embed="rId18"/>
                    <a:stretch>
                      <a:fillRect/>
                    </a:stretch>
                  </pic:blipFill>
                  <pic:spPr>
                    <a:xfrm>
                      <a:off x="0" y="0"/>
                      <a:ext cx="5731510" cy="1442720"/>
                    </a:xfrm>
                    <a:prstGeom prst="rect">
                      <a:avLst/>
                    </a:prstGeom>
                  </pic:spPr>
                </pic:pic>
              </a:graphicData>
            </a:graphic>
          </wp:inline>
        </w:drawing>
      </w:r>
    </w:p>
    <w:p w14:paraId="2FAD2D46" w14:textId="77777777" w:rsidR="0055432F" w:rsidRDefault="0055432F" w:rsidP="00136EDF">
      <w:pPr>
        <w:suppressAutoHyphens/>
        <w:spacing w:line="360" w:lineRule="auto"/>
        <w:ind w:left="1134"/>
      </w:pP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44570821" w14:textId="77777777" w:rsidR="0055432F" w:rsidRDefault="0055432F" w:rsidP="00136EDF">
      <w:pPr>
        <w:suppressAutoHyphens/>
        <w:spacing w:line="360" w:lineRule="auto"/>
        <w:ind w:left="1134"/>
      </w:pPr>
      <w:r>
        <w:t>Three different columns Quarterdate, Weekdate, monthdate are added. Period Index object in the pandas library is used.</w:t>
      </w:r>
    </w:p>
    <w:p w14:paraId="59DFAB0F" w14:textId="77777777" w:rsidR="0055432F" w:rsidRDefault="0055432F" w:rsidP="00136EDF">
      <w:pPr>
        <w:suppressAutoHyphens/>
        <w:spacing w:line="360" w:lineRule="auto"/>
        <w:ind w:left="1134"/>
      </w:pPr>
      <w:r w:rsidRPr="00F10728">
        <w:rPr>
          <w:noProof/>
        </w:rPr>
        <w:drawing>
          <wp:inline distT="0" distB="0" distL="0" distR="0" wp14:anchorId="7F5B2734" wp14:editId="66FBEF6C">
            <wp:extent cx="5731510" cy="1016000"/>
            <wp:effectExtent l="0" t="0" r="2540" b="0"/>
            <wp:docPr id="204102419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4194" name="Picture 1" descr="A screenshot of a calendar&#10;&#10;Description automatically generated"/>
                    <pic:cNvPicPr/>
                  </pic:nvPicPr>
                  <pic:blipFill>
                    <a:blip r:embed="rId19"/>
                    <a:stretch>
                      <a:fillRect/>
                    </a:stretch>
                  </pic:blipFill>
                  <pic:spPr>
                    <a:xfrm>
                      <a:off x="0" y="0"/>
                      <a:ext cx="5731510" cy="1016000"/>
                    </a:xfrm>
                    <a:prstGeom prst="rect">
                      <a:avLst/>
                    </a:prstGeom>
                  </pic:spPr>
                </pic:pic>
              </a:graphicData>
            </a:graphic>
          </wp:inline>
        </w:drawing>
      </w:r>
    </w:p>
    <w:p w14:paraId="74B24CD1" w14:textId="77777777" w:rsidR="0055432F" w:rsidRDefault="0055432F" w:rsidP="00136EDF">
      <w:pPr>
        <w:suppressAutoHyphens/>
        <w:spacing w:line="360" w:lineRule="auto"/>
        <w:ind w:left="1134"/>
      </w:pPr>
    </w:p>
    <w:p w14:paraId="7739DD1E" w14:textId="77777777" w:rsidR="0055432F" w:rsidRDefault="0055432F" w:rsidP="00136EDF">
      <w:pPr>
        <w:suppressAutoHyphens/>
        <w:spacing w:line="360" w:lineRule="auto"/>
        <w:ind w:left="1134"/>
      </w:pPr>
      <w:r>
        <w:t xml:space="preserve">As mentioned, earlier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77777777" w:rsidR="0055432F" w:rsidRDefault="0055432F" w:rsidP="00136EDF">
      <w:pPr>
        <w:suppressAutoHyphens/>
        <w:spacing w:line="360" w:lineRule="auto"/>
        <w:ind w:left="1134"/>
      </w:pPr>
      <w:r w:rsidRPr="00F65F31">
        <w:rPr>
          <w:noProof/>
        </w:rPr>
        <w:lastRenderedPageBreak/>
        <w:drawing>
          <wp:inline distT="0" distB="0" distL="0" distR="0" wp14:anchorId="6A1CF40C" wp14:editId="73CB6D30">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20"/>
                    <a:stretch>
                      <a:fillRect/>
                    </a:stretch>
                  </pic:blipFill>
                  <pic:spPr>
                    <a:xfrm>
                      <a:off x="0" y="0"/>
                      <a:ext cx="5731510" cy="4189095"/>
                    </a:xfrm>
                    <a:prstGeom prst="rect">
                      <a:avLst/>
                    </a:prstGeom>
                  </pic:spPr>
                </pic:pic>
              </a:graphicData>
            </a:graphic>
          </wp:inline>
        </w:drawing>
      </w:r>
    </w:p>
    <w:p w14:paraId="50E36C17" w14:textId="77777777" w:rsidR="0055432F" w:rsidRDefault="0055432F" w:rsidP="00136EDF">
      <w:pPr>
        <w:suppressAutoHyphens/>
        <w:spacing w:line="360" w:lineRule="auto"/>
        <w:ind w:left="1134"/>
      </w:pPr>
      <w:r>
        <w:t xml:space="preserve">The NaN are removed using BFill, cannot use remove NaN since the records are very significant, also upon inspecting the records could see that the records are aligning closely with future quarters hence the bfill method is more accurate. Similar datasets are done for monthly data and weekly data. </w:t>
      </w:r>
    </w:p>
    <w:p w14:paraId="3FB686C5" w14:textId="77777777" w:rsidR="0055432F" w:rsidRDefault="0055432F" w:rsidP="00136EDF">
      <w:pPr>
        <w:suppressAutoHyphens/>
        <w:spacing w:line="360" w:lineRule="auto"/>
        <w:ind w:left="1134"/>
      </w:pPr>
      <w:r>
        <w:t xml:space="preserve">The third step in data preparation is fine tuning the data for better results in the model. This is an iterative process, all the steps mentioned above are repeated experimentally. </w:t>
      </w:r>
    </w:p>
    <w:p w14:paraId="585D1A4B" w14:textId="77777777" w:rsidR="0055432F" w:rsidRDefault="0055432F" w:rsidP="00136EDF">
      <w:pPr>
        <w:suppressAutoHyphens/>
        <w:spacing w:line="360" w:lineRule="auto"/>
        <w:ind w:left="1134"/>
      </w:pPr>
      <w:r>
        <w:t xml:space="preserve">Data preparation step is then extended to suit the regression models. </w:t>
      </w:r>
    </w:p>
    <w:p w14:paraId="06C68A36" w14:textId="77777777" w:rsidR="0055432F" w:rsidRDefault="0055432F" w:rsidP="00136EDF">
      <w:pPr>
        <w:pStyle w:val="ListParagraph"/>
        <w:numPr>
          <w:ilvl w:val="1"/>
          <w:numId w:val="39"/>
        </w:numPr>
        <w:suppressAutoHyphens/>
        <w:spacing w:after="160" w:line="360" w:lineRule="auto"/>
        <w:ind w:left="1134"/>
      </w:pPr>
      <w:r>
        <w:t>Data Analysis</w:t>
      </w:r>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77777777"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p>
    <w:p w14:paraId="49C1CC12" w14:textId="77777777" w:rsidR="0055432F" w:rsidRDefault="0055432F" w:rsidP="00136EDF">
      <w:pPr>
        <w:pStyle w:val="ListParagraph"/>
        <w:suppressAutoHyphens/>
        <w:spacing w:line="360" w:lineRule="auto"/>
        <w:ind w:left="1134"/>
      </w:pPr>
      <w:r>
        <w:t>Next, analysing the age wise counts:</w:t>
      </w:r>
    </w:p>
    <w:p w14:paraId="2ABEB232" w14:textId="77777777" w:rsidR="0055432F" w:rsidRDefault="0055432F" w:rsidP="00136EDF">
      <w:pPr>
        <w:pStyle w:val="ListParagraph"/>
        <w:suppressAutoHyphens/>
        <w:spacing w:line="360" w:lineRule="auto"/>
        <w:ind w:left="1134"/>
      </w:pP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5BB9A0EE">
            <wp:extent cx="3644842" cy="1246909"/>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1"/>
                    <a:stretch>
                      <a:fillRect/>
                    </a:stretch>
                  </pic:blipFill>
                  <pic:spPr>
                    <a:xfrm>
                      <a:off x="0" y="0"/>
                      <a:ext cx="3654886" cy="1250345"/>
                    </a:xfrm>
                    <a:prstGeom prst="rect">
                      <a:avLst/>
                    </a:prstGeom>
                  </pic:spPr>
                </pic:pic>
              </a:graphicData>
            </a:graphic>
          </wp:inline>
        </w:drawing>
      </w:r>
    </w:p>
    <w:p w14:paraId="2372580F" w14:textId="77777777" w:rsidR="0055432F" w:rsidRDefault="0055432F" w:rsidP="00136EDF">
      <w:pPr>
        <w:pStyle w:val="ListParagraph"/>
        <w:suppressAutoHyphens/>
        <w:spacing w:line="360" w:lineRule="auto"/>
        <w:ind w:left="1134"/>
      </w:pPr>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2"/>
                    <a:stretch>
                      <a:fillRect/>
                    </a:stretch>
                  </pic:blipFill>
                  <pic:spPr>
                    <a:xfrm>
                      <a:off x="0" y="0"/>
                      <a:ext cx="5731510" cy="3491230"/>
                    </a:xfrm>
                    <a:prstGeom prst="rect">
                      <a:avLst/>
                    </a:prstGeom>
                  </pic:spPr>
                </pic:pic>
              </a:graphicData>
            </a:graphic>
          </wp:inline>
        </w:drawing>
      </w:r>
    </w:p>
    <w:p w14:paraId="489C4918" w14:textId="77777777" w:rsidR="0055432F" w:rsidRPr="00A3246C" w:rsidRDefault="0055432F" w:rsidP="00136EDF">
      <w:pPr>
        <w:pStyle w:val="ListParagraph"/>
        <w:suppressAutoHyphens/>
        <w:spacing w:line="360" w:lineRule="auto"/>
        <w:ind w:left="1134"/>
        <w:rPr>
          <w:i/>
          <w:iCs/>
        </w:rPr>
      </w:pPr>
      <w:r>
        <w:rPr>
          <w:i/>
          <w:iCs/>
        </w:rPr>
        <w:t xml:space="preserve">  </w:t>
      </w:r>
      <w:r>
        <w:rPr>
          <w:i/>
          <w:iCs/>
        </w:rPr>
        <w:tab/>
      </w:r>
      <w:r>
        <w:rPr>
          <w:i/>
          <w:iCs/>
        </w:rPr>
        <w:tab/>
      </w:r>
      <w:r w:rsidRPr="00A3246C">
        <w:rPr>
          <w:i/>
          <w:iCs/>
        </w:rPr>
        <w:t>Fig</w:t>
      </w:r>
      <w:r>
        <w:rPr>
          <w:i/>
          <w:iCs/>
        </w:rPr>
        <w:t xml:space="preserve"> 7</w:t>
      </w:r>
      <w:r w:rsidRPr="00A3246C">
        <w:rPr>
          <w:i/>
          <w:iCs/>
        </w:rPr>
        <w:t xml:space="preserve">: Variation of colonoscopy for each </w:t>
      </w:r>
      <w:r>
        <w:rPr>
          <w:i/>
          <w:iCs/>
        </w:rPr>
        <w:t>clinic</w:t>
      </w:r>
      <w:r w:rsidRPr="00A3246C">
        <w:rPr>
          <w:i/>
          <w:iCs/>
        </w:rPr>
        <w:t xml:space="preserve"> across age</w:t>
      </w:r>
    </w:p>
    <w:p w14:paraId="2EACE846" w14:textId="77777777" w:rsidR="0055432F" w:rsidRDefault="0055432F" w:rsidP="00136EDF">
      <w:pPr>
        <w:pStyle w:val="ListParagraph"/>
        <w:suppressAutoHyphens/>
        <w:spacing w:line="360" w:lineRule="auto"/>
        <w:ind w:left="1134"/>
      </w:pPr>
    </w:p>
    <w:p w14:paraId="3A579501" w14:textId="77777777" w:rsidR="0055432F" w:rsidRDefault="0055432F" w:rsidP="00136EDF">
      <w:pPr>
        <w:pStyle w:val="ListParagraph"/>
        <w:suppressAutoHyphens/>
        <w:spacing w:line="360" w:lineRule="auto"/>
        <w:ind w:left="1134"/>
      </w:pPr>
    </w:p>
    <w:p w14:paraId="4CFC1D75" w14:textId="77777777" w:rsidR="0055432F" w:rsidRDefault="0055432F" w:rsidP="00136EDF">
      <w:pPr>
        <w:pStyle w:val="ListParagraph"/>
        <w:suppressAutoHyphens/>
        <w:spacing w:line="360" w:lineRule="auto"/>
        <w:ind w:left="1134"/>
      </w:pPr>
      <w:r>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3"/>
                    <a:stretch>
                      <a:fillRect/>
                    </a:stretch>
                  </pic:blipFill>
                  <pic:spPr>
                    <a:xfrm>
                      <a:off x="0" y="0"/>
                      <a:ext cx="3715628" cy="3296560"/>
                    </a:xfrm>
                    <a:prstGeom prst="rect">
                      <a:avLst/>
                    </a:prstGeom>
                  </pic:spPr>
                </pic:pic>
              </a:graphicData>
            </a:graphic>
          </wp:inline>
        </w:drawing>
      </w:r>
    </w:p>
    <w:p w14:paraId="5ACE3ADD" w14:textId="77777777" w:rsidR="0055432F" w:rsidRPr="00A3246C" w:rsidRDefault="0055432F" w:rsidP="00136EDF">
      <w:pPr>
        <w:pStyle w:val="ListParagraph"/>
        <w:suppressAutoHyphens/>
        <w:spacing w:line="360" w:lineRule="auto"/>
        <w:ind w:left="1134"/>
        <w:rPr>
          <w:i/>
          <w:iCs/>
        </w:rPr>
      </w:pPr>
      <w:r>
        <w:rPr>
          <w:i/>
          <w:iCs/>
        </w:rPr>
        <w:t xml:space="preserve">  </w:t>
      </w:r>
      <w:r>
        <w:rPr>
          <w:i/>
          <w:iCs/>
        </w:rPr>
        <w:tab/>
      </w:r>
      <w:r>
        <w:rPr>
          <w:i/>
          <w:iCs/>
        </w:rPr>
        <w:tab/>
      </w:r>
      <w:r w:rsidRPr="00A3246C">
        <w:rPr>
          <w:i/>
          <w:iCs/>
        </w:rPr>
        <w:t>Fig</w:t>
      </w:r>
      <w:r>
        <w:rPr>
          <w:i/>
          <w:iCs/>
        </w:rPr>
        <w:t xml:space="preserve"> 8</w:t>
      </w:r>
      <w:r w:rsidRPr="00A3246C">
        <w:rPr>
          <w:i/>
          <w:iCs/>
        </w:rPr>
        <w:t xml:space="preserve">: </w:t>
      </w:r>
      <w:r>
        <w:rPr>
          <w:i/>
          <w:iCs/>
        </w:rPr>
        <w:t>Box chart showing colonoscopy variation for each clinic.</w:t>
      </w:r>
    </w:p>
    <w:p w14:paraId="34B50E8C" w14:textId="77777777" w:rsidR="0055432F" w:rsidRDefault="0055432F" w:rsidP="00136EDF">
      <w:pPr>
        <w:pStyle w:val="ListParagraph"/>
        <w:suppressAutoHyphens/>
        <w:spacing w:line="360" w:lineRule="auto"/>
        <w:ind w:left="1134"/>
      </w:pPr>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4"/>
                    <a:stretch>
                      <a:fillRect/>
                    </a:stretch>
                  </pic:blipFill>
                  <pic:spPr>
                    <a:xfrm>
                      <a:off x="0" y="0"/>
                      <a:ext cx="3719067" cy="2426500"/>
                    </a:xfrm>
                    <a:prstGeom prst="rect">
                      <a:avLst/>
                    </a:prstGeom>
                  </pic:spPr>
                </pic:pic>
              </a:graphicData>
            </a:graphic>
          </wp:inline>
        </w:drawing>
      </w:r>
    </w:p>
    <w:p w14:paraId="5A4615AB" w14:textId="77777777" w:rsidR="0055432F" w:rsidRPr="00A3246C" w:rsidRDefault="0055432F" w:rsidP="00136EDF">
      <w:pPr>
        <w:pStyle w:val="ListParagraph"/>
        <w:suppressAutoHyphens/>
        <w:spacing w:line="360" w:lineRule="auto"/>
        <w:ind w:left="1134"/>
        <w:rPr>
          <w:i/>
          <w:iCs/>
        </w:rPr>
      </w:pPr>
      <w:r>
        <w:rPr>
          <w:i/>
          <w:iCs/>
        </w:rPr>
        <w:t xml:space="preserve">  </w:t>
      </w:r>
      <w:r>
        <w:rPr>
          <w:i/>
          <w:iCs/>
        </w:rPr>
        <w:tab/>
      </w:r>
      <w:r>
        <w:rPr>
          <w:i/>
          <w:iCs/>
        </w:rPr>
        <w:tab/>
      </w:r>
      <w:r w:rsidRPr="00A3246C">
        <w:rPr>
          <w:i/>
          <w:iCs/>
        </w:rPr>
        <w:t>Fig</w:t>
      </w:r>
      <w:r>
        <w:rPr>
          <w:i/>
          <w:iCs/>
        </w:rPr>
        <w:t xml:space="preserve"> 9</w:t>
      </w:r>
      <w:r w:rsidRPr="00A3246C">
        <w:rPr>
          <w:i/>
          <w:iCs/>
        </w:rPr>
        <w:t>: Variation of colonoscopy for each gender across age</w:t>
      </w:r>
    </w:p>
    <w:p w14:paraId="4DBA1FFB" w14:textId="77777777" w:rsidR="0055432F" w:rsidRDefault="0055432F" w:rsidP="00136EDF">
      <w:pPr>
        <w:pStyle w:val="ListParagraph"/>
        <w:suppressAutoHyphens/>
        <w:spacing w:line="360" w:lineRule="auto"/>
        <w:ind w:left="1134"/>
      </w:pPr>
    </w:p>
    <w:p w14:paraId="7869B85F" w14:textId="77777777" w:rsidR="0055432F" w:rsidRDefault="0055432F" w:rsidP="00136EDF">
      <w:pPr>
        <w:pStyle w:val="ListParagraph"/>
        <w:suppressAutoHyphens/>
        <w:spacing w:line="360" w:lineRule="auto"/>
        <w:ind w:left="1134"/>
      </w:pPr>
      <w:r>
        <w:t>As seen above, the male colonoscopies are more than females across the age range.</w:t>
      </w:r>
    </w:p>
    <w:p w14:paraId="0AD30CB3" w14:textId="77777777" w:rsidR="0055432F" w:rsidRDefault="0055432F" w:rsidP="00136EDF">
      <w:pPr>
        <w:pStyle w:val="ListParagraph"/>
        <w:suppressAutoHyphens/>
        <w:spacing w:line="360" w:lineRule="auto"/>
        <w:ind w:left="1134"/>
      </w:pPr>
    </w:p>
    <w:p w14:paraId="5D9AEFFD" w14:textId="77777777" w:rsidR="0055432F" w:rsidRDefault="0055432F" w:rsidP="00136EDF">
      <w:pPr>
        <w:pStyle w:val="ListParagraph"/>
        <w:suppressAutoHyphens/>
        <w:spacing w:line="360" w:lineRule="auto"/>
        <w:ind w:left="1134"/>
      </w:pPr>
      <w:r>
        <w:t>Now,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5"/>
                    <a:stretch>
                      <a:fillRect/>
                    </a:stretch>
                  </pic:blipFill>
                  <pic:spPr>
                    <a:xfrm>
                      <a:off x="0" y="0"/>
                      <a:ext cx="3360363" cy="2247192"/>
                    </a:xfrm>
                    <a:prstGeom prst="rect">
                      <a:avLst/>
                    </a:prstGeom>
                  </pic:spPr>
                </pic:pic>
              </a:graphicData>
            </a:graphic>
          </wp:inline>
        </w:drawing>
      </w:r>
    </w:p>
    <w:p w14:paraId="3923D49E" w14:textId="77777777" w:rsidR="0055432F" w:rsidRPr="00A3246C" w:rsidRDefault="0055432F" w:rsidP="00136EDF">
      <w:pPr>
        <w:pStyle w:val="ListParagraph"/>
        <w:suppressAutoHyphens/>
        <w:spacing w:line="360" w:lineRule="auto"/>
        <w:ind w:left="1134"/>
        <w:rPr>
          <w:i/>
          <w:iCs/>
        </w:rPr>
      </w:pPr>
      <w:r>
        <w:rPr>
          <w:i/>
          <w:iCs/>
        </w:rPr>
        <w:t xml:space="preserve">  </w:t>
      </w:r>
      <w:r>
        <w:rPr>
          <w:i/>
          <w:iCs/>
        </w:rPr>
        <w:tab/>
      </w:r>
      <w:r>
        <w:rPr>
          <w:i/>
          <w:iCs/>
        </w:rPr>
        <w:tab/>
      </w:r>
      <w:r w:rsidRPr="00A3246C">
        <w:rPr>
          <w:i/>
          <w:iCs/>
        </w:rPr>
        <w:t>Fig</w:t>
      </w:r>
      <w:r>
        <w:rPr>
          <w:i/>
          <w:iCs/>
        </w:rPr>
        <w:t xml:space="preserve"> 10</w:t>
      </w:r>
      <w:r w:rsidRPr="00A3246C">
        <w:rPr>
          <w:i/>
          <w:iCs/>
        </w:rPr>
        <w:t xml:space="preserve">: Variation of colonoscopy </w:t>
      </w:r>
      <w:r>
        <w:rPr>
          <w:i/>
          <w:iCs/>
        </w:rPr>
        <w:t>in</w:t>
      </w:r>
      <w:r w:rsidRPr="00A3246C">
        <w:rPr>
          <w:i/>
          <w:iCs/>
        </w:rPr>
        <w:t xml:space="preserve"> each </w:t>
      </w:r>
      <w:r>
        <w:rPr>
          <w:i/>
          <w:iCs/>
        </w:rPr>
        <w:t>month</w:t>
      </w:r>
    </w:p>
    <w:p w14:paraId="2EA08F6F" w14:textId="77777777" w:rsidR="0055432F" w:rsidRDefault="0055432F" w:rsidP="00136EDF">
      <w:pPr>
        <w:pStyle w:val="ListParagraph"/>
        <w:suppressAutoHyphens/>
        <w:spacing w:line="360" w:lineRule="auto"/>
        <w:ind w:left="1134"/>
      </w:pPr>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6"/>
                    <a:stretch>
                      <a:fillRect/>
                    </a:stretch>
                  </pic:blipFill>
                  <pic:spPr>
                    <a:xfrm>
                      <a:off x="0" y="0"/>
                      <a:ext cx="4038626" cy="2678845"/>
                    </a:xfrm>
                    <a:prstGeom prst="rect">
                      <a:avLst/>
                    </a:prstGeom>
                  </pic:spPr>
                </pic:pic>
              </a:graphicData>
            </a:graphic>
          </wp:inline>
        </w:drawing>
      </w:r>
    </w:p>
    <w:p w14:paraId="0706FFD9" w14:textId="77777777" w:rsidR="0055432F" w:rsidRDefault="0055432F" w:rsidP="00136EDF">
      <w:pPr>
        <w:pStyle w:val="ListParagraph"/>
        <w:suppressAutoHyphens/>
        <w:spacing w:line="360" w:lineRule="auto"/>
        <w:ind w:left="1134" w:firstLine="720"/>
        <w:rPr>
          <w:i/>
          <w:iCs/>
        </w:rPr>
      </w:pPr>
      <w:r w:rsidRPr="00A3246C">
        <w:rPr>
          <w:i/>
          <w:iCs/>
        </w:rPr>
        <w:t>Fig</w:t>
      </w:r>
      <w:r>
        <w:rPr>
          <w:i/>
          <w:iCs/>
        </w:rPr>
        <w:t xml:space="preserve"> 11</w:t>
      </w:r>
      <w:r w:rsidRPr="00A3246C">
        <w:rPr>
          <w:i/>
          <w:iCs/>
        </w:rPr>
        <w:t xml:space="preserve">: Variation of colonoscopy </w:t>
      </w:r>
      <w:r>
        <w:rPr>
          <w:i/>
          <w:iCs/>
        </w:rPr>
        <w:t>in</w:t>
      </w:r>
      <w:r w:rsidRPr="00A3246C">
        <w:rPr>
          <w:i/>
          <w:iCs/>
        </w:rPr>
        <w:t xml:space="preserve"> each </w:t>
      </w:r>
      <w:r>
        <w:rPr>
          <w:i/>
          <w:iCs/>
        </w:rPr>
        <w:t>month for each gender</w:t>
      </w:r>
    </w:p>
    <w:p w14:paraId="3291E640" w14:textId="77777777" w:rsidR="0055432F" w:rsidRDefault="0055432F" w:rsidP="00136EDF">
      <w:pPr>
        <w:pStyle w:val="ListParagraph"/>
        <w:suppressAutoHyphens/>
        <w:spacing w:line="360" w:lineRule="auto"/>
        <w:ind w:left="1134" w:firstLine="720"/>
      </w:pPr>
    </w:p>
    <w:p w14:paraId="223AE47E" w14:textId="77777777" w:rsidR="0055432F" w:rsidRDefault="0055432F" w:rsidP="00136EDF">
      <w:pPr>
        <w:pStyle w:val="ListParagraph"/>
        <w:suppressAutoHyphens/>
        <w:spacing w:line="360" w:lineRule="auto"/>
        <w:ind w:left="1134"/>
      </w:pPr>
      <w:r>
        <w:t>The above chart clearly shows across all the months male colonoscopy counts are substantially high compared to the females. 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485C74F0" w14:textId="77777777" w:rsidR="0055432F" w:rsidRDefault="0055432F" w:rsidP="00136EDF">
      <w:pPr>
        <w:pStyle w:val="ListParagraph"/>
        <w:suppressAutoHyphens/>
        <w:spacing w:line="360" w:lineRule="auto"/>
        <w:ind w:left="1134"/>
      </w:pP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215CFE6B">
            <wp:extent cx="3586634" cy="2176379"/>
            <wp:effectExtent l="0" t="0" r="0" b="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7"/>
                    <a:stretch>
                      <a:fillRect/>
                    </a:stretch>
                  </pic:blipFill>
                  <pic:spPr>
                    <a:xfrm>
                      <a:off x="0" y="0"/>
                      <a:ext cx="3592513" cy="2179946"/>
                    </a:xfrm>
                    <a:prstGeom prst="rect">
                      <a:avLst/>
                    </a:prstGeom>
                  </pic:spPr>
                </pic:pic>
              </a:graphicData>
            </a:graphic>
          </wp:inline>
        </w:drawing>
      </w:r>
    </w:p>
    <w:p w14:paraId="3476297C" w14:textId="77777777" w:rsidR="0055432F" w:rsidRDefault="0055432F" w:rsidP="00136EDF">
      <w:pPr>
        <w:pStyle w:val="ListParagraph"/>
        <w:suppressAutoHyphens/>
        <w:spacing w:line="360" w:lineRule="auto"/>
        <w:ind w:left="1134" w:firstLine="720"/>
      </w:pPr>
      <w:r w:rsidRPr="00A3246C">
        <w:rPr>
          <w:i/>
          <w:iCs/>
        </w:rPr>
        <w:t>Fig</w:t>
      </w:r>
      <w:r>
        <w:rPr>
          <w:i/>
          <w:iCs/>
        </w:rPr>
        <w:t xml:space="preserve"> 12</w:t>
      </w:r>
      <w:r w:rsidRPr="00A3246C">
        <w:rPr>
          <w:i/>
          <w:iCs/>
        </w:rPr>
        <w:t xml:space="preserve">: Variation of colonoscopy </w:t>
      </w:r>
      <w:r>
        <w:rPr>
          <w:i/>
          <w:iCs/>
        </w:rPr>
        <w:t>across age for each gender</w:t>
      </w:r>
    </w:p>
    <w:p w14:paraId="34223983" w14:textId="77777777"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77777777" w:rsidR="0055432F" w:rsidRDefault="0055432F" w:rsidP="00136EDF">
      <w:pPr>
        <w:pStyle w:val="ListParagraph"/>
        <w:suppressAutoHyphens/>
        <w:spacing w:line="360" w:lineRule="auto"/>
        <w:ind w:left="1134"/>
      </w:pPr>
      <w:r>
        <w:t>In the next steps, the feature co-relation is 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15D06CED">
            <wp:extent cx="5731510" cy="3914775"/>
            <wp:effectExtent l="0" t="0" r="2540" b="952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8"/>
                    <a:stretch>
                      <a:fillRect/>
                    </a:stretch>
                  </pic:blipFill>
                  <pic:spPr>
                    <a:xfrm>
                      <a:off x="0" y="0"/>
                      <a:ext cx="5731510" cy="3914775"/>
                    </a:xfrm>
                    <a:prstGeom prst="rect">
                      <a:avLst/>
                    </a:prstGeom>
                  </pic:spPr>
                </pic:pic>
              </a:graphicData>
            </a:graphic>
          </wp:inline>
        </w:drawing>
      </w:r>
    </w:p>
    <w:p w14:paraId="18D2FE24" w14:textId="77777777" w:rsidR="0055432F" w:rsidRDefault="0055432F" w:rsidP="00136EDF">
      <w:pPr>
        <w:suppressAutoHyphens/>
        <w:spacing w:line="360" w:lineRule="auto"/>
        <w:ind w:left="1134" w:firstLine="720"/>
      </w:pPr>
      <w:r w:rsidRPr="00BA3AC5">
        <w:rPr>
          <w:i/>
          <w:iCs/>
        </w:rPr>
        <w:t>Fig 13: corelation matrix showing impact of features on the mean colonoscopy</w:t>
      </w:r>
    </w:p>
    <w:p w14:paraId="716C5EB3" w14:textId="77777777" w:rsidR="0055432F" w:rsidRDefault="0055432F" w:rsidP="00136ED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6579FEFF" w14:textId="77777777" w:rsidR="0055432F" w:rsidRDefault="0055432F" w:rsidP="00136EDF">
      <w:pPr>
        <w:pStyle w:val="ListParagraph"/>
        <w:suppressAutoHyphens/>
        <w:spacing w:line="360" w:lineRule="auto"/>
        <w:ind w:left="1134"/>
      </w:pPr>
    </w:p>
    <w:p w14:paraId="14387426" w14:textId="77777777" w:rsidR="0055432F" w:rsidRDefault="0055432F" w:rsidP="00136EDF">
      <w:pPr>
        <w:pStyle w:val="ListParagraph"/>
        <w:suppressAutoHyphens/>
        <w:spacing w:line="360" w:lineRule="auto"/>
        <w:ind w:left="1134"/>
      </w:pPr>
      <w:r>
        <w:t xml:space="preserve">As part of the iterative process of data preparation, to achieve better accuracy, feature engineering is applied. </w:t>
      </w:r>
    </w:p>
    <w:p w14:paraId="54CCA4C7" w14:textId="77777777" w:rsidR="0055432F" w:rsidRDefault="0055432F" w:rsidP="00136EDF">
      <w:pPr>
        <w:pStyle w:val="ListParagraph"/>
        <w:suppressAutoHyphens/>
        <w:spacing w:line="360" w:lineRule="auto"/>
        <w:ind w:left="1134"/>
      </w:pP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lastRenderedPageBreak/>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9"/>
                    <a:stretch>
                      <a:fillRect/>
                    </a:stretch>
                  </pic:blipFill>
                  <pic:spPr>
                    <a:xfrm>
                      <a:off x="0" y="0"/>
                      <a:ext cx="5731510" cy="3544570"/>
                    </a:xfrm>
                    <a:prstGeom prst="rect">
                      <a:avLst/>
                    </a:prstGeom>
                  </pic:spPr>
                </pic:pic>
              </a:graphicData>
            </a:graphic>
          </wp:inline>
        </w:drawing>
      </w:r>
    </w:p>
    <w:p w14:paraId="0A2B246D" w14:textId="77777777" w:rsidR="0055432F" w:rsidRDefault="0055432F" w:rsidP="00136EDF">
      <w:pPr>
        <w:suppressAutoHyphens/>
        <w:spacing w:line="360" w:lineRule="auto"/>
        <w:ind w:left="1134" w:firstLine="720"/>
      </w:pPr>
      <w:r w:rsidRPr="00BA3AC5">
        <w:rPr>
          <w:i/>
          <w:iCs/>
        </w:rPr>
        <w:t>Fig 1</w:t>
      </w:r>
      <w:r>
        <w:rPr>
          <w:i/>
          <w:iCs/>
        </w:rPr>
        <w:t>4</w:t>
      </w:r>
      <w:r w:rsidRPr="00BA3AC5">
        <w:rPr>
          <w:i/>
          <w:iCs/>
        </w:rPr>
        <w:t>: corelation matrix showing impact of features on the mean colonoscopy</w:t>
      </w:r>
    </w:p>
    <w:p w14:paraId="34211AE7" w14:textId="77777777" w:rsidR="0055432F" w:rsidRDefault="0055432F" w:rsidP="00136EDF">
      <w:pPr>
        <w:suppressAutoHyphens/>
        <w:spacing w:line="360" w:lineRule="auto"/>
        <w:ind w:left="1134"/>
      </w:pPr>
    </w:p>
    <w:p w14:paraId="7511D752" w14:textId="77777777" w:rsidR="0055432F" w:rsidRDefault="0055432F" w:rsidP="00136EDF">
      <w:pPr>
        <w:suppressAutoHyphens/>
        <w:spacing w:line="360" w:lineRule="auto"/>
        <w:ind w:left="1134"/>
      </w:pPr>
      <w:r>
        <w:t>The above corelation matric is to identify the corelation between the projected column (colonoscopy) and the mean value of numbers, meanE indicates the mean estimate of eligible population for colonoscopy, mean_l1,mean_l2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487E68F6" w14:textId="77777777" w:rsidR="0055432F" w:rsidRDefault="0055432F" w:rsidP="00136EDF">
      <w:pPr>
        <w:suppressAutoHyphens/>
        <w:spacing w:line="360" w:lineRule="auto"/>
        <w:ind w:left="1134"/>
      </w:pPr>
      <w:r>
        <w:t>Hypothesis testing is the next part in our analysis, as stated in the objective, hypothesis testing is to prove the male colonoscopy for the population is less compared to the females, based on the average colonoscopy for the sample. The mean average number of colonoscopies between 60-69 is 209 as per the descriptive statistics. With 95 % Confidence Interval the values range between 158 and 259.</w:t>
      </w:r>
    </w:p>
    <w:p w14:paraId="348D8F18" w14:textId="77777777" w:rsidR="0055432F" w:rsidRDefault="0055432F" w:rsidP="00136EDF">
      <w:pPr>
        <w:suppressAutoHyphens/>
        <w:spacing w:line="360" w:lineRule="auto"/>
        <w:ind w:left="1134"/>
      </w:pPr>
      <w:r w:rsidRPr="008D4948">
        <w:rPr>
          <w:noProof/>
        </w:rPr>
        <w:lastRenderedPageBreak/>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0"/>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1"/>
                    <a:stretch>
                      <a:fillRect/>
                    </a:stretch>
                  </pic:blipFill>
                  <pic:spPr>
                    <a:xfrm>
                      <a:off x="0" y="0"/>
                      <a:ext cx="5731510" cy="1007110"/>
                    </a:xfrm>
                    <a:prstGeom prst="rect">
                      <a:avLst/>
                    </a:prstGeom>
                  </pic:spPr>
                </pic:pic>
              </a:graphicData>
            </a:graphic>
          </wp:inline>
        </w:drawing>
      </w:r>
    </w:p>
    <w:p w14:paraId="78338A9E" w14:textId="77777777" w:rsidR="0055432F" w:rsidRDefault="0055432F" w:rsidP="00136EDF">
      <w:pPr>
        <w:suppressAutoHyphens/>
        <w:spacing w:line="360" w:lineRule="auto"/>
        <w:ind w:left="1134"/>
      </w:pPr>
      <w:r>
        <w:t>P value less than 0.05 shows that the Hypothesis is rejected and the colonoscopy numbers for male is not equal to 275 and it is less than 275.</w:t>
      </w:r>
    </w:p>
    <w:p w14:paraId="6C59D631" w14:textId="77777777" w:rsidR="0055432F" w:rsidRDefault="0055432F" w:rsidP="00136EDF">
      <w:pPr>
        <w:suppressAutoHyphens/>
        <w:spacing w:line="360" w:lineRule="auto"/>
        <w:ind w:left="1134"/>
      </w:pP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2"/>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lastRenderedPageBreak/>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3"/>
                    <a:stretch>
                      <a:fillRect/>
                    </a:stretch>
                  </pic:blipFill>
                  <pic:spPr>
                    <a:xfrm>
                      <a:off x="0" y="0"/>
                      <a:ext cx="5731510" cy="4013200"/>
                    </a:xfrm>
                    <a:prstGeom prst="rect">
                      <a:avLst/>
                    </a:prstGeom>
                  </pic:spPr>
                </pic:pic>
              </a:graphicData>
            </a:graphic>
          </wp:inline>
        </w:drawing>
      </w:r>
    </w:p>
    <w:p w14:paraId="42B665EA" w14:textId="77777777" w:rsidR="0055432F" w:rsidRDefault="0055432F" w:rsidP="00136EDF">
      <w:pPr>
        <w:suppressAutoHyphens/>
        <w:spacing w:line="360" w:lineRule="auto"/>
        <w:ind w:left="1134"/>
      </w:pPr>
      <w:r>
        <w:tab/>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4"/>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Additional Shapiro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5"/>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lastRenderedPageBreak/>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77777777" w:rsidR="0055432F" w:rsidRDefault="0055432F" w:rsidP="00136EDF">
      <w:pPr>
        <w:pStyle w:val="ListParagraph"/>
        <w:numPr>
          <w:ilvl w:val="1"/>
          <w:numId w:val="39"/>
        </w:numPr>
        <w:suppressAutoHyphens/>
        <w:spacing w:after="160" w:line="360" w:lineRule="auto"/>
        <w:ind w:left="1134"/>
      </w:pPr>
      <w:r>
        <w:t>Model Building and Evaluation:</w:t>
      </w:r>
    </w:p>
    <w:p w14:paraId="74D3F86F" w14:textId="77777777" w:rsidR="0055432F" w:rsidRDefault="0055432F" w:rsidP="00136EDF">
      <w:pPr>
        <w:suppressAutoHyphens/>
        <w:spacing w:line="360" w:lineRule="auto"/>
        <w:ind w:left="1134"/>
      </w:pPr>
      <w:r>
        <w:t>In this section, we will iterate through various regression models, evaluate, and identify the best models for predicting colonoscopy.</w:t>
      </w:r>
    </w:p>
    <w:p w14:paraId="02EEB3DD" w14:textId="77777777" w:rsidR="0055432F" w:rsidRDefault="0055432F" w:rsidP="00136EDF">
      <w:pPr>
        <w:pStyle w:val="ListParagraph"/>
        <w:suppressAutoHyphens/>
        <w:spacing w:line="360" w:lineRule="auto"/>
        <w:ind w:left="1134"/>
      </w:pPr>
    </w:p>
    <w:p w14:paraId="1A76CA61" w14:textId="77777777" w:rsidR="0055432F" w:rsidRPr="006A1229" w:rsidRDefault="0055432F" w:rsidP="00136EDF">
      <w:pPr>
        <w:pStyle w:val="ListParagraph"/>
        <w:numPr>
          <w:ilvl w:val="2"/>
          <w:numId w:val="39"/>
        </w:numPr>
        <w:suppressAutoHyphens/>
        <w:spacing w:after="160" w:line="360" w:lineRule="auto"/>
        <w:ind w:left="1134"/>
        <w:rPr>
          <w:u w:val="single"/>
        </w:rPr>
      </w:pPr>
      <w:r w:rsidRPr="006A1229">
        <w:rPr>
          <w:u w:val="single"/>
        </w:rPr>
        <w:t>Time Series Forecasting:</w:t>
      </w:r>
    </w:p>
    <w:p w14:paraId="5A3E9B58" w14:textId="77777777" w:rsidR="0055432F" w:rsidRDefault="0055432F" w:rsidP="00136EDF">
      <w:pPr>
        <w:suppressAutoHyphens/>
        <w:spacing w:line="360" w:lineRule="auto"/>
        <w:ind w:left="1134"/>
      </w:pPr>
      <w:r>
        <w:t>As mentioned in the data preparation, data frames for weekly, quarterly, daily colonoscopy aggregates are created for applying the time series forecasting techniques.</w:t>
      </w:r>
    </w:p>
    <w:p w14:paraId="2EDA60FA" w14:textId="77777777" w:rsidR="0055432F" w:rsidRPr="001C3D99" w:rsidRDefault="0055432F" w:rsidP="00136EDF">
      <w:pPr>
        <w:suppressAutoHyphens/>
        <w:spacing w:line="360" w:lineRule="auto"/>
        <w:ind w:left="1134" w:firstLine="360"/>
        <w:rPr>
          <w:u w:val="single"/>
        </w:rPr>
      </w:pPr>
      <w:r w:rsidRPr="001C3D99">
        <w:rPr>
          <w:u w:val="single"/>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6"/>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77777777" w:rsidR="0055432F" w:rsidRDefault="0055432F" w:rsidP="00136EDF">
      <w:pPr>
        <w:suppressAutoHyphens/>
        <w:spacing w:line="360" w:lineRule="auto"/>
        <w:ind w:left="1134"/>
      </w:pPr>
      <w:r>
        <w:t xml:space="preserve">         For ARMA (autoregressive moving average) model we will use the syntax as above, ARIMA(p,q) where p is the training data .Then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lastRenderedPageBreak/>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7"/>
                    <a:stretch>
                      <a:fillRect/>
                    </a:stretch>
                  </pic:blipFill>
                  <pic:spPr>
                    <a:xfrm>
                      <a:off x="0" y="0"/>
                      <a:ext cx="5731510" cy="4048125"/>
                    </a:xfrm>
                    <a:prstGeom prst="rect">
                      <a:avLst/>
                    </a:prstGeom>
                  </pic:spPr>
                </pic:pic>
              </a:graphicData>
            </a:graphic>
          </wp:inline>
        </w:drawing>
      </w:r>
    </w:p>
    <w:p w14:paraId="1770D7E1" w14:textId="77777777" w:rsidR="0055432F" w:rsidRDefault="0055432F" w:rsidP="00136EDF">
      <w:pPr>
        <w:suppressAutoHyphens/>
        <w:spacing w:line="360" w:lineRule="auto"/>
        <w:ind w:left="1134" w:firstLine="720"/>
      </w:pPr>
      <w:r w:rsidRPr="00BA3AC5">
        <w:rPr>
          <w:i/>
          <w:iCs/>
        </w:rPr>
        <w:t>Fig 1</w:t>
      </w:r>
      <w:r>
        <w:rPr>
          <w:i/>
          <w:iCs/>
        </w:rPr>
        <w:t>5</w:t>
      </w:r>
      <w:r w:rsidRPr="00BA3AC5">
        <w:rPr>
          <w:i/>
          <w:iCs/>
        </w:rPr>
        <w:t xml:space="preserve">: </w:t>
      </w:r>
      <w:r>
        <w:rPr>
          <w:i/>
          <w:iCs/>
        </w:rPr>
        <w:t>TRAIN vs TEST vs ARMA Predictions</w:t>
      </w:r>
    </w:p>
    <w:p w14:paraId="5F168876" w14:textId="77777777" w:rsidR="0055432F" w:rsidRDefault="0055432F" w:rsidP="00136EDF">
      <w:pPr>
        <w:suppressAutoHyphens/>
        <w:spacing w:line="360" w:lineRule="auto"/>
        <w:ind w:left="1134"/>
      </w:pP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77777777" w:rsidR="0055432F" w:rsidRDefault="0055432F" w:rsidP="00136EDF">
      <w:pPr>
        <w:suppressAutoHyphens/>
        <w:spacing w:line="360" w:lineRule="auto"/>
        <w:ind w:left="1134"/>
      </w:pPr>
      <w:r>
        <w:t>The above evaluation shows very high RMSE, this could primarily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8"/>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77777777" w:rsidR="0055432F" w:rsidRDefault="0055432F" w:rsidP="00136EDF">
      <w:pPr>
        <w:suppressAutoHyphens/>
        <w:spacing w:line="360" w:lineRule="auto"/>
        <w:ind w:left="1134"/>
      </w:pPr>
      <w:r>
        <w:t>First, applying the ForecasterAutoreg, using the Random Forest Regressor after testing the linear regressor which showed very high RSE.</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9"/>
                    <a:stretch>
                      <a:fillRect/>
                    </a:stretch>
                  </pic:blipFill>
                  <pic:spPr>
                    <a:xfrm>
                      <a:off x="0" y="0"/>
                      <a:ext cx="5731510" cy="3849370"/>
                    </a:xfrm>
                    <a:prstGeom prst="rect">
                      <a:avLst/>
                    </a:prstGeom>
                  </pic:spPr>
                </pic:pic>
              </a:graphicData>
            </a:graphic>
          </wp:inline>
        </w:drawing>
      </w:r>
    </w:p>
    <w:p w14:paraId="2302A781" w14:textId="77777777"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lastRenderedPageBreak/>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0"/>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1"/>
                    <a:stretch>
                      <a:fillRect/>
                    </a:stretch>
                  </pic:blipFill>
                  <pic:spPr>
                    <a:xfrm>
                      <a:off x="0" y="0"/>
                      <a:ext cx="5731510" cy="1040765"/>
                    </a:xfrm>
                    <a:prstGeom prst="rect">
                      <a:avLst/>
                    </a:prstGeom>
                  </pic:spPr>
                </pic:pic>
              </a:graphicData>
            </a:graphic>
          </wp:inline>
        </w:drawing>
      </w:r>
    </w:p>
    <w:p w14:paraId="48DF4D48" w14:textId="77777777" w:rsidR="0055432F" w:rsidRDefault="0055432F" w:rsidP="00136EDF">
      <w:pPr>
        <w:suppressAutoHyphens/>
        <w:spacing w:line="360" w:lineRule="auto"/>
        <w:ind w:left="1134"/>
      </w:pPr>
      <w:r>
        <w:t>Better metrics obtained to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2"/>
                    <a:stretch>
                      <a:fillRect/>
                    </a:stretch>
                  </pic:blipFill>
                  <pic:spPr>
                    <a:xfrm>
                      <a:off x="0" y="0"/>
                      <a:ext cx="5601185" cy="2659610"/>
                    </a:xfrm>
                    <a:prstGeom prst="rect">
                      <a:avLst/>
                    </a:prstGeom>
                  </pic:spPr>
                </pic:pic>
              </a:graphicData>
            </a:graphic>
          </wp:inline>
        </w:drawing>
      </w:r>
    </w:p>
    <w:p w14:paraId="78F16DC8" w14:textId="77777777" w:rsidR="0055432F" w:rsidRDefault="0055432F" w:rsidP="00136EDF">
      <w:pPr>
        <w:suppressAutoHyphens/>
        <w:spacing w:line="360" w:lineRule="auto"/>
        <w:ind w:left="1134"/>
      </w:pPr>
    </w:p>
    <w:p w14:paraId="610D97A0" w14:textId="77777777" w:rsidR="0055432F" w:rsidRDefault="0055432F" w:rsidP="00136EDF">
      <w:pPr>
        <w:suppressAutoHyphens/>
        <w:spacing w:line="360" w:lineRule="auto"/>
        <w:ind w:left="1134"/>
      </w:pPr>
      <w:r>
        <w:t>Applying the machine learning regression on the daily timeseries data:</w:t>
      </w:r>
    </w:p>
    <w:p w14:paraId="617ECCA2" w14:textId="77777777" w:rsidR="0055432F" w:rsidRDefault="0055432F" w:rsidP="00136EDF">
      <w:pPr>
        <w:suppressAutoHyphens/>
        <w:spacing w:line="360" w:lineRule="auto"/>
        <w:ind w:left="1134"/>
      </w:pPr>
    </w:p>
    <w:p w14:paraId="587D5830" w14:textId="77777777" w:rsidR="0055432F" w:rsidRDefault="0055432F" w:rsidP="00136EDF">
      <w:pPr>
        <w:suppressAutoHyphens/>
        <w:spacing w:line="360" w:lineRule="auto"/>
        <w:ind w:left="1134"/>
      </w:pPr>
      <w:r w:rsidRPr="00DA2365">
        <w:rPr>
          <w:noProof/>
        </w:rPr>
        <w:drawing>
          <wp:inline distT="0" distB="0" distL="0" distR="0" wp14:anchorId="3BBBC9F1" wp14:editId="2E3EFF50">
            <wp:extent cx="5731510" cy="2517140"/>
            <wp:effectExtent l="0" t="0" r="2540" b="0"/>
            <wp:docPr id="188263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402" name="Picture 1" descr="A screenshot of a computer program&#10;&#10;Description automatically generated"/>
                    <pic:cNvPicPr/>
                  </pic:nvPicPr>
                  <pic:blipFill>
                    <a:blip r:embed="rId43"/>
                    <a:stretch>
                      <a:fillRect/>
                    </a:stretch>
                  </pic:blipFill>
                  <pic:spPr>
                    <a:xfrm>
                      <a:off x="0" y="0"/>
                      <a:ext cx="5731510" cy="2517140"/>
                    </a:xfrm>
                    <a:prstGeom prst="rect">
                      <a:avLst/>
                    </a:prstGeom>
                  </pic:spPr>
                </pic:pic>
              </a:graphicData>
            </a:graphic>
          </wp:inline>
        </w:drawing>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lastRenderedPageBreak/>
        <w:drawing>
          <wp:inline distT="0" distB="0" distL="0" distR="0" wp14:anchorId="41D574F5" wp14:editId="34F4AD20">
            <wp:extent cx="5731510" cy="5022215"/>
            <wp:effectExtent l="0" t="0" r="2540" b="6985"/>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4"/>
                    <a:stretch>
                      <a:fillRect/>
                    </a:stretch>
                  </pic:blipFill>
                  <pic:spPr>
                    <a:xfrm>
                      <a:off x="0" y="0"/>
                      <a:ext cx="5731510" cy="5022215"/>
                    </a:xfrm>
                    <a:prstGeom prst="rect">
                      <a:avLst/>
                    </a:prstGeom>
                  </pic:spPr>
                </pic:pic>
              </a:graphicData>
            </a:graphic>
          </wp:inline>
        </w:drawing>
      </w:r>
    </w:p>
    <w:p w14:paraId="7453AD78" w14:textId="77777777" w:rsidR="0055432F" w:rsidRDefault="0055432F" w:rsidP="00136EDF">
      <w:pPr>
        <w:suppressAutoHyphens/>
        <w:spacing w:line="360" w:lineRule="auto"/>
        <w:ind w:left="1134"/>
      </w:pPr>
      <w:r>
        <w:t>This is the best achieved so far at 39.</w:t>
      </w:r>
    </w:p>
    <w:p w14:paraId="4932D29F" w14:textId="77777777" w:rsidR="0055432F" w:rsidRDefault="0055432F" w:rsidP="00136EDF">
      <w:pPr>
        <w:pStyle w:val="ListParagraph"/>
        <w:numPr>
          <w:ilvl w:val="2"/>
          <w:numId w:val="39"/>
        </w:numPr>
        <w:suppressAutoHyphens/>
        <w:spacing w:after="160" w:line="360" w:lineRule="auto"/>
        <w:ind w:left="1134"/>
      </w:pPr>
      <w:r>
        <w:t>Regression Model Building:</w:t>
      </w:r>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1817FDF6" w14:textId="77777777" w:rsidR="0055432F" w:rsidRDefault="0055432F" w:rsidP="00136EDF">
      <w:pPr>
        <w:suppressAutoHyphens/>
        <w:spacing w:line="360" w:lineRule="auto"/>
        <w:ind w:left="1134"/>
      </w:pPr>
      <w:r>
        <w:t xml:space="preserve">Referring to Fig 14 above, corelation between the new fields created as part of feature engineering and the projected columns for colonoscopy showed high. </w:t>
      </w:r>
    </w:p>
    <w:p w14:paraId="6B76817C" w14:textId="77777777" w:rsidR="0055432F" w:rsidRDefault="0055432F" w:rsidP="00136EDF">
      <w:pPr>
        <w:suppressAutoHyphens/>
        <w:spacing w:line="360" w:lineRule="auto"/>
        <w:ind w:left="1134"/>
      </w:pPr>
      <w:r>
        <w:t xml:space="preserve">However, when linear regression is applied to these fields showed very less accuracy. </w:t>
      </w:r>
    </w:p>
    <w:p w14:paraId="3C5257F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t xml:space="preserve">   </w:t>
      </w:r>
      <w:r w:rsidRPr="0077091F">
        <w:rPr>
          <w:rFonts w:asciiTheme="minorHAnsi" w:eastAsiaTheme="minorHAnsi" w:hAnsiTheme="minorHAnsi" w:cstheme="minorBidi"/>
          <w:kern w:val="2"/>
          <w:sz w:val="22"/>
          <w:szCs w:val="22"/>
          <w:lang w:eastAsia="en-US"/>
          <w14:ligatures w14:val="standardContextual"/>
        </w:rPr>
        <w:t>Training data Accuracy:  0.6828569612453668</w:t>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p>
    <w:p w14:paraId="3E04E051"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2297FAF" w14:textId="77777777" w:rsidR="0055432F" w:rsidRPr="00A27AC8"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 xml:space="preserve">   </w:t>
      </w: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Pr>
          <w:rFonts w:asciiTheme="minorHAnsi" w:eastAsiaTheme="minorHAnsi" w:hAnsiTheme="minorHAnsi" w:cstheme="minorBidi"/>
          <w:kern w:val="2"/>
          <w:sz w:val="22"/>
          <w:szCs w:val="22"/>
          <w:lang w:eastAsia="en-US"/>
          <w14:ligatures w14:val="standardContextual"/>
        </w:rPr>
        <w:lastRenderedPageBreak/>
        <w:t xml:space="preserve">       </w:t>
      </w: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5"/>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6"/>
                    <a:stretch>
                      <a:fillRect/>
                    </a:stretch>
                  </pic:blipFill>
                  <pic:spPr>
                    <a:xfrm>
                      <a:off x="0" y="0"/>
                      <a:ext cx="5731510" cy="150622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337FDE0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4B74B81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57C7EBA7"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BA84B92"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K Neighbours, Decision Tree regressor were also applied and they all showed very less accuracy.</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Applied, Booster Algorithm using LGBMRegressor Library in python, however no improvements seen.</w:t>
      </w:r>
    </w:p>
    <w:p w14:paraId="114DE8B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74E69C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4E0C3F3E"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3A61159C" wp14:editId="3986E182">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47"/>
                    <a:stretch>
                      <a:fillRect/>
                    </a:stretch>
                  </pic:blipFill>
                  <pic:spPr>
                    <a:xfrm>
                      <a:off x="0" y="0"/>
                      <a:ext cx="5731510" cy="3354070"/>
                    </a:xfrm>
                    <a:prstGeom prst="rect">
                      <a:avLst/>
                    </a:prstGeom>
                  </pic:spPr>
                </pic:pic>
              </a:graphicData>
            </a:graphic>
          </wp:inline>
        </w:drawing>
      </w:r>
    </w:p>
    <w:p w14:paraId="46E2FD2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0D175E0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547FBCC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0685F7EB" wp14:editId="5C84B4FB">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48"/>
                    <a:stretch>
                      <a:fillRect/>
                    </a:stretch>
                  </pic:blipFill>
                  <pic:spPr>
                    <a:xfrm>
                      <a:off x="0" y="0"/>
                      <a:ext cx="5731510" cy="1376045"/>
                    </a:xfrm>
                    <a:prstGeom prst="rect">
                      <a:avLst/>
                    </a:prstGeom>
                  </pic:spPr>
                </pic:pic>
              </a:graphicData>
            </a:graphic>
          </wp:inline>
        </w:drawing>
      </w:r>
    </w:p>
    <w:p w14:paraId="43796CD7"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E65E9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In the first hidden layer, we have used 9 neurons(units). Activation function used here “relu”.</w:t>
      </w:r>
    </w:p>
    <w:p w14:paraId="5ED486D3" w14:textId="77777777" w:rsidR="0055432F" w:rsidRPr="00E65E9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E65E9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 xml:space="preserve">The first hidden layer also has a parameter, input shape. This is the number of columns in the features, this is dynamically calculated from the shape of the training data (feature). </w:t>
      </w:r>
    </w:p>
    <w:p w14:paraId="6D019D7E" w14:textId="77777777" w:rsidR="0055432F" w:rsidRPr="00E65E9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E65E9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The final layer towards the output should have only one unit with no activation function.</w:t>
      </w:r>
    </w:p>
    <w:p w14:paraId="16528482" w14:textId="77777777" w:rsidR="0055432F" w:rsidRPr="00E65E9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Before we can train our model, we need to tell Keras how we want our network to learn. We do this using the compile method, with our optimization algorithm, loss function, and one or more performance metrics.</w:t>
      </w:r>
    </w:p>
    <w:p w14:paraId="76B22E17" w14:textId="77777777" w:rsidR="0055432F"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We will use mse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9"/>
                    <a:stretch>
                      <a:fillRect/>
                    </a:stretch>
                  </pic:blipFill>
                  <pic:spPr>
                    <a:xfrm>
                      <a:off x="0" y="0"/>
                      <a:ext cx="4694327" cy="2476715"/>
                    </a:xfrm>
                    <a:prstGeom prst="rect">
                      <a:avLst/>
                    </a:prstGeom>
                  </pic:spPr>
                </pic:pic>
              </a:graphicData>
            </a:graphic>
          </wp:inline>
        </w:drawing>
      </w:r>
    </w:p>
    <w:p w14:paraId="5275E7AD" w14:textId="77777777" w:rsidR="0055432F" w:rsidRDefault="0055432F" w:rsidP="00136EDF">
      <w:pPr>
        <w:pStyle w:val="NormalWeb"/>
        <w:spacing w:before="0" w:beforeAutospacing="0" w:after="0" w:afterAutospacing="0" w:line="360" w:lineRule="auto"/>
        <w:ind w:left="1134"/>
        <w:rPr>
          <w:color w:val="000000"/>
          <w:sz w:val="20"/>
          <w:szCs w:val="20"/>
        </w:rPr>
      </w:pPr>
      <w:r>
        <w:rPr>
          <w:color w:val="000000"/>
          <w:sz w:val="20"/>
          <w:szCs w:val="20"/>
        </w:rPr>
        <w:lastRenderedPageBreak/>
        <w:t>S</w:t>
      </w:r>
      <w:r w:rsidRPr="00626043">
        <w:rPr>
          <w:color w:val="000000"/>
          <w:sz w:val="20"/>
          <w:szCs w:val="20"/>
        </w:rPr>
        <w:t>ince the default loss function is MSE, and the curve is nearly gaussian we will go ahead with the MSE loss function.</w:t>
      </w:r>
    </w:p>
    <w:p w14:paraId="1045C3AC" w14:textId="77777777" w:rsidR="0055432F" w:rsidRPr="001E69E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is no compelling reasons for selecting any other optimizer than ADAM. The results showed that each passing echoes improved the performance of the model when the optimiser Adam is used.</w:t>
      </w:r>
    </w:p>
    <w:p w14:paraId="5F705F92"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50F45D1" w14:textId="77777777" w:rsidR="0055432F" w:rsidRDefault="0055432F" w:rsidP="00136EDF">
      <w:pPr>
        <w:suppressAutoHyphens/>
        <w:spacing w:line="360" w:lineRule="auto"/>
        <w:ind w:left="1134"/>
      </w:pPr>
    </w:p>
    <w:p w14:paraId="65F664B3" w14:textId="77777777" w:rsidR="0055432F" w:rsidRDefault="0055432F" w:rsidP="00136EDF">
      <w:pPr>
        <w:suppressAutoHyphens/>
        <w:spacing w:line="360" w:lineRule="auto"/>
        <w:ind w:left="1134"/>
      </w:pPr>
      <w:r>
        <w:t xml:space="preserve"> </w:t>
      </w:r>
    </w:p>
    <w:p w14:paraId="388217F2" w14:textId="77777777" w:rsidR="0055432F" w:rsidRPr="006A1229" w:rsidRDefault="0055432F" w:rsidP="00136EDF">
      <w:pPr>
        <w:suppressAutoHyphens/>
        <w:spacing w:line="360" w:lineRule="auto"/>
        <w:ind w:left="1134"/>
      </w:pPr>
    </w:p>
    <w:p w14:paraId="71DD6E7C" w14:textId="77777777" w:rsidR="0055432F" w:rsidRDefault="0055432F" w:rsidP="00136EDF">
      <w:pPr>
        <w:pStyle w:val="ListParagraph"/>
        <w:numPr>
          <w:ilvl w:val="1"/>
          <w:numId w:val="39"/>
        </w:numPr>
        <w:suppressAutoHyphens/>
        <w:spacing w:after="160" w:line="360" w:lineRule="auto"/>
        <w:ind w:left="1134"/>
      </w:pPr>
      <w:r>
        <w:t xml:space="preserve">Prediction </w:t>
      </w:r>
    </w:p>
    <w:p w14:paraId="56E48780" w14:textId="77777777" w:rsidR="0055432F" w:rsidRDefault="0055432F" w:rsidP="00136EDF">
      <w:pPr>
        <w:pStyle w:val="ListParagraph"/>
        <w:suppressAutoHyphens/>
        <w:spacing w:line="360" w:lineRule="auto"/>
        <w:ind w:left="1134"/>
      </w:pPr>
    </w:p>
    <w:p w14:paraId="182F2E77" w14:textId="77777777" w:rsidR="0055432F" w:rsidRDefault="0055432F" w:rsidP="00136EDF">
      <w:pPr>
        <w:pStyle w:val="ListParagraph"/>
        <w:suppressAutoHyphens/>
        <w:spacing w:line="360" w:lineRule="auto"/>
        <w:ind w:left="1134"/>
      </w:pPr>
      <w:r w:rsidRPr="002D027A">
        <w:rPr>
          <w:noProof/>
        </w:rPr>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50"/>
                    <a:stretch>
                      <a:fillRect/>
                    </a:stretch>
                  </pic:blipFill>
                  <pic:spPr>
                    <a:xfrm>
                      <a:off x="0" y="0"/>
                      <a:ext cx="5731510" cy="3417570"/>
                    </a:xfrm>
                    <a:prstGeom prst="rect">
                      <a:avLst/>
                    </a:prstGeom>
                  </pic:spPr>
                </pic:pic>
              </a:graphicData>
            </a:graphic>
          </wp:inline>
        </w:drawing>
      </w:r>
    </w:p>
    <w:p w14:paraId="65165376" w14:textId="77777777" w:rsidR="0055432F" w:rsidRDefault="0055432F" w:rsidP="00136EDF">
      <w:pPr>
        <w:suppressAutoHyphens/>
        <w:spacing w:line="360" w:lineRule="auto"/>
        <w:ind w:left="1134"/>
      </w:pP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19" w:name="_Toc144822187"/>
      <w:r w:rsidRPr="007A577E">
        <w:t>Results</w:t>
      </w:r>
      <w:r>
        <w:t>:</w:t>
      </w:r>
      <w:bookmarkEnd w:id="19"/>
    </w:p>
    <w:p w14:paraId="6FE15CAD" w14:textId="77777777" w:rsidR="0055432F" w:rsidRDefault="0055432F" w:rsidP="00136EDF">
      <w:pPr>
        <w:spacing w:line="360" w:lineRule="auto"/>
        <w:ind w:left="1134"/>
      </w:pPr>
      <w:r>
        <w:t>The in-depth interview done for the primary research was done with the subject matter experts. The variations in the census data and the data in the programme register was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p>
    <w:p w14:paraId="33AD53A8" w14:textId="49507297" w:rsidR="0055432F" w:rsidRDefault="0055432F" w:rsidP="00136EDF">
      <w:pPr>
        <w:spacing w:line="360" w:lineRule="auto"/>
        <w:ind w:left="1134"/>
      </w:pPr>
      <w:r>
        <w:t>Data analysis was done on the secondary data extracted based on the primary research outcomes. The colonoscopy counts had variations in the age, and age range 65-70 showed the highest total colonoscopy counts for all years. Monthly variations were analysed and there is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Default="0055432F" w:rsidP="00136EDF">
      <w:pPr>
        <w:spacing w:line="360" w:lineRule="auto"/>
        <w:ind w:left="1134"/>
      </w:pPr>
      <w: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0" w:type="auto"/>
        <w:tblLook w:val="04A0" w:firstRow="1" w:lastRow="0" w:firstColumn="1" w:lastColumn="0" w:noHBand="0" w:noVBand="1"/>
      </w:tblPr>
      <w:tblGrid>
        <w:gridCol w:w="1864"/>
        <w:gridCol w:w="1569"/>
        <w:gridCol w:w="1891"/>
        <w:gridCol w:w="1819"/>
        <w:gridCol w:w="1873"/>
      </w:tblGrid>
      <w:tr w:rsidR="0055432F" w14:paraId="1271CD02" w14:textId="77777777" w:rsidTr="00345DAD">
        <w:tc>
          <w:tcPr>
            <w:tcW w:w="1502" w:type="dxa"/>
          </w:tcPr>
          <w:p w14:paraId="3809BF60" w14:textId="77777777" w:rsidR="0055432F" w:rsidRDefault="0055432F" w:rsidP="00136EDF">
            <w:pPr>
              <w:spacing w:line="360" w:lineRule="auto"/>
              <w:ind w:left="1134"/>
            </w:pPr>
            <w:r>
              <w:t>Date Freq</w:t>
            </w:r>
            <w:r>
              <w:lastRenderedPageBreak/>
              <w:t>uency</w:t>
            </w:r>
          </w:p>
        </w:tc>
        <w:tc>
          <w:tcPr>
            <w:tcW w:w="1502" w:type="dxa"/>
          </w:tcPr>
          <w:p w14:paraId="68FF8C9B" w14:textId="77777777" w:rsidR="0055432F" w:rsidRDefault="0055432F" w:rsidP="00136EDF">
            <w:pPr>
              <w:spacing w:line="360" w:lineRule="auto"/>
              <w:ind w:left="1134"/>
            </w:pPr>
            <w:r>
              <w:lastRenderedPageBreak/>
              <w:t>AR</w:t>
            </w:r>
            <w:r>
              <w:lastRenderedPageBreak/>
              <w:t>MA</w:t>
            </w:r>
          </w:p>
        </w:tc>
        <w:tc>
          <w:tcPr>
            <w:tcW w:w="1503" w:type="dxa"/>
          </w:tcPr>
          <w:p w14:paraId="2EC20222" w14:textId="77777777" w:rsidR="0055432F" w:rsidRDefault="0055432F" w:rsidP="00136EDF">
            <w:pPr>
              <w:spacing w:line="360" w:lineRule="auto"/>
              <w:ind w:left="1134"/>
            </w:pPr>
            <w:r>
              <w:lastRenderedPageBreak/>
              <w:t xml:space="preserve">Linear </w:t>
            </w:r>
            <w:r>
              <w:lastRenderedPageBreak/>
              <w:t>Regression</w:t>
            </w:r>
          </w:p>
        </w:tc>
        <w:tc>
          <w:tcPr>
            <w:tcW w:w="1503" w:type="dxa"/>
          </w:tcPr>
          <w:p w14:paraId="63D89470" w14:textId="77777777" w:rsidR="0055432F" w:rsidRDefault="0055432F" w:rsidP="00136EDF">
            <w:pPr>
              <w:spacing w:line="360" w:lineRule="auto"/>
              <w:ind w:left="1134"/>
            </w:pPr>
            <w:r>
              <w:lastRenderedPageBreak/>
              <w:t xml:space="preserve">Random </w:t>
            </w:r>
            <w:r>
              <w:lastRenderedPageBreak/>
              <w:t>Forest Regressor</w:t>
            </w:r>
          </w:p>
        </w:tc>
        <w:tc>
          <w:tcPr>
            <w:tcW w:w="1503" w:type="dxa"/>
          </w:tcPr>
          <w:p w14:paraId="06C36E79" w14:textId="77777777" w:rsidR="0055432F" w:rsidRDefault="0055432F" w:rsidP="00136EDF">
            <w:pPr>
              <w:spacing w:line="360" w:lineRule="auto"/>
              <w:ind w:left="1134"/>
            </w:pPr>
            <w:r>
              <w:lastRenderedPageBreak/>
              <w:t xml:space="preserve">GRID CV </w:t>
            </w:r>
            <w:r>
              <w:lastRenderedPageBreak/>
              <w:t>(Random Forest Regressor)</w:t>
            </w:r>
          </w:p>
        </w:tc>
      </w:tr>
      <w:tr w:rsidR="0055432F" w14:paraId="2B98D955" w14:textId="77777777" w:rsidTr="00345DAD">
        <w:tc>
          <w:tcPr>
            <w:tcW w:w="1502" w:type="dxa"/>
          </w:tcPr>
          <w:p w14:paraId="32D29048" w14:textId="77777777" w:rsidR="0055432F" w:rsidRDefault="0055432F" w:rsidP="00136EDF">
            <w:pPr>
              <w:spacing w:line="360" w:lineRule="auto"/>
              <w:ind w:left="1134"/>
            </w:pPr>
            <w:r>
              <w:lastRenderedPageBreak/>
              <w:t>Quarterly</w:t>
            </w:r>
          </w:p>
        </w:tc>
        <w:tc>
          <w:tcPr>
            <w:tcW w:w="1502" w:type="dxa"/>
          </w:tcPr>
          <w:p w14:paraId="52F5E9BB" w14:textId="77777777" w:rsidR="0055432F" w:rsidRDefault="0055432F" w:rsidP="00136EDF">
            <w:pPr>
              <w:spacing w:line="360" w:lineRule="auto"/>
              <w:ind w:left="1134"/>
            </w:pPr>
            <w:r>
              <w:t>124</w:t>
            </w:r>
          </w:p>
        </w:tc>
        <w:tc>
          <w:tcPr>
            <w:tcW w:w="1503" w:type="dxa"/>
          </w:tcPr>
          <w:p w14:paraId="3F148107" w14:textId="77777777" w:rsidR="0055432F" w:rsidRDefault="0055432F" w:rsidP="00136EDF">
            <w:pPr>
              <w:spacing w:line="360" w:lineRule="auto"/>
              <w:ind w:left="1134"/>
            </w:pPr>
            <w:r>
              <w:t>17285</w:t>
            </w:r>
          </w:p>
        </w:tc>
        <w:tc>
          <w:tcPr>
            <w:tcW w:w="1503" w:type="dxa"/>
          </w:tcPr>
          <w:p w14:paraId="10A6B812" w14:textId="77777777" w:rsidR="0055432F" w:rsidRDefault="0055432F" w:rsidP="00136EDF">
            <w:pPr>
              <w:spacing w:line="360" w:lineRule="auto"/>
              <w:ind w:left="1134"/>
            </w:pPr>
            <w:r>
              <w:t>294</w:t>
            </w:r>
          </w:p>
        </w:tc>
        <w:tc>
          <w:tcPr>
            <w:tcW w:w="1503" w:type="dxa"/>
          </w:tcPr>
          <w:p w14:paraId="66F04BCD" w14:textId="77777777" w:rsidR="0055432F" w:rsidRDefault="0055432F" w:rsidP="00136EDF">
            <w:pPr>
              <w:spacing w:line="360" w:lineRule="auto"/>
              <w:ind w:left="1134"/>
            </w:pPr>
            <w:r>
              <w:t>294</w:t>
            </w:r>
          </w:p>
        </w:tc>
      </w:tr>
      <w:tr w:rsidR="0055432F" w14:paraId="080CC997" w14:textId="77777777" w:rsidTr="00345DAD">
        <w:tc>
          <w:tcPr>
            <w:tcW w:w="1502" w:type="dxa"/>
          </w:tcPr>
          <w:p w14:paraId="21D64DE6" w14:textId="77777777" w:rsidR="0055432F" w:rsidRDefault="0055432F" w:rsidP="00136EDF">
            <w:pPr>
              <w:spacing w:line="360" w:lineRule="auto"/>
              <w:ind w:left="1134"/>
            </w:pPr>
            <w:r>
              <w:t>Weekly</w:t>
            </w:r>
          </w:p>
        </w:tc>
        <w:tc>
          <w:tcPr>
            <w:tcW w:w="1502" w:type="dxa"/>
          </w:tcPr>
          <w:p w14:paraId="357736FD" w14:textId="77777777" w:rsidR="0055432F" w:rsidRDefault="0055432F" w:rsidP="00136EDF">
            <w:pPr>
              <w:spacing w:line="360" w:lineRule="auto"/>
              <w:ind w:left="1134"/>
            </w:pPr>
            <w:r>
              <w:t>1707</w:t>
            </w:r>
          </w:p>
        </w:tc>
        <w:tc>
          <w:tcPr>
            <w:tcW w:w="1503" w:type="dxa"/>
          </w:tcPr>
          <w:p w14:paraId="398557DC" w14:textId="77777777" w:rsidR="0055432F" w:rsidRDefault="0055432F" w:rsidP="00136EDF">
            <w:pPr>
              <w:spacing w:line="360" w:lineRule="auto"/>
              <w:ind w:left="1134"/>
            </w:pPr>
            <w:r>
              <w:t>2093</w:t>
            </w:r>
          </w:p>
        </w:tc>
        <w:tc>
          <w:tcPr>
            <w:tcW w:w="1503" w:type="dxa"/>
          </w:tcPr>
          <w:p w14:paraId="4B88657E" w14:textId="77777777" w:rsidR="0055432F" w:rsidRDefault="0055432F" w:rsidP="00136EDF">
            <w:pPr>
              <w:spacing w:line="360" w:lineRule="auto"/>
              <w:ind w:left="1134"/>
            </w:pPr>
            <w:r>
              <w:t>294</w:t>
            </w:r>
          </w:p>
        </w:tc>
        <w:tc>
          <w:tcPr>
            <w:tcW w:w="1503" w:type="dxa"/>
          </w:tcPr>
          <w:p w14:paraId="4AAA730E" w14:textId="77777777" w:rsidR="0055432F" w:rsidRDefault="0055432F" w:rsidP="00136EDF">
            <w:pPr>
              <w:spacing w:line="360" w:lineRule="auto"/>
              <w:ind w:left="1134"/>
            </w:pPr>
            <w:r>
              <w:t>329</w:t>
            </w:r>
          </w:p>
        </w:tc>
      </w:tr>
      <w:tr w:rsidR="0055432F" w14:paraId="31158AD7" w14:textId="77777777" w:rsidTr="00345DAD">
        <w:tc>
          <w:tcPr>
            <w:tcW w:w="1502" w:type="dxa"/>
          </w:tcPr>
          <w:p w14:paraId="6D9E4FBD" w14:textId="77777777" w:rsidR="0055432F" w:rsidRDefault="0055432F" w:rsidP="00136EDF">
            <w:pPr>
              <w:spacing w:line="360" w:lineRule="auto"/>
              <w:ind w:left="1134"/>
            </w:pPr>
            <w:r>
              <w:t>Daily</w:t>
            </w:r>
          </w:p>
        </w:tc>
        <w:tc>
          <w:tcPr>
            <w:tcW w:w="1502" w:type="dxa"/>
          </w:tcPr>
          <w:p w14:paraId="6D65F41A" w14:textId="77777777" w:rsidR="0055432F" w:rsidRDefault="0055432F" w:rsidP="00136EDF">
            <w:pPr>
              <w:spacing w:line="360" w:lineRule="auto"/>
              <w:ind w:left="1134"/>
            </w:pPr>
            <w:r>
              <w:t>Not done</w:t>
            </w:r>
          </w:p>
        </w:tc>
        <w:tc>
          <w:tcPr>
            <w:tcW w:w="1503" w:type="dxa"/>
          </w:tcPr>
          <w:p w14:paraId="7B527FC1" w14:textId="77777777" w:rsidR="0055432F" w:rsidRDefault="0055432F" w:rsidP="00136EDF">
            <w:pPr>
              <w:spacing w:line="360" w:lineRule="auto"/>
              <w:ind w:left="1134"/>
            </w:pPr>
            <w:r>
              <w:t>2002</w:t>
            </w:r>
          </w:p>
        </w:tc>
        <w:tc>
          <w:tcPr>
            <w:tcW w:w="1503" w:type="dxa"/>
          </w:tcPr>
          <w:p w14:paraId="26FC0820" w14:textId="77777777" w:rsidR="0055432F" w:rsidRDefault="0055432F" w:rsidP="00136EDF">
            <w:pPr>
              <w:spacing w:line="360" w:lineRule="auto"/>
              <w:ind w:left="1134"/>
            </w:pPr>
            <w:r>
              <w:t>39</w:t>
            </w:r>
          </w:p>
        </w:tc>
        <w:tc>
          <w:tcPr>
            <w:tcW w:w="1503" w:type="dxa"/>
          </w:tcPr>
          <w:p w14:paraId="2DD07497" w14:textId="77777777" w:rsidR="0055432F" w:rsidRDefault="0055432F" w:rsidP="00136EDF">
            <w:pPr>
              <w:spacing w:line="360" w:lineRule="auto"/>
              <w:ind w:left="1134"/>
            </w:pPr>
            <w:r>
              <w:t>45</w:t>
            </w:r>
          </w:p>
        </w:tc>
      </w:tr>
    </w:tbl>
    <w:p w14:paraId="227C269C" w14:textId="77777777" w:rsidR="0055432F" w:rsidRDefault="0055432F" w:rsidP="00136EDF">
      <w:pPr>
        <w:spacing w:line="360" w:lineRule="auto"/>
        <w:ind w:left="1134"/>
      </w:pPr>
    </w:p>
    <w:p w14:paraId="0FE1F39C" w14:textId="77777777" w:rsidR="0055432F" w:rsidRDefault="0055432F" w:rsidP="00136EDF">
      <w:pPr>
        <w:spacing w:line="360" w:lineRule="auto"/>
        <w:ind w:left="1134"/>
      </w:pP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4C0B5596" w14:textId="77777777" w:rsidR="0055432F" w:rsidRDefault="0055432F" w:rsidP="00136EDF">
      <w:pPr>
        <w:spacing w:line="360" w:lineRule="auto"/>
        <w:ind w:left="1134"/>
      </w:pPr>
      <w:r>
        <w:t>Regression Models:</w:t>
      </w:r>
    </w:p>
    <w:p w14:paraId="69DF3EB2" w14:textId="77777777" w:rsidR="0055432F" w:rsidRDefault="0055432F" w:rsidP="00136EDF">
      <w:pPr>
        <w:spacing w:line="360" w:lineRule="auto"/>
        <w:ind w:left="1134"/>
      </w:pPr>
      <w:r>
        <w:lastRenderedPageBreak/>
        <w:t>Quarterly data aggregate (30 % Test)</w:t>
      </w:r>
    </w:p>
    <w:tbl>
      <w:tblPr>
        <w:tblStyle w:val="TableGrid"/>
        <w:tblW w:w="0" w:type="auto"/>
        <w:tblLook w:val="04A0" w:firstRow="1" w:lastRow="0" w:firstColumn="1" w:lastColumn="0" w:noHBand="0" w:noVBand="1"/>
      </w:tblPr>
      <w:tblGrid>
        <w:gridCol w:w="2150"/>
        <w:gridCol w:w="2317"/>
        <w:gridCol w:w="2317"/>
        <w:gridCol w:w="2227"/>
      </w:tblGrid>
      <w:tr w:rsidR="0055432F" w14:paraId="7ADF6BFF" w14:textId="77777777" w:rsidTr="00345DAD">
        <w:tc>
          <w:tcPr>
            <w:tcW w:w="1829" w:type="dxa"/>
          </w:tcPr>
          <w:p w14:paraId="34751F63" w14:textId="77777777" w:rsidR="0055432F" w:rsidRDefault="0055432F" w:rsidP="00136EDF">
            <w:pPr>
              <w:spacing w:line="360" w:lineRule="auto"/>
              <w:ind w:left="1134"/>
            </w:pPr>
          </w:p>
        </w:tc>
        <w:tc>
          <w:tcPr>
            <w:tcW w:w="1887" w:type="dxa"/>
          </w:tcPr>
          <w:p w14:paraId="0C41E1F3" w14:textId="77777777" w:rsidR="0055432F" w:rsidRDefault="0055432F" w:rsidP="00136EDF">
            <w:pPr>
              <w:spacing w:line="360" w:lineRule="auto"/>
              <w:ind w:left="1134"/>
            </w:pPr>
            <w:r>
              <w:t>Linear Regression</w:t>
            </w:r>
          </w:p>
        </w:tc>
        <w:tc>
          <w:tcPr>
            <w:tcW w:w="1887" w:type="dxa"/>
          </w:tcPr>
          <w:p w14:paraId="5685D79B" w14:textId="77777777" w:rsidR="0055432F" w:rsidRDefault="0055432F" w:rsidP="00136EDF">
            <w:pPr>
              <w:spacing w:line="360" w:lineRule="auto"/>
              <w:ind w:left="1134"/>
            </w:pPr>
            <w:r>
              <w:t>GRID CV – Linear Regression</w:t>
            </w:r>
          </w:p>
        </w:tc>
        <w:tc>
          <w:tcPr>
            <w:tcW w:w="1856" w:type="dxa"/>
          </w:tcPr>
          <w:p w14:paraId="67AD3537" w14:textId="77777777" w:rsidR="0055432F" w:rsidRDefault="0055432F" w:rsidP="00136EDF">
            <w:pPr>
              <w:spacing w:line="360" w:lineRule="auto"/>
              <w:ind w:left="1134"/>
            </w:pPr>
            <w:r>
              <w:t>GRID CV – Random Forest Regressor</w:t>
            </w:r>
          </w:p>
        </w:tc>
      </w:tr>
      <w:tr w:rsidR="0055432F" w14:paraId="40F2EFE0" w14:textId="77777777" w:rsidTr="00345DAD">
        <w:tc>
          <w:tcPr>
            <w:tcW w:w="1829" w:type="dxa"/>
          </w:tcPr>
          <w:p w14:paraId="683F20DA" w14:textId="77777777" w:rsidR="0055432F" w:rsidRDefault="0055432F" w:rsidP="00136EDF">
            <w:pPr>
              <w:spacing w:line="360" w:lineRule="auto"/>
              <w:ind w:left="1134"/>
            </w:pPr>
            <w:r>
              <w:t>Train Accuracy</w:t>
            </w:r>
          </w:p>
        </w:tc>
        <w:tc>
          <w:tcPr>
            <w:tcW w:w="1887" w:type="dxa"/>
          </w:tcPr>
          <w:p w14:paraId="58DC37EA" w14:textId="77777777" w:rsidR="0055432F" w:rsidRDefault="0055432F" w:rsidP="00136EDF">
            <w:pPr>
              <w:spacing w:line="360" w:lineRule="auto"/>
              <w:ind w:left="1134"/>
            </w:pPr>
            <w:r>
              <w:t>0.67</w:t>
            </w:r>
          </w:p>
        </w:tc>
        <w:tc>
          <w:tcPr>
            <w:tcW w:w="1887" w:type="dxa"/>
          </w:tcPr>
          <w:p w14:paraId="1359FB5B" w14:textId="77777777" w:rsidR="0055432F" w:rsidRDefault="0055432F" w:rsidP="00136EDF">
            <w:pPr>
              <w:spacing w:line="360" w:lineRule="auto"/>
              <w:ind w:left="1134"/>
            </w:pPr>
            <w:r>
              <w:t>0.69</w:t>
            </w:r>
          </w:p>
        </w:tc>
        <w:tc>
          <w:tcPr>
            <w:tcW w:w="1856" w:type="dxa"/>
          </w:tcPr>
          <w:p w14:paraId="7E0C8262" w14:textId="77777777" w:rsidR="0055432F" w:rsidRDefault="0055432F" w:rsidP="00136EDF">
            <w:pPr>
              <w:spacing w:line="360" w:lineRule="auto"/>
              <w:ind w:left="1134"/>
            </w:pPr>
            <w:r>
              <w:t>0.85</w:t>
            </w:r>
          </w:p>
        </w:tc>
      </w:tr>
      <w:tr w:rsidR="0055432F" w14:paraId="0250DC24" w14:textId="77777777" w:rsidTr="00345DAD">
        <w:tc>
          <w:tcPr>
            <w:tcW w:w="1829" w:type="dxa"/>
          </w:tcPr>
          <w:p w14:paraId="42E92B08" w14:textId="77777777" w:rsidR="0055432F" w:rsidRDefault="0055432F" w:rsidP="00136EDF">
            <w:pPr>
              <w:spacing w:line="360" w:lineRule="auto"/>
              <w:ind w:left="1134"/>
            </w:pPr>
            <w:r>
              <w:t>Test Accuracy</w:t>
            </w:r>
          </w:p>
        </w:tc>
        <w:tc>
          <w:tcPr>
            <w:tcW w:w="1887" w:type="dxa"/>
          </w:tcPr>
          <w:p w14:paraId="0624B6C3" w14:textId="77777777" w:rsidR="0055432F" w:rsidRDefault="0055432F" w:rsidP="00136EDF">
            <w:pPr>
              <w:spacing w:line="360" w:lineRule="auto"/>
              <w:ind w:left="1134"/>
            </w:pPr>
            <w:r>
              <w:t>0.44</w:t>
            </w:r>
          </w:p>
        </w:tc>
        <w:tc>
          <w:tcPr>
            <w:tcW w:w="1887" w:type="dxa"/>
          </w:tcPr>
          <w:p w14:paraId="49841D0C" w14:textId="77777777" w:rsidR="0055432F" w:rsidRDefault="0055432F" w:rsidP="00136EDF">
            <w:pPr>
              <w:spacing w:line="360" w:lineRule="auto"/>
              <w:ind w:left="1134"/>
            </w:pPr>
            <w:r>
              <w:t>0.12</w:t>
            </w:r>
          </w:p>
        </w:tc>
        <w:tc>
          <w:tcPr>
            <w:tcW w:w="1856" w:type="dxa"/>
          </w:tcPr>
          <w:p w14:paraId="6C5B36C4" w14:textId="77777777" w:rsidR="0055432F" w:rsidRDefault="0055432F" w:rsidP="00136EDF">
            <w:pPr>
              <w:spacing w:line="360" w:lineRule="auto"/>
              <w:ind w:left="1134"/>
            </w:pPr>
            <w:r>
              <w:t>0.085</w:t>
            </w:r>
          </w:p>
        </w:tc>
      </w:tr>
    </w:tbl>
    <w:p w14:paraId="731A09F2" w14:textId="77777777" w:rsidR="0055432F" w:rsidRDefault="0055432F" w:rsidP="00136EDF">
      <w:pPr>
        <w:spacing w:line="360" w:lineRule="auto"/>
        <w:ind w:left="1134"/>
      </w:pP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767"/>
        <w:gridCol w:w="1901"/>
        <w:gridCol w:w="1901"/>
        <w:gridCol w:w="1829"/>
        <w:gridCol w:w="1618"/>
      </w:tblGrid>
      <w:tr w:rsidR="0055432F" w14:paraId="0EEB80B5" w14:textId="77777777" w:rsidTr="00345DAD">
        <w:tc>
          <w:tcPr>
            <w:tcW w:w="1829" w:type="dxa"/>
          </w:tcPr>
          <w:p w14:paraId="1A5ED593" w14:textId="77777777" w:rsidR="0055432F" w:rsidRDefault="0055432F" w:rsidP="00136EDF">
            <w:pPr>
              <w:spacing w:line="360" w:lineRule="auto"/>
              <w:ind w:left="1134"/>
            </w:pPr>
          </w:p>
        </w:tc>
        <w:tc>
          <w:tcPr>
            <w:tcW w:w="1887" w:type="dxa"/>
          </w:tcPr>
          <w:p w14:paraId="43342924" w14:textId="77777777" w:rsidR="0055432F" w:rsidRDefault="0055432F" w:rsidP="00136EDF">
            <w:pPr>
              <w:spacing w:line="360" w:lineRule="auto"/>
              <w:ind w:left="1134"/>
            </w:pPr>
            <w:r>
              <w:t>Linear Regression</w:t>
            </w:r>
          </w:p>
        </w:tc>
        <w:tc>
          <w:tcPr>
            <w:tcW w:w="1887" w:type="dxa"/>
          </w:tcPr>
          <w:p w14:paraId="431B2185" w14:textId="77777777" w:rsidR="0055432F" w:rsidRDefault="0055432F" w:rsidP="00136EDF">
            <w:pPr>
              <w:spacing w:line="360" w:lineRule="auto"/>
              <w:ind w:left="1134"/>
            </w:pPr>
            <w:r>
              <w:t>GRID CV – Linear Regression</w:t>
            </w:r>
          </w:p>
        </w:tc>
        <w:tc>
          <w:tcPr>
            <w:tcW w:w="1856" w:type="dxa"/>
          </w:tcPr>
          <w:p w14:paraId="02E1C42F" w14:textId="77777777" w:rsidR="0055432F" w:rsidRDefault="0055432F" w:rsidP="00136EDF">
            <w:pPr>
              <w:spacing w:line="360" w:lineRule="auto"/>
              <w:ind w:left="1134"/>
            </w:pPr>
            <w:r>
              <w:t>GRID CV – Random Forest Regressor</w:t>
            </w:r>
          </w:p>
        </w:tc>
        <w:tc>
          <w:tcPr>
            <w:tcW w:w="1557" w:type="dxa"/>
          </w:tcPr>
          <w:p w14:paraId="2A3002E3" w14:textId="77777777" w:rsidR="0055432F" w:rsidRDefault="0055432F" w:rsidP="00136EDF">
            <w:pPr>
              <w:spacing w:line="360" w:lineRule="auto"/>
              <w:ind w:left="1134"/>
            </w:pPr>
            <w:r>
              <w:t>LGBM</w:t>
            </w:r>
          </w:p>
        </w:tc>
      </w:tr>
      <w:tr w:rsidR="0055432F" w14:paraId="26C6CD95" w14:textId="77777777" w:rsidTr="00345DAD">
        <w:tc>
          <w:tcPr>
            <w:tcW w:w="1829" w:type="dxa"/>
          </w:tcPr>
          <w:p w14:paraId="7BB559BF" w14:textId="77777777" w:rsidR="0055432F" w:rsidRDefault="0055432F" w:rsidP="00136EDF">
            <w:pPr>
              <w:spacing w:line="360" w:lineRule="auto"/>
              <w:ind w:left="1134"/>
            </w:pPr>
            <w:r>
              <w:t>Train Accuracy</w:t>
            </w:r>
          </w:p>
        </w:tc>
        <w:tc>
          <w:tcPr>
            <w:tcW w:w="1887" w:type="dxa"/>
          </w:tcPr>
          <w:p w14:paraId="7740E4DA" w14:textId="77777777" w:rsidR="0055432F" w:rsidRDefault="0055432F" w:rsidP="00136EDF">
            <w:pPr>
              <w:spacing w:line="360" w:lineRule="auto"/>
              <w:ind w:left="1134"/>
            </w:pPr>
            <w:r>
              <w:t>0.64</w:t>
            </w:r>
          </w:p>
        </w:tc>
        <w:tc>
          <w:tcPr>
            <w:tcW w:w="1887" w:type="dxa"/>
          </w:tcPr>
          <w:p w14:paraId="0F9871C4" w14:textId="77777777" w:rsidR="0055432F" w:rsidRDefault="0055432F" w:rsidP="00136EDF">
            <w:pPr>
              <w:spacing w:line="360" w:lineRule="auto"/>
              <w:ind w:left="1134"/>
            </w:pPr>
            <w:r>
              <w:t>0.64</w:t>
            </w:r>
          </w:p>
        </w:tc>
        <w:tc>
          <w:tcPr>
            <w:tcW w:w="1856" w:type="dxa"/>
          </w:tcPr>
          <w:p w14:paraId="66511556" w14:textId="77777777" w:rsidR="0055432F" w:rsidRDefault="0055432F" w:rsidP="00136EDF">
            <w:pPr>
              <w:spacing w:line="360" w:lineRule="auto"/>
              <w:ind w:left="1134"/>
            </w:pPr>
            <w:r>
              <w:t>0.89</w:t>
            </w:r>
          </w:p>
        </w:tc>
        <w:tc>
          <w:tcPr>
            <w:tcW w:w="1557" w:type="dxa"/>
          </w:tcPr>
          <w:p w14:paraId="4FAC79BB" w14:textId="77777777" w:rsidR="0055432F" w:rsidRDefault="0055432F" w:rsidP="00136EDF">
            <w:pPr>
              <w:spacing w:line="360" w:lineRule="auto"/>
              <w:ind w:left="1134"/>
            </w:pPr>
            <w:r>
              <w:t>0.7472</w:t>
            </w:r>
          </w:p>
        </w:tc>
      </w:tr>
      <w:tr w:rsidR="0055432F" w14:paraId="2D34A0C1" w14:textId="77777777" w:rsidTr="00345DAD">
        <w:tc>
          <w:tcPr>
            <w:tcW w:w="1829" w:type="dxa"/>
          </w:tcPr>
          <w:p w14:paraId="33C98E05" w14:textId="77777777" w:rsidR="0055432F" w:rsidRDefault="0055432F" w:rsidP="00136EDF">
            <w:pPr>
              <w:spacing w:line="360" w:lineRule="auto"/>
              <w:ind w:left="1134"/>
            </w:pPr>
            <w:r>
              <w:t>Test Accuracy</w:t>
            </w:r>
          </w:p>
        </w:tc>
        <w:tc>
          <w:tcPr>
            <w:tcW w:w="1887" w:type="dxa"/>
          </w:tcPr>
          <w:p w14:paraId="565A14D4" w14:textId="77777777" w:rsidR="0055432F" w:rsidRDefault="0055432F" w:rsidP="00136EDF">
            <w:pPr>
              <w:spacing w:line="360" w:lineRule="auto"/>
              <w:ind w:left="1134"/>
            </w:pPr>
            <w:r>
              <w:t>0.23</w:t>
            </w:r>
          </w:p>
        </w:tc>
        <w:tc>
          <w:tcPr>
            <w:tcW w:w="1887" w:type="dxa"/>
          </w:tcPr>
          <w:p w14:paraId="58DE0000" w14:textId="77777777" w:rsidR="0055432F" w:rsidRDefault="0055432F" w:rsidP="00136EDF">
            <w:pPr>
              <w:spacing w:line="360" w:lineRule="auto"/>
              <w:ind w:left="1134"/>
            </w:pPr>
            <w:r>
              <w:t>0.63</w:t>
            </w:r>
          </w:p>
        </w:tc>
        <w:tc>
          <w:tcPr>
            <w:tcW w:w="1856" w:type="dxa"/>
          </w:tcPr>
          <w:p w14:paraId="57B2EAEC" w14:textId="77777777" w:rsidR="0055432F" w:rsidRDefault="0055432F" w:rsidP="00136EDF">
            <w:pPr>
              <w:spacing w:line="360" w:lineRule="auto"/>
              <w:ind w:left="1134"/>
            </w:pPr>
            <w:r>
              <w:t>0.61</w:t>
            </w:r>
          </w:p>
        </w:tc>
        <w:tc>
          <w:tcPr>
            <w:tcW w:w="1557" w:type="dxa"/>
          </w:tcPr>
          <w:p w14:paraId="05EB414B" w14:textId="77777777" w:rsidR="0055432F" w:rsidRDefault="0055432F" w:rsidP="00136EDF">
            <w:pPr>
              <w:spacing w:line="360" w:lineRule="auto"/>
              <w:ind w:left="1134"/>
            </w:pPr>
            <w:r>
              <w:t>0.7474</w:t>
            </w:r>
          </w:p>
        </w:tc>
      </w:tr>
    </w:tbl>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Look w:val="04A0" w:firstRow="1" w:lastRow="0" w:firstColumn="1" w:lastColumn="0" w:noHBand="0" w:noVBand="1"/>
      </w:tblPr>
      <w:tblGrid>
        <w:gridCol w:w="2150"/>
        <w:gridCol w:w="2227"/>
        <w:gridCol w:w="1964"/>
      </w:tblGrid>
      <w:tr w:rsidR="0055432F" w14:paraId="74CED68B" w14:textId="77777777" w:rsidTr="00345DAD">
        <w:tc>
          <w:tcPr>
            <w:tcW w:w="1829"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136EDF">
            <w:pPr>
              <w:spacing w:line="360" w:lineRule="auto"/>
              <w:ind w:left="1134"/>
            </w:pPr>
            <w:r>
              <w:t>GRID CV – Random Forest Regressor</w:t>
            </w:r>
          </w:p>
        </w:tc>
        <w:tc>
          <w:tcPr>
            <w:tcW w:w="1557" w:type="dxa"/>
          </w:tcPr>
          <w:p w14:paraId="714B6782" w14:textId="77777777" w:rsidR="0055432F" w:rsidRDefault="0055432F" w:rsidP="00136EDF">
            <w:pPr>
              <w:spacing w:line="360" w:lineRule="auto"/>
              <w:ind w:left="1134"/>
            </w:pPr>
            <w:r>
              <w:t>LGBM</w:t>
            </w:r>
          </w:p>
        </w:tc>
      </w:tr>
      <w:tr w:rsidR="0055432F" w14:paraId="0515105F" w14:textId="77777777" w:rsidTr="00345DAD">
        <w:tc>
          <w:tcPr>
            <w:tcW w:w="1829"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557" w:type="dxa"/>
          </w:tcPr>
          <w:p w14:paraId="09FE8A87" w14:textId="77777777" w:rsidR="0055432F" w:rsidRDefault="0055432F" w:rsidP="00136EDF">
            <w:pPr>
              <w:spacing w:line="360" w:lineRule="auto"/>
              <w:ind w:left="1134"/>
            </w:pPr>
            <w:r>
              <w:t>0.3995</w:t>
            </w:r>
          </w:p>
        </w:tc>
      </w:tr>
      <w:tr w:rsidR="0055432F" w14:paraId="7E0A9FB0" w14:textId="77777777" w:rsidTr="00345DAD">
        <w:tc>
          <w:tcPr>
            <w:tcW w:w="1829"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557" w:type="dxa"/>
          </w:tcPr>
          <w:p w14:paraId="3784D5CB" w14:textId="77777777" w:rsidR="0055432F" w:rsidRDefault="0055432F" w:rsidP="00136EDF">
            <w:pPr>
              <w:spacing w:line="360" w:lineRule="auto"/>
              <w:ind w:left="1134"/>
            </w:pPr>
            <w:r>
              <w:t>0.0153</w:t>
            </w:r>
          </w:p>
        </w:tc>
      </w:tr>
    </w:tbl>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t>The above three table compares different models tested with different level of data aggregates.</w:t>
      </w:r>
    </w:p>
    <w:p w14:paraId="44C299B1" w14:textId="77777777" w:rsidR="0055432F" w:rsidRDefault="0055432F" w:rsidP="00136EDF">
      <w:pPr>
        <w:spacing w:line="360" w:lineRule="auto"/>
        <w:ind w:left="1134"/>
      </w:pPr>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136EDF">
      <w:pPr>
        <w:spacing w:line="360" w:lineRule="auto"/>
        <w:ind w:left="1134"/>
      </w:pPr>
    </w:p>
    <w:p w14:paraId="2EE5B078" w14:textId="77777777" w:rsidR="0055432F" w:rsidRPr="007A577E" w:rsidRDefault="0055432F" w:rsidP="00136EDF">
      <w:pPr>
        <w:pStyle w:val="Heading1"/>
        <w:numPr>
          <w:ilvl w:val="0"/>
          <w:numId w:val="39"/>
        </w:numPr>
        <w:suppressAutoHyphens/>
        <w:spacing w:line="360" w:lineRule="auto"/>
        <w:ind w:left="1134"/>
      </w:pPr>
      <w:bookmarkStart w:id="20" w:name="_Toc144822188"/>
      <w:r>
        <w:lastRenderedPageBreak/>
        <w:t>Conclusion:</w:t>
      </w:r>
      <w:bookmarkEnd w:id="20"/>
    </w:p>
    <w:p w14:paraId="3CAFAA62" w14:textId="77777777" w:rsidR="0055432F" w:rsidRDefault="0055432F" w:rsidP="00136EDF">
      <w:pPr>
        <w:pStyle w:val="ListParagraph"/>
        <w:numPr>
          <w:ilvl w:val="0"/>
          <w:numId w:val="40"/>
        </w:numPr>
        <w:suppressAutoHyphens/>
        <w:spacing w:after="160" w:line="360" w:lineRule="auto"/>
        <w:ind w:left="1134"/>
      </w:pPr>
      <w:r>
        <w:t>Depth interview done as part of the primary research and further data analysis done on the extracted data, showed that the colonoscopy numbers vary for the age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t>Regression models were done to identify better models for prediction, light gradient booster regression algorithm, with 22% test data showed better results with weekly data aggregate.</w:t>
      </w:r>
    </w:p>
    <w:p w14:paraId="6950E78A" w14:textId="77777777" w:rsidR="0055432F" w:rsidRPr="006B560D" w:rsidRDefault="0055432F" w:rsidP="00136EDF">
      <w:pPr>
        <w:suppressAutoHyphens/>
        <w:spacing w:line="360" w:lineRule="auto"/>
        <w:ind w:left="1134"/>
        <w:rPr>
          <w:b/>
          <w:bCs/>
          <w:u w:val="single"/>
        </w:rPr>
      </w:pPr>
      <w:r w:rsidRPr="006B560D">
        <w:rPr>
          <w:b/>
          <w:bCs/>
          <w:u w:val="single"/>
        </w:rPr>
        <w:t>Areas of Improvement:</w:t>
      </w:r>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 xml:space="preserve">Primary research has suggested that there could be an impact of less privilege areas on the colonoscopy counts, however this research does not consider of the deprived areas. This would need to research using the client address. This would be classified as </w:t>
      </w:r>
      <w:r>
        <w:lastRenderedPageBreak/>
        <w:t>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77777777" w:rsidR="0055432F" w:rsidRDefault="0055432F" w:rsidP="00136EDF">
      <w:pPr>
        <w:pStyle w:val="ListParagraph"/>
        <w:numPr>
          <w:ilvl w:val="0"/>
          <w:numId w:val="41"/>
        </w:numPr>
        <w:suppressAutoHyphens/>
        <w:spacing w:after="160" w:line="360" w:lineRule="auto"/>
        <w:ind w:left="1134"/>
      </w:pPr>
      <w:r>
        <w:t>Experiments on different level data aggregate showed improved results, this means there is a scope of further hyperparameter tuning, specially on the neural network model.</w:t>
      </w:r>
    </w:p>
    <w:p w14:paraId="1543AA24" w14:textId="77777777" w:rsidR="0055432F" w:rsidRDefault="0055432F" w:rsidP="00136EDF">
      <w:pPr>
        <w:spacing w:line="360" w:lineRule="auto"/>
        <w:ind w:left="1134"/>
      </w:pPr>
    </w:p>
    <w:p w14:paraId="3FC06A4F" w14:textId="2522E2DB" w:rsidR="00AA4268" w:rsidRPr="005E4EF0" w:rsidRDefault="00413F2A" w:rsidP="00136EDF">
      <w:pPr>
        <w:spacing w:line="360" w:lineRule="auto"/>
        <w:ind w:left="1134"/>
      </w:pPr>
      <w:bookmarkStart w:id="21" w:name="_Toc144822189"/>
      <w:r w:rsidRPr="007A71FD">
        <w:rPr>
          <w:rStyle w:val="Heading1Char"/>
          <w:rFonts w:eastAsiaTheme="minorHAnsi"/>
        </w:rPr>
        <w:t>References</w:t>
      </w:r>
      <w:bookmarkEnd w:id="21"/>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Tollivoro, T.A., Jensen, C.D., Marks, A.R., Zhao, W.K., Schottinger, J.E., Quinn, V.P., Ghai, N.R., Zauber, A.G., Doubeni, C.A., Levin, T.R., Fireman, B., Quesenberry, C.P., Corley, D.A., 2019. Index colonoscopy-related risk </w:t>
      </w:r>
      <w:r w:rsidRPr="00D67CE3">
        <w:rPr>
          <w:rFonts w:eastAsia="Times New Roman" w:cstheme="minorHAnsi"/>
          <w:sz w:val="18"/>
          <w:szCs w:val="18"/>
          <w:lang w:eastAsia="en-IE"/>
        </w:rPr>
        <w:lastRenderedPageBreak/>
        <w:t>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2BBB0914" w14:textId="77777777" w:rsidR="004E77CD" w:rsidRPr="00D67CE3" w:rsidRDefault="004E77CD" w:rsidP="00D04308">
      <w:pPr>
        <w:spacing w:line="360" w:lineRule="auto"/>
        <w:rPr>
          <w:rFonts w:cstheme="minorHAnsi"/>
          <w:sz w:val="18"/>
          <w:szCs w:val="18"/>
        </w:rPr>
      </w:pPr>
    </w:p>
    <w:p w14:paraId="1BB8D7B9" w14:textId="77777777" w:rsidR="006655D0" w:rsidRPr="00D67CE3" w:rsidRDefault="006655D0" w:rsidP="00D04308">
      <w:pPr>
        <w:spacing w:line="360" w:lineRule="auto"/>
        <w:rPr>
          <w:rFonts w:cstheme="minorHAnsi"/>
          <w:sz w:val="18"/>
          <w:szCs w:val="18"/>
        </w:rPr>
      </w:pPr>
    </w:p>
    <w:p w14:paraId="57864D85" w14:textId="569D9D5C" w:rsidR="00124B43" w:rsidRPr="00D67CE3" w:rsidRDefault="00124B43" w:rsidP="00D04308">
      <w:pPr>
        <w:spacing w:line="360" w:lineRule="auto"/>
        <w:rPr>
          <w:rFonts w:cstheme="minorHAnsi"/>
          <w:sz w:val="18"/>
          <w:szCs w:val="18"/>
        </w:rPr>
      </w:pPr>
    </w:p>
    <w:p w14:paraId="2C2D231D" w14:textId="4C05C7DE" w:rsidR="00E462F5" w:rsidRDefault="00E462F5" w:rsidP="00D04308">
      <w:pPr>
        <w:spacing w:line="360" w:lineRule="auto"/>
      </w:pPr>
    </w:p>
    <w:p w14:paraId="425FA98E" w14:textId="77777777" w:rsidR="00857378" w:rsidRPr="00E462F5" w:rsidRDefault="00857378" w:rsidP="00D04308">
      <w:pPr>
        <w:spacing w:line="360" w:lineRule="auto"/>
        <w:rPr>
          <w:color w:val="C00000"/>
        </w:rPr>
      </w:pPr>
    </w:p>
    <w:sectPr w:rsidR="00857378" w:rsidRPr="00E462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158C1" w14:textId="77777777" w:rsidR="000D0E61" w:rsidRDefault="000D0E61" w:rsidP="004E5CE9">
      <w:pPr>
        <w:spacing w:after="0" w:line="240" w:lineRule="auto"/>
      </w:pPr>
      <w:r>
        <w:separator/>
      </w:r>
    </w:p>
  </w:endnote>
  <w:endnote w:type="continuationSeparator" w:id="0">
    <w:p w14:paraId="4A7DABE7" w14:textId="77777777" w:rsidR="000D0E61" w:rsidRDefault="000D0E61"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FE7C9" w14:textId="77777777" w:rsidR="000D0E61" w:rsidRDefault="000D0E61" w:rsidP="004E5CE9">
      <w:pPr>
        <w:spacing w:after="0" w:line="240" w:lineRule="auto"/>
      </w:pPr>
      <w:r>
        <w:separator/>
      </w:r>
    </w:p>
  </w:footnote>
  <w:footnote w:type="continuationSeparator" w:id="0">
    <w:p w14:paraId="13F12F8D" w14:textId="77777777" w:rsidR="000D0E61" w:rsidRDefault="000D0E61"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50630"/>
    <w:rsid w:val="00053CB7"/>
    <w:rsid w:val="000559D2"/>
    <w:rsid w:val="00055ED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E017F"/>
    <w:rsid w:val="000E0785"/>
    <w:rsid w:val="000E0FE7"/>
    <w:rsid w:val="000E2080"/>
    <w:rsid w:val="000E3648"/>
    <w:rsid w:val="000E7C9A"/>
    <w:rsid w:val="000F2705"/>
    <w:rsid w:val="000F37C2"/>
    <w:rsid w:val="0010075B"/>
    <w:rsid w:val="00103A7E"/>
    <w:rsid w:val="00105595"/>
    <w:rsid w:val="0011230B"/>
    <w:rsid w:val="00114901"/>
    <w:rsid w:val="00117EA0"/>
    <w:rsid w:val="001204C1"/>
    <w:rsid w:val="00124B43"/>
    <w:rsid w:val="00126CAD"/>
    <w:rsid w:val="00133080"/>
    <w:rsid w:val="00134077"/>
    <w:rsid w:val="00136EDF"/>
    <w:rsid w:val="00136F7F"/>
    <w:rsid w:val="00137A64"/>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B141E"/>
    <w:rsid w:val="001B2608"/>
    <w:rsid w:val="001B6AE8"/>
    <w:rsid w:val="001B7972"/>
    <w:rsid w:val="001C5AB2"/>
    <w:rsid w:val="001C5C19"/>
    <w:rsid w:val="001D427E"/>
    <w:rsid w:val="001D5C3F"/>
    <w:rsid w:val="001D70CC"/>
    <w:rsid w:val="001E2495"/>
    <w:rsid w:val="001E5135"/>
    <w:rsid w:val="001E7E62"/>
    <w:rsid w:val="0020587A"/>
    <w:rsid w:val="00205AFB"/>
    <w:rsid w:val="00205BF5"/>
    <w:rsid w:val="00206975"/>
    <w:rsid w:val="002073E9"/>
    <w:rsid w:val="00210991"/>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383E"/>
    <w:rsid w:val="002740B2"/>
    <w:rsid w:val="00276012"/>
    <w:rsid w:val="0028142C"/>
    <w:rsid w:val="00283150"/>
    <w:rsid w:val="002836C3"/>
    <w:rsid w:val="00283A93"/>
    <w:rsid w:val="00284945"/>
    <w:rsid w:val="0029078C"/>
    <w:rsid w:val="00291FDC"/>
    <w:rsid w:val="002927B8"/>
    <w:rsid w:val="002928FB"/>
    <w:rsid w:val="002938A9"/>
    <w:rsid w:val="0029456B"/>
    <w:rsid w:val="002A11FF"/>
    <w:rsid w:val="002A24DC"/>
    <w:rsid w:val="002A337B"/>
    <w:rsid w:val="002B00DA"/>
    <w:rsid w:val="002B130A"/>
    <w:rsid w:val="002B368C"/>
    <w:rsid w:val="002B528B"/>
    <w:rsid w:val="002B67BD"/>
    <w:rsid w:val="002C20DC"/>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062AE"/>
    <w:rsid w:val="00312499"/>
    <w:rsid w:val="003159E7"/>
    <w:rsid w:val="00317BB4"/>
    <w:rsid w:val="00320E69"/>
    <w:rsid w:val="00321C8F"/>
    <w:rsid w:val="003239E6"/>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80932"/>
    <w:rsid w:val="0038097F"/>
    <w:rsid w:val="003848AF"/>
    <w:rsid w:val="003851DB"/>
    <w:rsid w:val="00386122"/>
    <w:rsid w:val="00387798"/>
    <w:rsid w:val="00391F3C"/>
    <w:rsid w:val="00392AB3"/>
    <w:rsid w:val="003A128B"/>
    <w:rsid w:val="003A393C"/>
    <w:rsid w:val="003A5257"/>
    <w:rsid w:val="003A72F6"/>
    <w:rsid w:val="003B39F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10F56"/>
    <w:rsid w:val="00413F2A"/>
    <w:rsid w:val="004220FB"/>
    <w:rsid w:val="00422628"/>
    <w:rsid w:val="00423F0B"/>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C51"/>
    <w:rsid w:val="00477FDF"/>
    <w:rsid w:val="004841F1"/>
    <w:rsid w:val="004878D7"/>
    <w:rsid w:val="00487F50"/>
    <w:rsid w:val="00487FA0"/>
    <w:rsid w:val="00492942"/>
    <w:rsid w:val="00495177"/>
    <w:rsid w:val="004A0FCA"/>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535"/>
    <w:rsid w:val="004F46F8"/>
    <w:rsid w:val="004F7990"/>
    <w:rsid w:val="00500261"/>
    <w:rsid w:val="0050037A"/>
    <w:rsid w:val="00501BAC"/>
    <w:rsid w:val="00504A95"/>
    <w:rsid w:val="0050798B"/>
    <w:rsid w:val="005224B5"/>
    <w:rsid w:val="00523089"/>
    <w:rsid w:val="005242A3"/>
    <w:rsid w:val="00524A63"/>
    <w:rsid w:val="00527E8A"/>
    <w:rsid w:val="00530CC9"/>
    <w:rsid w:val="00533281"/>
    <w:rsid w:val="00536429"/>
    <w:rsid w:val="00542D0A"/>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E18"/>
    <w:rsid w:val="00585C47"/>
    <w:rsid w:val="005875E1"/>
    <w:rsid w:val="00592444"/>
    <w:rsid w:val="005957F5"/>
    <w:rsid w:val="0059592B"/>
    <w:rsid w:val="005959E4"/>
    <w:rsid w:val="005A2AAD"/>
    <w:rsid w:val="005A3749"/>
    <w:rsid w:val="005A4D96"/>
    <w:rsid w:val="005A7801"/>
    <w:rsid w:val="005A7DC9"/>
    <w:rsid w:val="005B0CAB"/>
    <w:rsid w:val="005B5E84"/>
    <w:rsid w:val="005C0697"/>
    <w:rsid w:val="005C0DA3"/>
    <w:rsid w:val="005D0B1C"/>
    <w:rsid w:val="005D226D"/>
    <w:rsid w:val="005D2772"/>
    <w:rsid w:val="005D6350"/>
    <w:rsid w:val="005E247B"/>
    <w:rsid w:val="005E4EF0"/>
    <w:rsid w:val="005F0982"/>
    <w:rsid w:val="005F0FC0"/>
    <w:rsid w:val="005F3B94"/>
    <w:rsid w:val="006001A7"/>
    <w:rsid w:val="00601DA9"/>
    <w:rsid w:val="00602A6F"/>
    <w:rsid w:val="00603E98"/>
    <w:rsid w:val="00604B44"/>
    <w:rsid w:val="00605F3F"/>
    <w:rsid w:val="00611162"/>
    <w:rsid w:val="00612F94"/>
    <w:rsid w:val="00614B57"/>
    <w:rsid w:val="0061503A"/>
    <w:rsid w:val="006165D1"/>
    <w:rsid w:val="00623637"/>
    <w:rsid w:val="00623D20"/>
    <w:rsid w:val="006247B4"/>
    <w:rsid w:val="00633C89"/>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91606"/>
    <w:rsid w:val="00691716"/>
    <w:rsid w:val="00693509"/>
    <w:rsid w:val="00694173"/>
    <w:rsid w:val="006977C0"/>
    <w:rsid w:val="006A06ED"/>
    <w:rsid w:val="006A1DE2"/>
    <w:rsid w:val="006A61B5"/>
    <w:rsid w:val="006B0CDD"/>
    <w:rsid w:val="006B1C08"/>
    <w:rsid w:val="006B50C9"/>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6902"/>
    <w:rsid w:val="007873BF"/>
    <w:rsid w:val="00791868"/>
    <w:rsid w:val="00791CBB"/>
    <w:rsid w:val="007943C5"/>
    <w:rsid w:val="007966C7"/>
    <w:rsid w:val="007A287A"/>
    <w:rsid w:val="007A4789"/>
    <w:rsid w:val="007A5261"/>
    <w:rsid w:val="007A5CE1"/>
    <w:rsid w:val="007A71FD"/>
    <w:rsid w:val="007A75A3"/>
    <w:rsid w:val="007B4AEE"/>
    <w:rsid w:val="007C07D2"/>
    <w:rsid w:val="007C089D"/>
    <w:rsid w:val="007C2E00"/>
    <w:rsid w:val="007C3B12"/>
    <w:rsid w:val="007C5667"/>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10193"/>
    <w:rsid w:val="00812B35"/>
    <w:rsid w:val="00814901"/>
    <w:rsid w:val="008157B7"/>
    <w:rsid w:val="00815EEC"/>
    <w:rsid w:val="00816263"/>
    <w:rsid w:val="00816EDF"/>
    <w:rsid w:val="00817EBB"/>
    <w:rsid w:val="0082166A"/>
    <w:rsid w:val="00821C71"/>
    <w:rsid w:val="00826D94"/>
    <w:rsid w:val="00827ACF"/>
    <w:rsid w:val="008325F6"/>
    <w:rsid w:val="00842725"/>
    <w:rsid w:val="0084513A"/>
    <w:rsid w:val="0085561D"/>
    <w:rsid w:val="00857378"/>
    <w:rsid w:val="0086290F"/>
    <w:rsid w:val="0086366F"/>
    <w:rsid w:val="008662F5"/>
    <w:rsid w:val="00866D51"/>
    <w:rsid w:val="00870686"/>
    <w:rsid w:val="00873441"/>
    <w:rsid w:val="00874420"/>
    <w:rsid w:val="00876F37"/>
    <w:rsid w:val="008811FF"/>
    <w:rsid w:val="00881916"/>
    <w:rsid w:val="008822E5"/>
    <w:rsid w:val="0088595B"/>
    <w:rsid w:val="0088749B"/>
    <w:rsid w:val="0089183D"/>
    <w:rsid w:val="008934FB"/>
    <w:rsid w:val="00893642"/>
    <w:rsid w:val="00895C5D"/>
    <w:rsid w:val="008A2547"/>
    <w:rsid w:val="008A5AE0"/>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A026D9"/>
    <w:rsid w:val="00A03804"/>
    <w:rsid w:val="00A06986"/>
    <w:rsid w:val="00A120BA"/>
    <w:rsid w:val="00A14E8D"/>
    <w:rsid w:val="00A2481E"/>
    <w:rsid w:val="00A2612A"/>
    <w:rsid w:val="00A27406"/>
    <w:rsid w:val="00A27599"/>
    <w:rsid w:val="00A31827"/>
    <w:rsid w:val="00A33951"/>
    <w:rsid w:val="00A34CF2"/>
    <w:rsid w:val="00A34E91"/>
    <w:rsid w:val="00A35552"/>
    <w:rsid w:val="00A4116E"/>
    <w:rsid w:val="00A462FE"/>
    <w:rsid w:val="00A4671D"/>
    <w:rsid w:val="00A54EC6"/>
    <w:rsid w:val="00A574D5"/>
    <w:rsid w:val="00A57EFC"/>
    <w:rsid w:val="00A61B4E"/>
    <w:rsid w:val="00A65BE0"/>
    <w:rsid w:val="00A7005D"/>
    <w:rsid w:val="00A74D83"/>
    <w:rsid w:val="00A74F9B"/>
    <w:rsid w:val="00A80C36"/>
    <w:rsid w:val="00A82E84"/>
    <w:rsid w:val="00A859E4"/>
    <w:rsid w:val="00A85C71"/>
    <w:rsid w:val="00A909C8"/>
    <w:rsid w:val="00A90F39"/>
    <w:rsid w:val="00A938DD"/>
    <w:rsid w:val="00A94F56"/>
    <w:rsid w:val="00A976A8"/>
    <w:rsid w:val="00A97BC2"/>
    <w:rsid w:val="00A97CF3"/>
    <w:rsid w:val="00A97E14"/>
    <w:rsid w:val="00AA0B5A"/>
    <w:rsid w:val="00AA3B1B"/>
    <w:rsid w:val="00AA3EAD"/>
    <w:rsid w:val="00AA4268"/>
    <w:rsid w:val="00AA47CB"/>
    <w:rsid w:val="00AA6587"/>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836C8"/>
    <w:rsid w:val="00B85ED9"/>
    <w:rsid w:val="00B87A56"/>
    <w:rsid w:val="00B90ECA"/>
    <w:rsid w:val="00B93649"/>
    <w:rsid w:val="00BA06DF"/>
    <w:rsid w:val="00BA0CC5"/>
    <w:rsid w:val="00BA2731"/>
    <w:rsid w:val="00BA49F7"/>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1EC3"/>
    <w:rsid w:val="00CC4F84"/>
    <w:rsid w:val="00CD0BD8"/>
    <w:rsid w:val="00CD15AC"/>
    <w:rsid w:val="00CD449A"/>
    <w:rsid w:val="00CD7862"/>
    <w:rsid w:val="00CE101A"/>
    <w:rsid w:val="00CE6A02"/>
    <w:rsid w:val="00CE7B5F"/>
    <w:rsid w:val="00D02F01"/>
    <w:rsid w:val="00D03A9E"/>
    <w:rsid w:val="00D0404B"/>
    <w:rsid w:val="00D04308"/>
    <w:rsid w:val="00D13A4E"/>
    <w:rsid w:val="00D15032"/>
    <w:rsid w:val="00D173CD"/>
    <w:rsid w:val="00D21108"/>
    <w:rsid w:val="00D21E89"/>
    <w:rsid w:val="00D223E7"/>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B4CA5"/>
    <w:rsid w:val="00DC0353"/>
    <w:rsid w:val="00DC0CEE"/>
    <w:rsid w:val="00DC13A3"/>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6531"/>
    <w:rsid w:val="00E27E80"/>
    <w:rsid w:val="00E305F9"/>
    <w:rsid w:val="00E33707"/>
    <w:rsid w:val="00E4410D"/>
    <w:rsid w:val="00E45C9F"/>
    <w:rsid w:val="00E462F5"/>
    <w:rsid w:val="00E47A85"/>
    <w:rsid w:val="00E51800"/>
    <w:rsid w:val="00E55329"/>
    <w:rsid w:val="00E56DEE"/>
    <w:rsid w:val="00E61E55"/>
    <w:rsid w:val="00E64D33"/>
    <w:rsid w:val="00E679FA"/>
    <w:rsid w:val="00E71255"/>
    <w:rsid w:val="00E71529"/>
    <w:rsid w:val="00E7227D"/>
    <w:rsid w:val="00E82D1D"/>
    <w:rsid w:val="00E83F46"/>
    <w:rsid w:val="00E84B49"/>
    <w:rsid w:val="00E93163"/>
    <w:rsid w:val="00E955FE"/>
    <w:rsid w:val="00EA2935"/>
    <w:rsid w:val="00EA37EF"/>
    <w:rsid w:val="00EB0471"/>
    <w:rsid w:val="00EB0F50"/>
    <w:rsid w:val="00EB1236"/>
    <w:rsid w:val="00EB1C74"/>
    <w:rsid w:val="00EB3456"/>
    <w:rsid w:val="00EB3E16"/>
    <w:rsid w:val="00EB49AF"/>
    <w:rsid w:val="00EC554A"/>
    <w:rsid w:val="00EC5D78"/>
    <w:rsid w:val="00ED0B14"/>
    <w:rsid w:val="00ED322B"/>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63A7"/>
    <w:rsid w:val="00F47ED6"/>
    <w:rsid w:val="00F52625"/>
    <w:rsid w:val="00F57541"/>
    <w:rsid w:val="00F605A9"/>
    <w:rsid w:val="00F60A76"/>
    <w:rsid w:val="00F62618"/>
    <w:rsid w:val="00F635BA"/>
    <w:rsid w:val="00F63EB9"/>
    <w:rsid w:val="00F6680F"/>
    <w:rsid w:val="00F70F53"/>
    <w:rsid w:val="00F72F98"/>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semiHidden/>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hemical-engineering/chemisorpt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ettings" Target="settings.xml"/><Relationship Id="rId12" Type="http://schemas.openxmlformats.org/officeDocument/2006/relationships/hyperlink" Target="https://www.sciencedirect.com/topics/medicine-and-dentistry/multivariate-analysi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hyperlink" Target="https://ws.cso.ie/public/api.restful/PxStat.Data.Cube_API.ReadDataset/FY006B/XLSX/2007/e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2.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69</Pages>
  <Words>44747</Words>
  <Characters>255063</Characters>
  <Application>Microsoft Office Word</Application>
  <DocSecurity>0</DocSecurity>
  <Lines>2125</Lines>
  <Paragraphs>598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299212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Kumar</cp:lastModifiedBy>
  <cp:revision>42</cp:revision>
  <dcterms:created xsi:type="dcterms:W3CDTF">2023-09-03T21:48:00Z</dcterms:created>
  <dcterms:modified xsi:type="dcterms:W3CDTF">2023-09-07T15:24:00Z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