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w:t>
      </w:r>
      <w:proofErr w:type="gramStart"/>
      <w:r>
        <w:rPr>
          <w:rFonts w:asciiTheme="minorHAnsi" w:eastAsiaTheme="minorHAnsi" w:hAnsiTheme="minorHAnsi" w:cstheme="minorBidi"/>
          <w:kern w:val="2"/>
          <w:sz w:val="22"/>
          <w:szCs w:val="22"/>
          <w:lang w:eastAsia="en-US"/>
          <w14:ligatures w14:val="standardContextual"/>
        </w:rPr>
        <w:t>best</w:t>
      </w:r>
      <w:proofErr w:type="gramEnd"/>
      <w:r>
        <w:rPr>
          <w:rFonts w:asciiTheme="minorHAnsi" w:eastAsiaTheme="minorHAnsi" w:hAnsiTheme="minorHAnsi" w:cstheme="minorBidi"/>
          <w:kern w:val="2"/>
          <w:sz w:val="22"/>
          <w:szCs w:val="22"/>
          <w:lang w:eastAsia="en-US"/>
          <w14:ligatures w14:val="standardContextual"/>
        </w:rPr>
        <w:t xml:space="preserve">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BE7C4"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B0B524"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C5C6A"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9C9A8"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3AB71"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9CBA4"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EBA8"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A6359"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C5F3B"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39B420"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3264B3"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AB4FE"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2E4F31"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383E0"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01975"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8C39F"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9D1DA"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02220D"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FC43D"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5B4F3"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1895E"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9163"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384AA"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1D54"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702E"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43DC"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B50F4"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B10B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B4E61"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43E7E"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EC478"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A3A87"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65A8B"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6BF43"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85093"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7ECCF"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4DD3"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303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77A88932"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06E73467" w:rsidR="003A0823" w:rsidRDefault="007566AE"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1F18271">
                <wp:simplePos x="0" y="0"/>
                <wp:positionH relativeFrom="column">
                  <wp:posOffset>3313786</wp:posOffset>
                </wp:positionH>
                <wp:positionV relativeFrom="paragraph">
                  <wp:posOffset>168071</wp:posOffset>
                </wp:positionV>
                <wp:extent cx="445466" cy="45719"/>
                <wp:effectExtent l="0" t="57150" r="12065" b="50165"/>
                <wp:wrapNone/>
                <wp:docPr id="1996362529" name="Straight Arrow Connector 33"/>
                <wp:cNvGraphicFramePr/>
                <a:graphic xmlns:a="http://schemas.openxmlformats.org/drawingml/2006/main">
                  <a:graphicData uri="http://schemas.microsoft.com/office/word/2010/wordprocessingShape">
                    <wps:wsp>
                      <wps:cNvCnPr/>
                      <wps:spPr>
                        <a:xfrm flipV="1">
                          <a:off x="0" y="0"/>
                          <a:ext cx="4454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088E8" id="Straight Arrow Connector 33" o:spid="_x0000_s1026" type="#_x0000_t32" style="position:absolute;margin-left:260.95pt;margin-top:13.25pt;width:35.1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" strokecolor="#4472c4 [3204]" strokeweight=".5pt">
                <v:stroke endarrow="block" joinstyle="miter"/>
              </v:shape>
            </w:pict>
          </mc:Fallback>
        </mc:AlternateContent>
      </w:r>
      <w:r w:rsidR="00F51C31">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5A72C7E8">
                <wp:simplePos x="0" y="0"/>
                <wp:positionH relativeFrom="column">
                  <wp:posOffset>3825341</wp:posOffset>
                </wp:positionH>
                <wp:positionV relativeFrom="paragraph">
                  <wp:posOffset>98908</wp:posOffset>
                </wp:positionV>
                <wp:extent cx="994867" cy="204826"/>
                <wp:effectExtent l="0" t="0" r="0" b="5080"/>
                <wp:wrapNone/>
                <wp:docPr id="12224964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1.2pt;margin-top:7.8pt;width:78.35pt;height:1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sidR="00F51C31">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7A1AC356">
                <wp:simplePos x="0" y="0"/>
                <wp:positionH relativeFrom="margin">
                  <wp:posOffset>3765829</wp:posOffset>
                </wp:positionH>
                <wp:positionV relativeFrom="paragraph">
                  <wp:posOffset>3810</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E9FF" id="Flowchart: Process 1" o:spid="_x0000_s1026" type="#_x0000_t109" style="position:absolute;margin-left:296.5pt;margin-top:.3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47B"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8DDA"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147D716E" w:rsidR="002A451B"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4E400"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E32D"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4F3F"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87896"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3812D"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1B1A"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887D"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4BC8F"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076AA"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3523"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C7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1DCBC"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03382"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1A84"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7A9C9"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 xml:space="preserve">Random Forest, Grid search CV, neural networks will be applied. The best performing model is evaluated. Necessary hyper tuning and further data preparation will be done in </w:t>
      </w:r>
      <w:proofErr w:type="gramStart"/>
      <w:r w:rsidR="00276EEA">
        <w:t>a</w:t>
      </w:r>
      <w:proofErr w:type="gramEnd"/>
      <w:r w:rsidR="00276EEA">
        <w:t xml:space="preserve">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F5892"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B9F5"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BE37"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C8F7C"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3182A"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21822"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C58D3"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91278"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DA7A3"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B8D0A"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4D8F"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w:t>
      </w:r>
      <w:r>
        <w:rPr>
          <w:rFonts w:asciiTheme="minorHAnsi" w:eastAsiaTheme="minorHAnsi" w:hAnsiTheme="minorHAnsi" w:cstheme="minorBidi"/>
          <w:i/>
          <w:iCs/>
          <w:kern w:val="2"/>
          <w:sz w:val="22"/>
          <w:szCs w:val="22"/>
          <w:lang w:eastAsia="en-US"/>
          <w14:ligatures w14:val="standardContextual"/>
        </w:rPr>
        <w:t>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77777777" w:rsidR="00B53E5E" w:rsidRDefault="00B53E5E" w:rsidP="00B53E5E">
      <w:pPr>
        <w:pStyle w:val="ListParagraph"/>
      </w:pPr>
    </w:p>
    <w:p w14:paraId="1BC5F81E" w14:textId="77777777" w:rsidR="00B53E5E" w:rsidRDefault="00B53E5E" w:rsidP="00B53E5E">
      <w:pPr>
        <w:pStyle w:val="ListParagraph"/>
      </w:pPr>
    </w:p>
    <w:p w14:paraId="7F8FB10A" w14:textId="77777777" w:rsidR="00B53E5E" w:rsidRDefault="00B53E5E" w:rsidP="00B53E5E">
      <w:pPr>
        <w:pStyle w:val="ListParagraph"/>
      </w:pP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w:t>
      </w:r>
      <w:r>
        <w:lastRenderedPageBreak/>
        <w:t xml:space="preserve">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w:t>
      </w:r>
      <w:r w:rsidRPr="00D67CE3">
        <w:rPr>
          <w:rFonts w:ascii="Calibri" w:hAnsi="Calibri" w:cs="Calibri"/>
        </w:rPr>
        <w:lastRenderedPageBreak/>
        <w:t>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lastRenderedPageBreak/>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w:t>
      </w:r>
      <w:r w:rsidRPr="00D67CE3">
        <w:rPr>
          <w:rFonts w:ascii="Calibri" w:hAnsi="Calibri" w:cs="Calibri"/>
        </w:rPr>
        <w:lastRenderedPageBreak/>
        <w:t xml:space="preserve">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w:t>
      </w:r>
      <w:r w:rsidRPr="00D67CE3">
        <w:rPr>
          <w:rFonts w:ascii="Calibri" w:hAnsi="Calibri" w:cs="Calibri"/>
        </w:rPr>
        <w:lastRenderedPageBreak/>
        <w:t xml:space="preserve">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 xml:space="preserve">Literature details the trends ,perspectives and prospects of Machine Learning. The literature details that Machine </w:t>
      </w:r>
      <w:r w:rsidRPr="00D67CE3">
        <w:rPr>
          <w:rFonts w:ascii="Calibri" w:hAnsi="Calibri" w:cs="Calibri"/>
        </w:rPr>
        <w:lastRenderedPageBreak/>
        <w:t>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w:t>
      </w:r>
      <w:r w:rsidRPr="00D67CE3">
        <w:rPr>
          <w:rFonts w:ascii="Calibri" w:hAnsi="Calibri" w:cs="Calibri"/>
        </w:rPr>
        <w:lastRenderedPageBreak/>
        <w:t>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w:t>
      </w:r>
      <w:r w:rsidRPr="00D67CE3">
        <w:rPr>
          <w:rFonts w:ascii="Calibri" w:hAnsi="Calibri" w:cs="Calibri"/>
          <w:sz w:val="22"/>
          <w:szCs w:val="22"/>
        </w:rPr>
        <w:lastRenderedPageBreak/>
        <w:t>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w:t>
      </w:r>
      <w:r w:rsidRPr="00D67CE3">
        <w:rPr>
          <w:rFonts w:ascii="Calibri" w:hAnsi="Calibri" w:cs="Calibri"/>
          <w:sz w:val="22"/>
          <w:szCs w:val="22"/>
        </w:rPr>
        <w:lastRenderedPageBreak/>
        <w:t xml:space="preserve">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w:t>
      </w:r>
      <w:r w:rsidRPr="00D67CE3">
        <w:rPr>
          <w:rFonts w:ascii="Calibri" w:hAnsi="Calibri" w:cs="Calibri"/>
          <w:sz w:val="22"/>
          <w:szCs w:val="22"/>
        </w:rPr>
        <w:lastRenderedPageBreak/>
        <w:t xml:space="preserve">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w:t>
      </w:r>
      <w:r w:rsidRPr="00D67CE3">
        <w:rPr>
          <w:rFonts w:ascii="Calibri" w:hAnsi="Calibri" w:cs="Calibri"/>
          <w:sz w:val="22"/>
          <w:szCs w:val="22"/>
        </w:rPr>
        <w:lastRenderedPageBreak/>
        <w:t xml:space="preserve">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w:t>
      </w:r>
      <w:r w:rsidRPr="00D67CE3">
        <w:rPr>
          <w:rFonts w:ascii="Calibri" w:hAnsi="Calibri" w:cs="Calibri"/>
          <w:sz w:val="22"/>
          <w:szCs w:val="22"/>
        </w:rPr>
        <w:lastRenderedPageBreak/>
        <w:t>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w:t>
      </w:r>
      <w:r w:rsidRPr="00D67CE3">
        <w:rPr>
          <w:rFonts w:ascii="Calibri" w:hAnsi="Calibri" w:cs="Calibri"/>
          <w:sz w:val="22"/>
          <w:szCs w:val="22"/>
        </w:rPr>
        <w:lastRenderedPageBreak/>
        <w:t>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E574F"/>
    <w:rsid w:val="00104D00"/>
    <w:rsid w:val="00113C60"/>
    <w:rsid w:val="00125101"/>
    <w:rsid w:val="00127944"/>
    <w:rsid w:val="00144D58"/>
    <w:rsid w:val="0018604C"/>
    <w:rsid w:val="00221F31"/>
    <w:rsid w:val="002503CC"/>
    <w:rsid w:val="0026395F"/>
    <w:rsid w:val="00276EEA"/>
    <w:rsid w:val="002A451B"/>
    <w:rsid w:val="002D6C96"/>
    <w:rsid w:val="00301FA9"/>
    <w:rsid w:val="00310E5C"/>
    <w:rsid w:val="00336B61"/>
    <w:rsid w:val="003841A5"/>
    <w:rsid w:val="003A0823"/>
    <w:rsid w:val="003C00A3"/>
    <w:rsid w:val="003C7B05"/>
    <w:rsid w:val="003F2E81"/>
    <w:rsid w:val="0041739E"/>
    <w:rsid w:val="004B087D"/>
    <w:rsid w:val="004B5886"/>
    <w:rsid w:val="004D2DED"/>
    <w:rsid w:val="005604B5"/>
    <w:rsid w:val="005A0386"/>
    <w:rsid w:val="005B558E"/>
    <w:rsid w:val="005B7EBB"/>
    <w:rsid w:val="00674D97"/>
    <w:rsid w:val="006A08FE"/>
    <w:rsid w:val="007566AE"/>
    <w:rsid w:val="007A577E"/>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2D8C"/>
    <w:rsid w:val="00BC615B"/>
    <w:rsid w:val="00C16C38"/>
    <w:rsid w:val="00C2383D"/>
    <w:rsid w:val="00C42B37"/>
    <w:rsid w:val="00C979F0"/>
    <w:rsid w:val="00CE19BF"/>
    <w:rsid w:val="00D14C1D"/>
    <w:rsid w:val="00D2712E"/>
    <w:rsid w:val="00D879C9"/>
    <w:rsid w:val="00DB4EAF"/>
    <w:rsid w:val="00DC4EB3"/>
    <w:rsid w:val="00DE7745"/>
    <w:rsid w:val="00E41694"/>
    <w:rsid w:val="00E5522F"/>
    <w:rsid w:val="00E57694"/>
    <w:rsid w:val="00E8199E"/>
    <w:rsid w:val="00ED121B"/>
    <w:rsid w:val="00F3226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19</Pages>
  <Words>36218</Words>
  <Characters>206448</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40</cp:revision>
  <dcterms:created xsi:type="dcterms:W3CDTF">2023-08-13T12:26:00Z</dcterms:created>
  <dcterms:modified xsi:type="dcterms:W3CDTF">2023-08-20T22:22:00Z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