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725A84F1" w:rsidR="0092145E" w:rsidRDefault="0092145E" w:rsidP="0092145E">
      <w:pPr>
        <w:jc w:val="center"/>
        <w:rPr>
          <w:rFonts w:ascii="Arial" w:hAnsi="Arial" w:cs="Arial"/>
          <w:sz w:val="32"/>
          <w:szCs w:val="32"/>
        </w:rPr>
      </w:pPr>
      <w:r>
        <w:rPr>
          <w:rFonts w:ascii="Arial" w:hAnsi="Arial" w:cs="Arial"/>
          <w:sz w:val="32"/>
          <w:szCs w:val="32"/>
        </w:rPr>
        <w:t>Predicting the Colonoscopy numbers using Machine</w:t>
      </w:r>
      <w:r w:rsidR="00DB4CA5">
        <w:rPr>
          <w:rFonts w:ascii="Arial" w:hAnsi="Arial" w:cs="Arial"/>
          <w:sz w:val="32"/>
          <w:szCs w:val="32"/>
        </w:rPr>
        <w:t xml:space="preserve"> </w:t>
      </w:r>
      <w:r>
        <w:rPr>
          <w:rFonts w:ascii="Arial" w:hAnsi="Arial" w:cs="Arial"/>
          <w:sz w:val="32"/>
          <w:szCs w:val="32"/>
        </w:rPr>
        <w:t>Learning</w:t>
      </w:r>
    </w:p>
    <w:p w14:paraId="3AC8F0ED" w14:textId="77777777" w:rsidR="0092145E" w:rsidRDefault="0092145E" w:rsidP="0092145E">
      <w:pPr>
        <w:jc w:val="center"/>
        <w:rPr>
          <w:rFonts w:ascii="Arial" w:hAnsi="Arial" w:cs="Arial"/>
          <w:sz w:val="32"/>
          <w:szCs w:val="32"/>
        </w:rPr>
      </w:pPr>
    </w:p>
    <w:p w14:paraId="49CF9056" w14:textId="77777777" w:rsidR="0092145E" w:rsidRDefault="0092145E" w:rsidP="0092145E">
      <w:pPr>
        <w:jc w:val="center"/>
        <w:rPr>
          <w:rFonts w:ascii="Arial" w:hAnsi="Arial" w:cs="Arial"/>
          <w:sz w:val="32"/>
          <w:szCs w:val="32"/>
        </w:rPr>
      </w:pPr>
    </w:p>
    <w:p w14:paraId="3AE0FDB9" w14:textId="77777777" w:rsidR="0092145E" w:rsidRDefault="0092145E" w:rsidP="0092145E">
      <w:pPr>
        <w:jc w:val="center"/>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92145E">
      <w:pPr>
        <w:jc w:val="center"/>
        <w:rPr>
          <w:rFonts w:ascii="Arial" w:hAnsi="Arial" w:cs="Arial"/>
          <w:sz w:val="28"/>
          <w:szCs w:val="28"/>
        </w:rPr>
      </w:pPr>
    </w:p>
    <w:p w14:paraId="147887C7" w14:textId="77777777" w:rsidR="0092145E" w:rsidRDefault="0092145E" w:rsidP="0092145E">
      <w:pPr>
        <w:jc w:val="center"/>
        <w:rPr>
          <w:rFonts w:ascii="Arial" w:hAnsi="Arial" w:cs="Arial"/>
          <w:sz w:val="28"/>
          <w:szCs w:val="28"/>
        </w:rPr>
      </w:pPr>
    </w:p>
    <w:p w14:paraId="6EFDAB71" w14:textId="77777777" w:rsidR="0092145E" w:rsidRDefault="0092145E" w:rsidP="0092145E">
      <w:pPr>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92145E">
      <w:pPr>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92145E">
      <w:pPr>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92145E">
      <w:pPr>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92145E">
      <w:pPr>
        <w:jc w:val="center"/>
        <w:rPr>
          <w:rFonts w:ascii="Arial" w:hAnsi="Arial" w:cs="Arial"/>
          <w:sz w:val="28"/>
          <w:szCs w:val="28"/>
        </w:rPr>
      </w:pPr>
    </w:p>
    <w:p w14:paraId="741F527B" w14:textId="77777777" w:rsidR="0092145E" w:rsidRPr="00D3110E" w:rsidRDefault="0092145E" w:rsidP="0092145E">
      <w:pPr>
        <w:jc w:val="center"/>
        <w:rPr>
          <w:rFonts w:ascii="Arial" w:hAnsi="Arial" w:cs="Arial"/>
          <w:sz w:val="28"/>
          <w:szCs w:val="28"/>
        </w:rPr>
      </w:pPr>
    </w:p>
    <w:p w14:paraId="70AC2135" w14:textId="77777777" w:rsidR="0092145E" w:rsidRDefault="0092145E" w:rsidP="0092145E">
      <w:pPr>
        <w:rPr>
          <w:rFonts w:ascii="Arial" w:hAnsi="Arial" w:cs="Arial"/>
          <w:sz w:val="28"/>
          <w:szCs w:val="28"/>
        </w:rPr>
      </w:pPr>
    </w:p>
    <w:p w14:paraId="1682D715" w14:textId="77777777" w:rsidR="0092145E" w:rsidRDefault="0092145E" w:rsidP="0092145E">
      <w:pPr>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92145E">
      <w:pPr>
        <w:jc w:val="center"/>
        <w:rPr>
          <w:rFonts w:ascii="Arial" w:hAnsi="Arial" w:cs="Arial"/>
          <w:sz w:val="28"/>
          <w:szCs w:val="28"/>
        </w:rPr>
      </w:pPr>
    </w:p>
    <w:p w14:paraId="792AF9B8" w14:textId="77777777" w:rsidR="0092145E" w:rsidRDefault="0092145E" w:rsidP="0092145E">
      <w:pPr>
        <w:jc w:val="center"/>
        <w:rPr>
          <w:rFonts w:ascii="Arial" w:hAnsi="Arial" w:cs="Arial"/>
          <w:sz w:val="28"/>
          <w:szCs w:val="28"/>
        </w:rPr>
      </w:pPr>
      <w:r>
        <w:rPr>
          <w:rFonts w:ascii="Arial" w:hAnsi="Arial" w:cs="Arial"/>
          <w:sz w:val="28"/>
          <w:szCs w:val="28"/>
        </w:rPr>
        <w:t>August 2022</w:t>
      </w:r>
    </w:p>
    <w:p w14:paraId="00BAF684" w14:textId="77777777" w:rsidR="0092145E" w:rsidRDefault="0092145E" w:rsidP="0092145E">
      <w:pPr>
        <w:jc w:val="center"/>
        <w:rPr>
          <w:rFonts w:ascii="Arial" w:hAnsi="Arial" w:cs="Arial"/>
          <w:sz w:val="28"/>
          <w:szCs w:val="28"/>
        </w:rPr>
      </w:pPr>
    </w:p>
    <w:p w14:paraId="1F8FE45F" w14:textId="77777777" w:rsidR="0092145E" w:rsidRDefault="0092145E" w:rsidP="0092145E">
      <w:pPr>
        <w:jc w:val="center"/>
        <w:rPr>
          <w:rFonts w:ascii="Arial" w:hAnsi="Arial" w:cs="Arial"/>
          <w:sz w:val="28"/>
          <w:szCs w:val="28"/>
        </w:rPr>
      </w:pPr>
    </w:p>
    <w:p w14:paraId="6E38CFC0" w14:textId="77777777" w:rsidR="0092145E" w:rsidRDefault="0092145E" w:rsidP="0092145E">
      <w:pPr>
        <w:jc w:val="center"/>
        <w:rPr>
          <w:rFonts w:ascii="Arial" w:hAnsi="Arial" w:cs="Arial"/>
          <w:sz w:val="28"/>
          <w:szCs w:val="28"/>
        </w:rPr>
      </w:pPr>
    </w:p>
    <w:p w14:paraId="4B3837D4" w14:textId="5B436F27" w:rsidR="00786902" w:rsidRPr="002938A9" w:rsidRDefault="0092145E" w:rsidP="002938A9">
      <w:pPr>
        <w:jc w:val="center"/>
        <w:rPr>
          <w:rFonts w:ascii="Arial" w:hAnsi="Arial" w:cs="Arial"/>
          <w:sz w:val="28"/>
          <w:szCs w:val="28"/>
        </w:rPr>
      </w:pPr>
      <w:r>
        <w:rPr>
          <w:rFonts w:ascii="Arial" w:hAnsi="Arial" w:cs="Arial"/>
          <w:sz w:val="28"/>
          <w:szCs w:val="28"/>
        </w:rPr>
        <w:t>Supervisor: Sam Weiss</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pPr>
            <w:pStyle w:val="TOCHeading"/>
          </w:pPr>
          <w:r>
            <w:t>Table of Contents</w:t>
          </w:r>
        </w:p>
        <w:p w14:paraId="57B4530D" w14:textId="77777777" w:rsidR="00091A15" w:rsidRPr="00091A15" w:rsidRDefault="00091A15" w:rsidP="00091A15">
          <w:pPr>
            <w:rPr>
              <w:lang w:val="en-US"/>
            </w:rPr>
          </w:pPr>
        </w:p>
        <w:p w14:paraId="64A69697" w14:textId="4FD36CFA" w:rsidR="008F2F06" w:rsidRDefault="00F62618">
          <w:pPr>
            <w:pStyle w:val="TOC1"/>
            <w:tabs>
              <w:tab w:val="right" w:leader="dot" w:pos="9016"/>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4822170" w:history="1">
            <w:r w:rsidR="008F2F06" w:rsidRPr="00B959F3">
              <w:rPr>
                <w:rStyle w:val="Hyperlink"/>
                <w:noProof/>
              </w:rPr>
              <w:t>Abstract:</w:t>
            </w:r>
            <w:r w:rsidR="008F2F06">
              <w:rPr>
                <w:noProof/>
                <w:webHidden/>
              </w:rPr>
              <w:tab/>
            </w:r>
            <w:r w:rsidR="008F2F06">
              <w:rPr>
                <w:noProof/>
                <w:webHidden/>
              </w:rPr>
              <w:fldChar w:fldCharType="begin"/>
            </w:r>
            <w:r w:rsidR="008F2F06">
              <w:rPr>
                <w:noProof/>
                <w:webHidden/>
              </w:rPr>
              <w:instrText xml:space="preserve"> PAGEREF _Toc144822170 \h </w:instrText>
            </w:r>
            <w:r w:rsidR="008F2F06">
              <w:rPr>
                <w:noProof/>
                <w:webHidden/>
              </w:rPr>
            </w:r>
            <w:r w:rsidR="008F2F06">
              <w:rPr>
                <w:noProof/>
                <w:webHidden/>
              </w:rPr>
              <w:fldChar w:fldCharType="separate"/>
            </w:r>
            <w:r w:rsidR="008F2F06">
              <w:rPr>
                <w:noProof/>
                <w:webHidden/>
              </w:rPr>
              <w:t>3</w:t>
            </w:r>
            <w:r w:rsidR="008F2F06">
              <w:rPr>
                <w:noProof/>
                <w:webHidden/>
              </w:rPr>
              <w:fldChar w:fldCharType="end"/>
            </w:r>
          </w:hyperlink>
        </w:p>
        <w:p w14:paraId="65EC1A2F" w14:textId="64EF91A9" w:rsidR="008F2F06" w:rsidRDefault="008F2F06">
          <w:pPr>
            <w:pStyle w:val="TOC1"/>
            <w:tabs>
              <w:tab w:val="right" w:leader="dot" w:pos="9016"/>
            </w:tabs>
            <w:rPr>
              <w:rFonts w:cstheme="minorBidi"/>
              <w:noProof/>
              <w:kern w:val="2"/>
              <w:lang w:val="en-IE" w:eastAsia="en-IE"/>
              <w14:ligatures w14:val="standardContextual"/>
            </w:rPr>
          </w:pPr>
          <w:hyperlink w:anchor="_Toc144822171" w:history="1">
            <w:r w:rsidRPr="00B959F3">
              <w:rPr>
                <w:rStyle w:val="Hyperlink"/>
                <w:noProof/>
              </w:rPr>
              <w:t>Acknowledgements:</w:t>
            </w:r>
            <w:r>
              <w:rPr>
                <w:noProof/>
                <w:webHidden/>
              </w:rPr>
              <w:tab/>
            </w:r>
            <w:r>
              <w:rPr>
                <w:noProof/>
                <w:webHidden/>
              </w:rPr>
              <w:fldChar w:fldCharType="begin"/>
            </w:r>
            <w:r>
              <w:rPr>
                <w:noProof/>
                <w:webHidden/>
              </w:rPr>
              <w:instrText xml:space="preserve"> PAGEREF _Toc144822171 \h </w:instrText>
            </w:r>
            <w:r>
              <w:rPr>
                <w:noProof/>
                <w:webHidden/>
              </w:rPr>
            </w:r>
            <w:r>
              <w:rPr>
                <w:noProof/>
                <w:webHidden/>
              </w:rPr>
              <w:fldChar w:fldCharType="separate"/>
            </w:r>
            <w:r>
              <w:rPr>
                <w:noProof/>
                <w:webHidden/>
              </w:rPr>
              <w:t>3</w:t>
            </w:r>
            <w:r>
              <w:rPr>
                <w:noProof/>
                <w:webHidden/>
              </w:rPr>
              <w:fldChar w:fldCharType="end"/>
            </w:r>
          </w:hyperlink>
        </w:p>
        <w:p w14:paraId="2DB57C87" w14:textId="4893206C" w:rsidR="008F2F06" w:rsidRDefault="008F2F06">
          <w:pPr>
            <w:pStyle w:val="TOC1"/>
            <w:tabs>
              <w:tab w:val="left" w:pos="440"/>
              <w:tab w:val="right" w:leader="dot" w:pos="9016"/>
            </w:tabs>
            <w:rPr>
              <w:rFonts w:cstheme="minorBidi"/>
              <w:noProof/>
              <w:kern w:val="2"/>
              <w:lang w:val="en-IE" w:eastAsia="en-IE"/>
              <w14:ligatures w14:val="standardContextual"/>
            </w:rPr>
          </w:pPr>
          <w:hyperlink w:anchor="_Toc144822172" w:history="1">
            <w:r w:rsidRPr="00B959F3">
              <w:rPr>
                <w:rStyle w:val="Hyperlink"/>
                <w:noProof/>
              </w:rPr>
              <w:t>1.</w:t>
            </w:r>
            <w:r>
              <w:rPr>
                <w:rFonts w:cstheme="minorBidi"/>
                <w:noProof/>
                <w:kern w:val="2"/>
                <w:lang w:val="en-IE" w:eastAsia="en-IE"/>
                <w14:ligatures w14:val="standardContextual"/>
              </w:rPr>
              <w:tab/>
            </w:r>
            <w:r w:rsidRPr="00B959F3">
              <w:rPr>
                <w:rStyle w:val="Hyperlink"/>
                <w:noProof/>
              </w:rPr>
              <w:t>Introduction:</w:t>
            </w:r>
            <w:r>
              <w:rPr>
                <w:noProof/>
                <w:webHidden/>
              </w:rPr>
              <w:tab/>
            </w:r>
            <w:r>
              <w:rPr>
                <w:noProof/>
                <w:webHidden/>
              </w:rPr>
              <w:fldChar w:fldCharType="begin"/>
            </w:r>
            <w:r>
              <w:rPr>
                <w:noProof/>
                <w:webHidden/>
              </w:rPr>
              <w:instrText xml:space="preserve"> PAGEREF _Toc144822172 \h </w:instrText>
            </w:r>
            <w:r>
              <w:rPr>
                <w:noProof/>
                <w:webHidden/>
              </w:rPr>
            </w:r>
            <w:r>
              <w:rPr>
                <w:noProof/>
                <w:webHidden/>
              </w:rPr>
              <w:fldChar w:fldCharType="separate"/>
            </w:r>
            <w:r>
              <w:rPr>
                <w:noProof/>
                <w:webHidden/>
              </w:rPr>
              <w:t>4</w:t>
            </w:r>
            <w:r>
              <w:rPr>
                <w:noProof/>
                <w:webHidden/>
              </w:rPr>
              <w:fldChar w:fldCharType="end"/>
            </w:r>
          </w:hyperlink>
        </w:p>
        <w:p w14:paraId="26771FC3" w14:textId="5FACBEDA" w:rsidR="008F2F06" w:rsidRDefault="008F2F06">
          <w:pPr>
            <w:pStyle w:val="TOC1"/>
            <w:tabs>
              <w:tab w:val="left" w:pos="440"/>
              <w:tab w:val="right" w:leader="dot" w:pos="9016"/>
            </w:tabs>
            <w:rPr>
              <w:rFonts w:cstheme="minorBidi"/>
              <w:noProof/>
              <w:kern w:val="2"/>
              <w:lang w:val="en-IE" w:eastAsia="en-IE"/>
              <w14:ligatures w14:val="standardContextual"/>
            </w:rPr>
          </w:pPr>
          <w:hyperlink w:anchor="_Toc144822173" w:history="1">
            <w:r w:rsidRPr="00B959F3">
              <w:rPr>
                <w:rStyle w:val="Hyperlink"/>
                <w:noProof/>
              </w:rPr>
              <w:t>2.</w:t>
            </w:r>
            <w:r>
              <w:rPr>
                <w:rFonts w:cstheme="minorBidi"/>
                <w:noProof/>
                <w:kern w:val="2"/>
                <w:lang w:val="en-IE" w:eastAsia="en-IE"/>
                <w14:ligatures w14:val="standardContextual"/>
              </w:rPr>
              <w:tab/>
            </w:r>
            <w:r w:rsidRPr="00B959F3">
              <w:rPr>
                <w:rStyle w:val="Hyperlink"/>
                <w:noProof/>
              </w:rPr>
              <w:t>Objectives:</w:t>
            </w:r>
            <w:r>
              <w:rPr>
                <w:noProof/>
                <w:webHidden/>
              </w:rPr>
              <w:tab/>
            </w:r>
            <w:r>
              <w:rPr>
                <w:noProof/>
                <w:webHidden/>
              </w:rPr>
              <w:fldChar w:fldCharType="begin"/>
            </w:r>
            <w:r>
              <w:rPr>
                <w:noProof/>
                <w:webHidden/>
              </w:rPr>
              <w:instrText xml:space="preserve"> PAGEREF _Toc144822173 \h </w:instrText>
            </w:r>
            <w:r>
              <w:rPr>
                <w:noProof/>
                <w:webHidden/>
              </w:rPr>
            </w:r>
            <w:r>
              <w:rPr>
                <w:noProof/>
                <w:webHidden/>
              </w:rPr>
              <w:fldChar w:fldCharType="separate"/>
            </w:r>
            <w:r>
              <w:rPr>
                <w:noProof/>
                <w:webHidden/>
              </w:rPr>
              <w:t>4</w:t>
            </w:r>
            <w:r>
              <w:rPr>
                <w:noProof/>
                <w:webHidden/>
              </w:rPr>
              <w:fldChar w:fldCharType="end"/>
            </w:r>
          </w:hyperlink>
        </w:p>
        <w:p w14:paraId="430A31B7" w14:textId="1D001E38" w:rsidR="008F2F06" w:rsidRDefault="008F2F06">
          <w:pPr>
            <w:pStyle w:val="TOC1"/>
            <w:tabs>
              <w:tab w:val="left" w:pos="440"/>
              <w:tab w:val="right" w:leader="dot" w:pos="9016"/>
            </w:tabs>
            <w:rPr>
              <w:rFonts w:cstheme="minorBidi"/>
              <w:noProof/>
              <w:kern w:val="2"/>
              <w:lang w:val="en-IE" w:eastAsia="en-IE"/>
              <w14:ligatures w14:val="standardContextual"/>
            </w:rPr>
          </w:pPr>
          <w:hyperlink w:anchor="_Toc144822174" w:history="1">
            <w:r w:rsidRPr="00B959F3">
              <w:rPr>
                <w:rStyle w:val="Hyperlink"/>
                <w:noProof/>
              </w:rPr>
              <w:t>3.</w:t>
            </w:r>
            <w:r>
              <w:rPr>
                <w:rFonts w:cstheme="minorBidi"/>
                <w:noProof/>
                <w:kern w:val="2"/>
                <w:lang w:val="en-IE" w:eastAsia="en-IE"/>
                <w14:ligatures w14:val="standardContextual"/>
              </w:rPr>
              <w:tab/>
            </w:r>
            <w:r w:rsidRPr="00B959F3">
              <w:rPr>
                <w:rStyle w:val="Hyperlink"/>
                <w:noProof/>
              </w:rPr>
              <w:t>Sampling Strategy:</w:t>
            </w:r>
            <w:r>
              <w:rPr>
                <w:noProof/>
                <w:webHidden/>
              </w:rPr>
              <w:tab/>
            </w:r>
            <w:r>
              <w:rPr>
                <w:noProof/>
                <w:webHidden/>
              </w:rPr>
              <w:fldChar w:fldCharType="begin"/>
            </w:r>
            <w:r>
              <w:rPr>
                <w:noProof/>
                <w:webHidden/>
              </w:rPr>
              <w:instrText xml:space="preserve"> PAGEREF _Toc144822174 \h </w:instrText>
            </w:r>
            <w:r>
              <w:rPr>
                <w:noProof/>
                <w:webHidden/>
              </w:rPr>
            </w:r>
            <w:r>
              <w:rPr>
                <w:noProof/>
                <w:webHidden/>
              </w:rPr>
              <w:fldChar w:fldCharType="separate"/>
            </w:r>
            <w:r>
              <w:rPr>
                <w:noProof/>
                <w:webHidden/>
              </w:rPr>
              <w:t>4</w:t>
            </w:r>
            <w:r>
              <w:rPr>
                <w:noProof/>
                <w:webHidden/>
              </w:rPr>
              <w:fldChar w:fldCharType="end"/>
            </w:r>
          </w:hyperlink>
        </w:p>
        <w:p w14:paraId="792203F5" w14:textId="0F767D41" w:rsidR="008F2F06" w:rsidRDefault="008F2F06">
          <w:pPr>
            <w:pStyle w:val="TOC1"/>
            <w:tabs>
              <w:tab w:val="left" w:pos="440"/>
              <w:tab w:val="right" w:leader="dot" w:pos="9016"/>
            </w:tabs>
            <w:rPr>
              <w:rFonts w:cstheme="minorBidi"/>
              <w:noProof/>
              <w:kern w:val="2"/>
              <w:lang w:val="en-IE" w:eastAsia="en-IE"/>
              <w14:ligatures w14:val="standardContextual"/>
            </w:rPr>
          </w:pPr>
          <w:hyperlink w:anchor="_Toc144822175" w:history="1">
            <w:r w:rsidRPr="00B959F3">
              <w:rPr>
                <w:rStyle w:val="Hyperlink"/>
                <w:noProof/>
              </w:rPr>
              <w:t>4.</w:t>
            </w:r>
            <w:r>
              <w:rPr>
                <w:rFonts w:cstheme="minorBidi"/>
                <w:noProof/>
                <w:kern w:val="2"/>
                <w:lang w:val="en-IE" w:eastAsia="en-IE"/>
                <w14:ligatures w14:val="standardContextual"/>
              </w:rPr>
              <w:tab/>
            </w:r>
            <w:r w:rsidRPr="00B959F3">
              <w:rPr>
                <w:rStyle w:val="Hyperlink"/>
                <w:noProof/>
              </w:rPr>
              <w:t>Design and Methodology:</w:t>
            </w:r>
            <w:r>
              <w:rPr>
                <w:noProof/>
                <w:webHidden/>
              </w:rPr>
              <w:tab/>
            </w:r>
            <w:r>
              <w:rPr>
                <w:noProof/>
                <w:webHidden/>
              </w:rPr>
              <w:fldChar w:fldCharType="begin"/>
            </w:r>
            <w:r>
              <w:rPr>
                <w:noProof/>
                <w:webHidden/>
              </w:rPr>
              <w:instrText xml:space="preserve"> PAGEREF _Toc144822175 \h </w:instrText>
            </w:r>
            <w:r>
              <w:rPr>
                <w:noProof/>
                <w:webHidden/>
              </w:rPr>
            </w:r>
            <w:r>
              <w:rPr>
                <w:noProof/>
                <w:webHidden/>
              </w:rPr>
              <w:fldChar w:fldCharType="separate"/>
            </w:r>
            <w:r>
              <w:rPr>
                <w:noProof/>
                <w:webHidden/>
              </w:rPr>
              <w:t>5</w:t>
            </w:r>
            <w:r>
              <w:rPr>
                <w:noProof/>
                <w:webHidden/>
              </w:rPr>
              <w:fldChar w:fldCharType="end"/>
            </w:r>
          </w:hyperlink>
        </w:p>
        <w:p w14:paraId="28FEBCF9" w14:textId="7E67EA4B" w:rsidR="008F2F06" w:rsidRDefault="008F2F06">
          <w:pPr>
            <w:pStyle w:val="TOC2"/>
            <w:tabs>
              <w:tab w:val="right" w:leader="dot" w:pos="9016"/>
            </w:tabs>
            <w:rPr>
              <w:rFonts w:cstheme="minorBidi"/>
              <w:noProof/>
              <w:kern w:val="2"/>
              <w:lang w:val="en-IE" w:eastAsia="en-IE"/>
              <w14:ligatures w14:val="standardContextual"/>
            </w:rPr>
          </w:pPr>
          <w:hyperlink w:anchor="_Toc144822176" w:history="1">
            <w:r w:rsidRPr="00B959F3">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_Toc144822176 \h </w:instrText>
            </w:r>
            <w:r>
              <w:rPr>
                <w:noProof/>
                <w:webHidden/>
              </w:rPr>
            </w:r>
            <w:r>
              <w:rPr>
                <w:noProof/>
                <w:webHidden/>
              </w:rPr>
              <w:fldChar w:fldCharType="separate"/>
            </w:r>
            <w:r>
              <w:rPr>
                <w:noProof/>
                <w:webHidden/>
              </w:rPr>
              <w:t>6</w:t>
            </w:r>
            <w:r>
              <w:rPr>
                <w:noProof/>
                <w:webHidden/>
              </w:rPr>
              <w:fldChar w:fldCharType="end"/>
            </w:r>
          </w:hyperlink>
        </w:p>
        <w:p w14:paraId="4FA476BF" w14:textId="4B15FFDD" w:rsidR="008F2F06" w:rsidRDefault="008F2F06">
          <w:pPr>
            <w:pStyle w:val="TOC2"/>
            <w:tabs>
              <w:tab w:val="right" w:leader="dot" w:pos="9016"/>
            </w:tabs>
            <w:rPr>
              <w:rFonts w:cstheme="minorBidi"/>
              <w:noProof/>
              <w:kern w:val="2"/>
              <w:lang w:val="en-IE" w:eastAsia="en-IE"/>
              <w14:ligatures w14:val="standardContextual"/>
            </w:rPr>
          </w:pPr>
          <w:hyperlink w:anchor="_Toc144822177" w:history="1">
            <w:r w:rsidRPr="00B959F3">
              <w:rPr>
                <w:rStyle w:val="Hyperlink"/>
                <w:rFonts w:eastAsiaTheme="minorHAnsi"/>
                <w:noProof/>
              </w:rPr>
              <w:t>Data Collection:</w:t>
            </w:r>
            <w:r>
              <w:rPr>
                <w:noProof/>
                <w:webHidden/>
              </w:rPr>
              <w:tab/>
            </w:r>
            <w:r>
              <w:rPr>
                <w:noProof/>
                <w:webHidden/>
              </w:rPr>
              <w:fldChar w:fldCharType="begin"/>
            </w:r>
            <w:r>
              <w:rPr>
                <w:noProof/>
                <w:webHidden/>
              </w:rPr>
              <w:instrText xml:space="preserve"> PAGEREF _Toc144822177 \h </w:instrText>
            </w:r>
            <w:r>
              <w:rPr>
                <w:noProof/>
                <w:webHidden/>
              </w:rPr>
            </w:r>
            <w:r>
              <w:rPr>
                <w:noProof/>
                <w:webHidden/>
              </w:rPr>
              <w:fldChar w:fldCharType="separate"/>
            </w:r>
            <w:r>
              <w:rPr>
                <w:noProof/>
                <w:webHidden/>
              </w:rPr>
              <w:t>6</w:t>
            </w:r>
            <w:r>
              <w:rPr>
                <w:noProof/>
                <w:webHidden/>
              </w:rPr>
              <w:fldChar w:fldCharType="end"/>
            </w:r>
          </w:hyperlink>
        </w:p>
        <w:p w14:paraId="736C5281" w14:textId="2C76D98D" w:rsidR="008F2F06" w:rsidRDefault="008F2F06">
          <w:pPr>
            <w:pStyle w:val="TOC2"/>
            <w:tabs>
              <w:tab w:val="right" w:leader="dot" w:pos="9016"/>
            </w:tabs>
            <w:rPr>
              <w:rFonts w:cstheme="minorBidi"/>
              <w:noProof/>
              <w:kern w:val="2"/>
              <w:lang w:val="en-IE" w:eastAsia="en-IE"/>
              <w14:ligatures w14:val="standardContextual"/>
            </w:rPr>
          </w:pPr>
          <w:hyperlink w:anchor="_Toc144822178" w:history="1">
            <w:r w:rsidRPr="00B959F3">
              <w:rPr>
                <w:rStyle w:val="Hyperlink"/>
                <w:rFonts w:eastAsiaTheme="minorHAnsi"/>
                <w:noProof/>
              </w:rPr>
              <w:t>Data Preparation:</w:t>
            </w:r>
            <w:r>
              <w:rPr>
                <w:noProof/>
                <w:webHidden/>
              </w:rPr>
              <w:tab/>
            </w:r>
            <w:r>
              <w:rPr>
                <w:noProof/>
                <w:webHidden/>
              </w:rPr>
              <w:fldChar w:fldCharType="begin"/>
            </w:r>
            <w:r>
              <w:rPr>
                <w:noProof/>
                <w:webHidden/>
              </w:rPr>
              <w:instrText xml:space="preserve"> PAGEREF _Toc144822178 \h </w:instrText>
            </w:r>
            <w:r>
              <w:rPr>
                <w:noProof/>
                <w:webHidden/>
              </w:rPr>
            </w:r>
            <w:r>
              <w:rPr>
                <w:noProof/>
                <w:webHidden/>
              </w:rPr>
              <w:fldChar w:fldCharType="separate"/>
            </w:r>
            <w:r>
              <w:rPr>
                <w:noProof/>
                <w:webHidden/>
              </w:rPr>
              <w:t>7</w:t>
            </w:r>
            <w:r>
              <w:rPr>
                <w:noProof/>
                <w:webHidden/>
              </w:rPr>
              <w:fldChar w:fldCharType="end"/>
            </w:r>
          </w:hyperlink>
        </w:p>
        <w:p w14:paraId="1DA605E4" w14:textId="075A3720" w:rsidR="008F2F06" w:rsidRDefault="008F2F06">
          <w:pPr>
            <w:pStyle w:val="TOC2"/>
            <w:tabs>
              <w:tab w:val="right" w:leader="dot" w:pos="9016"/>
            </w:tabs>
            <w:rPr>
              <w:rFonts w:cstheme="minorBidi"/>
              <w:noProof/>
              <w:kern w:val="2"/>
              <w:lang w:val="en-IE" w:eastAsia="en-IE"/>
              <w14:ligatures w14:val="standardContextual"/>
            </w:rPr>
          </w:pPr>
          <w:hyperlink w:anchor="_Toc144822179" w:history="1">
            <w:r w:rsidRPr="00B959F3">
              <w:rPr>
                <w:rStyle w:val="Hyperlink"/>
                <w:rFonts w:eastAsiaTheme="minorHAnsi"/>
                <w:noProof/>
              </w:rPr>
              <w:t>Data Analysis:</w:t>
            </w:r>
            <w:r>
              <w:rPr>
                <w:noProof/>
                <w:webHidden/>
              </w:rPr>
              <w:tab/>
            </w:r>
            <w:r>
              <w:rPr>
                <w:noProof/>
                <w:webHidden/>
              </w:rPr>
              <w:fldChar w:fldCharType="begin"/>
            </w:r>
            <w:r>
              <w:rPr>
                <w:noProof/>
                <w:webHidden/>
              </w:rPr>
              <w:instrText xml:space="preserve"> PAGEREF _Toc144822179 \h </w:instrText>
            </w:r>
            <w:r>
              <w:rPr>
                <w:noProof/>
                <w:webHidden/>
              </w:rPr>
            </w:r>
            <w:r>
              <w:rPr>
                <w:noProof/>
                <w:webHidden/>
              </w:rPr>
              <w:fldChar w:fldCharType="separate"/>
            </w:r>
            <w:r>
              <w:rPr>
                <w:noProof/>
                <w:webHidden/>
              </w:rPr>
              <w:t>7</w:t>
            </w:r>
            <w:r>
              <w:rPr>
                <w:noProof/>
                <w:webHidden/>
              </w:rPr>
              <w:fldChar w:fldCharType="end"/>
            </w:r>
          </w:hyperlink>
        </w:p>
        <w:p w14:paraId="053CCC61" w14:textId="1536BCAF" w:rsidR="008F2F06" w:rsidRDefault="008F2F06">
          <w:pPr>
            <w:pStyle w:val="TOC2"/>
            <w:tabs>
              <w:tab w:val="right" w:leader="dot" w:pos="9016"/>
            </w:tabs>
            <w:rPr>
              <w:rFonts w:cstheme="minorBidi"/>
              <w:noProof/>
              <w:kern w:val="2"/>
              <w:lang w:val="en-IE" w:eastAsia="en-IE"/>
              <w14:ligatures w14:val="standardContextual"/>
            </w:rPr>
          </w:pPr>
          <w:hyperlink w:anchor="_Toc144822180" w:history="1">
            <w:r w:rsidRPr="00B959F3">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_Toc144822180 \h </w:instrText>
            </w:r>
            <w:r>
              <w:rPr>
                <w:noProof/>
                <w:webHidden/>
              </w:rPr>
            </w:r>
            <w:r>
              <w:rPr>
                <w:noProof/>
                <w:webHidden/>
              </w:rPr>
              <w:fldChar w:fldCharType="separate"/>
            </w:r>
            <w:r>
              <w:rPr>
                <w:noProof/>
                <w:webHidden/>
              </w:rPr>
              <w:t>8</w:t>
            </w:r>
            <w:r>
              <w:rPr>
                <w:noProof/>
                <w:webHidden/>
              </w:rPr>
              <w:fldChar w:fldCharType="end"/>
            </w:r>
          </w:hyperlink>
        </w:p>
        <w:p w14:paraId="087962D5" w14:textId="265D44EF" w:rsidR="008F2F06" w:rsidRDefault="008F2F06">
          <w:pPr>
            <w:pStyle w:val="TOC1"/>
            <w:tabs>
              <w:tab w:val="left" w:pos="440"/>
              <w:tab w:val="right" w:leader="dot" w:pos="9016"/>
            </w:tabs>
            <w:rPr>
              <w:rFonts w:cstheme="minorBidi"/>
              <w:noProof/>
              <w:kern w:val="2"/>
              <w:lang w:val="en-IE" w:eastAsia="en-IE"/>
              <w14:ligatures w14:val="standardContextual"/>
            </w:rPr>
          </w:pPr>
          <w:hyperlink w:anchor="_Toc144822181" w:history="1">
            <w:r w:rsidRPr="00B959F3">
              <w:rPr>
                <w:rStyle w:val="Hyperlink"/>
                <w:noProof/>
              </w:rPr>
              <w:t>5.</w:t>
            </w:r>
            <w:r>
              <w:rPr>
                <w:rFonts w:cstheme="minorBidi"/>
                <w:noProof/>
                <w:kern w:val="2"/>
                <w:lang w:val="en-IE" w:eastAsia="en-IE"/>
                <w14:ligatures w14:val="standardContextual"/>
              </w:rPr>
              <w:tab/>
            </w:r>
            <w:r w:rsidRPr="00B959F3">
              <w:rPr>
                <w:rStyle w:val="Hyperlink"/>
                <w:noProof/>
              </w:rPr>
              <w:t>Validity Management:</w:t>
            </w:r>
            <w:r>
              <w:rPr>
                <w:noProof/>
                <w:webHidden/>
              </w:rPr>
              <w:tab/>
            </w:r>
            <w:r>
              <w:rPr>
                <w:noProof/>
                <w:webHidden/>
              </w:rPr>
              <w:fldChar w:fldCharType="begin"/>
            </w:r>
            <w:r>
              <w:rPr>
                <w:noProof/>
                <w:webHidden/>
              </w:rPr>
              <w:instrText xml:space="preserve"> PAGEREF _Toc144822181 \h </w:instrText>
            </w:r>
            <w:r>
              <w:rPr>
                <w:noProof/>
                <w:webHidden/>
              </w:rPr>
            </w:r>
            <w:r>
              <w:rPr>
                <w:noProof/>
                <w:webHidden/>
              </w:rPr>
              <w:fldChar w:fldCharType="separate"/>
            </w:r>
            <w:r>
              <w:rPr>
                <w:noProof/>
                <w:webHidden/>
              </w:rPr>
              <w:t>9</w:t>
            </w:r>
            <w:r>
              <w:rPr>
                <w:noProof/>
                <w:webHidden/>
              </w:rPr>
              <w:fldChar w:fldCharType="end"/>
            </w:r>
          </w:hyperlink>
        </w:p>
        <w:p w14:paraId="33D144B2" w14:textId="24A0B763" w:rsidR="008F2F06" w:rsidRDefault="008F2F06">
          <w:pPr>
            <w:pStyle w:val="TOC1"/>
            <w:tabs>
              <w:tab w:val="left" w:pos="440"/>
              <w:tab w:val="right" w:leader="dot" w:pos="9016"/>
            </w:tabs>
            <w:rPr>
              <w:rFonts w:cstheme="minorBidi"/>
              <w:noProof/>
              <w:kern w:val="2"/>
              <w:lang w:val="en-IE" w:eastAsia="en-IE"/>
              <w14:ligatures w14:val="standardContextual"/>
            </w:rPr>
          </w:pPr>
          <w:hyperlink w:anchor="_Toc144822182" w:history="1">
            <w:r w:rsidRPr="00B959F3">
              <w:rPr>
                <w:rStyle w:val="Hyperlink"/>
                <w:noProof/>
              </w:rPr>
              <w:t>6.</w:t>
            </w:r>
            <w:r>
              <w:rPr>
                <w:rFonts w:cstheme="minorBidi"/>
                <w:noProof/>
                <w:kern w:val="2"/>
                <w:lang w:val="en-IE" w:eastAsia="en-IE"/>
                <w14:ligatures w14:val="standardContextual"/>
              </w:rPr>
              <w:tab/>
            </w:r>
            <w:r w:rsidRPr="00B959F3">
              <w:rPr>
                <w:rStyle w:val="Hyperlink"/>
                <w:noProof/>
              </w:rPr>
              <w:t>Literature Review:</w:t>
            </w:r>
            <w:r>
              <w:rPr>
                <w:noProof/>
                <w:webHidden/>
              </w:rPr>
              <w:tab/>
            </w:r>
            <w:r>
              <w:rPr>
                <w:noProof/>
                <w:webHidden/>
              </w:rPr>
              <w:fldChar w:fldCharType="begin"/>
            </w:r>
            <w:r>
              <w:rPr>
                <w:noProof/>
                <w:webHidden/>
              </w:rPr>
              <w:instrText xml:space="preserve"> PAGEREF _Toc144822182 \h </w:instrText>
            </w:r>
            <w:r>
              <w:rPr>
                <w:noProof/>
                <w:webHidden/>
              </w:rPr>
            </w:r>
            <w:r>
              <w:rPr>
                <w:noProof/>
                <w:webHidden/>
              </w:rPr>
              <w:fldChar w:fldCharType="separate"/>
            </w:r>
            <w:r>
              <w:rPr>
                <w:noProof/>
                <w:webHidden/>
              </w:rPr>
              <w:t>9</w:t>
            </w:r>
            <w:r>
              <w:rPr>
                <w:noProof/>
                <w:webHidden/>
              </w:rPr>
              <w:fldChar w:fldCharType="end"/>
            </w:r>
          </w:hyperlink>
        </w:p>
        <w:p w14:paraId="7E4526CB" w14:textId="540B22CA" w:rsidR="008F2F06" w:rsidRDefault="008F2F06">
          <w:pPr>
            <w:pStyle w:val="TOC2"/>
            <w:tabs>
              <w:tab w:val="right" w:leader="dot" w:pos="9016"/>
            </w:tabs>
            <w:rPr>
              <w:rFonts w:cstheme="minorBidi"/>
              <w:noProof/>
              <w:kern w:val="2"/>
              <w:lang w:val="en-IE" w:eastAsia="en-IE"/>
              <w14:ligatures w14:val="standardContextual"/>
            </w:rPr>
          </w:pPr>
          <w:hyperlink w:anchor="_Toc144822183" w:history="1">
            <w:r w:rsidRPr="00B959F3">
              <w:rPr>
                <w:rStyle w:val="Hyperlink"/>
                <w:noProof/>
              </w:rPr>
              <w:t>Introduction:</w:t>
            </w:r>
            <w:r>
              <w:rPr>
                <w:noProof/>
                <w:webHidden/>
              </w:rPr>
              <w:tab/>
            </w:r>
            <w:r>
              <w:rPr>
                <w:noProof/>
                <w:webHidden/>
              </w:rPr>
              <w:fldChar w:fldCharType="begin"/>
            </w:r>
            <w:r>
              <w:rPr>
                <w:noProof/>
                <w:webHidden/>
              </w:rPr>
              <w:instrText xml:space="preserve"> PAGEREF _Toc144822183 \h </w:instrText>
            </w:r>
            <w:r>
              <w:rPr>
                <w:noProof/>
                <w:webHidden/>
              </w:rPr>
            </w:r>
            <w:r>
              <w:rPr>
                <w:noProof/>
                <w:webHidden/>
              </w:rPr>
              <w:fldChar w:fldCharType="separate"/>
            </w:r>
            <w:r>
              <w:rPr>
                <w:noProof/>
                <w:webHidden/>
              </w:rPr>
              <w:t>9</w:t>
            </w:r>
            <w:r>
              <w:rPr>
                <w:noProof/>
                <w:webHidden/>
              </w:rPr>
              <w:fldChar w:fldCharType="end"/>
            </w:r>
          </w:hyperlink>
        </w:p>
        <w:p w14:paraId="3DEE3A8C" w14:textId="7F63B167" w:rsidR="008F2F06" w:rsidRDefault="008F2F06">
          <w:pPr>
            <w:pStyle w:val="TOC2"/>
            <w:tabs>
              <w:tab w:val="right" w:leader="dot" w:pos="9016"/>
            </w:tabs>
            <w:rPr>
              <w:rFonts w:cstheme="minorBidi"/>
              <w:noProof/>
              <w:kern w:val="2"/>
              <w:lang w:val="en-IE" w:eastAsia="en-IE"/>
              <w14:ligatures w14:val="standardContextual"/>
            </w:rPr>
          </w:pPr>
          <w:hyperlink w:anchor="_Toc144822184" w:history="1">
            <w:r w:rsidRPr="00B959F3">
              <w:rPr>
                <w:rStyle w:val="Hyperlink"/>
                <w:noProof/>
              </w:rPr>
              <w:t>Body Of Text:</w:t>
            </w:r>
            <w:r>
              <w:rPr>
                <w:noProof/>
                <w:webHidden/>
              </w:rPr>
              <w:tab/>
            </w:r>
            <w:r>
              <w:rPr>
                <w:noProof/>
                <w:webHidden/>
              </w:rPr>
              <w:fldChar w:fldCharType="begin"/>
            </w:r>
            <w:r>
              <w:rPr>
                <w:noProof/>
                <w:webHidden/>
              </w:rPr>
              <w:instrText xml:space="preserve"> PAGEREF _Toc144822184 \h </w:instrText>
            </w:r>
            <w:r>
              <w:rPr>
                <w:noProof/>
                <w:webHidden/>
              </w:rPr>
            </w:r>
            <w:r>
              <w:rPr>
                <w:noProof/>
                <w:webHidden/>
              </w:rPr>
              <w:fldChar w:fldCharType="separate"/>
            </w:r>
            <w:r>
              <w:rPr>
                <w:noProof/>
                <w:webHidden/>
              </w:rPr>
              <w:t>10</w:t>
            </w:r>
            <w:r>
              <w:rPr>
                <w:noProof/>
                <w:webHidden/>
              </w:rPr>
              <w:fldChar w:fldCharType="end"/>
            </w:r>
          </w:hyperlink>
        </w:p>
        <w:p w14:paraId="7748EFFD" w14:textId="179E6654" w:rsidR="008F2F06" w:rsidRDefault="008F2F06">
          <w:pPr>
            <w:pStyle w:val="TOC2"/>
            <w:tabs>
              <w:tab w:val="right" w:leader="dot" w:pos="9016"/>
            </w:tabs>
            <w:rPr>
              <w:rFonts w:cstheme="minorBidi"/>
              <w:noProof/>
              <w:kern w:val="2"/>
              <w:lang w:val="en-IE" w:eastAsia="en-IE"/>
              <w14:ligatures w14:val="standardContextual"/>
            </w:rPr>
          </w:pPr>
          <w:hyperlink w:anchor="_Toc144822185" w:history="1">
            <w:r w:rsidRPr="00B959F3">
              <w:rPr>
                <w:rStyle w:val="Hyperlink"/>
                <w:noProof/>
              </w:rPr>
              <w:t>Conclusion</w:t>
            </w:r>
            <w:r>
              <w:rPr>
                <w:noProof/>
                <w:webHidden/>
              </w:rPr>
              <w:tab/>
            </w:r>
            <w:r>
              <w:rPr>
                <w:noProof/>
                <w:webHidden/>
              </w:rPr>
              <w:fldChar w:fldCharType="begin"/>
            </w:r>
            <w:r>
              <w:rPr>
                <w:noProof/>
                <w:webHidden/>
              </w:rPr>
              <w:instrText xml:space="preserve"> PAGEREF _Toc144822185 \h </w:instrText>
            </w:r>
            <w:r>
              <w:rPr>
                <w:noProof/>
                <w:webHidden/>
              </w:rPr>
            </w:r>
            <w:r>
              <w:rPr>
                <w:noProof/>
                <w:webHidden/>
              </w:rPr>
              <w:fldChar w:fldCharType="separate"/>
            </w:r>
            <w:r>
              <w:rPr>
                <w:noProof/>
                <w:webHidden/>
              </w:rPr>
              <w:t>22</w:t>
            </w:r>
            <w:r>
              <w:rPr>
                <w:noProof/>
                <w:webHidden/>
              </w:rPr>
              <w:fldChar w:fldCharType="end"/>
            </w:r>
          </w:hyperlink>
        </w:p>
        <w:p w14:paraId="442BA2AA" w14:textId="15401906" w:rsidR="008F2F06" w:rsidRDefault="008F2F06">
          <w:pPr>
            <w:pStyle w:val="TOC1"/>
            <w:tabs>
              <w:tab w:val="left" w:pos="440"/>
              <w:tab w:val="right" w:leader="dot" w:pos="9016"/>
            </w:tabs>
            <w:rPr>
              <w:rFonts w:cstheme="minorBidi"/>
              <w:noProof/>
              <w:kern w:val="2"/>
              <w:lang w:val="en-IE" w:eastAsia="en-IE"/>
              <w14:ligatures w14:val="standardContextual"/>
            </w:rPr>
          </w:pPr>
          <w:hyperlink w:anchor="_Toc144822186" w:history="1">
            <w:r w:rsidRPr="00B959F3">
              <w:rPr>
                <w:rStyle w:val="Hyperlink"/>
                <w:noProof/>
              </w:rPr>
              <w:t>7.</w:t>
            </w:r>
            <w:r>
              <w:rPr>
                <w:rFonts w:cstheme="minorBidi"/>
                <w:noProof/>
                <w:kern w:val="2"/>
                <w:lang w:val="en-IE" w:eastAsia="en-IE"/>
                <w14:ligatures w14:val="standardContextual"/>
              </w:rPr>
              <w:tab/>
            </w:r>
            <w:r w:rsidRPr="00B959F3">
              <w:rPr>
                <w:rStyle w:val="Hyperlink"/>
                <w:noProof/>
              </w:rPr>
              <w:t>Implementation:</w:t>
            </w:r>
            <w:r>
              <w:rPr>
                <w:noProof/>
                <w:webHidden/>
              </w:rPr>
              <w:tab/>
            </w:r>
            <w:r>
              <w:rPr>
                <w:noProof/>
                <w:webHidden/>
              </w:rPr>
              <w:fldChar w:fldCharType="begin"/>
            </w:r>
            <w:r>
              <w:rPr>
                <w:noProof/>
                <w:webHidden/>
              </w:rPr>
              <w:instrText xml:space="preserve"> PAGEREF _Toc144822186 \h </w:instrText>
            </w:r>
            <w:r>
              <w:rPr>
                <w:noProof/>
                <w:webHidden/>
              </w:rPr>
            </w:r>
            <w:r>
              <w:rPr>
                <w:noProof/>
                <w:webHidden/>
              </w:rPr>
              <w:fldChar w:fldCharType="separate"/>
            </w:r>
            <w:r>
              <w:rPr>
                <w:noProof/>
                <w:webHidden/>
              </w:rPr>
              <w:t>23</w:t>
            </w:r>
            <w:r>
              <w:rPr>
                <w:noProof/>
                <w:webHidden/>
              </w:rPr>
              <w:fldChar w:fldCharType="end"/>
            </w:r>
          </w:hyperlink>
        </w:p>
        <w:p w14:paraId="590C2102" w14:textId="30831056" w:rsidR="008F2F06" w:rsidRDefault="008F2F06">
          <w:pPr>
            <w:pStyle w:val="TOC1"/>
            <w:tabs>
              <w:tab w:val="left" w:pos="440"/>
              <w:tab w:val="right" w:leader="dot" w:pos="9016"/>
            </w:tabs>
            <w:rPr>
              <w:rFonts w:cstheme="minorBidi"/>
              <w:noProof/>
              <w:kern w:val="2"/>
              <w:lang w:val="en-IE" w:eastAsia="en-IE"/>
              <w14:ligatures w14:val="standardContextual"/>
            </w:rPr>
          </w:pPr>
          <w:hyperlink w:anchor="_Toc144822187" w:history="1">
            <w:r w:rsidRPr="00B959F3">
              <w:rPr>
                <w:rStyle w:val="Hyperlink"/>
                <w:noProof/>
              </w:rPr>
              <w:t>8.</w:t>
            </w:r>
            <w:r>
              <w:rPr>
                <w:rFonts w:cstheme="minorBidi"/>
                <w:noProof/>
                <w:kern w:val="2"/>
                <w:lang w:val="en-IE" w:eastAsia="en-IE"/>
                <w14:ligatures w14:val="standardContextual"/>
              </w:rPr>
              <w:tab/>
            </w:r>
            <w:r w:rsidRPr="00B959F3">
              <w:rPr>
                <w:rStyle w:val="Hyperlink"/>
                <w:noProof/>
              </w:rPr>
              <w:t>Results:</w:t>
            </w:r>
            <w:r>
              <w:rPr>
                <w:noProof/>
                <w:webHidden/>
              </w:rPr>
              <w:tab/>
            </w:r>
            <w:r>
              <w:rPr>
                <w:noProof/>
                <w:webHidden/>
              </w:rPr>
              <w:fldChar w:fldCharType="begin"/>
            </w:r>
            <w:r>
              <w:rPr>
                <w:noProof/>
                <w:webHidden/>
              </w:rPr>
              <w:instrText xml:space="preserve"> PAGEREF _Toc144822187 \h </w:instrText>
            </w:r>
            <w:r>
              <w:rPr>
                <w:noProof/>
                <w:webHidden/>
              </w:rPr>
            </w:r>
            <w:r>
              <w:rPr>
                <w:noProof/>
                <w:webHidden/>
              </w:rPr>
              <w:fldChar w:fldCharType="separate"/>
            </w:r>
            <w:r>
              <w:rPr>
                <w:noProof/>
                <w:webHidden/>
              </w:rPr>
              <w:t>44</w:t>
            </w:r>
            <w:r>
              <w:rPr>
                <w:noProof/>
                <w:webHidden/>
              </w:rPr>
              <w:fldChar w:fldCharType="end"/>
            </w:r>
          </w:hyperlink>
        </w:p>
        <w:p w14:paraId="415B2DFB" w14:textId="053FE60B" w:rsidR="008F2F06" w:rsidRDefault="008F2F06">
          <w:pPr>
            <w:pStyle w:val="TOC1"/>
            <w:tabs>
              <w:tab w:val="left" w:pos="440"/>
              <w:tab w:val="right" w:leader="dot" w:pos="9016"/>
            </w:tabs>
            <w:rPr>
              <w:rFonts w:cstheme="minorBidi"/>
              <w:noProof/>
              <w:kern w:val="2"/>
              <w:lang w:val="en-IE" w:eastAsia="en-IE"/>
              <w14:ligatures w14:val="standardContextual"/>
            </w:rPr>
          </w:pPr>
          <w:hyperlink w:anchor="_Toc144822188" w:history="1">
            <w:r w:rsidRPr="00B959F3">
              <w:rPr>
                <w:rStyle w:val="Hyperlink"/>
                <w:noProof/>
              </w:rPr>
              <w:t>9.</w:t>
            </w:r>
            <w:r>
              <w:rPr>
                <w:rFonts w:cstheme="minorBidi"/>
                <w:noProof/>
                <w:kern w:val="2"/>
                <w:lang w:val="en-IE" w:eastAsia="en-IE"/>
                <w14:ligatures w14:val="standardContextual"/>
              </w:rPr>
              <w:tab/>
            </w:r>
            <w:r w:rsidRPr="00B959F3">
              <w:rPr>
                <w:rStyle w:val="Hyperlink"/>
                <w:noProof/>
              </w:rPr>
              <w:t>Conclusion:</w:t>
            </w:r>
            <w:r>
              <w:rPr>
                <w:noProof/>
                <w:webHidden/>
              </w:rPr>
              <w:tab/>
            </w:r>
            <w:r>
              <w:rPr>
                <w:noProof/>
                <w:webHidden/>
              </w:rPr>
              <w:fldChar w:fldCharType="begin"/>
            </w:r>
            <w:r>
              <w:rPr>
                <w:noProof/>
                <w:webHidden/>
              </w:rPr>
              <w:instrText xml:space="preserve"> PAGEREF _Toc144822188 \h </w:instrText>
            </w:r>
            <w:r>
              <w:rPr>
                <w:noProof/>
                <w:webHidden/>
              </w:rPr>
            </w:r>
            <w:r>
              <w:rPr>
                <w:noProof/>
                <w:webHidden/>
              </w:rPr>
              <w:fldChar w:fldCharType="separate"/>
            </w:r>
            <w:r>
              <w:rPr>
                <w:noProof/>
                <w:webHidden/>
              </w:rPr>
              <w:t>46</w:t>
            </w:r>
            <w:r>
              <w:rPr>
                <w:noProof/>
                <w:webHidden/>
              </w:rPr>
              <w:fldChar w:fldCharType="end"/>
            </w:r>
          </w:hyperlink>
        </w:p>
        <w:p w14:paraId="61FFD15F" w14:textId="3CA6385A" w:rsidR="008F2F06" w:rsidRDefault="008F2F06">
          <w:pPr>
            <w:pStyle w:val="TOC1"/>
            <w:tabs>
              <w:tab w:val="right" w:leader="dot" w:pos="9016"/>
            </w:tabs>
            <w:rPr>
              <w:rFonts w:cstheme="minorBidi"/>
              <w:noProof/>
              <w:kern w:val="2"/>
              <w:lang w:val="en-IE" w:eastAsia="en-IE"/>
              <w14:ligatures w14:val="standardContextual"/>
            </w:rPr>
          </w:pPr>
          <w:hyperlink w:anchor="_Toc144822189" w:history="1">
            <w:r w:rsidRPr="00B959F3">
              <w:rPr>
                <w:rStyle w:val="Hyperlink"/>
                <w:rFonts w:eastAsiaTheme="minorHAnsi"/>
                <w:noProof/>
              </w:rPr>
              <w:t>References</w:t>
            </w:r>
            <w:r>
              <w:rPr>
                <w:noProof/>
                <w:webHidden/>
              </w:rPr>
              <w:tab/>
            </w:r>
            <w:r>
              <w:rPr>
                <w:noProof/>
                <w:webHidden/>
              </w:rPr>
              <w:fldChar w:fldCharType="begin"/>
            </w:r>
            <w:r>
              <w:rPr>
                <w:noProof/>
                <w:webHidden/>
              </w:rPr>
              <w:instrText xml:space="preserve"> PAGEREF _Toc144822189 \h </w:instrText>
            </w:r>
            <w:r>
              <w:rPr>
                <w:noProof/>
                <w:webHidden/>
              </w:rPr>
            </w:r>
            <w:r>
              <w:rPr>
                <w:noProof/>
                <w:webHidden/>
              </w:rPr>
              <w:fldChar w:fldCharType="separate"/>
            </w:r>
            <w:r>
              <w:rPr>
                <w:noProof/>
                <w:webHidden/>
              </w:rPr>
              <w:t>47</w:t>
            </w:r>
            <w:r>
              <w:rPr>
                <w:noProof/>
                <w:webHidden/>
              </w:rPr>
              <w:fldChar w:fldCharType="end"/>
            </w:r>
          </w:hyperlink>
        </w:p>
        <w:p w14:paraId="183799BE" w14:textId="2E100586"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1CCB9F65" w14:textId="4237D67F" w:rsidR="002F070C" w:rsidRDefault="00B03DFB" w:rsidP="006C7AC2">
      <w:r>
        <w:lastRenderedPageBreak/>
        <w:t xml:space="preserve">       </w:t>
      </w:r>
    </w:p>
    <w:p w14:paraId="0DD52CA4" w14:textId="5803CC8F" w:rsidR="00262804" w:rsidRDefault="00504A95" w:rsidP="00262804">
      <w:r>
        <w:t xml:space="preserve">      </w:t>
      </w:r>
    </w:p>
    <w:p w14:paraId="24CB6C08" w14:textId="2AFC3FD5" w:rsidR="00B35C5D" w:rsidRDefault="00B35C5D" w:rsidP="00262804"/>
    <w:p w14:paraId="2A298873" w14:textId="166474DA" w:rsidR="00B35C5D" w:rsidRDefault="00B35C5D" w:rsidP="00262804"/>
    <w:p w14:paraId="26E39734" w14:textId="042C6EBA" w:rsidR="00B35C5D" w:rsidRDefault="00B35C5D" w:rsidP="00262804"/>
    <w:p w14:paraId="57F0290C" w14:textId="6277F1EC" w:rsidR="0055432F" w:rsidRDefault="0055432F" w:rsidP="0055432F">
      <w:pPr>
        <w:pStyle w:val="Heading1"/>
        <w:suppressAutoHyphens/>
      </w:pPr>
      <w:bookmarkStart w:id="0" w:name="_Toc144822170"/>
      <w:r w:rsidRPr="00113C60">
        <w:t>A</w:t>
      </w:r>
      <w:r w:rsidR="00AD53B9">
        <w:t>bstract</w:t>
      </w:r>
      <w:r w:rsidRPr="00113C60">
        <w:t>:</w:t>
      </w:r>
      <w:bookmarkEnd w:id="0"/>
    </w:p>
    <w:p w14:paraId="3363A593" w14:textId="3F4A77F9" w:rsidR="0055432F" w:rsidRDefault="0055432F" w:rsidP="0055432F">
      <w:pPr>
        <w:suppressAutoHyphens/>
      </w:pPr>
      <w:r>
        <w:t xml:space="preserve">The topic for this research is </w:t>
      </w:r>
      <w:r w:rsidR="00592444">
        <w:t xml:space="preserve">to </w:t>
      </w:r>
      <w:r>
        <w:t>predict</w:t>
      </w:r>
      <w:r w:rsidR="00592444">
        <w:t xml:space="preserve"> the</w:t>
      </w:r>
      <w:r>
        <w:t xml:space="preserve"> bowel screening colonoscopy using machine learning algorithms, </w:t>
      </w:r>
      <w:r w:rsidR="00592444">
        <w:t xml:space="preserve">identify </w:t>
      </w:r>
      <w:r>
        <w:t xml:space="preserve">the features impacting colonoscopy, </w:t>
      </w:r>
      <w:r w:rsidR="00592444">
        <w:t xml:space="preserve">do </w:t>
      </w:r>
      <w:r>
        <w:t xml:space="preserve">statistical analysis, </w:t>
      </w:r>
      <w:r w:rsidR="00592444">
        <w:t xml:space="preserve">build and evaluate </w:t>
      </w:r>
      <w:r>
        <w:t>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68A146E2" w14:textId="77777777" w:rsidR="0055432F" w:rsidRDefault="0055432F" w:rsidP="00D67CE3">
      <w:pPr>
        <w:pStyle w:val="Heading1"/>
      </w:pPr>
    </w:p>
    <w:p w14:paraId="0D696E37" w14:textId="77777777" w:rsidR="0055432F" w:rsidRDefault="0055432F" w:rsidP="0055432F"/>
    <w:p w14:paraId="7BB159DD" w14:textId="77777777" w:rsidR="0055432F" w:rsidRDefault="0055432F" w:rsidP="0055432F"/>
    <w:p w14:paraId="484B0884" w14:textId="40A43A37" w:rsidR="0055432F" w:rsidRPr="0055432F" w:rsidRDefault="0055432F" w:rsidP="0055432F">
      <w:pPr>
        <w:pStyle w:val="Heading1"/>
        <w:suppressAutoHyphens/>
      </w:pPr>
      <w:bookmarkStart w:id="1" w:name="_Toc144822171"/>
      <w:r w:rsidRPr="0055432F">
        <w:t>Acknowledgements:</w:t>
      </w:r>
      <w:bookmarkEnd w:id="1"/>
    </w:p>
    <w:p w14:paraId="57C6FD30" w14:textId="77777777" w:rsidR="0055432F" w:rsidRDefault="0055432F" w:rsidP="0055432F"/>
    <w:p w14:paraId="709FC12E" w14:textId="77777777" w:rsidR="0055432F" w:rsidRDefault="0055432F" w:rsidP="0055432F"/>
    <w:p w14:paraId="759902E9" w14:textId="77777777" w:rsidR="0055432F" w:rsidRDefault="0055432F" w:rsidP="0055432F"/>
    <w:p w14:paraId="614A1206" w14:textId="77777777" w:rsidR="0055432F" w:rsidRDefault="0055432F" w:rsidP="0055432F"/>
    <w:p w14:paraId="7CB8F40F" w14:textId="77777777" w:rsidR="0055432F" w:rsidRDefault="0055432F" w:rsidP="0055432F"/>
    <w:p w14:paraId="37BE96EB" w14:textId="77777777" w:rsidR="0055432F" w:rsidRDefault="0055432F" w:rsidP="0055432F"/>
    <w:p w14:paraId="7E0063FD" w14:textId="77777777" w:rsidR="0055432F" w:rsidRDefault="0055432F" w:rsidP="0055432F"/>
    <w:p w14:paraId="1F80098F" w14:textId="77777777" w:rsidR="0055432F" w:rsidRDefault="0055432F" w:rsidP="0055432F"/>
    <w:p w14:paraId="019DA960" w14:textId="77777777" w:rsidR="0055432F" w:rsidRDefault="0055432F" w:rsidP="0055432F"/>
    <w:p w14:paraId="3B5F3663" w14:textId="77777777" w:rsidR="0055432F" w:rsidRDefault="0055432F" w:rsidP="0055432F"/>
    <w:p w14:paraId="3FE11B7E" w14:textId="77777777" w:rsidR="0055432F" w:rsidRDefault="0055432F" w:rsidP="0055432F"/>
    <w:p w14:paraId="3F9E1437" w14:textId="77777777" w:rsidR="0055432F" w:rsidRDefault="0055432F" w:rsidP="0055432F"/>
    <w:p w14:paraId="2735780F" w14:textId="77777777" w:rsidR="0055432F" w:rsidRDefault="0055432F" w:rsidP="0055432F"/>
    <w:p w14:paraId="7379481E" w14:textId="77777777" w:rsidR="0055432F" w:rsidRPr="0055432F" w:rsidRDefault="0055432F" w:rsidP="0055432F"/>
    <w:p w14:paraId="024E73F5" w14:textId="77777777" w:rsidR="0055432F" w:rsidRPr="00E41694" w:rsidRDefault="0055432F" w:rsidP="0055432F">
      <w:pPr>
        <w:pStyle w:val="Heading1"/>
        <w:numPr>
          <w:ilvl w:val="0"/>
          <w:numId w:val="39"/>
        </w:numPr>
        <w:suppressAutoHyphens/>
      </w:pPr>
      <w:bookmarkStart w:id="2" w:name="_Toc144822172"/>
      <w:r w:rsidRPr="00E41694">
        <w:t>Introduction:</w:t>
      </w:r>
      <w:bookmarkEnd w:id="2"/>
    </w:p>
    <w:p w14:paraId="16C33694" w14:textId="2F651D34" w:rsidR="0055432F" w:rsidRDefault="0055432F" w:rsidP="0055432F">
      <w:pPr>
        <w:suppressAutoHyphens/>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623637">
        <w:t>aee</w:t>
      </w:r>
      <w:r>
        <w:t xml:space="preserve"> used to predict the colonoscopy numbers. The results and conclusions are provided in the relevant sections in the report.</w:t>
      </w:r>
    </w:p>
    <w:p w14:paraId="5A118490" w14:textId="77777777" w:rsidR="0055432F" w:rsidRPr="00E41694" w:rsidRDefault="0055432F" w:rsidP="0055432F">
      <w:pPr>
        <w:pStyle w:val="Heading1"/>
        <w:numPr>
          <w:ilvl w:val="0"/>
          <w:numId w:val="39"/>
        </w:numPr>
        <w:suppressAutoHyphens/>
      </w:pPr>
      <w:bookmarkStart w:id="3" w:name="_Toc144822173"/>
      <w:r w:rsidRPr="00E41694">
        <w:t>Objectives:</w:t>
      </w:r>
      <w:bookmarkEnd w:id="3"/>
    </w:p>
    <w:p w14:paraId="6D176D04" w14:textId="77777777" w:rsidR="0055432F" w:rsidRDefault="0055432F" w:rsidP="0055432F">
      <w:pPr>
        <w:suppressAutoHyphens/>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55432F">
      <w:pPr>
        <w:suppressAutoHyphens/>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55432F">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55432F">
      <w:pPr>
        <w:suppressAutoHyphens/>
        <w:rPr>
          <w:b/>
          <w:bCs/>
          <w:u w:val="single"/>
        </w:rPr>
      </w:pPr>
    </w:p>
    <w:p w14:paraId="48A987EF" w14:textId="77777777" w:rsidR="0055432F" w:rsidRPr="00E41694" w:rsidRDefault="0055432F" w:rsidP="0055432F">
      <w:pPr>
        <w:pStyle w:val="Heading1"/>
        <w:numPr>
          <w:ilvl w:val="0"/>
          <w:numId w:val="39"/>
        </w:numPr>
        <w:suppressAutoHyphens/>
      </w:pPr>
      <w:bookmarkStart w:id="4" w:name="_Toc144822174"/>
      <w:r w:rsidRPr="00E41694">
        <w:t>Sampling Strategy:</w:t>
      </w:r>
      <w:bookmarkEnd w:id="4"/>
    </w:p>
    <w:p w14:paraId="2AD0ACC0" w14:textId="4BF5CB3E" w:rsidR="0055432F" w:rsidRPr="006C28DB" w:rsidRDefault="00623637" w:rsidP="0055432F">
      <w:pPr>
        <w:suppressAutoHyphens/>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 xml:space="preserve">to analyse and achieve </w:t>
      </w:r>
      <w:r w:rsidR="00527E8A">
        <w:lastRenderedPageBreak/>
        <w:t>the objectives as well as to</w:t>
      </w:r>
      <w:r w:rsidR="0055432F">
        <w:t xml:space="preserve"> support the research and get inputs on the factors influencing the research.</w:t>
      </w:r>
    </w:p>
    <w:p w14:paraId="227FFBD2" w14:textId="322AAB53" w:rsidR="0055432F" w:rsidRDefault="00623637" w:rsidP="0055432F">
      <w:pPr>
        <w:suppressAutoHyphens/>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55432F">
      <w:pPr>
        <w:suppressAutoHyphens/>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55432F">
      <w:pPr>
        <w:suppressAutoHyphens/>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55432F">
      <w:pPr>
        <w:suppressAutoHyphens/>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7EC41D3" w:rsidR="00592444" w:rsidRDefault="0055432F" w:rsidP="00592444">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1D7E304B" w14:textId="77777777" w:rsidR="00592444" w:rsidRDefault="00592444" w:rsidP="00592444">
      <w:pPr>
        <w:suppressAutoHyphens/>
      </w:pPr>
    </w:p>
    <w:p w14:paraId="107B938B" w14:textId="26E967D8" w:rsidR="0055432F" w:rsidRPr="00E41694" w:rsidRDefault="0055432F" w:rsidP="0055432F">
      <w:pPr>
        <w:pStyle w:val="Heading1"/>
        <w:numPr>
          <w:ilvl w:val="0"/>
          <w:numId w:val="39"/>
        </w:numPr>
        <w:suppressAutoHyphens/>
      </w:pPr>
      <w:bookmarkStart w:id="5" w:name="_Toc144822175"/>
      <w:r w:rsidRPr="00E41694">
        <w:t>Design and Methodology:</w:t>
      </w:r>
      <w:bookmarkEnd w:id="5"/>
    </w:p>
    <w:p w14:paraId="6FD8085F" w14:textId="77777777" w:rsidR="0055432F" w:rsidRDefault="0055432F" w:rsidP="0055432F">
      <w:pPr>
        <w:suppressAutoHyphens/>
      </w:pPr>
      <w:r>
        <w:t>The project management methodology adopted in this research is a combination of KDD (Knowledge Discovery is Database) and CRISP-DM (Cross Industry Standard process for Data Mining).</w:t>
      </w:r>
    </w:p>
    <w:p w14:paraId="4DC60C49" w14:textId="71AB64A9"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lastRenderedPageBreak/>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r w:rsidR="00E05722">
        <w:rPr>
          <w:rFonts w:asciiTheme="minorHAnsi" w:eastAsiaTheme="minorHAnsi" w:hAnsiTheme="minorHAnsi" w:cstheme="minorBidi"/>
          <w:kern w:val="2"/>
          <w:sz w:val="22"/>
          <w:szCs w:val="22"/>
          <w:lang w:eastAsia="en-US"/>
          <w14:ligatures w14:val="standardContextual"/>
        </w:rPr>
        <w:t>best evaluated model.</w:t>
      </w:r>
    </w:p>
    <w:p w14:paraId="3963831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9A832F7"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5038565" w14:textId="77777777" w:rsidR="008934FB" w:rsidRDefault="008934FB"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8E5B9EE" w14:textId="77777777" w:rsidR="008934FB" w:rsidRDefault="008934FB"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04B7F704"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08BFA4B" w14:textId="477DFAAC" w:rsidR="0055432F" w:rsidRPr="00B77395" w:rsidRDefault="0055432F" w:rsidP="00592444">
      <w:pPr>
        <w:pStyle w:val="Heading2"/>
        <w:rPr>
          <w:rFonts w:eastAsiaTheme="minorHAnsi"/>
        </w:rPr>
      </w:pPr>
      <w:bookmarkStart w:id="6" w:name="_Toc144822176"/>
      <w:r w:rsidRPr="00B77395">
        <w:rPr>
          <w:rFonts w:eastAsiaTheme="minorHAnsi"/>
        </w:rPr>
        <w:t>Research Understanding:</w:t>
      </w:r>
      <w:bookmarkEnd w:id="6"/>
    </w:p>
    <w:p w14:paraId="350DDEAC"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702434A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4624" behindDoc="0" locked="0" layoutInCell="1" allowOverlap="1" wp14:anchorId="481ACADA" wp14:editId="46E4D99F">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AEC7D"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7456" behindDoc="0" locked="0" layoutInCell="1" allowOverlap="1" wp14:anchorId="547D8D17" wp14:editId="6F9A8D82">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D8D17"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" fillcolor="white [3212]" strokecolor="black [3213]" strokeweight="2pt">
                <v:textbo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v:textbox>
                <w10:wrap anchorx="margin"/>
              </v:shape>
            </w:pict>
          </mc:Fallback>
        </mc:AlternateContent>
      </w:r>
    </w:p>
    <w:p w14:paraId="38044E59"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83E6CFF"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1733B27C" wp14:editId="3552F512">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3B27C" id="_x0000_s1027" type="#_x0000_t109" style="position:absolute;margin-left:425.05pt;margin-top:7.25pt;width:50.7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" fillcolor="white [3212]" strokecolor="black [3213]" strokeweight="2pt">
                <v:textbo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DE8431C" w14:textId="77777777" w:rsidR="0055432F" w:rsidRDefault="0055432F" w:rsidP="0055432F">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4560" behindDoc="0" locked="0" layoutInCell="1" allowOverlap="1" wp14:anchorId="4A908BF4" wp14:editId="2655F6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FAF9A"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5648" behindDoc="0" locked="0" layoutInCell="1" allowOverlap="1" wp14:anchorId="4AD94F1C" wp14:editId="0DBCD2A5">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31D8D" id="Straight Connector 1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3600" behindDoc="0" locked="0" layoutInCell="1" allowOverlap="1" wp14:anchorId="1FE9C5E1" wp14:editId="66591C95">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4C61DB2B" w14:textId="77777777" w:rsidR="0055432F" w:rsidRPr="00A97B7D" w:rsidRDefault="0055432F" w:rsidP="0055432F">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E9C5E1" id="_x0000_t202" coordsize="21600,21600" o:spt="202" path="m,l,21600r21600,l21600,xe">
                <v:stroke joinstyle="miter"/>
                <v:path gradientshapeok="t" o:connecttype="rect"/>
              </v:shapetype>
              <v:shape id="Text Box 2" o:spid="_x0000_s1028" type="#_x0000_t202" style="position:absolute;margin-left:305.3pt;margin-top:1.75pt;width:91pt;height:1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4C61DB2B" w14:textId="77777777" w:rsidR="0055432F" w:rsidRPr="00A97B7D" w:rsidRDefault="0055432F" w:rsidP="0055432F">
                      <w:pPr>
                        <w:rPr>
                          <w:sz w:val="14"/>
                          <w:szCs w:val="14"/>
                        </w:rPr>
                      </w:pPr>
                      <w:r>
                        <w:rPr>
                          <w:sz w:val="14"/>
                          <w:szCs w:val="14"/>
                        </w:rPr>
                        <w:t>Identify the Participants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1" locked="0" layoutInCell="1" allowOverlap="1" wp14:anchorId="03AA63CA" wp14:editId="3AC2DFD3">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61D7" id="Flowchart: Process 1" o:spid="_x0000_s1026" type="#_x0000_t109" style="position:absolute;margin-left:297.1pt;margin-top:.55pt;width:104.2pt;height:20.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1552" behindDoc="1" locked="0" layoutInCell="1" allowOverlap="1" wp14:anchorId="61117845" wp14:editId="763FC801">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AA8F" id="Flowchart: Process 1" o:spid="_x0000_s1026" type="#_x0000_t109" style="position:absolute;margin-left:174.5pt;margin-top:.3pt;width:104.2pt;height:20.7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07E8BF82" wp14:editId="07079C7F">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60749"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2336" behindDoc="0" locked="0" layoutInCell="1" allowOverlap="1" wp14:anchorId="4A0B6570" wp14:editId="323F6775">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9372483" w14:textId="77777777" w:rsidR="0055432F" w:rsidRPr="00A97B7D" w:rsidRDefault="0055432F" w:rsidP="0055432F">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6570" id="_x0000_s1029" type="#_x0000_t202" style="position:absolute;margin-left:0;margin-top:.75pt;width:91pt;height:16.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69372483" w14:textId="77777777" w:rsidR="0055432F" w:rsidRPr="00A97B7D" w:rsidRDefault="0055432F" w:rsidP="0055432F">
                      <w:pPr>
                        <w:rPr>
                          <w:sz w:val="14"/>
                          <w:szCs w:val="14"/>
                        </w:rPr>
                      </w:pPr>
                      <w:r>
                        <w:rPr>
                          <w:sz w:val="14"/>
                          <w:szCs w:val="14"/>
                        </w:rPr>
                        <w:t>In-Depth Interviews</w:t>
                      </w:r>
                    </w:p>
                  </w:txbxContent>
                </v:textbox>
                <w10:wrap anchorx="margin"/>
              </v:shape>
            </w:pict>
          </mc:Fallback>
        </mc:AlternateContent>
      </w:r>
      <w:r>
        <w:rPr>
          <w:rFonts w:asciiTheme="minorHAnsi" w:eastAsiaTheme="minorHAnsi" w:hAnsiTheme="minorHAnsi" w:cstheme="minorBidi"/>
          <w:kern w:val="2"/>
          <w:sz w:val="22"/>
          <w:szCs w:val="22"/>
          <w:lang w:eastAsia="en-US"/>
          <w14:ligatures w14:val="standardContextual"/>
        </w:rPr>
        <w:tab/>
      </w:r>
      <w:r>
        <w:rPr>
          <w:rFonts w:asciiTheme="minorHAnsi" w:eastAsiaTheme="minorHAnsi" w:hAnsiTheme="minorHAnsi" w:cstheme="minorBidi"/>
          <w:kern w:val="2"/>
          <w:sz w:val="22"/>
          <w:szCs w:val="22"/>
          <w:lang w:eastAsia="en-US"/>
          <w14:ligatures w14:val="standardContextual"/>
        </w:rPr>
        <w:tab/>
      </w:r>
      <w:r>
        <w:rPr>
          <w:rFonts w:asciiTheme="minorHAnsi" w:eastAsiaTheme="minorHAnsi" w:hAnsiTheme="minorHAnsi" w:cstheme="minorBidi"/>
          <w:kern w:val="2"/>
          <w:sz w:val="22"/>
          <w:szCs w:val="22"/>
          <w:lang w:eastAsia="en-US"/>
          <w14:ligatures w14:val="standardContextual"/>
        </w:rPr>
        <w:tab/>
      </w:r>
    </w:p>
    <w:p w14:paraId="42636628"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6672" behindDoc="0" locked="0" layoutInCell="1" allowOverlap="1" wp14:anchorId="4570D150" wp14:editId="141AD3C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A284"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" strokecolor="#4579b8 [3044]"/>
            </w:pict>
          </mc:Fallback>
        </mc:AlternateContent>
      </w:r>
    </w:p>
    <w:p w14:paraId="7A52F654"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9504" behindDoc="0" locked="0" layoutInCell="1" allowOverlap="1" wp14:anchorId="643BAB2C" wp14:editId="60229910">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AB2C" id="_x0000_s1030" type="#_x0000_t109" style="position:absolute;margin-left:420.95pt;margin-top:10.2pt;width:61pt;height:3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" fillcolor="white [3212]" strokecolor="black [3213]" strokeweight="2pt">
                <v:textbo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5BC0E0A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6608" behindDoc="0" locked="0" layoutInCell="1" allowOverlap="1" wp14:anchorId="2A56F21A" wp14:editId="64928983">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C9B1C" id="Straight Arrow Connector 30" o:spid="_x0000_s1026" type="#_x0000_t32" style="position:absolute;margin-left:141.1pt;margin-top:12.75pt;width:31.1pt;height:40.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5584" behindDoc="0" locked="0" layoutInCell="1" allowOverlap="1" wp14:anchorId="64B25E06" wp14:editId="29CDFA8D">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FF41E" id="Straight Arrow Connector 29" o:spid="_x0000_s1026" type="#_x0000_t32" style="position:absolute;margin-left:140.55pt;margin-top:12.3pt;width:32.85pt;height:.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1312" behindDoc="0" locked="0" layoutInCell="1" allowOverlap="1" wp14:anchorId="5E11BC0D" wp14:editId="69682DD7">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BC0D" id="_x0000_s1031" type="#_x0000_t202" style="position:absolute;margin-left:44.8pt;margin-top:4.8pt;width:91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5CB37941" wp14:editId="6C3F9EE2">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5A57E1" id="Flowchart: Process 1" o:spid="_x0000_s1026" type="#_x0000_t109" style="position:absolute;margin-left:36.2pt;margin-top:.7pt;width:103.7pt;height:24.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" fillcolor="white [3212]" strokecolor="black [3213]" strokeweight="2pt"/>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3360" behindDoc="0" locked="0" layoutInCell="1" allowOverlap="1" wp14:anchorId="5FBF2FFF" wp14:editId="44A1390E">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5D60B1" id="Flowchart: Process 1" o:spid="_x0000_s1026" type="#_x0000_t109" style="position:absolute;margin-left:0;margin-top:1.95pt;width:104.2pt;height:24.1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816ABBE" wp14:editId="18C79A2D">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239E9EC7" w14:textId="77777777" w:rsidR="0055432F" w:rsidRPr="00A97B7D" w:rsidRDefault="0055432F" w:rsidP="0055432F">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ABBE" id="_x0000_s1032" type="#_x0000_t202" style="position:absolute;margin-left:0;margin-top:3.65pt;width:91pt;height:17.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239E9EC7" w14:textId="77777777" w:rsidR="0055432F" w:rsidRPr="00A97B7D" w:rsidRDefault="0055432F" w:rsidP="0055432F">
                      <w:pPr>
                        <w:rPr>
                          <w:sz w:val="14"/>
                          <w:szCs w:val="14"/>
                        </w:rPr>
                      </w:pPr>
                      <w:r>
                        <w:rPr>
                          <w:sz w:val="14"/>
                          <w:szCs w:val="14"/>
                        </w:rPr>
                        <w:t xml:space="preserve">Literature Review </w:t>
                      </w:r>
                    </w:p>
                  </w:txbxContent>
                </v:textbox>
                <w10:wrap anchorx="margin"/>
              </v:shape>
            </w:pict>
          </mc:Fallback>
        </mc:AlternateContent>
      </w:r>
    </w:p>
    <w:p w14:paraId="1176AB41"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0948E8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7696" behindDoc="1" locked="0" layoutInCell="1" allowOverlap="1" wp14:anchorId="3C727775" wp14:editId="0E5D8572">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479E" id="Flowchart: Process 1" o:spid="_x0000_s1026" type="#_x0000_t109" style="position:absolute;margin-left:298.35pt;margin-top:13pt;width:111.15pt;height:27.6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5408" behindDoc="0" locked="0" layoutInCell="1" allowOverlap="1" wp14:anchorId="34D513E6" wp14:editId="6D691BD8">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D2133C" id="Flowchart: Process 1" o:spid="_x0000_s1026" type="#_x0000_t109" style="position:absolute;margin-left:0;margin-top:13pt;width:103.7pt;height:24.1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" fillcolor="white [3212]" strokecolor="black [3213]" strokeweight="2pt">
                <w10:wrap anchorx="margin"/>
              </v:shape>
            </w:pict>
          </mc:Fallback>
        </mc:AlternateContent>
      </w:r>
    </w:p>
    <w:p w14:paraId="2E2C36BF"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8720" behindDoc="0" locked="0" layoutInCell="1" allowOverlap="1" wp14:anchorId="745E1DA2" wp14:editId="59A3CCE8">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3E960A36" w14:textId="77777777" w:rsidR="0055432F" w:rsidRPr="00A97B7D" w:rsidRDefault="0055432F" w:rsidP="0055432F">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1DA2" id="_x0000_s1033" type="#_x0000_t202" style="position:absolute;margin-left:304.15pt;margin-top:.7pt;width:97.85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3E960A36" w14:textId="77777777" w:rsidR="0055432F" w:rsidRPr="00A97B7D" w:rsidRDefault="0055432F" w:rsidP="0055432F">
                      <w:pPr>
                        <w:rPr>
                          <w:sz w:val="14"/>
                          <w:szCs w:val="14"/>
                        </w:rPr>
                      </w:pPr>
                      <w:r>
                        <w:rPr>
                          <w:sz w:val="14"/>
                          <w:szCs w:val="14"/>
                        </w:rPr>
                        <w:t>Explore the data, do some basic checks.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7BF8C043" wp14:editId="10F4BE55">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C043" id="_x0000_s1034" type="#_x0000_t202" style="position:absolute;margin-left:177.95pt;margin-top:4.9pt;width:91pt;height:1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v:textbox>
              </v:shape>
            </w:pict>
          </mc:Fallback>
        </mc:AlternateContent>
      </w:r>
    </w:p>
    <w:p w14:paraId="713CFA3A" w14:textId="77777777" w:rsidR="0055432F" w:rsidRDefault="0055432F" w:rsidP="0055432F">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9744" behindDoc="0" locked="0" layoutInCell="1" allowOverlap="1" wp14:anchorId="18367D40" wp14:editId="7D6FC6D4">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86A0F" id="Straight Connector 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" strokecolor="#4579b8 [3044]"/>
            </w:pict>
          </mc:Fallback>
        </mc:AlternateContent>
      </w:r>
      <w:r>
        <w:rPr>
          <w:rFonts w:asciiTheme="minorHAnsi" w:eastAsiaTheme="minorHAnsi" w:hAnsiTheme="minorHAnsi" w:cstheme="minorBidi"/>
          <w:kern w:val="2"/>
          <w:sz w:val="22"/>
          <w:szCs w:val="22"/>
          <w:lang w:eastAsia="en-US"/>
          <w14:ligatures w14:val="standardContextual"/>
        </w:rPr>
        <w:tab/>
      </w:r>
    </w:p>
    <w:p w14:paraId="4B586FCA"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587CE"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F7A123" w14:textId="77777777" w:rsidR="0055432F" w:rsidRPr="002D6C96" w:rsidRDefault="0055432F" w:rsidP="0055432F">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Fig 1: Chart explaining the Research Understanding phase.</w:t>
      </w:r>
    </w:p>
    <w:p w14:paraId="04ED712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D0DC882" w14:textId="2E0235AD"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literature review across different themes relevant to the topic.</w:t>
      </w:r>
    </w:p>
    <w:p w14:paraId="34D1D4D5" w14:textId="35393EA6" w:rsidR="0055432F" w:rsidRDefault="00657034"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&lt;bb&gt;</w:t>
      </w:r>
    </w:p>
    <w:p w14:paraId="70DEAC4B" w14:textId="77777777" w:rsidR="0055432F" w:rsidRPr="00592444" w:rsidRDefault="0055432F" w:rsidP="00592444">
      <w:pPr>
        <w:pStyle w:val="Heading2"/>
        <w:rPr>
          <w:rFonts w:eastAsiaTheme="minorHAnsi"/>
        </w:rPr>
      </w:pPr>
      <w:bookmarkStart w:id="7" w:name="_Toc144822177"/>
      <w:r w:rsidRPr="00592444">
        <w:rPr>
          <w:rFonts w:eastAsiaTheme="minorHAnsi"/>
        </w:rPr>
        <w:t>Data Collection:</w:t>
      </w:r>
      <w:bookmarkEnd w:id="7"/>
    </w:p>
    <w:p w14:paraId="2984ACF0" w14:textId="77777777" w:rsidR="0055432F" w:rsidRDefault="0055432F" w:rsidP="00AF0B83">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61EB380B"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7936" behindDoc="0" locked="0" layoutInCell="1" allowOverlap="1" wp14:anchorId="442BB744" wp14:editId="5C22761B">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BB74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" adj="6300,24300" fillcolor="white [3212]" strokecolor="#0a121c [484]" strokeweight="2pt">
                <v:textbo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4864" behindDoc="0" locked="0" layoutInCell="1" allowOverlap="1" wp14:anchorId="3119D1CF" wp14:editId="4692D089">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772C7E55" w14:textId="77777777" w:rsidR="0055432F" w:rsidRPr="00A97B7D" w:rsidRDefault="0055432F" w:rsidP="0055432F">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D1CF" id="_x0000_s1036" type="#_x0000_t202" style="position:absolute;left:0;text-align:left;margin-left:176.85pt;margin-top:9.95pt;width:118.1pt;height:1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772C7E55" w14:textId="77777777" w:rsidR="0055432F" w:rsidRPr="00A97B7D" w:rsidRDefault="0055432F" w:rsidP="0055432F">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0956E58C" wp14:editId="65B0F42A">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AAF1" id="Flowchart: Process 1" o:spid="_x0000_s1026" type="#_x0000_t109" style="position:absolute;margin-left:172.05pt;margin-top:5.35pt;width:127.3pt;height:29.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" fillcolor="white [3212]" strokecolor="black [3213]" strokeweight="2pt">
                <w10:wrap anchorx="margin"/>
              </v:shape>
            </w:pict>
          </mc:Fallback>
        </mc:AlternateContent>
      </w:r>
    </w:p>
    <w:p w14:paraId="17D1FB6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5093D3F6" wp14:editId="52376300">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02EB9" id="Straight Arrow Connector 26" o:spid="_x0000_s1026" type="#_x0000_t32" style="position:absolute;margin-left:139.95pt;margin-top:5.95pt;width:32.15pt;height:35.1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2816" behindDoc="0" locked="0" layoutInCell="1" allowOverlap="1" wp14:anchorId="31DDE0A6" wp14:editId="28001E7E">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2E535DA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E0A6" id="_x0000_s1037" type="#_x0000_t202" style="position:absolute;left:0;text-align:left;margin-left:178.55pt;margin-top:6.85pt;width:91pt;height:17.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2E535DA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6DA760FB"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407BF6" w14:textId="77777777" w:rsidR="0055432F" w:rsidRDefault="0055432F" w:rsidP="0055432F">
      <w:pPr>
        <w:pStyle w:val="ListParagraph"/>
        <w:suppressAutoHyphens/>
      </w:pPr>
      <w:r>
        <w:rPr>
          <w:noProof/>
        </w:rPr>
        <mc:AlternateContent>
          <mc:Choice Requires="wps">
            <w:drawing>
              <wp:anchor distT="0" distB="0" distL="114300" distR="114300" simplePos="0" relativeHeight="251713536" behindDoc="0" locked="0" layoutInCell="1" allowOverlap="1" wp14:anchorId="279E879D" wp14:editId="07C56296">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5BC82" id="Straight Arrow Connector 27" o:spid="_x0000_s1026" type="#_x0000_t32" style="position:absolute;margin-left:139.95pt;margin-top:14.25pt;width:34.55pt;height:2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3A63D215" wp14:editId="227F554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D215" id="_x0000_s1038" type="#_x0000_t202" style="position:absolute;left:0;text-align:left;margin-left:43.8pt;margin-top:5.95pt;width:94.45pt;height:1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9F87DD6" wp14:editId="1D002ED2">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3C61EF" id="Flowchart: Process 1" o:spid="_x0000_s1026" type="#_x0000_t109" style="position:absolute;margin-left:36.35pt;margin-top:2.9pt;width:103.7pt;height:24.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" fillcolor="white [3212]" strokecolor="black [3213]" strokeweight="2pt"/>
            </w:pict>
          </mc:Fallback>
        </mc:AlternateContent>
      </w:r>
    </w:p>
    <w:p w14:paraId="49E07318" w14:textId="77777777" w:rsidR="0055432F" w:rsidRDefault="0055432F" w:rsidP="0055432F">
      <w:pPr>
        <w:pStyle w:val="ListParagraph"/>
        <w:suppressAutoHyphens/>
      </w:pPr>
      <w:r>
        <w:rPr>
          <w:noProof/>
        </w:rPr>
        <mc:AlternateContent>
          <mc:Choice Requires="wps">
            <w:drawing>
              <wp:anchor distT="0" distB="0" distL="114300" distR="114300" simplePos="0" relativeHeight="251686912" behindDoc="0" locked="0" layoutInCell="1" allowOverlap="1" wp14:anchorId="2B10EAFC" wp14:editId="43137DF8">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66B7F37C" w14:textId="77777777" w:rsidR="0055432F" w:rsidRPr="00A97B7D" w:rsidRDefault="0055432F" w:rsidP="0055432F">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0EAFC" id="_x0000_s1039" type="#_x0000_t202" style="position:absolute;left:0;text-align:left;margin-left:176.8pt;margin-top:14.5pt;width:121.55pt;height:1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66B7F37C" w14:textId="77777777" w:rsidR="0055432F" w:rsidRPr="00A97B7D" w:rsidRDefault="0055432F" w:rsidP="0055432F">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DD46451" wp14:editId="38194D5F">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72BC" id="Flowchart: Process 1" o:spid="_x0000_s1026" type="#_x0000_t109" style="position:absolute;margin-left:174.5pt;margin-top:10.25pt;width:127.3pt;height:29.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" fillcolor="white [3212]" strokecolor="black [3213]" strokeweight="2pt">
                <w10:wrap anchorx="margin"/>
              </v:shape>
            </w:pict>
          </mc:Fallback>
        </mc:AlternateContent>
      </w:r>
      <w:r>
        <w:tab/>
      </w:r>
    </w:p>
    <w:p w14:paraId="42AC3AAF"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645412A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085D8584" w14:textId="77777777" w:rsidR="0055432F" w:rsidRDefault="0055432F" w:rsidP="0055432F">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06D7C670"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EE473FB"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D422DFD"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EEB198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0096531" w14:textId="77777777" w:rsidR="008934FB" w:rsidRDefault="008934FB"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17463B" w14:textId="77777777" w:rsidR="008934FB" w:rsidRDefault="008934FB"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592444">
      <w:pPr>
        <w:pStyle w:val="Heading2"/>
        <w:rPr>
          <w:rFonts w:eastAsiaTheme="minorHAnsi"/>
        </w:rPr>
      </w:pPr>
      <w:bookmarkStart w:id="8" w:name="_Toc144822178"/>
      <w:r w:rsidRPr="00592444">
        <w:rPr>
          <w:rFonts w:eastAsiaTheme="minorHAnsi"/>
        </w:rPr>
        <w:t>Data Preparation:</w:t>
      </w:r>
      <w:bookmarkEnd w:id="8"/>
    </w:p>
    <w:p w14:paraId="6E141653"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3A952A2"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5344" behindDoc="0" locked="0" layoutInCell="1" allowOverlap="1" wp14:anchorId="3DB9F61A" wp14:editId="22230CF4">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5E8E5" id="Straight Arrow Connector 19" o:spid="_x0000_s1026" type="#_x0000_t32" style="position:absolute;margin-left:260.35pt;margin-top:9.9pt;width:29.4pt;height:4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1248" behindDoc="0" locked="0" layoutInCell="1" allowOverlap="1" wp14:anchorId="35B4A763" wp14:editId="6E864406">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10FB4" id="Straight Arrow Connector 15" o:spid="_x0000_s1026" type="#_x0000_t32" style="position:absolute;margin-left:129.55pt;margin-top:8.75pt;width:42.65pt;height:4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2032" behindDoc="0" locked="0" layoutInCell="1" allowOverlap="1" wp14:anchorId="2FEC89D3" wp14:editId="20703002">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631B879E" w14:textId="77777777" w:rsidR="0055432F" w:rsidRPr="00A97B7D" w:rsidRDefault="0055432F" w:rsidP="0055432F">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C89D3" id="_x0000_s1040" type="#_x0000_t202" style="position:absolute;left:0;text-align:left;margin-left:178.55pt;margin-top:2.95pt;width:73.75pt;height:16.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631B879E" w14:textId="77777777" w:rsidR="0055432F" w:rsidRPr="00A97B7D" w:rsidRDefault="0055432F" w:rsidP="0055432F">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0" locked="0" layoutInCell="1" allowOverlap="1" wp14:anchorId="0AEE73BA" wp14:editId="78DA667B">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FEDCE" id="Flowchart: Process 1" o:spid="_x0000_s1026" type="#_x0000_t109" style="position:absolute;margin-left:173.4pt;margin-top:.65pt;width:87pt;height:2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" fillcolor="white [3212]" strokecolor="black [3213]" strokeweight="2pt">
                <w10:wrap anchorx="margin"/>
              </v:shape>
            </w:pict>
          </mc:Fallback>
        </mc:AlternateContent>
      </w:r>
    </w:p>
    <w:p w14:paraId="61D3DAA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7835A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6D9A7A90" wp14:editId="5A5CC625">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AA2" id="Flowchart: Process 1" o:spid="_x0000_s1026" type="#_x0000_t109" style="position:absolute;margin-left:172.8pt;margin-top:7.75pt;width:89.3pt;height:21.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0" locked="0" layoutInCell="1" allowOverlap="1" wp14:anchorId="342A5F92" wp14:editId="58A12D9E">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88AEA" id="Flowchart: Process 1" o:spid="_x0000_s1026" type="#_x0000_t109" style="position:absolute;margin-left:27.05pt;margin-top:12.4pt;width:102.55pt;height:39.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9200" behindDoc="0" locked="0" layoutInCell="1" allowOverlap="1" wp14:anchorId="3A5FEE79" wp14:editId="0D4C7D43">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9EEB" id="Flowchart: Process 1" o:spid="_x0000_s1026" type="#_x0000_t109" style="position:absolute;margin-left:291.45pt;margin-top:13.55pt;width:102.55pt;height:43.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4A6E3CFE" wp14:editId="0226CB52">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403CB95E" w14:textId="77777777" w:rsidR="0055432F" w:rsidRPr="00A97B7D" w:rsidRDefault="0055432F" w:rsidP="0055432F">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3CFE" id="_x0000_s1041" type="#_x0000_t202" style="position:absolute;left:0;text-align:left;margin-left:176.25pt;margin-top:10.7pt;width:76pt;height:16.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403CB95E" w14:textId="77777777" w:rsidR="0055432F" w:rsidRPr="00A97B7D" w:rsidRDefault="0055432F" w:rsidP="0055432F">
                      <w:pPr>
                        <w:rPr>
                          <w:sz w:val="14"/>
                          <w:szCs w:val="14"/>
                        </w:rPr>
                      </w:pPr>
                      <w:r>
                        <w:rPr>
                          <w:sz w:val="14"/>
                          <w:szCs w:val="14"/>
                        </w:rPr>
                        <w:t xml:space="preserve">Aggregated Data </w:t>
                      </w:r>
                    </w:p>
                  </w:txbxContent>
                </v:textbox>
                <w10:wrap anchorx="margin"/>
              </v:shape>
            </w:pict>
          </mc:Fallback>
        </mc:AlternateContent>
      </w:r>
    </w:p>
    <w:p w14:paraId="79AEFA3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6368" behindDoc="0" locked="0" layoutInCell="1" allowOverlap="1" wp14:anchorId="2552C39C" wp14:editId="732701B3">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E3AFC" id="Straight Arrow Connector 20" o:spid="_x0000_s1026" type="#_x0000_t32" style="position:absolute;margin-left:260.95pt;margin-top:5.85pt;width:29.4pt;height:14.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3A79328E" wp14:editId="5695353F">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8C2FE" id="Straight Arrow Connector 16" o:spid="_x0000_s1026" type="#_x0000_t32" style="position:absolute;margin-left:129.6pt;margin-top:4.15pt;width:43.2pt;height:10.9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35288C8D" wp14:editId="6FA4CED1">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8C8D" id="_x0000_s1042" type="#_x0000_t202" style="position:absolute;left:0;text-align:left;margin-left:296.65pt;margin-top:.7pt;width:92.1pt;height:39.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9984" behindDoc="0" locked="0" layoutInCell="1" allowOverlap="1" wp14:anchorId="209F20B6" wp14:editId="13B6B877">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C52F48B" w14:textId="77777777" w:rsidR="0055432F" w:rsidRPr="00A97B7D" w:rsidRDefault="0055432F" w:rsidP="0055432F">
                            <w:pPr>
                              <w:rPr>
                                <w:sz w:val="14"/>
                                <w:szCs w:val="14"/>
                              </w:rPr>
                            </w:pPr>
                            <w:r>
                              <w:rPr>
                                <w:sz w:val="14"/>
                                <w:szCs w:val="14"/>
                              </w:rPr>
                              <w:t xml:space="preserve">Data Extraction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20B6" id="_x0000_s1043" type="#_x0000_t202" style="position:absolute;left:0;text-align:left;margin-left:37.4pt;margin-top:6.95pt;width:90.45pt;height:1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C52F48B" w14:textId="77777777" w:rsidR="0055432F" w:rsidRPr="00A97B7D" w:rsidRDefault="0055432F" w:rsidP="0055432F">
                      <w:pPr>
                        <w:rPr>
                          <w:sz w:val="14"/>
                          <w:szCs w:val="14"/>
                        </w:rPr>
                      </w:pPr>
                      <w:r>
                        <w:rPr>
                          <w:sz w:val="14"/>
                          <w:szCs w:val="14"/>
                        </w:rPr>
                        <w:t xml:space="preserve">Data Extraction </w:t>
                      </w:r>
                    </w:p>
                  </w:txbxContent>
                </v:textbox>
              </v:shape>
            </w:pict>
          </mc:Fallback>
        </mc:AlternateContent>
      </w:r>
    </w:p>
    <w:p w14:paraId="48C30DAA"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63CF789B" wp14:editId="2952C82C">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E3E79" id="Straight Arrow Connector 22" o:spid="_x0000_s1026" type="#_x0000_t32" style="position:absolute;margin-left:264.4pt;margin-top:8.55pt;width:26.5pt;height:47.2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7392" behindDoc="0" locked="0" layoutInCell="1" allowOverlap="1" wp14:anchorId="67D60F1B" wp14:editId="1A0E77D2">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3FC24" id="Straight Arrow Connector 21" o:spid="_x0000_s1026" type="#_x0000_t32" style="position:absolute;margin-left:262.65pt;margin-top:6.8pt;width:27.05pt;height:21.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4320" behindDoc="0" locked="0" layoutInCell="1" allowOverlap="1" wp14:anchorId="3817742E" wp14:editId="76D0C7B9">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53169" id="Straight Arrow Connector 18" o:spid="_x0000_s1026" type="#_x0000_t32" style="position:absolute;margin-left:129.55pt;margin-top:4.5pt;width:43.25pt;height:51.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&#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3296" behindDoc="0" locked="0" layoutInCell="1" allowOverlap="1" wp14:anchorId="428AFB31" wp14:editId="68D371B9">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4683B" id="Straight Arrow Connector 17" o:spid="_x0000_s1026" type="#_x0000_t32" style="position:absolute;margin-left:129.6pt;margin-top:3.35pt;width:44.95pt;height:2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" strokecolor="#4579b8 [3044]">
                <v:stroke endarrow="block"/>
              </v:shape>
            </w:pict>
          </mc:Fallback>
        </mc:AlternateContent>
      </w:r>
    </w:p>
    <w:p w14:paraId="7DF01762"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1488" behindDoc="0" locked="0" layoutInCell="1" allowOverlap="1" wp14:anchorId="12BEA7C4" wp14:editId="3736D0B6">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5434C" id="Straight Arrow Connector 25" o:spid="_x0000_s1026" type="#_x0000_t32" style="position:absolute;margin-left:74.3pt;margin-top:11.25pt;width:.6pt;height:76.0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7152" behindDoc="0" locked="0" layoutInCell="1" allowOverlap="1" wp14:anchorId="4CF1AD09" wp14:editId="6E8800B8">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6A0B65F8" w14:textId="77777777" w:rsidR="0055432F" w:rsidRPr="00A97B7D" w:rsidRDefault="0055432F" w:rsidP="0055432F">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AD09" id="_x0000_s1044" type="#_x0000_t202" style="position:absolute;left:0;text-align:left;margin-left:173.95pt;margin-top:2.65pt;width:84.65pt;height:16.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6A0B65F8" w14:textId="77777777" w:rsidR="0055432F" w:rsidRPr="00A97B7D" w:rsidRDefault="0055432F" w:rsidP="0055432F">
                      <w:pPr>
                        <w:rPr>
                          <w:sz w:val="14"/>
                          <w:szCs w:val="14"/>
                        </w:rPr>
                      </w:pPr>
                      <w:r>
                        <w:rPr>
                          <w:sz w:val="14"/>
                          <w:szCs w:val="14"/>
                        </w:rPr>
                        <w:t>Time Series Data</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72907380" wp14:editId="2AABDBA1">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A640" id="Flowchart: Process 1" o:spid="_x0000_s1026" type="#_x0000_t109" style="position:absolute;margin-left:173.4pt;margin-top:.35pt;width:90.45pt;height:21.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" fillcolor="white [3212]" strokecolor="black [3213]" strokeweight="2pt">
                <w10:wrap anchorx="margin"/>
              </v:shape>
            </w:pict>
          </mc:Fallback>
        </mc:AlternateContent>
      </w:r>
    </w:p>
    <w:p w14:paraId="7EBE08A1"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9440" behindDoc="0" locked="0" layoutInCell="1" allowOverlap="1" wp14:anchorId="1E157925" wp14:editId="38D5491F">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AC624" id="Straight Connector 2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" strokecolor="#4579b8 [3044]"/>
            </w:pict>
          </mc:Fallback>
        </mc:AlternateContent>
      </w:r>
    </w:p>
    <w:p w14:paraId="5B5DF668"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9630B71" wp14:editId="17BADE72">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415B9" id="Flowchart: Process 1" o:spid="_x0000_s1026" type="#_x0000_t109" style="position:absolute;margin-left:173.4pt;margin-top:4pt;width:91pt;height:21.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0" locked="0" layoutInCell="1" allowOverlap="1" wp14:anchorId="76F48092" wp14:editId="1CF553FB">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72C96A0B" w14:textId="77777777" w:rsidR="0055432F" w:rsidRPr="00A97B7D" w:rsidRDefault="0055432F" w:rsidP="0055432F">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8092" id="_x0000_s1045" type="#_x0000_t202" style="position:absolute;left:0;text-align:left;margin-left:174.55pt;margin-top:5.75pt;width:84.05pt;height:16.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72C96A0B" w14:textId="77777777" w:rsidR="0055432F" w:rsidRPr="00A97B7D" w:rsidRDefault="0055432F" w:rsidP="0055432F">
                      <w:pPr>
                        <w:rPr>
                          <w:sz w:val="14"/>
                          <w:szCs w:val="14"/>
                        </w:rPr>
                      </w:pPr>
                      <w:r>
                        <w:rPr>
                          <w:sz w:val="14"/>
                          <w:szCs w:val="14"/>
                        </w:rPr>
                        <w:t xml:space="preserve">Feature Engineering </w:t>
                      </w:r>
                    </w:p>
                  </w:txbxContent>
                </v:textbox>
                <w10:wrap anchorx="margin"/>
              </v:shape>
            </w:pict>
          </mc:Fallback>
        </mc:AlternateContent>
      </w:r>
    </w:p>
    <w:p w14:paraId="3EC2DF9A"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5508FF6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553AA779"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8656" behindDoc="0" locked="0" layoutInCell="1" allowOverlap="1" wp14:anchorId="0AA3903D" wp14:editId="3FE135A6">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903D" id="Speech Bubble: Rectangle with Corners Rounded 31" o:spid="_x0000_s1046" type="#_x0000_t62" style="position:absolute;left:0;text-align:left;margin-left:181.45pt;margin-top:.55pt;width:131.35pt;height:16.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" adj="6300,24300" fillcolor="white [3212]" strokecolor="#0a121c [484]" strokeweight="2pt">
                <v:textbo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637A85F"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3DD3F1B4" wp14:editId="06EC5C6A">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A373D" id="Straight Connector 2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" strokecolor="#4579b8 [3044]"/>
            </w:pict>
          </mc:Fallback>
        </mc:AlternateContent>
      </w:r>
    </w:p>
    <w:p w14:paraId="60430F10"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7A5CEC1" w14:textId="77777777" w:rsidR="0055432F" w:rsidRDefault="0055432F" w:rsidP="0055432F">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7EF971D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586AACE6" w14:textId="77777777" w:rsidR="0055432F" w:rsidRDefault="0055432F" w:rsidP="0055432F">
      <w:pPr>
        <w:pStyle w:val="ListParagraph"/>
        <w:suppressAutoHyphens/>
      </w:pPr>
      <w:r>
        <w:t>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jupyter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in order to obtain higher efficiency in the models.</w:t>
      </w:r>
    </w:p>
    <w:p w14:paraId="0F77D56A" w14:textId="77777777" w:rsidR="0055432F" w:rsidRPr="00592444" w:rsidRDefault="0055432F" w:rsidP="00592444">
      <w:pPr>
        <w:pStyle w:val="Heading2"/>
        <w:rPr>
          <w:rFonts w:eastAsiaTheme="minorHAnsi"/>
        </w:rPr>
      </w:pPr>
      <w:bookmarkStart w:id="9" w:name="_Toc144822179"/>
      <w:r w:rsidRPr="00592444">
        <w:rPr>
          <w:rFonts w:eastAsiaTheme="minorHAnsi"/>
        </w:rPr>
        <w:t>Data Analysis:</w:t>
      </w:r>
      <w:bookmarkEnd w:id="9"/>
    </w:p>
    <w:p w14:paraId="0342FF88" w14:textId="3EFB9454"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0704" behindDoc="1" locked="0" layoutInCell="1" allowOverlap="1" wp14:anchorId="34A1EFB4" wp14:editId="5644B2E9">
                <wp:simplePos x="0" y="0"/>
                <wp:positionH relativeFrom="margin">
                  <wp:posOffset>1674495</wp:posOffset>
                </wp:positionH>
                <wp:positionV relativeFrom="paragraph">
                  <wp:posOffset>85630</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38B07" id="Flowchart: Process 1" o:spid="_x0000_s1026" type="#_x0000_t109" style="position:absolute;margin-left:131.85pt;margin-top:6.75pt;width:126.7pt;height:127.8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" fillcolor="white [3212]" strokecolor="black [3213]" strokeweight="2pt">
                <w10:wrap anchorx="margin"/>
              </v:shape>
            </w:pict>
          </mc:Fallback>
        </mc:AlternateContent>
      </w:r>
    </w:p>
    <w:p w14:paraId="3C51A47A" w14:textId="74EA38A9"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10663A6A" wp14:editId="4FD4DC15">
                <wp:simplePos x="0" y="0"/>
                <wp:positionH relativeFrom="margin">
                  <wp:posOffset>1860692</wp:posOffset>
                </wp:positionH>
                <wp:positionV relativeFrom="paragraph">
                  <wp:posOffset>12132</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B3ECE" id="Flowchart: Process 1" o:spid="_x0000_s1026" type="#_x0000_t109" style="position:absolute;margin-left:146.5pt;margin-top:.95pt;width:102.55pt;height:2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" fillcolor="white [3212]" strokecolor="black [3213]" strokeweight="2pt">
                <w10:wrap anchorx="margin"/>
              </v:shape>
            </w:pict>
          </mc:Fallback>
        </mc:AlternateContent>
      </w:r>
    </w:p>
    <w:p w14:paraId="231FAC46" w14:textId="33664177"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53970B65" wp14:editId="4C14DD78">
                <wp:simplePos x="0" y="0"/>
                <wp:positionH relativeFrom="column">
                  <wp:posOffset>1893087</wp:posOffset>
                </wp:positionH>
                <wp:positionV relativeFrom="paragraph">
                  <wp:posOffset>13894</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5D53E393" w14:textId="77777777" w:rsidR="0055432F" w:rsidRPr="00A97B7D" w:rsidRDefault="0055432F" w:rsidP="0055432F">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70B65" id="_x0000_s1047" type="#_x0000_t202" style="position:absolute;left:0;text-align:left;margin-left:149.05pt;margin-top:1.1pt;width:95.05pt;height:16.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" fillcolor="white [3201]" stroked="f" strokeweight=".5pt">
                <v:textbox>
                  <w:txbxContent>
                    <w:p w14:paraId="5D53E393" w14:textId="77777777" w:rsidR="0055432F" w:rsidRPr="00A97B7D" w:rsidRDefault="0055432F" w:rsidP="0055432F">
                      <w:pPr>
                        <w:rPr>
                          <w:sz w:val="14"/>
                          <w:szCs w:val="14"/>
                        </w:rPr>
                      </w:pPr>
                      <w:r>
                        <w:rPr>
                          <w:sz w:val="14"/>
                          <w:szCs w:val="14"/>
                        </w:rPr>
                        <w:t>Exploratory Data Analysis</w:t>
                      </w:r>
                    </w:p>
                  </w:txbxContent>
                </v:textbox>
              </v:shape>
            </w:pict>
          </mc:Fallback>
        </mc:AlternateContent>
      </w:r>
    </w:p>
    <w:p w14:paraId="1120BCA5" w14:textId="6052C3E8"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FF1B6CC" w14:textId="46498957"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4328B5C2" wp14:editId="6018A27A">
                <wp:simplePos x="0" y="0"/>
                <wp:positionH relativeFrom="column">
                  <wp:posOffset>1920553</wp:posOffset>
                </wp:positionH>
                <wp:positionV relativeFrom="paragraph">
                  <wp:posOffset>90360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2248CAC5" w14:textId="77777777" w:rsidR="0055432F" w:rsidRPr="00A97B7D" w:rsidRDefault="0055432F" w:rsidP="0055432F">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B5C2" id="_x0000_s1048" type="#_x0000_t202" style="position:absolute;left:0;text-align:left;margin-left:151.2pt;margin-top:7.1pt;width:94.45pt;height:1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aB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" fillcolor="white [3201]" stroked="f" strokeweight=".5pt">
                <v:textbox>
                  <w:txbxContent>
                    <w:p w14:paraId="2248CAC5" w14:textId="77777777" w:rsidR="0055432F" w:rsidRPr="00A97B7D" w:rsidRDefault="0055432F" w:rsidP="0055432F">
                      <w:pPr>
                        <w:rPr>
                          <w:sz w:val="14"/>
                          <w:szCs w:val="14"/>
                        </w:rPr>
                      </w:pPr>
                      <w:r>
                        <w:rPr>
                          <w:sz w:val="14"/>
                          <w:szCs w:val="14"/>
                        </w:rPr>
                        <w:t>Descriptive Statistics</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2752" behindDoc="0" locked="0" layoutInCell="1" allowOverlap="1" wp14:anchorId="07FDF690" wp14:editId="4A3E5C00">
                <wp:simplePos x="0" y="0"/>
                <wp:positionH relativeFrom="margin">
                  <wp:posOffset>1840221</wp:posOffset>
                </wp:positionH>
                <wp:positionV relativeFrom="paragraph">
                  <wp:posOffset>10217</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F756" id="Flowchart: Process 1" o:spid="_x0000_s1026" type="#_x0000_t109" style="position:absolute;margin-left:144.9pt;margin-top:.8pt;width:102.55pt;height:29.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" fillcolor="white [3212]" strokecolor="black [3213]" strokeweight="2pt">
                <w10:wrap anchorx="margin"/>
              </v:shape>
            </w:pict>
          </mc:Fallback>
        </mc:AlternateContent>
      </w:r>
    </w:p>
    <w:p w14:paraId="66FE7411" w14:textId="03B8094D"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7966D42A" wp14:editId="78E649D6">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39AFB0C3" w14:textId="77777777" w:rsidR="0055432F" w:rsidRPr="00A97B7D" w:rsidRDefault="0055432F" w:rsidP="0055432F">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D42A" id="_x0000_s1049" type="#_x0000_t202" style="position:absolute;left:0;text-align:left;margin-left:308.3pt;margin-top:10.4pt;width:78.3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" fillcolor="white [3201]" stroked="f" strokeweight=".5pt">
                <v:textbox>
                  <w:txbxContent>
                    <w:p w14:paraId="39AFB0C3" w14:textId="77777777" w:rsidR="0055432F" w:rsidRPr="00A97B7D" w:rsidRDefault="0055432F" w:rsidP="0055432F">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8896" behindDoc="0" locked="0" layoutInCell="1" allowOverlap="1" wp14:anchorId="35AB9D3D" wp14:editId="13BC08CD">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409CC" id="Flowchart: Process 1" o:spid="_x0000_s1026" type="#_x0000_t109" style="position:absolute;margin-left:297.4pt;margin-top:.75pt;width:102.5pt;height:29.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9680" behindDoc="0" locked="0" layoutInCell="1" allowOverlap="1" wp14:anchorId="2FAA5992" wp14:editId="353AF940">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056D3C5F" w14:textId="77777777" w:rsidR="0055432F" w:rsidRPr="00A97B7D" w:rsidRDefault="0055432F" w:rsidP="0055432F">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5992" id="_x0000_s1050" type="#_x0000_t202" style="position:absolute;left:0;text-align:left;margin-left:13.8pt;margin-top:6pt;width:78.35pt;height:16.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qARUETECAABbBAAADgAAAAAAAAAAAAAAAAAu&#10;AgAAZHJzL2Uyb0RvYy54bWxQSwECLQAUAAYACAAAACEAQZgXeN8AAAAIAQAADwAAAAAAAAAAAAAA&#10;AACLBAAAZHJzL2Rvd25yZXYueG1sUEsFBgAAAAAEAAQA8wAAAJcFAAAAAA==&#10;" fillcolor="white [3201]" stroked="f" strokeweight=".5pt">
                <v:textbox>
                  <w:txbxContent>
                    <w:p w14:paraId="056D3C5F" w14:textId="77777777" w:rsidR="0055432F" w:rsidRPr="00A97B7D" w:rsidRDefault="0055432F" w:rsidP="0055432F">
                      <w:pPr>
                        <w:rPr>
                          <w:sz w:val="14"/>
                          <w:szCs w:val="14"/>
                        </w:rPr>
                      </w:pPr>
                      <w:r>
                        <w:rPr>
                          <w:sz w:val="14"/>
                          <w:szCs w:val="14"/>
                        </w:rPr>
                        <w:t xml:space="preserve">Data Preparation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7632" behindDoc="0" locked="0" layoutInCell="1" allowOverlap="1" wp14:anchorId="3278E378" wp14:editId="019C355D">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A19CE" id="Flowchart: Process 1" o:spid="_x0000_s1026" type="#_x0000_t109" style="position:absolute;margin-left:0;margin-top:.15pt;width:102.5pt;height:28.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" fillcolor="white [3212]" strokecolor="black [3213]" strokeweight="2pt">
                <w10:wrap anchorx="margin"/>
              </v:shape>
            </w:pict>
          </mc:Fallback>
        </mc:AlternateContent>
      </w:r>
    </w:p>
    <w:p w14:paraId="4AB7A6B6" w14:textId="0D3FB343"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5EB0EB16" wp14:editId="4C73C56F">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A5B3B" id="Straight Arrow Connector 33" o:spid="_x0000_s1026" type="#_x0000_t32" style="position:absolute;margin-left:262.15pt;margin-top:2.25pt;width:32.75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6848" behindDoc="0" locked="0" layoutInCell="1" allowOverlap="1" wp14:anchorId="208275F8" wp14:editId="47F46144">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DA7DF" id="Straight Arrow Connector 33" o:spid="_x0000_s1026" type="#_x0000_t32" style="position:absolute;margin-left:103.1pt;margin-top:1.85pt;width:28.2pt;height:.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" strokecolor="#4579b8 [3044]">
                <v:stroke endarrow="block"/>
              </v:shape>
            </w:pict>
          </mc:Fallback>
        </mc:AlternateContent>
      </w:r>
    </w:p>
    <w:p w14:paraId="02837B99" w14:textId="56C0A46B"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68E66BC0" wp14:editId="52309DB0">
                <wp:simplePos x="0" y="0"/>
                <wp:positionH relativeFrom="column">
                  <wp:posOffset>1894205</wp:posOffset>
                </wp:positionH>
                <wp:positionV relativeFrom="paragraph">
                  <wp:posOffset>73062</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1F5FA16D" w14:textId="77777777" w:rsidR="0055432F" w:rsidRPr="00A97B7D" w:rsidRDefault="0055432F" w:rsidP="0055432F">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6BC0" id="_x0000_s1051" type="#_x0000_t202" style="position:absolute;margin-left:149.15pt;margin-top:5.75pt;width:94.45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" fillcolor="white [3201]" stroked="f" strokeweight=".5pt">
                <v:textbox>
                  <w:txbxContent>
                    <w:p w14:paraId="1F5FA16D" w14:textId="77777777" w:rsidR="0055432F" w:rsidRPr="00A97B7D" w:rsidRDefault="0055432F" w:rsidP="0055432F">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4800" behindDoc="0" locked="0" layoutInCell="1" allowOverlap="1" wp14:anchorId="0544540F" wp14:editId="524DD5FC">
                <wp:simplePos x="0" y="0"/>
                <wp:positionH relativeFrom="margin">
                  <wp:posOffset>1842135</wp:posOffset>
                </wp:positionH>
                <wp:positionV relativeFrom="paragraph">
                  <wp:posOffset>29210</wp:posOffset>
                </wp:positionV>
                <wp:extent cx="1301750" cy="37274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1750" cy="37274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F95BC" id="Flowchart: Process 1" o:spid="_x0000_s1026" type="#_x0000_t109" style="position:absolute;margin-left:145.05pt;margin-top:2.3pt;width:102.5pt;height:29.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" fillcolor="white [3212]" strokecolor="black [3213]" strokeweight="2pt">
                <w10:wrap anchorx="margin"/>
              </v:shape>
            </w:pict>
          </mc:Fallback>
        </mc:AlternateContent>
      </w:r>
    </w:p>
    <w:p w14:paraId="09294A24" w14:textId="4319FB0B"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100E0B58"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05D5E549"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73A05218"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p>
    <w:p w14:paraId="79C9E032"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50AAC8F9" w14:textId="77777777" w:rsidR="0055432F" w:rsidRDefault="0055432F" w:rsidP="0055432F">
      <w:pPr>
        <w:pStyle w:val="ListParagraph"/>
        <w:suppressAutoHyphens/>
      </w:pPr>
    </w:p>
    <w:p w14:paraId="42ECE2C8" w14:textId="77777777" w:rsidR="0055432F" w:rsidRPr="00592444" w:rsidRDefault="0055432F" w:rsidP="00592444">
      <w:pPr>
        <w:pStyle w:val="Heading2"/>
        <w:rPr>
          <w:rFonts w:eastAsiaTheme="minorHAnsi"/>
        </w:rPr>
      </w:pPr>
      <w:bookmarkStart w:id="10" w:name="_Toc144822180"/>
      <w:r w:rsidRPr="00592444">
        <w:rPr>
          <w:rFonts w:eastAsiaTheme="minorHAnsi"/>
        </w:rPr>
        <w:t>Model Building and Evaluation:</w:t>
      </w:r>
      <w:bookmarkEnd w:id="10"/>
    </w:p>
    <w:p w14:paraId="14C4E2D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03EC67D"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55432F">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4E01A7EC" w14:textId="77777777" w:rsidR="0055432F" w:rsidRDefault="0055432F" w:rsidP="0055432F">
      <w:pPr>
        <w:pStyle w:val="ListParagraph"/>
        <w:suppressAutoHyphens/>
        <w:ind w:left="2160"/>
      </w:pPr>
      <w:r>
        <w:rPr>
          <w:noProof/>
        </w:rPr>
        <mc:AlternateContent>
          <mc:Choice Requires="wps">
            <w:drawing>
              <wp:anchor distT="0" distB="0" distL="114300" distR="114300" simplePos="0" relativeHeight="251748352" behindDoc="1" locked="0" layoutInCell="1" allowOverlap="1" wp14:anchorId="77A822CC" wp14:editId="084BEA11">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6A2E" id="Flowchart: Process 1" o:spid="_x0000_s1026" type="#_x0000_t109" style="position:absolute;margin-left:130.2pt;margin-top:5.6pt;width:108.3pt;height:28.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35F4EB0" wp14:editId="5A5A9ED6">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1F2F1537" w14:textId="77777777" w:rsidR="0055432F" w:rsidRPr="00A97B7D" w:rsidRDefault="0055432F" w:rsidP="0055432F">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4EB0" id="_x0000_s1052" type="#_x0000_t202" style="position:absolute;left:0;text-align:left;margin-left:139.4pt;margin-top:7.9pt;width:94.45pt;height:2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1F2F1537" w14:textId="77777777" w:rsidR="0055432F" w:rsidRPr="00A97B7D" w:rsidRDefault="0055432F" w:rsidP="0055432F">
                      <w:pPr>
                        <w:rPr>
                          <w:sz w:val="14"/>
                          <w:szCs w:val="14"/>
                        </w:rPr>
                      </w:pPr>
                      <w:r>
                        <w:rPr>
                          <w:sz w:val="14"/>
                          <w:szCs w:val="14"/>
                        </w:rPr>
                        <w:t>Check for Trend/Seasonality</w:t>
                      </w:r>
                    </w:p>
                  </w:txbxContent>
                </v:textbox>
              </v:shape>
            </w:pict>
          </mc:Fallback>
        </mc:AlternateContent>
      </w:r>
    </w:p>
    <w:p w14:paraId="3093F4C8"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39136" behindDoc="0" locked="0" layoutInCell="1" allowOverlap="1" wp14:anchorId="618C5CF8" wp14:editId="60D77F24">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E08CA" id="Straight Arrow Connector 34" o:spid="_x0000_s1026" type="#_x0000_t32" style="position:absolute;margin-left:60.5pt;margin-top:5.75pt;width:68pt;height:36.6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" strokecolor="#4579b8 [3044]">
                <v:stroke endarrow="block"/>
              </v:shape>
            </w:pict>
          </mc:Fallback>
        </mc:AlternateContent>
      </w:r>
    </w:p>
    <w:p w14:paraId="372273A6"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49376" behindDoc="0" locked="0" layoutInCell="1" allowOverlap="1" wp14:anchorId="46357B3E" wp14:editId="0CC5DA56">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C0435" id="Straight Arrow Connector 43" o:spid="_x0000_s1026" type="#_x0000_t32" style="position:absolute;margin-left:184.3pt;margin-top:6.05pt;width:.6pt;height:14.4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" strokecolor="#4579b8 [3044]">
                <v:stroke endarrow="block"/>
              </v:shape>
            </w:pict>
          </mc:Fallback>
        </mc:AlternateContent>
      </w:r>
    </w:p>
    <w:p w14:paraId="3FBB7CB9"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35040" behindDoc="0" locked="0" layoutInCell="1" allowOverlap="1" wp14:anchorId="1D55BC6F" wp14:editId="7D2AA1B9">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BC6F" id="_x0000_s1053" type="#_x0000_t202" style="position:absolute;left:0;text-align:left;margin-left:139.95pt;margin-top:9.4pt;width:91pt;height:7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78B2746" wp14:editId="606E8603">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A6E8" id="Flowchart: Process 1" o:spid="_x0000_s1026" type="#_x0000_t109" style="position:absolute;margin-left:133.65pt;margin-top:1.9pt;width:107.1pt;height:92.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0B181C47" wp14:editId="37017495">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08F4" id="Flowchart: Process 1" o:spid="_x0000_s1026" type="#_x0000_t109" style="position:absolute;margin-left:257.45pt;margin-top:2.5pt;width:102.5pt;height:53.4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4DE25916" wp14:editId="7F807C7A">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BB8B8" id="Flowchart: Process 1" o:spid="_x0000_s1026" type="#_x0000_t109" style="position:absolute;margin-left:381.9pt;margin-top:.75pt;width:102.5pt;height:55.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7F344C34" wp14:editId="145C58B6">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1611A444"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4C34" id="_x0000_s1054" type="#_x0000_t202" style="position:absolute;left:0;text-align:left;margin-left:385.9pt;margin-top:14.6pt;width:89.8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1611A444"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16ACA1BF" w14:textId="77777777" w:rsidR="0055432F" w:rsidRDefault="0055432F" w:rsidP="0055432F">
      <w:pPr>
        <w:pStyle w:val="ListParagraph"/>
        <w:suppressAutoHyphens/>
      </w:pPr>
      <w:r>
        <w:rPr>
          <w:noProof/>
        </w:rPr>
        <mc:AlternateContent>
          <mc:Choice Requires="wps">
            <w:drawing>
              <wp:anchor distT="0" distB="0" distL="114300" distR="114300" simplePos="0" relativeHeight="251741184" behindDoc="0" locked="0" layoutInCell="1" allowOverlap="1" wp14:anchorId="35C3EE4C" wp14:editId="3899AB95">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0EC08" id="Straight Arrow Connector 36" o:spid="_x0000_s1026" type="#_x0000_t32" style="position:absolute;margin-left:360.6pt;margin-top:13pt;width:21.9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7A584206" wp14:editId="26E9EAA6">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0F0E1" id="Straight Arrow Connector 35" o:spid="_x0000_s1026" type="#_x0000_t32" style="position:absolute;margin-left:240.75pt;margin-top:12.75pt;width:17.9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76DBAF8E" wp14:editId="64EABED7">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0D8C3580"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AF8E" id="_x0000_s1055" type="#_x0000_t202" style="position:absolute;left:0;text-align:left;margin-left:271.85pt;margin-top:1.8pt;width:76.6pt;height:2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0D8C3580"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CA81972" wp14:editId="77E4EDFF">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DCB6" id="Flowchart: Process 1" o:spid="_x0000_s1026" type="#_x0000_t109" style="position:absolute;margin-left:0;margin-top:0;width:102.5pt;height:2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48B49B2" wp14:editId="0E970776">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61CB4958" w14:textId="77777777" w:rsidR="0055432F" w:rsidRPr="00A97B7D" w:rsidRDefault="0055432F" w:rsidP="0055432F">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49B2" id="_x0000_s1056" type="#_x0000_t202" style="position:absolute;left:0;text-align:left;margin-left:13.75pt;margin-top:5.85pt;width:78.35pt;height:1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61CB4958" w14:textId="77777777" w:rsidR="0055432F" w:rsidRPr="00A97B7D" w:rsidRDefault="0055432F" w:rsidP="0055432F">
                      <w:pPr>
                        <w:rPr>
                          <w:sz w:val="14"/>
                          <w:szCs w:val="14"/>
                        </w:rPr>
                      </w:pPr>
                      <w:r>
                        <w:rPr>
                          <w:sz w:val="14"/>
                          <w:szCs w:val="14"/>
                        </w:rPr>
                        <w:t>Time Series Analysis</w:t>
                      </w:r>
                    </w:p>
                  </w:txbxContent>
                </v:textbox>
              </v:shape>
            </w:pict>
          </mc:Fallback>
        </mc:AlternateContent>
      </w:r>
    </w:p>
    <w:p w14:paraId="77C5DC5F" w14:textId="77777777" w:rsidR="0055432F" w:rsidRDefault="0055432F" w:rsidP="0055432F">
      <w:pPr>
        <w:pStyle w:val="ListParagraph"/>
        <w:suppressAutoHyphens/>
      </w:pPr>
      <w:r>
        <w:rPr>
          <w:noProof/>
        </w:rPr>
        <mc:AlternateContent>
          <mc:Choice Requires="wps">
            <w:drawing>
              <wp:anchor distT="0" distB="0" distL="114300" distR="114300" simplePos="0" relativeHeight="251746304" behindDoc="0" locked="0" layoutInCell="1" allowOverlap="1" wp14:anchorId="5305EC85" wp14:editId="254F7C11">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43B1B" id="Straight Arrow Connector 42" o:spid="_x0000_s1026" type="#_x0000_t32" style="position:absolute;margin-left:58.2pt;margin-top:12.65pt;width:.6pt;height:73.7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" strokecolor="#4579b8 [3044]">
                <v:stroke endarrow="block"/>
              </v:shape>
            </w:pict>
          </mc:Fallback>
        </mc:AlternateContent>
      </w:r>
    </w:p>
    <w:p w14:paraId="7CA42D5B" w14:textId="77777777" w:rsidR="0055432F" w:rsidRDefault="0055432F" w:rsidP="0055432F">
      <w:pPr>
        <w:pStyle w:val="ListParagraph"/>
        <w:suppressAutoHyphens/>
      </w:pPr>
      <w:r>
        <w:rPr>
          <w:noProof/>
        </w:rPr>
        <mc:AlternateContent>
          <mc:Choice Requires="wps">
            <w:drawing>
              <wp:anchor distT="0" distB="0" distL="114300" distR="114300" simplePos="0" relativeHeight="251744256" behindDoc="0" locked="0" layoutInCell="1" allowOverlap="1" wp14:anchorId="7557522B" wp14:editId="31F82C17">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9F5F4" id="Straight Arrow Connector 40" o:spid="_x0000_s1026" type="#_x0000_t32" style="position:absolute;margin-left:436.05pt;margin-top:12.4pt;width:1.75pt;height:48.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" strokecolor="#4579b8 [3044]">
                <v:stroke endarrow="block"/>
              </v:shape>
            </w:pict>
          </mc:Fallback>
        </mc:AlternateContent>
      </w:r>
    </w:p>
    <w:p w14:paraId="416CFE36" w14:textId="77777777" w:rsidR="0055432F" w:rsidRDefault="0055432F" w:rsidP="0055432F">
      <w:pPr>
        <w:pStyle w:val="ListParagraph"/>
        <w:suppressAutoHyphens/>
      </w:pPr>
    </w:p>
    <w:p w14:paraId="0D6124BA" w14:textId="77777777" w:rsidR="0055432F" w:rsidRDefault="0055432F" w:rsidP="0055432F">
      <w:pPr>
        <w:pStyle w:val="ListParagraph"/>
        <w:suppressAutoHyphens/>
      </w:pPr>
    </w:p>
    <w:p w14:paraId="62CAB581" w14:textId="77777777" w:rsidR="0055432F" w:rsidRDefault="0055432F" w:rsidP="0055432F">
      <w:pPr>
        <w:pStyle w:val="ListParagraph"/>
        <w:suppressAutoHyphens/>
      </w:pPr>
    </w:p>
    <w:p w14:paraId="15A21013" w14:textId="77777777" w:rsidR="0055432F" w:rsidRDefault="0055432F" w:rsidP="0055432F">
      <w:pPr>
        <w:pStyle w:val="ListParagraph"/>
        <w:suppressAutoHyphens/>
      </w:pPr>
      <w:r>
        <w:rPr>
          <w:noProof/>
        </w:rPr>
        <mc:AlternateContent>
          <mc:Choice Requires="wps">
            <w:drawing>
              <wp:anchor distT="0" distB="0" distL="114300" distR="114300" simplePos="0" relativeHeight="251743232" behindDoc="0" locked="0" layoutInCell="1" allowOverlap="1" wp14:anchorId="18C03A8F" wp14:editId="21934F6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39FBD"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03A8F" id="_x0000_s1057" type="#_x0000_t202" style="position:absolute;left:0;text-align:left;margin-left:396.2pt;margin-top:7pt;width:78.3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29639FBD"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B58DE08" wp14:editId="0B4AAFAD">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0749" id="Flowchart: Process 1" o:spid="_x0000_s1026" type="#_x0000_t109" style="position:absolute;margin-left:383.6pt;margin-top:2.2pt;width:102.5pt;height:2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1D37F63B" w14:textId="4A396BF9" w:rsidR="0055432F" w:rsidRDefault="0055432F" w:rsidP="0055432F">
      <w:pPr>
        <w:pStyle w:val="ListParagraph"/>
        <w:suppressAutoHyphens/>
      </w:pPr>
      <w:r>
        <w:rPr>
          <w:noProof/>
        </w:rPr>
        <mc:AlternateContent>
          <mc:Choice Requires="wps">
            <w:drawing>
              <wp:anchor distT="0" distB="0" distL="114300" distR="114300" simplePos="0" relativeHeight="251745280" behindDoc="0" locked="0" layoutInCell="1" allowOverlap="1" wp14:anchorId="4B42405C" wp14:editId="47ABF252">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8A2B" id="Straight Connector 41" o:spid="_x0000_s1026" style="position:absolute;flip:x y;z-index:251745280;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" strokecolor="#4579b8 [3044]"/>
            </w:pict>
          </mc:Fallback>
        </mc:AlternateContent>
      </w:r>
    </w:p>
    <w:p w14:paraId="06EDF38E" w14:textId="77777777" w:rsidR="0055432F" w:rsidRDefault="0055432F" w:rsidP="0055432F">
      <w:pPr>
        <w:pStyle w:val="ListParagraph"/>
        <w:suppressAutoHyphens/>
      </w:pPr>
    </w:p>
    <w:p w14:paraId="71A531F3"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697A2D4A" w14:textId="77777777" w:rsidR="0055432F" w:rsidRDefault="0055432F" w:rsidP="0055432F">
      <w:pPr>
        <w:pStyle w:val="ListParagraph"/>
        <w:suppressAutoHyphens/>
      </w:pPr>
    </w:p>
    <w:p w14:paraId="0F284D06" w14:textId="77777777" w:rsidR="0055432F" w:rsidRDefault="0055432F" w:rsidP="0055432F">
      <w:pPr>
        <w:pStyle w:val="ListParagraph"/>
        <w:suppressAutoHyphens/>
      </w:pPr>
    </w:p>
    <w:p w14:paraId="181F8A31" w14:textId="77777777" w:rsidR="0055432F" w:rsidRDefault="0055432F" w:rsidP="0055432F">
      <w:pPr>
        <w:pStyle w:val="ListParagraph"/>
        <w:suppressAutoHyphens/>
      </w:pPr>
      <w:r>
        <w:t xml:space="preserve">The time series data will be used for prediction using time series. As mentioned in the data preparation section, data frames for time series will be created for month wise, quarter wise. Train and test data are selected (&lt;2019-12-31 Train , &gt;2019-12-31 – Test).  </w:t>
      </w:r>
    </w:p>
    <w:p w14:paraId="1C27FD23" w14:textId="34EC2A1C" w:rsidR="0055432F" w:rsidRDefault="0055432F" w:rsidP="0055432F">
      <w:pPr>
        <w:pStyle w:val="ListParagraph"/>
        <w:suppressAutoHyphens/>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2BBBDDEE" w14:textId="77777777" w:rsidR="008934FB" w:rsidRDefault="0055432F" w:rsidP="0055432F">
      <w:pPr>
        <w:suppressAutoHyphens/>
      </w:pPr>
      <w:r>
        <w:tab/>
      </w:r>
    </w:p>
    <w:p w14:paraId="19A99AC8" w14:textId="77777777" w:rsidR="008934FB" w:rsidRDefault="008934FB" w:rsidP="0055432F">
      <w:pPr>
        <w:suppressAutoHyphens/>
      </w:pPr>
    </w:p>
    <w:p w14:paraId="13CDBAD1" w14:textId="77777777" w:rsidR="008934FB" w:rsidRDefault="008934FB" w:rsidP="008934FB">
      <w:pPr>
        <w:suppressAutoHyphens/>
        <w:ind w:firstLine="720"/>
      </w:pPr>
    </w:p>
    <w:p w14:paraId="39D34385" w14:textId="77777777" w:rsidR="008934FB" w:rsidRDefault="008934FB" w:rsidP="008934FB">
      <w:pPr>
        <w:suppressAutoHyphens/>
        <w:ind w:firstLine="720"/>
      </w:pPr>
    </w:p>
    <w:p w14:paraId="2002B3FD" w14:textId="4DD1A242" w:rsidR="0055432F" w:rsidRDefault="0055432F" w:rsidP="00592444">
      <w:pPr>
        <w:suppressAutoHyphens/>
      </w:pPr>
      <w:r w:rsidRPr="00592444">
        <w:rPr>
          <w:rFonts w:asciiTheme="majorHAnsi" w:hAnsiTheme="majorHAnsi" w:cstheme="majorBidi"/>
          <w:color w:val="365F91" w:themeColor="accent1" w:themeShade="BF"/>
          <w:sz w:val="26"/>
          <w:szCs w:val="26"/>
        </w:rPr>
        <w:lastRenderedPageBreak/>
        <w:t>Regression Data Models:</w:t>
      </w:r>
    </w:p>
    <w:p w14:paraId="2CDDCFE2" w14:textId="34399480" w:rsidR="0055432F" w:rsidRDefault="0055432F" w:rsidP="0055432F">
      <w:pPr>
        <w:suppressAutoHyphens/>
        <w:ind w:left="720"/>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547CC95F"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54496" behindDoc="0" locked="0" layoutInCell="1" allowOverlap="1" wp14:anchorId="1138FCAB" wp14:editId="5241E6A4">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25F344DD" w14:textId="77777777" w:rsidR="0055432F" w:rsidRPr="00A97B7D" w:rsidRDefault="0055432F" w:rsidP="0055432F">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FCAB" id="_x0000_s1058" type="#_x0000_t202" style="position:absolute;left:0;text-align:left;margin-left:139.95pt;margin-top:9.4pt;width:91pt;height:7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Bqhc3hMgIAAF0EAAAOAAAAAAAAAAAAAAAA&#10;AC4CAABkcnMvZTJvRG9jLnhtbFBLAQItABQABgAIAAAAIQDQCO394AAAAAoBAAAPAAAAAAAAAAAA&#10;AAAAAIwEAABkcnMvZG93bnJldi54bWxQSwUGAAAAAAQABADzAAAAmQUAAAAA&#10;" fillcolor="white [3201]" stroked="f" strokeweight=".5pt">
                <v:textbox>
                  <w:txbxContent>
                    <w:p w14:paraId="25F344DD" w14:textId="77777777" w:rsidR="0055432F" w:rsidRPr="00A97B7D" w:rsidRDefault="0055432F" w:rsidP="0055432F">
                      <w:pPr>
                        <w:rPr>
                          <w:sz w:val="14"/>
                          <w:szCs w:val="14"/>
                        </w:rPr>
                      </w:pPr>
                      <w:r>
                        <w:rPr>
                          <w:sz w:val="14"/>
                          <w:szCs w:val="14"/>
                        </w:rPr>
                        <w:t>Create Data sets, Quarterly /Weekly, regression models using the features identified in the research understanding phase, and confirmed using the correlation matrix.</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539F619" wp14:editId="5BA2F2B9">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23254" id="Flowchart: Process 1" o:spid="_x0000_s1026" type="#_x0000_t109" style="position:absolute;margin-left:133.65pt;margin-top:1.9pt;width:107.1pt;height:92.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54694A7" wp14:editId="4FC17E4B">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A407" id="Flowchart: Process 1" o:spid="_x0000_s1026" type="#_x0000_t109" style="position:absolute;margin-left:257.45pt;margin-top:2.5pt;width:102.5pt;height:5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6544" behindDoc="0" locked="0" layoutInCell="1" allowOverlap="1" wp14:anchorId="4D16E2DB" wp14:editId="0209BCB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1F9C" id="Flowchart: Process 1" o:spid="_x0000_s1026" type="#_x0000_t109" style="position:absolute;margin-left:381.9pt;margin-top:.75pt;width:102.5pt;height:55.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4A993ABA" wp14:editId="736EDCA4">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69B5D3C0"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93ABA" id="_x0000_s1059" type="#_x0000_t202" style="position:absolute;left:0;text-align:left;margin-left:385.9pt;margin-top:14.6pt;width:89.85pt;height: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brMA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" fillcolor="white [3201]" stroked="f" strokeweight=".5pt">
                <v:textbox>
                  <w:txbxContent>
                    <w:p w14:paraId="69B5D3C0"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52462B29" w14:textId="77777777" w:rsidR="0055432F" w:rsidRDefault="0055432F" w:rsidP="0055432F">
      <w:pPr>
        <w:pStyle w:val="ListParagraph"/>
        <w:suppressAutoHyphens/>
      </w:pPr>
      <w:r>
        <w:rPr>
          <w:noProof/>
        </w:rPr>
        <mc:AlternateContent>
          <mc:Choice Requires="wps">
            <w:drawing>
              <wp:anchor distT="0" distB="0" distL="114300" distR="114300" simplePos="0" relativeHeight="251760640" behindDoc="0" locked="0" layoutInCell="1" allowOverlap="1" wp14:anchorId="7F138612" wp14:editId="2B0B628B">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51095" id="Straight Arrow Connector 36" o:spid="_x0000_s1026" type="#_x0000_t32" style="position:absolute;margin-left:360.6pt;margin-top:13pt;width:21.9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6ED027AA" wp14:editId="428E954D">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68930" id="Straight Arrow Connector 35" o:spid="_x0000_s1026" type="#_x0000_t32" style="position:absolute;margin-left:240.75pt;margin-top:12.75pt;width:17.9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73027E37" wp14:editId="41B0FC9E">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5385080A"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E37" id="_x0000_s1060" type="#_x0000_t202" style="position:absolute;left:0;text-align:left;margin-left:271.85pt;margin-top:1.8pt;width:76.6pt;height:2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A2msC6MgIAAFsEAAAOAAAAAAAAAAAAAAAA&#10;AC4CAABkcnMvZTJvRG9jLnhtbFBLAQItABQABgAIAAAAIQBDVlQY4AAAAAgBAAAPAAAAAAAAAAAA&#10;AAAAAIwEAABkcnMvZG93bnJldi54bWxQSwUGAAAAAAQABADzAAAAmQUAAAAA&#10;" fillcolor="white [3201]" stroked="f" strokeweight=".5pt">
                <v:textbox>
                  <w:txbxContent>
                    <w:p w14:paraId="5385080A"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3DD7FDF5" wp14:editId="22368190">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4AB" id="Flowchart: Process 1" o:spid="_x0000_s1026" type="#_x0000_t109" style="position:absolute;margin-left:0;margin-top:0;width:102.5pt;height:28.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201537D3" wp14:editId="690B4A34">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26DD60F" w14:textId="77777777" w:rsidR="0055432F" w:rsidRPr="00A97B7D" w:rsidRDefault="0055432F" w:rsidP="0055432F">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37D3" id="_x0000_s1061" type="#_x0000_t202" style="position:absolute;left:0;text-align:left;margin-left:13.75pt;margin-top:5.85pt;width:78.35pt;height:1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QEMgIAAFsEAAAOAAAAZHJzL2Uyb0RvYy54bWysVE2P2jAQvVfqf7B8LwkssBARVpQVVSW0&#10;uxJb7dk4NonkeFzbkNBf37HD1257qnpxZjzj55k3z5k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" fillcolor="white [3201]" stroked="f" strokeweight=".5pt">
                <v:textbox>
                  <w:txbxContent>
                    <w:p w14:paraId="526DD60F" w14:textId="77777777" w:rsidR="0055432F" w:rsidRPr="00A97B7D" w:rsidRDefault="0055432F" w:rsidP="0055432F">
                      <w:pPr>
                        <w:rPr>
                          <w:sz w:val="14"/>
                          <w:szCs w:val="14"/>
                        </w:rPr>
                      </w:pPr>
                      <w:r>
                        <w:rPr>
                          <w:sz w:val="14"/>
                          <w:szCs w:val="14"/>
                        </w:rPr>
                        <w:t>Regression Models</w:t>
                      </w:r>
                    </w:p>
                  </w:txbxContent>
                </v:textbox>
              </v:shape>
            </w:pict>
          </mc:Fallback>
        </mc:AlternateContent>
      </w:r>
    </w:p>
    <w:p w14:paraId="68F2A214" w14:textId="77777777" w:rsidR="0055432F" w:rsidRDefault="0055432F" w:rsidP="0055432F">
      <w:pPr>
        <w:pStyle w:val="ListParagraph"/>
        <w:suppressAutoHyphens/>
      </w:pPr>
      <w:r>
        <w:rPr>
          <w:noProof/>
        </w:rPr>
        <mc:AlternateContent>
          <mc:Choice Requires="wps">
            <w:drawing>
              <wp:anchor distT="0" distB="0" distL="114300" distR="114300" simplePos="0" relativeHeight="251758592" behindDoc="0" locked="0" layoutInCell="1" allowOverlap="1" wp14:anchorId="712AA1B3" wp14:editId="0B8A570D">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2BA92" id="Straight Arrow Connector 34" o:spid="_x0000_s1026" type="#_x0000_t32" style="position:absolute;margin-left:104.85pt;margin-top:4.95pt;width:27.65pt;height:3.6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" strokecolor="#4579b8 [3044]">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53A4D7C" wp14:editId="38BB7DF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312FA" id="Straight Arrow Connector 42" o:spid="_x0000_s1026" type="#_x0000_t32" style="position:absolute;margin-left:58.2pt;margin-top:12.65pt;width:.6pt;height:73.7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" strokecolor="#4579b8 [3044]">
                <v:stroke endarrow="block"/>
              </v:shape>
            </w:pict>
          </mc:Fallback>
        </mc:AlternateContent>
      </w:r>
    </w:p>
    <w:p w14:paraId="3F40BF78" w14:textId="77777777" w:rsidR="0055432F" w:rsidRDefault="0055432F" w:rsidP="0055432F">
      <w:pPr>
        <w:pStyle w:val="ListParagraph"/>
        <w:suppressAutoHyphens/>
      </w:pPr>
      <w:r>
        <w:rPr>
          <w:noProof/>
        </w:rPr>
        <mc:AlternateContent>
          <mc:Choice Requires="wps">
            <w:drawing>
              <wp:anchor distT="0" distB="0" distL="114300" distR="114300" simplePos="0" relativeHeight="251763712" behindDoc="0" locked="0" layoutInCell="1" allowOverlap="1" wp14:anchorId="0BDD3AFD" wp14:editId="412CBADA">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AEC71" id="Straight Arrow Connector 40" o:spid="_x0000_s1026" type="#_x0000_t32" style="position:absolute;margin-left:436.05pt;margin-top:12.4pt;width:1.75pt;height:48.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" strokecolor="#4579b8 [3044]">
                <v:stroke endarrow="block"/>
              </v:shape>
            </w:pict>
          </mc:Fallback>
        </mc:AlternateContent>
      </w:r>
    </w:p>
    <w:p w14:paraId="31FE2F25" w14:textId="77777777" w:rsidR="0055432F" w:rsidRDefault="0055432F" w:rsidP="0055432F">
      <w:pPr>
        <w:pStyle w:val="ListParagraph"/>
        <w:suppressAutoHyphens/>
      </w:pPr>
    </w:p>
    <w:p w14:paraId="7F635C07" w14:textId="77777777" w:rsidR="0055432F" w:rsidRDefault="0055432F" w:rsidP="0055432F">
      <w:pPr>
        <w:pStyle w:val="ListParagraph"/>
        <w:suppressAutoHyphens/>
      </w:pPr>
    </w:p>
    <w:p w14:paraId="21CE8496" w14:textId="77777777" w:rsidR="0055432F" w:rsidRDefault="0055432F" w:rsidP="0055432F">
      <w:pPr>
        <w:pStyle w:val="ListParagraph"/>
        <w:suppressAutoHyphens/>
      </w:pPr>
    </w:p>
    <w:p w14:paraId="0AC134B4" w14:textId="77777777" w:rsidR="0055432F" w:rsidRDefault="0055432F" w:rsidP="0055432F">
      <w:pPr>
        <w:pStyle w:val="ListParagraph"/>
        <w:suppressAutoHyphens/>
      </w:pPr>
      <w:r>
        <w:rPr>
          <w:noProof/>
        </w:rPr>
        <mc:AlternateContent>
          <mc:Choice Requires="wps">
            <w:drawing>
              <wp:anchor distT="0" distB="0" distL="114300" distR="114300" simplePos="0" relativeHeight="251766784" behindDoc="0" locked="0" layoutInCell="1" allowOverlap="1" wp14:anchorId="6C0906D9" wp14:editId="3158A1E1">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9CADD" id="Straight Connector 44"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" strokecolor="#4579b8 [3044]"/>
            </w:pict>
          </mc:Fallback>
        </mc:AlternateContent>
      </w:r>
      <w:r>
        <w:rPr>
          <w:noProof/>
        </w:rPr>
        <mc:AlternateContent>
          <mc:Choice Requires="wps">
            <w:drawing>
              <wp:anchor distT="0" distB="0" distL="114300" distR="114300" simplePos="0" relativeHeight="251762688" behindDoc="0" locked="0" layoutInCell="1" allowOverlap="1" wp14:anchorId="3046EFB5" wp14:editId="2C66CAB9">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4E273"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6EFB5" id="_x0000_s1062" type="#_x0000_t202" style="position:absolute;left:0;text-align:left;margin-left:396.2pt;margin-top:7pt;width:78.3pt;height:1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B2Z8PYxAgAAWwQAAA4AAAAAAAAAAAAAAAAA&#10;LgIAAGRycy9lMm9Eb2MueG1sUEsBAi0AFAAGAAgAAAAhAIL1Sj/gAAAACQEAAA8AAAAAAAAAAAAA&#10;AAAAiwQAAGRycy9kb3ducmV2LnhtbFBLBQYAAAAABAAEAPMAAACYBQAAAAA=&#10;" fillcolor="white [3201]" stroked="f" strokeweight=".5pt">
                <v:textbox>
                  <w:txbxContent>
                    <w:p w14:paraId="2964E273"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7BD81F" wp14:editId="701F10F3">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FA91" id="Flowchart: Process 1" o:spid="_x0000_s1026" type="#_x0000_t109" style="position:absolute;margin-left:383.6pt;margin-top:2.2pt;width:102.5pt;height:28.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310F986F" w14:textId="77777777" w:rsidR="0055432F" w:rsidRDefault="0055432F" w:rsidP="0055432F">
      <w:pPr>
        <w:suppressAutoHyphens/>
      </w:pPr>
    </w:p>
    <w:p w14:paraId="3E57B942"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66AF823" w14:textId="77777777" w:rsidR="0055432F" w:rsidRDefault="0055432F" w:rsidP="0055432F">
      <w:pPr>
        <w:suppressAutoHyphens/>
      </w:pPr>
    </w:p>
    <w:p w14:paraId="10BE246B" w14:textId="458F210E" w:rsidR="0055432F" w:rsidRDefault="00AD53B9" w:rsidP="0055432F">
      <w:pPr>
        <w:pStyle w:val="Heading1"/>
        <w:numPr>
          <w:ilvl w:val="0"/>
          <w:numId w:val="39"/>
        </w:numPr>
      </w:pPr>
      <w:bookmarkStart w:id="11" w:name="_Toc131185517"/>
      <w:bookmarkStart w:id="12" w:name="_Toc144822181"/>
      <w:r>
        <w:t>Validity Management</w:t>
      </w:r>
      <w:r w:rsidR="0055432F">
        <w:t>:</w:t>
      </w:r>
      <w:bookmarkEnd w:id="11"/>
      <w:bookmarkEnd w:id="12"/>
    </w:p>
    <w:p w14:paraId="6987DE35" w14:textId="77777777" w:rsidR="0055432F" w:rsidRDefault="0055432F" w:rsidP="0055432F">
      <w:r>
        <w:t>Following components of validity management are applicable for this project:</w:t>
      </w:r>
    </w:p>
    <w:p w14:paraId="1C648015" w14:textId="77777777" w:rsidR="0055432F" w:rsidRDefault="0055432F" w:rsidP="0055432F">
      <w:pPr>
        <w:pStyle w:val="ListParagraph"/>
        <w:numPr>
          <w:ilvl w:val="0"/>
          <w:numId w:val="35"/>
        </w:numPr>
      </w:pPr>
      <w:r>
        <w:t>Relevant – The data used will only have the relevant data for the data analytics project, no personal data of a patient will be used. Only required data preparations will be done to aid the machine learning predictions. The literature review will also contain only the sections relevant to the topic.</w:t>
      </w:r>
    </w:p>
    <w:p w14:paraId="56925D86" w14:textId="77777777" w:rsidR="0055432F" w:rsidRDefault="0055432F" w:rsidP="0055432F">
      <w:pPr>
        <w:pStyle w:val="ListParagraph"/>
        <w:numPr>
          <w:ilvl w:val="0"/>
          <w:numId w:val="35"/>
        </w:numPr>
      </w:pPr>
      <w:r>
        <w:t>Reliable – The data collected is from a reliable source, directly from the national cancer screening service database, there will not be any data manipulation to done to produce extreme results, there is no third-party data used for my research. The literature review done on research papers of credible authors and their reliability is validated.</w:t>
      </w:r>
    </w:p>
    <w:p w14:paraId="5C6D8E0B" w14:textId="77777777" w:rsidR="0055432F" w:rsidRDefault="0055432F" w:rsidP="00D67CE3">
      <w:pPr>
        <w:pStyle w:val="Heading1"/>
      </w:pPr>
    </w:p>
    <w:p w14:paraId="314EE974" w14:textId="774E2E8D" w:rsidR="00857378" w:rsidRDefault="00AD53B9" w:rsidP="00AD53B9">
      <w:pPr>
        <w:pStyle w:val="Heading1"/>
        <w:numPr>
          <w:ilvl w:val="0"/>
          <w:numId w:val="39"/>
        </w:numPr>
      </w:pPr>
      <w:bookmarkStart w:id="13" w:name="_Toc144822182"/>
      <w:r>
        <w:t>Literature Review</w:t>
      </w:r>
      <w:r w:rsidR="00857378">
        <w:t>:</w:t>
      </w:r>
      <w:bookmarkEnd w:id="13"/>
    </w:p>
    <w:p w14:paraId="16098BFA" w14:textId="4709C56C" w:rsidR="00EC5D78" w:rsidRDefault="00EC5D78" w:rsidP="00D7244F">
      <w:pPr>
        <w:pStyle w:val="Heading2"/>
      </w:pPr>
      <w:bookmarkStart w:id="14" w:name="_Toc144822183"/>
      <w:r w:rsidRPr="00D7244F">
        <w:rPr>
          <w:u w:val="single"/>
        </w:rPr>
        <w:t>Introduction</w:t>
      </w:r>
      <w:r>
        <w:t>:</w:t>
      </w:r>
      <w:bookmarkEnd w:id="14"/>
    </w:p>
    <w:p w14:paraId="79BF1A52" w14:textId="0AA68A94" w:rsidR="00232D82" w:rsidRDefault="00EA37EF" w:rsidP="00857378">
      <w:r>
        <w:t xml:space="preserve">The project </w:t>
      </w:r>
      <w:r w:rsidR="008811FF">
        <w:t>aims</w:t>
      </w:r>
      <w:r>
        <w:t xml:space="preserve"> to predict the future colonoscopy numbers by applying appropriate machine learning models. The literature review aims to evaluate and understand the existing literature on </w:t>
      </w:r>
      <w:r w:rsidR="00232D82">
        <w:t xml:space="preserve">the topics of screening as well application of machine learning to predict the screening numbers. Materials that suggest the external factors that impact the numbers predicted are also reviewed. </w:t>
      </w:r>
    </w:p>
    <w:p w14:paraId="5368904E" w14:textId="28E0A2AA" w:rsidR="00226A2C" w:rsidRDefault="001E7E62" w:rsidP="00857378">
      <w:r>
        <w:t xml:space="preserve">The materials reviewed are openly available </w:t>
      </w:r>
      <w:r w:rsidR="00A33951">
        <w:t>on</w:t>
      </w:r>
      <w:r>
        <w:t xml:space="preserve"> the internet, previous research papers, articles etc are reviewed as part of the process. </w:t>
      </w:r>
      <w:r w:rsidR="002B00DA">
        <w:t>Eighty</w:t>
      </w:r>
      <w:r w:rsidR="00A33951">
        <w:t xml:space="preserve"> one</w:t>
      </w:r>
      <w:r w:rsidR="00980AFE">
        <w:t xml:space="preserve"> documents are reviewed as part of the process</w:t>
      </w:r>
      <w:r w:rsidR="00A97CF3">
        <w:t xml:space="preserve"> in four themes</w:t>
      </w:r>
      <w:r w:rsidR="00980AFE">
        <w:t xml:space="preserve">. The documents show a wide range of areas with respect to the project. This includes review of documents relating to the research done in the field of Bowel screening programme. </w:t>
      </w:r>
      <w:r w:rsidR="00980AFE">
        <w:lastRenderedPageBreak/>
        <w:t xml:space="preserve">European guidelines are also reviewed so that the guidelines with respect to the colonoscopy are included in the review. Research papers from Scottish bowel screening programme and </w:t>
      </w:r>
      <w:r w:rsidR="00817EBB">
        <w:t>Swedish</w:t>
      </w:r>
      <w:r w:rsidR="00980AFE">
        <w:t xml:space="preserve"> programme are </w:t>
      </w:r>
      <w:r w:rsidR="00817EBB">
        <w:t>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D42A4ED" w14:textId="5B0C6044" w:rsidR="00817EBB" w:rsidRDefault="00817EBB" w:rsidP="00857378">
      <w:r>
        <w:t xml:space="preserve">Application of Machine Learning to predict the intake in healthcare system is analysed by reviewing </w:t>
      </w:r>
      <w:r w:rsidR="008811FF">
        <w:t>research</w:t>
      </w:r>
      <w:r>
        <w:t xml:space="preserve"> that deals with machine learning for health services researchers, </w:t>
      </w:r>
      <w:r w:rsidR="00A97CF3">
        <w:t>and</w:t>
      </w:r>
      <w:r>
        <w:t xml:space="preserve"> a deeper understanding o</w:t>
      </w:r>
      <w:r w:rsidR="00E955FE">
        <w:t>f how to interpret the machine learning models are reviewed.</w:t>
      </w:r>
    </w:p>
    <w:p w14:paraId="1C39231F" w14:textId="04D5F2B7" w:rsidR="00E462F5" w:rsidRDefault="00E955FE" w:rsidP="00857378">
      <w:r>
        <w:t>By the end of this review, we get a clear understanding of the bowel screening standards used across the world, usage of machine learning in healthcare intake prediction</w:t>
      </w:r>
      <w:r w:rsidR="00A97CF3">
        <w:t>, external factors that could influence bowel screening.</w:t>
      </w:r>
    </w:p>
    <w:p w14:paraId="29376E57" w14:textId="2D5EFC37" w:rsidR="00002265" w:rsidRDefault="00002265" w:rsidP="00857378">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7A86D7C3" w14:textId="6BE7DFCC" w:rsidR="00C41EBC" w:rsidRPr="00D7244F" w:rsidRDefault="00D7244F" w:rsidP="00D7244F">
      <w:pPr>
        <w:pStyle w:val="Heading2"/>
        <w:rPr>
          <w:u w:val="single"/>
        </w:rPr>
      </w:pPr>
      <w:bookmarkStart w:id="15" w:name="_Toc144822184"/>
      <w:r w:rsidRPr="00D7244F">
        <w:rPr>
          <w:u w:val="single"/>
        </w:rPr>
        <w:t>Body Of Text</w:t>
      </w:r>
      <w:r w:rsidR="00E15FED" w:rsidRPr="00D7244F">
        <w:rPr>
          <w:u w:val="single"/>
        </w:rPr>
        <w:t>:</w:t>
      </w:r>
      <w:bookmarkEnd w:id="15"/>
    </w:p>
    <w:p w14:paraId="556785C2" w14:textId="77777777" w:rsidR="00A33951" w:rsidRDefault="00B85ED9" w:rsidP="00643445">
      <w:pPr>
        <w:rPr>
          <w:rFonts w:ascii="Calibri" w:hAnsi="Calibri" w:cs="Calibri"/>
        </w:rPr>
      </w:pPr>
      <w:r w:rsidRPr="00D67CE3">
        <w:rPr>
          <w:rFonts w:ascii="Calibri" w:hAnsi="Calibri" w:cs="Calibri"/>
        </w:rPr>
        <w:t>Theme based approach of the organising principle is used in this review.</w:t>
      </w:r>
    </w:p>
    <w:p w14:paraId="6B1C081F" w14:textId="280453F3" w:rsidR="007A5CE1" w:rsidRPr="00A33951" w:rsidRDefault="00D7244F" w:rsidP="00A33951">
      <w:pPr>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w:t>
      </w:r>
      <w:r w:rsidR="002B67BD" w:rsidRPr="00D67CE3">
        <w:rPr>
          <w:rFonts w:ascii="Calibri" w:hAnsi="Calibri" w:cs="Calibri"/>
        </w:rPr>
        <w:t xml:space="preserve">, </w:t>
      </w:r>
      <w:r w:rsidR="00643445" w:rsidRPr="00D67CE3">
        <w:rPr>
          <w:rFonts w:ascii="Calibri" w:hAnsi="Calibri" w:cs="Calibri"/>
        </w:rPr>
        <w:t xml:space="preserve">the </w:t>
      </w:r>
      <w:r w:rsidR="00000F76" w:rsidRPr="00D67CE3">
        <w:rPr>
          <w:rFonts w:ascii="Calibri" w:hAnsi="Calibri" w:cs="Calibri"/>
        </w:rPr>
        <w:t>guideline</w:t>
      </w:r>
      <w:r w:rsidR="00643445" w:rsidRPr="00D67CE3">
        <w:rPr>
          <w:rFonts w:ascii="Calibri" w:hAnsi="Calibri" w:cs="Calibri"/>
        </w:rPr>
        <w:t xml:space="preserve"> for colorectal screening is reviewed.</w:t>
      </w:r>
      <w:r w:rsidR="002B67BD" w:rsidRPr="00D67CE3">
        <w:rPr>
          <w:rFonts w:ascii="Calibri" w:hAnsi="Calibri" w:cs="Calibri"/>
        </w:rPr>
        <w:t xml:space="preserve"> </w:t>
      </w:r>
      <w:r w:rsidR="00643445" w:rsidRPr="00D67CE3">
        <w:rPr>
          <w:rFonts w:ascii="Calibri" w:hAnsi="Calibri" w:cs="Calibri"/>
        </w:rPr>
        <w:t xml:space="preserve">  </w:t>
      </w:r>
      <w:r w:rsidR="0001060C" w:rsidRPr="00D67CE3">
        <w:rPr>
          <w:rFonts w:ascii="Calibri" w:hAnsi="Calibri" w:cs="Calibri"/>
        </w:rPr>
        <w:fldChar w:fldCharType="begin"/>
      </w:r>
      <w:r w:rsidR="0001060C"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0001060C" w:rsidRPr="00D67CE3">
        <w:rPr>
          <w:rFonts w:ascii="Calibri" w:hAnsi="Calibri" w:cs="Calibri"/>
        </w:rPr>
        <w:fldChar w:fldCharType="separate"/>
      </w:r>
      <w:r w:rsidR="0001060C" w:rsidRPr="00D67CE3">
        <w:rPr>
          <w:rFonts w:ascii="Calibri" w:hAnsi="Calibri" w:cs="Calibri"/>
        </w:rPr>
        <w:t>(</w:t>
      </w:r>
      <w:bookmarkStart w:id="16" w:name="_Hlk135233787"/>
      <w:r w:rsidR="0001060C" w:rsidRPr="00D67CE3">
        <w:rPr>
          <w:rFonts w:ascii="Calibri" w:hAnsi="Calibri" w:cs="Calibri"/>
        </w:rPr>
        <w:t xml:space="preserve">Vieth </w:t>
      </w:r>
      <w:bookmarkEnd w:id="16"/>
      <w:r w:rsidR="0001060C" w:rsidRPr="00D67CE3">
        <w:rPr>
          <w:rFonts w:ascii="Calibri" w:hAnsi="Calibri" w:cs="Calibri"/>
        </w:rPr>
        <w:t>et al., 2011)</w:t>
      </w:r>
      <w:r w:rsidR="0001060C" w:rsidRPr="00D67CE3">
        <w:rPr>
          <w:rFonts w:ascii="Calibri" w:hAnsi="Calibri" w:cs="Calibri"/>
        </w:rPr>
        <w:fldChar w:fldCharType="end"/>
      </w:r>
      <w:r w:rsidR="0001060C"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000961B4" w:rsidRPr="00D67CE3">
        <w:rPr>
          <w:rFonts w:ascii="Calibri" w:hAnsi="Calibri" w:cs="Calibri"/>
        </w:rPr>
        <w:fldChar w:fldCharType="begin"/>
      </w:r>
      <w:r w:rsidR="000961B4"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961B4" w:rsidRPr="00D67CE3">
        <w:rPr>
          <w:rFonts w:ascii="Calibri" w:hAnsi="Calibri" w:cs="Calibri"/>
        </w:rPr>
        <w:fldChar w:fldCharType="separate"/>
      </w:r>
      <w:r w:rsidR="000961B4" w:rsidRPr="00D67CE3">
        <w:rPr>
          <w:rFonts w:ascii="Calibri" w:hAnsi="Calibri" w:cs="Calibri"/>
        </w:rPr>
        <w:t>(Segnan et al., 2010)</w:t>
      </w:r>
      <w:r w:rsidR="000961B4" w:rsidRPr="00D67CE3">
        <w:rPr>
          <w:rFonts w:ascii="Calibri" w:hAnsi="Calibri" w:cs="Calibri"/>
        </w:rPr>
        <w:fldChar w:fldCharType="end"/>
      </w:r>
      <w:r w:rsidR="000961B4" w:rsidRPr="00D67CE3">
        <w:rPr>
          <w:rFonts w:ascii="Calibri" w:hAnsi="Calibri" w:cs="Calibri"/>
        </w:rPr>
        <w:t xml:space="preserve">has a detailed guidelines for each </w:t>
      </w:r>
      <w:r w:rsidR="00000F76" w:rsidRPr="00D67CE3">
        <w:rPr>
          <w:rFonts w:ascii="Calibri" w:hAnsi="Calibri" w:cs="Calibri"/>
        </w:rPr>
        <w:t>stage</w:t>
      </w:r>
      <w:r w:rsidR="000961B4" w:rsidRPr="00D67CE3">
        <w:rPr>
          <w:rFonts w:ascii="Calibri" w:hAnsi="Calibri" w:cs="Calibri"/>
        </w:rPr>
        <w:t xml:space="preserve"> of the screening, there are several chapters with guidelines to each of the process in colorectal screening. The document states there are limited evidence that suggests the </w:t>
      </w:r>
      <w:r w:rsidR="00000F76" w:rsidRPr="00D67CE3">
        <w:rPr>
          <w:rFonts w:ascii="Calibri" w:hAnsi="Calibri" w:cs="Calibri"/>
        </w:rPr>
        <w:t>suitable,</w:t>
      </w:r>
      <w:r w:rsidR="000961B4" w:rsidRPr="00D67CE3">
        <w:rPr>
          <w:rFonts w:ascii="Calibri" w:hAnsi="Calibri" w:cs="Calibri"/>
        </w:rPr>
        <w:t xml:space="preserve"> for the screening to be around 55-64. It also highlights that the </w:t>
      </w:r>
      <w:r w:rsidR="00000F76" w:rsidRPr="00D67CE3">
        <w:rPr>
          <w:rFonts w:ascii="Calibri" w:hAnsi="Calibri" w:cs="Calibri"/>
        </w:rPr>
        <w:t>screening</w:t>
      </w:r>
      <w:r w:rsidR="000961B4" w:rsidRPr="00D67CE3">
        <w:rPr>
          <w:rFonts w:ascii="Calibri" w:hAnsi="Calibri" w:cs="Calibri"/>
        </w:rPr>
        <w:t xml:space="preserve"> above 74 is not recommended due to </w:t>
      </w:r>
      <w:r w:rsidR="00000F76" w:rsidRPr="00D67CE3">
        <w:rPr>
          <w:rFonts w:ascii="Calibri" w:hAnsi="Calibri" w:cs="Calibri"/>
        </w:rPr>
        <w:t>comorbidity</w:t>
      </w:r>
      <w:r w:rsidR="000961B4" w:rsidRPr="00D67CE3">
        <w:rPr>
          <w:rFonts w:ascii="Calibri" w:hAnsi="Calibri" w:cs="Calibri"/>
        </w:rPr>
        <w:t xml:space="preserve"> and also not recommended to age below </w:t>
      </w:r>
      <w:r w:rsidR="00000F76" w:rsidRPr="00D67CE3">
        <w:rPr>
          <w:rFonts w:ascii="Calibri" w:hAnsi="Calibri" w:cs="Calibri"/>
        </w:rPr>
        <w:t>fifty.</w:t>
      </w:r>
      <w:r w:rsidR="00000F76" w:rsidRPr="00D67CE3">
        <w:rPr>
          <w:rFonts w:ascii="Calibri" w:hAnsi="Calibri" w:cs="Calibri"/>
        </w:rPr>
        <w:fldChar w:fldCharType="begin"/>
      </w:r>
      <w:r w:rsidR="00000F76"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00F76" w:rsidRPr="00D67CE3">
        <w:rPr>
          <w:rFonts w:ascii="Calibri" w:hAnsi="Calibri" w:cs="Calibri"/>
        </w:rPr>
        <w:fldChar w:fldCharType="separate"/>
      </w:r>
      <w:r w:rsidR="00000F76" w:rsidRPr="00D67CE3">
        <w:rPr>
          <w:rFonts w:ascii="Calibri" w:hAnsi="Calibri" w:cs="Calibri"/>
        </w:rPr>
        <w:t>(Segnan et al., 2010)</w:t>
      </w:r>
      <w:r w:rsidR="00000F76" w:rsidRPr="00D67CE3">
        <w:rPr>
          <w:rFonts w:ascii="Calibri" w:hAnsi="Calibri" w:cs="Calibri"/>
        </w:rPr>
        <w:fldChar w:fldCharType="end"/>
      </w:r>
      <w:r w:rsidR="00000F76" w:rsidRPr="00D67CE3">
        <w:rPr>
          <w:rFonts w:ascii="Calibri" w:hAnsi="Calibri" w:cs="Calibri"/>
        </w:rPr>
        <w:t xml:space="preserve"> literature here details on the evidence on effectiveness of the colorectal screening . Table1 here refers to the standards for each </w:t>
      </w:r>
      <w:r w:rsidR="009F170E" w:rsidRPr="00D67CE3">
        <w:rPr>
          <w:rFonts w:ascii="Calibri" w:hAnsi="Calibri" w:cs="Calibri"/>
        </w:rPr>
        <w:t>stage</w:t>
      </w:r>
      <w:r w:rsidR="00000F76" w:rsidRPr="00D67CE3">
        <w:rPr>
          <w:rFonts w:ascii="Calibri" w:hAnsi="Calibri" w:cs="Calibri"/>
        </w:rPr>
        <w:t xml:space="preserve"> in </w:t>
      </w:r>
      <w:r w:rsidR="005D2772" w:rsidRPr="00D67CE3">
        <w:rPr>
          <w:rFonts w:ascii="Calibri" w:hAnsi="Calibri" w:cs="Calibri"/>
        </w:rPr>
        <w:t>screening,</w:t>
      </w:r>
      <w:r w:rsidR="00000F76" w:rsidRPr="00D67CE3">
        <w:rPr>
          <w:rFonts w:ascii="Calibri" w:hAnsi="Calibri" w:cs="Calibri"/>
        </w:rPr>
        <w:t xml:space="preserve"> chapter 5 deals with the quality assurance in endoscopy</w:t>
      </w:r>
      <w:r w:rsidR="005D2772" w:rsidRPr="00D67CE3">
        <w:rPr>
          <w:rFonts w:ascii="Calibri" w:hAnsi="Calibri" w:cs="Calibri"/>
        </w:rPr>
        <w:t>,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007B4AEE" w:rsidRPr="00D67CE3">
        <w:rPr>
          <w:rFonts w:ascii="Calibri" w:hAnsi="Calibri" w:cs="Calibri"/>
        </w:rPr>
        <w:fldChar w:fldCharType="begin"/>
      </w:r>
      <w:r w:rsidR="007B4AEE"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007B4AEE" w:rsidRPr="00D67CE3">
        <w:rPr>
          <w:rFonts w:ascii="Calibri" w:hAnsi="Calibri" w:cs="Calibri"/>
        </w:rPr>
        <w:fldChar w:fldCharType="separate"/>
      </w:r>
      <w:r w:rsidR="007B4AEE" w:rsidRPr="00D67CE3">
        <w:rPr>
          <w:rFonts w:ascii="Calibri" w:hAnsi="Calibri" w:cs="Calibri"/>
        </w:rPr>
        <w:t>(Karsa et al., 2012)</w:t>
      </w:r>
      <w:r w:rsidR="007B4AEE" w:rsidRPr="00D67CE3">
        <w:rPr>
          <w:rFonts w:ascii="Calibri" w:hAnsi="Calibri" w:cs="Calibri"/>
        </w:rPr>
        <w:fldChar w:fldCharType="end"/>
      </w:r>
      <w:r w:rsidR="007B4AEE"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w:t>
      </w:r>
      <w:r w:rsidR="007B4AEE" w:rsidRPr="00D67CE3">
        <w:rPr>
          <w:rFonts w:ascii="Calibri" w:hAnsi="Calibri" w:cs="Calibri"/>
        </w:rPr>
        <w:lastRenderedPageBreak/>
        <w:t>colonoscopy. There is a standards table defined to identify the performance of screening</w:t>
      </w:r>
      <w:r w:rsidR="007B4AEE" w:rsidRPr="00D67CE3">
        <w:rPr>
          <w:rFonts w:ascii="Calibri" w:eastAsia="Times New Roman" w:hAnsi="Calibri" w:cs="Calibri"/>
          <w:bCs/>
          <w:color w:val="000000"/>
          <w:lang w:eastAsia="en-IE"/>
        </w:rPr>
        <w:t>.</w:t>
      </w:r>
      <w:r w:rsidR="001C5AB2" w:rsidRPr="00D67CE3">
        <w:rPr>
          <w:rFonts w:ascii="Calibri" w:eastAsia="Times New Roman" w:hAnsi="Calibri" w:cs="Calibri"/>
          <w:bCs/>
          <w:color w:val="000000"/>
          <w:lang w:eastAsia="en-IE"/>
        </w:rPr>
        <w:t xml:space="preserve"> </w:t>
      </w:r>
      <w:r w:rsidR="001C5AB2" w:rsidRPr="00D67CE3">
        <w:rPr>
          <w:rFonts w:ascii="Calibri" w:eastAsia="Times New Roman" w:hAnsi="Calibri" w:cs="Calibri"/>
          <w:bCs/>
          <w:color w:val="000000"/>
          <w:lang w:eastAsia="en-IE"/>
        </w:rPr>
        <w:fldChar w:fldCharType="begin"/>
      </w:r>
      <w:r w:rsidR="001C5AB2"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001C5AB2" w:rsidRPr="00D67CE3">
        <w:rPr>
          <w:rFonts w:ascii="Calibri" w:eastAsia="Times New Roman" w:hAnsi="Calibri" w:cs="Calibri"/>
          <w:bCs/>
          <w:color w:val="000000"/>
          <w:lang w:eastAsia="en-IE"/>
        </w:rPr>
        <w:fldChar w:fldCharType="separate"/>
      </w:r>
      <w:r w:rsidR="001C5AB2" w:rsidRPr="00D67CE3">
        <w:rPr>
          <w:rFonts w:ascii="Calibri" w:hAnsi="Calibri" w:cs="Calibri"/>
        </w:rPr>
        <w:t>(Atkin, 2012)</w:t>
      </w:r>
      <w:r w:rsidR="001C5AB2" w:rsidRPr="00D67CE3">
        <w:rPr>
          <w:rFonts w:ascii="Calibri" w:eastAsia="Times New Roman" w:hAnsi="Calibri" w:cs="Calibri"/>
          <w:bCs/>
          <w:color w:val="000000"/>
          <w:lang w:eastAsia="en-IE"/>
        </w:rPr>
        <w:fldChar w:fldCharType="end"/>
      </w:r>
      <w:r w:rsidR="001C5AB2" w:rsidRPr="00D67CE3">
        <w:rPr>
          <w:rFonts w:ascii="Calibri" w:eastAsia="Times New Roman" w:hAnsi="Calibri" w:cs="Calibri"/>
          <w:bCs/>
          <w:color w:val="000000"/>
          <w:lang w:eastAsia="en-IE"/>
        </w:rPr>
        <w:t xml:space="preserve"> also details the guidelines for colorectal </w:t>
      </w:r>
      <w:r w:rsidR="00804EED" w:rsidRPr="00D67CE3">
        <w:rPr>
          <w:rFonts w:ascii="Calibri" w:eastAsia="Times New Roman" w:hAnsi="Calibri" w:cs="Calibri"/>
          <w:bCs/>
          <w:color w:val="000000"/>
          <w:lang w:eastAsia="en-IE"/>
        </w:rPr>
        <w:t>screening.</w:t>
      </w:r>
      <w:r w:rsidR="001C5AB2" w:rsidRPr="00D67CE3">
        <w:rPr>
          <w:rFonts w:ascii="Calibri" w:eastAsia="Times New Roman" w:hAnsi="Calibri" w:cs="Calibri"/>
          <w:bCs/>
          <w:color w:val="000000"/>
          <w:lang w:eastAsia="en-IE"/>
        </w:rPr>
        <w:t xml:space="preserve"> </w:t>
      </w:r>
      <w:r w:rsidR="00804EED" w:rsidRPr="00D67CE3">
        <w:rPr>
          <w:rFonts w:ascii="Calibri" w:eastAsia="Times New Roman" w:hAnsi="Calibri" w:cs="Calibri"/>
          <w:bCs/>
          <w:color w:val="000000"/>
          <w:lang w:eastAsia="en-IE"/>
        </w:rPr>
        <w:fldChar w:fldCharType="begin"/>
      </w:r>
      <w:r w:rsidR="00804EED"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804EED" w:rsidRPr="00D67CE3">
        <w:rPr>
          <w:rFonts w:ascii="Calibri" w:eastAsia="Times New Roman" w:hAnsi="Calibri" w:cs="Calibri"/>
          <w:bCs/>
          <w:color w:val="000000"/>
          <w:lang w:eastAsia="en-IE"/>
        </w:rPr>
        <w:fldChar w:fldCharType="separate"/>
      </w:r>
      <w:r w:rsidR="00804EED" w:rsidRPr="00D67CE3">
        <w:rPr>
          <w:rFonts w:ascii="Calibri" w:hAnsi="Calibri" w:cs="Calibri"/>
        </w:rPr>
        <w:t>(Atkin et al., 1992)</w:t>
      </w:r>
      <w:r w:rsidR="00804EED" w:rsidRPr="00D67CE3">
        <w:rPr>
          <w:rFonts w:ascii="Calibri" w:eastAsia="Times New Roman" w:hAnsi="Calibri" w:cs="Calibri"/>
          <w:bCs/>
          <w:color w:val="000000"/>
          <w:lang w:eastAsia="en-IE"/>
        </w:rPr>
        <w:fldChar w:fldCharType="end"/>
      </w:r>
      <w:r w:rsidR="00804EED" w:rsidRPr="00D67CE3">
        <w:rPr>
          <w:rFonts w:ascii="Calibri" w:eastAsia="Times New Roman" w:hAnsi="Calibri" w:cs="Calibri"/>
          <w:bCs/>
          <w:color w:val="000000"/>
          <w:lang w:eastAsia="en-IE"/>
        </w:rPr>
        <w:t xml:space="preserve"> has studied the incidence of subsequent colorectal cancer after the adenoma is detected. </w:t>
      </w:r>
      <w:r w:rsidR="0035032B" w:rsidRPr="00D67CE3">
        <w:rPr>
          <w:rFonts w:ascii="Calibri" w:eastAsia="Times New Roman" w:hAnsi="Calibri" w:cs="Calibri"/>
          <w:bCs/>
          <w:color w:val="000000"/>
          <w:lang w:eastAsia="en-IE"/>
        </w:rPr>
        <w:t xml:space="preserve">The study recommends the usage of Follow-up colonoscopy examinations </w:t>
      </w:r>
      <w:r w:rsidR="000244F6" w:rsidRPr="00D67CE3">
        <w:rPr>
          <w:rFonts w:ascii="Calibri" w:eastAsia="Times New Roman" w:hAnsi="Calibri" w:cs="Calibri"/>
          <w:bCs/>
          <w:color w:val="000000"/>
          <w:lang w:eastAsia="en-IE"/>
        </w:rPr>
        <w:t>(Surveillance</w:t>
      </w:r>
      <w:r w:rsidR="0035032B" w:rsidRPr="00D67CE3">
        <w:rPr>
          <w:rFonts w:ascii="Calibri" w:eastAsia="Times New Roman" w:hAnsi="Calibri" w:cs="Calibri"/>
          <w:bCs/>
          <w:color w:val="000000"/>
          <w:lang w:eastAsia="en-IE"/>
        </w:rPr>
        <w:t xml:space="preserve">). </w:t>
      </w:r>
      <w:r w:rsidR="000244F6" w:rsidRPr="00D67CE3">
        <w:rPr>
          <w:rFonts w:ascii="Calibri" w:eastAsia="Times New Roman" w:hAnsi="Calibri" w:cs="Calibri"/>
          <w:bCs/>
          <w:color w:val="000000"/>
          <w:lang w:eastAsia="en-IE"/>
        </w:rPr>
        <w:fldChar w:fldCharType="begin"/>
      </w:r>
      <w:r w:rsidR="000244F6"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000244F6" w:rsidRPr="00D67CE3">
        <w:rPr>
          <w:rFonts w:ascii="Calibri" w:eastAsia="Times New Roman" w:hAnsi="Calibri" w:cs="Calibri"/>
          <w:bCs/>
          <w:color w:val="000000"/>
          <w:lang w:eastAsia="en-IE"/>
        </w:rPr>
        <w:fldChar w:fldCharType="separate"/>
      </w:r>
      <w:r w:rsidR="000244F6" w:rsidRPr="00D67CE3">
        <w:rPr>
          <w:rFonts w:ascii="Calibri" w:hAnsi="Calibri" w:cs="Calibri"/>
        </w:rPr>
        <w:t>(Golder et al., 2022)</w:t>
      </w:r>
      <w:r w:rsidR="000244F6" w:rsidRPr="00D67CE3">
        <w:rPr>
          <w:rFonts w:ascii="Calibri" w:eastAsia="Times New Roman" w:hAnsi="Calibri" w:cs="Calibri"/>
          <w:bCs/>
          <w:color w:val="000000"/>
          <w:lang w:eastAsia="en-IE"/>
        </w:rPr>
        <w:fldChar w:fldCharType="end"/>
      </w:r>
      <w:r w:rsidR="000244F6"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w:t>
      </w:r>
      <w:r w:rsidR="00FC7CFA" w:rsidRPr="00D67CE3">
        <w:rPr>
          <w:rFonts w:ascii="Calibri" w:eastAsia="Times New Roman" w:hAnsi="Calibri" w:cs="Calibri"/>
          <w:bCs/>
          <w:color w:val="000000"/>
          <w:lang w:eastAsia="en-IE"/>
        </w:rPr>
        <w:t xml:space="preserve">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t>
      </w:r>
      <w:r w:rsidR="000E3648" w:rsidRPr="00D67CE3">
        <w:rPr>
          <w:rFonts w:ascii="Calibri" w:eastAsia="Times New Roman" w:hAnsi="Calibri" w:cs="Calibri"/>
          <w:bCs/>
          <w:color w:val="000000"/>
          <w:lang w:eastAsia="en-IE"/>
        </w:rPr>
        <w:t>were</w:t>
      </w:r>
      <w:r w:rsidR="00FC7CFA" w:rsidRPr="00D67CE3">
        <w:rPr>
          <w:rFonts w:ascii="Calibri" w:eastAsia="Times New Roman" w:hAnsi="Calibri" w:cs="Calibri"/>
          <w:bCs/>
          <w:color w:val="000000"/>
          <w:lang w:eastAsia="en-IE"/>
        </w:rPr>
        <w:t xml:space="preserve"> significant false negative cases here </w:t>
      </w:r>
      <w:r w:rsidR="000E3648" w:rsidRPr="00D67CE3">
        <w:rPr>
          <w:rFonts w:ascii="Calibri" w:eastAsia="Times New Roman" w:hAnsi="Calibri" w:cs="Calibri"/>
          <w:bCs/>
          <w:color w:val="000000"/>
          <w:lang w:eastAsia="en-IE"/>
        </w:rPr>
        <w:t xml:space="preserve">which requires further investigation. There is a flow chart that identifies the cases that were invited for screening, positive FIT tests, cancer detected. </w:t>
      </w:r>
      <w:r w:rsidR="000E3648" w:rsidRPr="00D67CE3">
        <w:rPr>
          <w:rFonts w:ascii="Calibri" w:eastAsia="Times New Roman" w:hAnsi="Calibri" w:cs="Calibri"/>
          <w:bCs/>
          <w:color w:val="000000"/>
          <w:lang w:eastAsia="en-IE"/>
        </w:rPr>
        <w:fldChar w:fldCharType="begin"/>
      </w:r>
      <w:r w:rsidR="000E3648"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000E3648" w:rsidRPr="00D67CE3">
        <w:rPr>
          <w:rFonts w:ascii="Calibri" w:eastAsia="Times New Roman" w:hAnsi="Calibri" w:cs="Calibri"/>
          <w:bCs/>
          <w:color w:val="000000"/>
          <w:lang w:eastAsia="en-IE"/>
        </w:rPr>
        <w:fldChar w:fldCharType="separate"/>
      </w:r>
      <w:r w:rsidR="000E3648" w:rsidRPr="00D67CE3">
        <w:rPr>
          <w:rFonts w:ascii="Calibri" w:hAnsi="Calibri" w:cs="Calibri"/>
        </w:rPr>
        <w:t>(Atkin et al., 2010)</w:t>
      </w:r>
      <w:r w:rsidR="000E3648" w:rsidRPr="00D67CE3">
        <w:rPr>
          <w:rFonts w:ascii="Calibri" w:eastAsia="Times New Roman" w:hAnsi="Calibri" w:cs="Calibri"/>
          <w:bCs/>
          <w:color w:val="000000"/>
          <w:lang w:eastAsia="en-IE"/>
        </w:rPr>
        <w:fldChar w:fldCharType="end"/>
      </w:r>
      <w:r w:rsidR="000E3648" w:rsidRPr="00D67CE3">
        <w:rPr>
          <w:rFonts w:ascii="Calibri" w:eastAsia="Times New Roman" w:hAnsi="Calibri" w:cs="Calibri"/>
          <w:bCs/>
          <w:color w:val="000000"/>
          <w:lang w:eastAsia="en-IE"/>
        </w:rPr>
        <w:t xml:space="preserve"> </w:t>
      </w:r>
      <w:r w:rsidR="0047340F" w:rsidRPr="00D67CE3">
        <w:rPr>
          <w:rFonts w:ascii="Calibri" w:eastAsia="Times New Roman" w:hAnsi="Calibri" w:cs="Calibri"/>
          <w:bCs/>
          <w:color w:val="000000"/>
          <w:lang w:eastAsia="en-IE"/>
        </w:rPr>
        <w:t xml:space="preserve">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w:t>
      </w:r>
      <w:r w:rsidR="002B130A" w:rsidRPr="00D67CE3">
        <w:rPr>
          <w:rFonts w:ascii="Calibri" w:eastAsia="Times New Roman" w:hAnsi="Calibri" w:cs="Calibri"/>
          <w:bCs/>
          <w:color w:val="000000"/>
          <w:lang w:eastAsia="en-IE"/>
        </w:rPr>
        <w:t>invited</w:t>
      </w:r>
      <w:r w:rsidR="0047340F" w:rsidRPr="00D67CE3">
        <w:rPr>
          <w:rFonts w:ascii="Calibri" w:eastAsia="Times New Roman" w:hAnsi="Calibri" w:cs="Calibri"/>
          <w:bCs/>
          <w:color w:val="000000"/>
          <w:lang w:eastAsia="en-IE"/>
        </w:rPr>
        <w:t xml:space="preserve"> randomisation of the clients done for </w:t>
      </w:r>
      <w:r w:rsidR="002B130A" w:rsidRPr="00D67CE3">
        <w:rPr>
          <w:rFonts w:ascii="Calibri" w:eastAsia="Times New Roman" w:hAnsi="Calibri" w:cs="Calibri"/>
          <w:bCs/>
          <w:color w:val="000000"/>
          <w:lang w:eastAsia="en-IE"/>
        </w:rPr>
        <w:t>sigmoidoscopy.</w:t>
      </w:r>
      <w:r w:rsidR="0047340F" w:rsidRPr="00D67CE3">
        <w:rPr>
          <w:rFonts w:ascii="Calibri" w:eastAsia="Times New Roman" w:hAnsi="Calibri" w:cs="Calibri"/>
          <w:bCs/>
          <w:color w:val="000000"/>
          <w:lang w:eastAsia="en-IE"/>
        </w:rPr>
        <w:t xml:space="preserve"> </w:t>
      </w:r>
      <w:r w:rsidR="002B130A" w:rsidRPr="00D67CE3">
        <w:rPr>
          <w:rFonts w:ascii="Calibri" w:eastAsia="Times New Roman" w:hAnsi="Calibri" w:cs="Calibri"/>
          <w:bCs/>
          <w:color w:val="000000"/>
          <w:lang w:eastAsia="en-IE"/>
        </w:rPr>
        <w:t xml:space="preserve">There is a flow chart explaining the randomisation. Table explaining colorectal cancer incidence and mortality in control and intervention groups. Kaplan-Meier estimates of cumulative incidence and mortality Colorectal cancer </w:t>
      </w:r>
      <w:r w:rsidR="00283150" w:rsidRPr="00D67CE3">
        <w:rPr>
          <w:rFonts w:ascii="Calibri" w:eastAsia="Times New Roman" w:hAnsi="Calibri" w:cs="Calibri"/>
          <w:bCs/>
          <w:color w:val="000000"/>
          <w:lang w:eastAsia="en-IE"/>
        </w:rPr>
        <w:t>incidence, distal</w:t>
      </w:r>
      <w:r w:rsidR="002B130A" w:rsidRPr="00D67CE3">
        <w:rPr>
          <w:rFonts w:ascii="Calibri" w:eastAsia="Times New Roman" w:hAnsi="Calibri" w:cs="Calibri"/>
          <w:bCs/>
          <w:color w:val="000000"/>
          <w:lang w:eastAsia="en-IE"/>
        </w:rPr>
        <w:t xml:space="preserve"> cancer incidence, proximal cancer incidence (E and F), and colorectal cancer mortality . Curves are truncated at 10 years of follow-up because of incomplete ascertainment of cancers in the final calendar year of the study.</w:t>
      </w:r>
      <w:r w:rsidR="007F6D02" w:rsidRPr="00D67CE3">
        <w:rPr>
          <w:rFonts w:ascii="Calibri" w:eastAsia="Times New Roman" w:hAnsi="Calibri" w:cs="Calibri"/>
          <w:bCs/>
          <w:color w:val="000000"/>
          <w:lang w:eastAsia="en-IE"/>
        </w:rPr>
        <w:t xml:space="preserve">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00612F94" w:rsidRPr="00D67CE3">
        <w:rPr>
          <w:rFonts w:ascii="Calibri" w:eastAsia="Times New Roman" w:hAnsi="Calibri" w:cs="Calibri"/>
          <w:bCs/>
          <w:color w:val="000000"/>
          <w:lang w:eastAsia="en-IE"/>
        </w:rPr>
        <w:fldChar w:fldCharType="begin"/>
      </w:r>
      <w:r w:rsidR="00612F94"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00612F94" w:rsidRPr="00D67CE3">
        <w:rPr>
          <w:rFonts w:ascii="Calibri" w:eastAsia="Times New Roman" w:hAnsi="Calibri" w:cs="Calibri"/>
          <w:bCs/>
          <w:color w:val="000000"/>
          <w:lang w:eastAsia="en-IE"/>
        </w:rPr>
        <w:fldChar w:fldCharType="separate"/>
      </w:r>
      <w:r w:rsidR="00612F94" w:rsidRPr="00D67CE3">
        <w:rPr>
          <w:rFonts w:ascii="Calibri" w:hAnsi="Calibri" w:cs="Calibri"/>
        </w:rPr>
        <w:t>(Molenaar et al., 2021)</w:t>
      </w:r>
      <w:r w:rsidR="00612F94" w:rsidRPr="00D67CE3">
        <w:rPr>
          <w:rFonts w:ascii="Calibri" w:eastAsia="Times New Roman" w:hAnsi="Calibri" w:cs="Calibri"/>
          <w:bCs/>
          <w:color w:val="000000"/>
          <w:lang w:eastAsia="en-IE"/>
        </w:rPr>
        <w:fldChar w:fldCharType="end"/>
      </w:r>
      <w:r w:rsidR="00612F94"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w:t>
      </w:r>
      <w:r w:rsidR="004C5676" w:rsidRPr="00D67CE3">
        <w:rPr>
          <w:rFonts w:ascii="Calibri" w:eastAsia="Times New Roman" w:hAnsi="Calibri" w:cs="Calibri"/>
          <w:bCs/>
          <w:color w:val="000000"/>
          <w:lang w:eastAsia="en-IE"/>
        </w:rPr>
        <w:t>an</w:t>
      </w:r>
      <w:r w:rsidR="00612F94" w:rsidRPr="00D67CE3">
        <w:rPr>
          <w:rFonts w:ascii="Calibri" w:eastAsia="Times New Roman" w:hAnsi="Calibri" w:cs="Calibri"/>
          <w:bCs/>
          <w:color w:val="000000"/>
          <w:lang w:eastAsia="en-IE"/>
        </w:rPr>
        <w:t xml:space="preserve"> extensive literature review through MEDLINE, EMBASE and Cochrane databases, complemented with a web search and a survey. The </w:t>
      </w:r>
      <w:r w:rsidR="007A5CE1" w:rsidRPr="00D67CE3">
        <w:rPr>
          <w:rFonts w:ascii="Calibri" w:eastAsia="Times New Roman" w:hAnsi="Calibri" w:cs="Calibri"/>
          <w:bCs/>
          <w:color w:val="000000"/>
          <w:lang w:eastAsia="en-IE"/>
        </w:rPr>
        <w:t xml:space="preserve">results of the case study define the treatment interval. It confirms that that the interval from diagnosis to treatment could be used for prehabilitation to benefit patient recovery. </w:t>
      </w:r>
      <w:r w:rsidR="007A5CE1" w:rsidRPr="00D67CE3">
        <w:rPr>
          <w:rFonts w:ascii="Calibri" w:eastAsia="Times New Roman" w:hAnsi="Calibri" w:cs="Calibri"/>
          <w:bCs/>
          <w:color w:val="000000"/>
          <w:lang w:eastAsia="en-IE"/>
        </w:rPr>
        <w:fldChar w:fldCharType="begin"/>
      </w:r>
      <w:r w:rsidR="007A5CE1"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007A5CE1" w:rsidRPr="00D67CE3">
        <w:rPr>
          <w:rFonts w:ascii="Calibri" w:eastAsia="Times New Roman" w:hAnsi="Calibri" w:cs="Calibri"/>
          <w:bCs/>
          <w:color w:val="000000"/>
          <w:lang w:eastAsia="en-IE"/>
        </w:rPr>
        <w:fldChar w:fldCharType="separate"/>
      </w:r>
      <w:r w:rsidR="007A5CE1" w:rsidRPr="00D67CE3">
        <w:rPr>
          <w:rFonts w:ascii="Calibri" w:hAnsi="Calibri" w:cs="Calibri"/>
        </w:rPr>
        <w:t>(Robertson et al., 2004)</w:t>
      </w:r>
      <w:r w:rsidR="007A5CE1" w:rsidRPr="00D67CE3">
        <w:rPr>
          <w:rFonts w:ascii="Calibri" w:eastAsia="Times New Roman" w:hAnsi="Calibri" w:cs="Calibri"/>
          <w:bCs/>
          <w:color w:val="000000"/>
          <w:lang w:eastAsia="en-IE"/>
        </w:rPr>
        <w:fldChar w:fldCharType="end"/>
      </w:r>
      <w:r w:rsidR="007A5CE1"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w:t>
      </w:r>
      <w:r w:rsidR="00DC59E9" w:rsidRPr="00D67CE3">
        <w:rPr>
          <w:rFonts w:ascii="Calibri" w:eastAsia="Times New Roman" w:hAnsi="Calibri" w:cs="Calibri"/>
          <w:bCs/>
          <w:color w:val="000000"/>
          <w:lang w:eastAsia="en-IE"/>
        </w:rPr>
        <w:t>live.</w:t>
      </w:r>
      <w:r w:rsidR="007A5CE1" w:rsidRPr="00D67CE3">
        <w:rPr>
          <w:rFonts w:ascii="Calibri" w:eastAsia="Times New Roman" w:hAnsi="Calibri" w:cs="Calibri"/>
          <w:bCs/>
          <w:color w:val="000000"/>
          <w:lang w:eastAsia="en-IE"/>
        </w:rPr>
        <w:t xml:space="preserve"> Statistics of the patients selected for study, proximity with the </w:t>
      </w:r>
      <w:r w:rsidR="00DC59E9" w:rsidRPr="00D67CE3">
        <w:rPr>
          <w:rFonts w:ascii="Calibri" w:eastAsia="Times New Roman" w:hAnsi="Calibri" w:cs="Calibri"/>
          <w:bCs/>
          <w:color w:val="000000"/>
          <w:lang w:eastAsia="en-IE"/>
        </w:rPr>
        <w:t>GP,</w:t>
      </w:r>
      <w:r w:rsidR="007A5CE1" w:rsidRPr="00D67CE3">
        <w:rPr>
          <w:rFonts w:ascii="Calibri" w:eastAsia="Times New Roman" w:hAnsi="Calibri" w:cs="Calibri"/>
          <w:bCs/>
          <w:color w:val="000000"/>
          <w:lang w:eastAsia="en-IE"/>
        </w:rPr>
        <w:t xml:space="preserve"> the differences are all </w:t>
      </w:r>
      <w:r w:rsidR="00462E94" w:rsidRPr="00D67CE3">
        <w:rPr>
          <w:rFonts w:ascii="Calibri" w:eastAsia="Times New Roman" w:hAnsi="Calibri" w:cs="Calibri"/>
          <w:bCs/>
          <w:color w:val="000000"/>
          <w:lang w:eastAsia="en-IE"/>
        </w:rPr>
        <w:t>noted.</w:t>
      </w:r>
      <w:r w:rsidR="00DC59E9" w:rsidRPr="00D67CE3">
        <w:rPr>
          <w:rFonts w:ascii="Calibri" w:eastAsia="Times New Roman" w:hAnsi="Calibri" w:cs="Calibri"/>
          <w:bCs/>
          <w:color w:val="000000"/>
          <w:lang w:eastAsia="en-IE"/>
        </w:rPr>
        <w:t xml:space="preserve"> The study didn’t find any significant evidence to suggest people leaving far from treatment centres did not receive delayed treatment. There are several tables and charts to claim this.</w:t>
      </w:r>
      <w:r w:rsidR="00236C29" w:rsidRPr="00D67CE3">
        <w:rPr>
          <w:rFonts w:ascii="Calibri" w:eastAsia="Times New Roman" w:hAnsi="Calibri" w:cs="Calibri"/>
          <w:bCs/>
          <w:color w:val="000000"/>
          <w:lang w:eastAsia="en-IE"/>
        </w:rPr>
        <w:t xml:space="preserve"> </w:t>
      </w:r>
      <w:r w:rsidR="000810C6" w:rsidRPr="00D67CE3">
        <w:rPr>
          <w:rFonts w:ascii="Calibri" w:eastAsia="Times New Roman" w:hAnsi="Calibri" w:cs="Calibri"/>
          <w:bCs/>
          <w:color w:val="000000"/>
          <w:lang w:eastAsia="en-IE"/>
        </w:rPr>
        <w:t>(Ponti et al., 2020)</w:t>
      </w:r>
      <w:r w:rsidR="00236C29" w:rsidRPr="00D67CE3">
        <w:rPr>
          <w:rFonts w:ascii="Calibri" w:eastAsia="Times New Roman" w:hAnsi="Calibri" w:cs="Calibri"/>
          <w:bCs/>
          <w:color w:val="000000"/>
          <w:lang w:eastAsia="en-IE"/>
        </w:rPr>
        <w:t xml:space="preserve">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5EB12B75" w14:textId="4AB95AC7" w:rsidR="00895C5D" w:rsidRPr="00D67CE3" w:rsidRDefault="00236C29" w:rsidP="00895C5D">
      <w:pPr>
        <w:rPr>
          <w:rFonts w:ascii="Calibri" w:hAnsi="Calibri" w:cs="Calibri"/>
        </w:rPr>
      </w:pPr>
      <w:r w:rsidRPr="00D67CE3">
        <w:rPr>
          <w:rFonts w:ascii="Calibri" w:eastAsia="Times New Roman" w:hAnsi="Calibri" w:cs="Calibri"/>
          <w:bCs/>
          <w:color w:val="000000"/>
          <w:lang w:eastAsia="en-IE"/>
        </w:rPr>
        <w:lastRenderedPageBreak/>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00895C5D" w:rsidRPr="00D67CE3">
        <w:rPr>
          <w:rFonts w:ascii="Calibri" w:eastAsia="Times New Roman" w:hAnsi="Calibri" w:cs="Calibri"/>
          <w:bCs/>
          <w:color w:val="000000"/>
          <w:lang w:eastAsia="en-IE"/>
        </w:rPr>
        <w:fldChar w:fldCharType="begin"/>
      </w:r>
      <w:r w:rsidR="00895C5D"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00895C5D" w:rsidRPr="00D67CE3">
        <w:rPr>
          <w:rFonts w:ascii="Calibri" w:eastAsia="Times New Roman" w:hAnsi="Calibri" w:cs="Calibri"/>
          <w:bCs/>
          <w:color w:val="000000"/>
          <w:lang w:eastAsia="en-IE"/>
        </w:rPr>
        <w:fldChar w:fldCharType="separate"/>
      </w:r>
      <w:r w:rsidR="00895C5D" w:rsidRPr="00D67CE3">
        <w:rPr>
          <w:rFonts w:ascii="Calibri" w:hAnsi="Calibri" w:cs="Calibri"/>
        </w:rPr>
        <w:t>(Navarro et al., 2017)</w:t>
      </w:r>
      <w:r w:rsidR="00895C5D" w:rsidRPr="00D67CE3">
        <w:rPr>
          <w:rFonts w:ascii="Calibri" w:eastAsia="Times New Roman" w:hAnsi="Calibri" w:cs="Calibri"/>
          <w:bCs/>
          <w:color w:val="000000"/>
          <w:lang w:eastAsia="en-IE"/>
        </w:rPr>
        <w:fldChar w:fldCharType="end"/>
      </w:r>
      <w:r w:rsidR="00895C5D" w:rsidRPr="00D67CE3">
        <w:rPr>
          <w:rFonts w:ascii="Calibri" w:eastAsia="Times New Roman" w:hAnsi="Calibri" w:cs="Calibri"/>
          <w:bCs/>
          <w:color w:val="000000"/>
          <w:lang w:eastAsia="en-IE"/>
        </w:rPr>
        <w:t xml:space="preserve">. </w:t>
      </w:r>
      <w:r w:rsidR="00895C5D"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w:t>
      </w:r>
      <w:r w:rsidR="002A11FF" w:rsidRPr="00D67CE3">
        <w:rPr>
          <w:rFonts w:ascii="Calibri" w:hAnsi="Calibri" w:cs="Calibri"/>
        </w:rPr>
        <w:t xml:space="preserve">screening. Literature from national/international papers reviewed here. As per the paper participation is highest amongst women, but the men showed highest percentage of FIT results being positive. </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(Sorbye et al., 2009)</w:t>
      </w:r>
      <w:r w:rsidR="002A11FF" w:rsidRPr="00D67CE3">
        <w:rPr>
          <w:rFonts w:ascii="Calibri" w:hAnsi="Calibri" w:cs="Calibri"/>
        </w:rPr>
        <w:fldChar w:fldCharType="end"/>
      </w:r>
      <w:r w:rsidR="002A11FF"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(Schreuders et al., 2015)</w:t>
      </w:r>
      <w:r w:rsidR="002A11FF" w:rsidRPr="00D67CE3">
        <w:rPr>
          <w:rFonts w:ascii="Calibri" w:hAnsi="Calibri" w:cs="Calibri"/>
        </w:rPr>
        <w:fldChar w:fldCharType="end"/>
      </w:r>
      <w:r w:rsidR="00176886" w:rsidRPr="00D67CE3">
        <w:rPr>
          <w:rFonts w:ascii="Calibri" w:hAnsi="Calibri" w:cs="Calibri"/>
        </w:rPr>
        <w:t xml:space="preserve"> highlights the significance of </w:t>
      </w:r>
      <w:r w:rsidR="002A11FF" w:rsidRPr="00D67CE3">
        <w:rPr>
          <w:rFonts w:ascii="Calibri" w:hAnsi="Calibri" w:cs="Calibri"/>
        </w:rPr>
        <w:t xml:space="preserve"> </w:t>
      </w:r>
      <w:r w:rsidR="00176886" w:rsidRPr="00D67CE3">
        <w:rPr>
          <w:rFonts w:ascii="Calibri" w:hAnsi="Calibri" w:cs="Calibri"/>
        </w:rPr>
        <w:t>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w:t>
      </w:r>
      <w:r w:rsidR="00C939DA" w:rsidRPr="00D67CE3">
        <w:rPr>
          <w:rFonts w:ascii="Calibri" w:hAnsi="Calibri" w:cs="Calibri"/>
        </w:rPr>
        <w:t xml:space="preserve"> </w:t>
      </w:r>
      <w:r w:rsidR="00C939DA" w:rsidRPr="00D67CE3">
        <w:rPr>
          <w:rFonts w:ascii="Calibri" w:hAnsi="Calibri" w:cs="Calibri"/>
        </w:rPr>
        <w:fldChar w:fldCharType="begin"/>
      </w:r>
      <w:r w:rsidR="00C939DA"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00C939DA" w:rsidRPr="00D67CE3">
        <w:rPr>
          <w:rFonts w:ascii="Calibri" w:hAnsi="Calibri" w:cs="Calibri"/>
        </w:rPr>
        <w:fldChar w:fldCharType="separate"/>
      </w:r>
      <w:r w:rsidR="00C939DA" w:rsidRPr="00D67CE3">
        <w:rPr>
          <w:rFonts w:ascii="Calibri" w:hAnsi="Calibri" w:cs="Calibri"/>
        </w:rPr>
        <w:t>(Citarda et al., 2001)</w:t>
      </w:r>
      <w:r w:rsidR="00C939DA" w:rsidRPr="00D67CE3">
        <w:rPr>
          <w:rFonts w:ascii="Calibri" w:hAnsi="Calibri" w:cs="Calibri"/>
        </w:rPr>
        <w:fldChar w:fldCharType="end"/>
      </w:r>
      <w:r w:rsidR="00C939DA" w:rsidRPr="00D67CE3">
        <w:rPr>
          <w:rFonts w:ascii="Calibri" w:hAnsi="Calibri" w:cs="Calibri"/>
        </w:rPr>
        <w:t xml:space="preserve"> reviews the efficacy in standard clinical practice of </w:t>
      </w:r>
      <w:r w:rsidR="007F7413" w:rsidRPr="00D67CE3">
        <w:rPr>
          <w:rFonts w:ascii="Calibri" w:hAnsi="Calibri" w:cs="Calibri"/>
        </w:rPr>
        <w:t>colonoscopic polypectomy</w:t>
      </w:r>
      <w:r w:rsidR="00C939DA" w:rsidRPr="00D67CE3">
        <w:rPr>
          <w:rFonts w:ascii="Calibri" w:hAnsi="Calibri" w:cs="Calibri"/>
        </w:rPr>
        <w:t xml:space="preserve"> in reducing colorectal cancer </w:t>
      </w:r>
      <w:r w:rsidR="007F7413" w:rsidRPr="00D67CE3">
        <w:rPr>
          <w:rFonts w:ascii="Calibri" w:hAnsi="Calibri" w:cs="Calibri"/>
        </w:rPr>
        <w:t xml:space="preserve">incidence. </w:t>
      </w:r>
      <w:r w:rsidR="00423F0B" w:rsidRPr="00D67CE3">
        <w:rPr>
          <w:rFonts w:ascii="Calibri" w:hAnsi="Calibri" w:cs="Calibri"/>
        </w:rPr>
        <w:t>The</w:t>
      </w:r>
      <w:r w:rsidR="00F0340F" w:rsidRPr="00D67CE3">
        <w:rPr>
          <w:rFonts w:ascii="Calibri" w:hAnsi="Calibri" w:cs="Calibri"/>
        </w:rPr>
        <w:t xml:space="preserve"> </w:t>
      </w:r>
      <w:r w:rsidR="00423F0B" w:rsidRPr="00D67CE3">
        <w:rPr>
          <w:rFonts w:ascii="Calibri" w:hAnsi="Calibri" w:cs="Calibri"/>
        </w:rPr>
        <w:t xml:space="preserve">literature </w:t>
      </w:r>
      <w:r w:rsidR="007F7413" w:rsidRPr="00D67CE3">
        <w:rPr>
          <w:rFonts w:ascii="Calibri" w:hAnsi="Calibri" w:cs="Calibri"/>
        </w:rPr>
        <w:t>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w:t>
      </w:r>
      <w:r w:rsidR="00F0340F" w:rsidRPr="00D67CE3">
        <w:rPr>
          <w:rFonts w:ascii="Calibri" w:hAnsi="Calibri" w:cs="Calibri"/>
        </w:rPr>
        <w:t xml:space="preserve">. There is another table explaining the characteristics of the six patients with colorectal cancer detected at follow up. </w:t>
      </w:r>
      <w:r w:rsidR="00267B0B" w:rsidRPr="00D67CE3">
        <w:rPr>
          <w:rFonts w:ascii="Calibri" w:hAnsi="Calibri" w:cs="Calibri"/>
        </w:rPr>
        <w:fldChar w:fldCharType="begin"/>
      </w:r>
      <w:r w:rsidR="00267B0B"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00267B0B" w:rsidRPr="00D67CE3">
        <w:rPr>
          <w:rFonts w:ascii="Calibri" w:hAnsi="Calibri" w:cs="Calibri"/>
        </w:rPr>
        <w:fldChar w:fldCharType="separate"/>
      </w:r>
      <w:r w:rsidR="00267B0B" w:rsidRPr="00D67CE3">
        <w:rPr>
          <w:rFonts w:ascii="Calibri" w:hAnsi="Calibri" w:cs="Calibri"/>
        </w:rPr>
        <w:t>(Cummings et al., 2012)</w:t>
      </w:r>
      <w:r w:rsidR="00267B0B" w:rsidRPr="00D67CE3">
        <w:rPr>
          <w:rFonts w:ascii="Calibri" w:hAnsi="Calibri" w:cs="Calibri"/>
        </w:rPr>
        <w:fldChar w:fldCharType="end"/>
      </w:r>
      <w:r w:rsidR="00267B0B" w:rsidRPr="00D67CE3">
        <w:rPr>
          <w:rFonts w:ascii="Calibri" w:hAnsi="Calibri" w:cs="Calibri"/>
        </w:rPr>
        <w:t>this research paper</w:t>
      </w:r>
      <w:r w:rsidR="00F73C9C" w:rsidRPr="00D67CE3">
        <w:rPr>
          <w:rFonts w:ascii="Calibri" w:hAnsi="Calibri" w:cs="Calibri"/>
        </w:rPr>
        <w:t xml:space="preserve"> published in world journal of surgical </w:t>
      </w:r>
      <w:r w:rsidR="001C5C19" w:rsidRPr="00D67CE3">
        <w:rPr>
          <w:rFonts w:ascii="Calibri" w:hAnsi="Calibri" w:cs="Calibri"/>
        </w:rPr>
        <w:t>oncology</w:t>
      </w:r>
      <w:r w:rsidR="00F73C9C" w:rsidRPr="00D67CE3">
        <w:rPr>
          <w:rFonts w:ascii="Calibri" w:hAnsi="Calibri" w:cs="Calibri"/>
        </w:rPr>
        <w:t>,</w:t>
      </w:r>
      <w:r w:rsidR="00267B0B" w:rsidRPr="00D67CE3">
        <w:rPr>
          <w:rFonts w:ascii="Calibri" w:hAnsi="Calibri" w:cs="Calibri"/>
        </w:rPr>
        <w:t xml:space="preserve"> is a study of laparoscopic versus open colectomy for colon cancer in an older population. The patients aged 65 years or older with cancer diagnosed and underwent colectomy within 6 months of diagnosis </w:t>
      </w:r>
      <w:r w:rsidR="0029078C" w:rsidRPr="00D67CE3">
        <w:rPr>
          <w:rFonts w:ascii="Calibri" w:hAnsi="Calibri" w:cs="Calibri"/>
        </w:rPr>
        <w:t>were</w:t>
      </w:r>
      <w:r w:rsidR="00267B0B" w:rsidRPr="00D67CE3">
        <w:rPr>
          <w:rFonts w:ascii="Calibri" w:hAnsi="Calibri" w:cs="Calibri"/>
        </w:rPr>
        <w:t xml:space="preserve"> considered for </w:t>
      </w:r>
      <w:r w:rsidR="00267B0B" w:rsidRPr="00D67CE3">
        <w:rPr>
          <w:rFonts w:ascii="Calibri" w:hAnsi="Calibri" w:cs="Calibri"/>
        </w:rPr>
        <w:lastRenderedPageBreak/>
        <w:t xml:space="preserve">this study. </w:t>
      </w:r>
      <w:r w:rsidR="0029078C" w:rsidRPr="00D67CE3">
        <w:rPr>
          <w:rFonts w:ascii="Calibri" w:hAnsi="Calibri" w:cs="Calibri"/>
        </w:rPr>
        <w:t xml:space="preserve">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w:t>
      </w:r>
      <w:r w:rsidR="00F73C9C" w:rsidRPr="00D67CE3">
        <w:rPr>
          <w:rFonts w:ascii="Calibri" w:hAnsi="Calibri" w:cs="Calibri"/>
        </w:rPr>
        <w:t>Table 1</w:t>
      </w:r>
      <w:r w:rsidR="0029078C" w:rsidRPr="00D67CE3">
        <w:rPr>
          <w:rFonts w:ascii="Calibri" w:hAnsi="Calibri" w:cs="Calibri"/>
        </w:rPr>
        <w:t xml:space="preserve"> shows the baseline characteristics in overall cohort by surgical approach. </w:t>
      </w:r>
      <w:r w:rsidR="00F73C9C" w:rsidRPr="00D67CE3">
        <w:rPr>
          <w:rFonts w:ascii="Calibri" w:hAnsi="Calibri" w:cs="Calibri"/>
        </w:rPr>
        <w:t xml:space="preserve">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001C5C19" w:rsidRPr="00D67CE3">
        <w:rPr>
          <w:rFonts w:ascii="Calibri" w:hAnsi="Calibri" w:cs="Calibri"/>
        </w:rPr>
        <w:fldChar w:fldCharType="begin"/>
      </w:r>
      <w:r w:rsidR="001C5C19"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1C5C19" w:rsidRPr="00D67CE3">
        <w:rPr>
          <w:rFonts w:ascii="Calibri" w:hAnsi="Calibri" w:cs="Calibri"/>
        </w:rPr>
        <w:fldChar w:fldCharType="separate"/>
      </w:r>
      <w:r w:rsidR="001C5C19" w:rsidRPr="00D67CE3">
        <w:rPr>
          <w:rFonts w:ascii="Calibri" w:hAnsi="Calibri" w:cs="Calibri"/>
        </w:rPr>
        <w:t>(Atkin et al., 1992)</w:t>
      </w:r>
      <w:r w:rsidR="001C5C19" w:rsidRPr="00D67CE3">
        <w:rPr>
          <w:rFonts w:ascii="Calibri" w:hAnsi="Calibri" w:cs="Calibri"/>
        </w:rPr>
        <w:fldChar w:fldCharType="end"/>
      </w:r>
      <w:r w:rsidR="001C5C19" w:rsidRPr="00D67CE3">
        <w:rPr>
          <w:rFonts w:ascii="Calibri" w:hAnsi="Calibri" w:cs="Calibri"/>
        </w:rPr>
        <w:t xml:space="preserve"> is a</w:t>
      </w:r>
      <w:r w:rsidR="003A128B" w:rsidRPr="00D67CE3">
        <w:rPr>
          <w:rFonts w:ascii="Calibri" w:hAnsi="Calibri" w:cs="Calibri"/>
        </w:rPr>
        <w:t>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w:t>
      </w:r>
      <w:r w:rsidR="00F6680F" w:rsidRPr="00D67CE3">
        <w:rPr>
          <w:rFonts w:ascii="Calibri" w:hAnsi="Calibri" w:cs="Calibri"/>
        </w:rPr>
        <w:t xml:space="preserve"> The research has a conclusion showing the percentage of mortality, percentage of mortality due to cancer. Screening reduced colorectal-cancer mortality. The study concludes that the of screening with </w:t>
      </w:r>
      <w:r w:rsidR="00A33951" w:rsidRPr="00D67CE3">
        <w:rPr>
          <w:rFonts w:ascii="Calibri" w:hAnsi="Calibri" w:cs="Calibri"/>
        </w:rPr>
        <w:t>faecal</w:t>
      </w:r>
      <w:r w:rsidR="00F6680F" w:rsidRPr="00D67CE3">
        <w:rPr>
          <w:rFonts w:ascii="Calibri" w:hAnsi="Calibri" w:cs="Calibri"/>
        </w:rPr>
        <w:t xml:space="preserve"> occult-blood testing on colorectal-cancer mortality persists after 30 years but does not influence all-cause mortality. The sustained reduction in colorectal-cancer mortality supports the effect of polypectomy. (Funded by the Veterans Affairs Merit Review Award Program and others.)</w:t>
      </w:r>
      <w:r w:rsidR="005B5E84" w:rsidRPr="00D67CE3">
        <w:rPr>
          <w:rFonts w:ascii="Calibri" w:hAnsi="Calibri" w:cs="Calibri"/>
        </w:rPr>
        <w:t xml:space="preserve">. </w:t>
      </w:r>
      <w:r w:rsidR="005B5E84" w:rsidRPr="00D67CE3">
        <w:rPr>
          <w:rFonts w:ascii="Calibri" w:hAnsi="Calibri" w:cs="Calibri"/>
        </w:rPr>
        <w:fldChar w:fldCharType="begin"/>
      </w:r>
      <w:r w:rsidR="005B5E84"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005B5E84" w:rsidRPr="00D67CE3">
        <w:rPr>
          <w:rFonts w:ascii="Calibri" w:hAnsi="Calibri" w:cs="Calibri"/>
        </w:rPr>
        <w:fldChar w:fldCharType="separate"/>
      </w:r>
      <w:r w:rsidR="005B5E84" w:rsidRPr="00D67CE3">
        <w:rPr>
          <w:rFonts w:ascii="Calibri" w:hAnsi="Calibri" w:cs="Calibri"/>
        </w:rPr>
        <w:t>(Kodeda et al., 2013)</w:t>
      </w:r>
      <w:r w:rsidR="005B5E84" w:rsidRPr="00D67CE3">
        <w:rPr>
          <w:rFonts w:ascii="Calibri" w:hAnsi="Calibri" w:cs="Calibri"/>
        </w:rPr>
        <w:fldChar w:fldCharType="end"/>
      </w:r>
      <w:r w:rsidR="005B5E84"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w:t>
      </w:r>
      <w:r w:rsidR="00026309" w:rsidRPr="00D67CE3">
        <w:rPr>
          <w:rFonts w:ascii="Calibri" w:hAnsi="Calibri" w:cs="Calibri"/>
        </w:rPr>
        <w:t>is</w:t>
      </w:r>
      <w:r w:rsidR="005B5E84" w:rsidRPr="00D67CE3">
        <w:rPr>
          <w:rFonts w:ascii="Calibri" w:hAnsi="Calibri" w:cs="Calibri"/>
        </w:rPr>
        <w:t xml:space="preserve"> tabular representation of the result summarised. </w:t>
      </w:r>
      <w:r w:rsidR="00026309" w:rsidRPr="00D67CE3">
        <w:rPr>
          <w:rFonts w:ascii="Calibri" w:hAnsi="Calibri" w:cs="Calibri"/>
        </w:rPr>
        <w:fldChar w:fldCharType="begin"/>
      </w:r>
      <w:r w:rsidR="00026309"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00026309" w:rsidRPr="00D67CE3">
        <w:rPr>
          <w:rFonts w:ascii="Calibri" w:hAnsi="Calibri" w:cs="Calibri"/>
        </w:rPr>
        <w:fldChar w:fldCharType="separate"/>
      </w:r>
      <w:r w:rsidR="00026309" w:rsidRPr="00D67CE3">
        <w:rPr>
          <w:rFonts w:ascii="Calibri" w:hAnsi="Calibri" w:cs="Calibri"/>
        </w:rPr>
        <w:t>(Kodeda et al., 2010)</w:t>
      </w:r>
      <w:r w:rsidR="00026309" w:rsidRPr="00D67CE3">
        <w:rPr>
          <w:rFonts w:ascii="Calibri" w:hAnsi="Calibri" w:cs="Calibri"/>
        </w:rPr>
        <w:fldChar w:fldCharType="end"/>
      </w:r>
      <w:r w:rsidR="00026309"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w:t>
      </w:r>
      <w:r w:rsidR="00026309" w:rsidRPr="00D67CE3">
        <w:rPr>
          <w:rFonts w:ascii="Calibri" w:hAnsi="Calibri" w:cs="Calibri"/>
        </w:rPr>
        <w:lastRenderedPageBreak/>
        <w:t>after rectal washout than without.</w:t>
      </w:r>
      <w:r w:rsidR="004E77CD" w:rsidRPr="00D67CE3">
        <w:rPr>
          <w:rFonts w:ascii="Calibri" w:hAnsi="Calibri" w:cs="Calibri"/>
        </w:rPr>
        <w:fldChar w:fldCharType="begin"/>
      </w:r>
      <w:r w:rsidR="004E77CD"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004E77CD" w:rsidRPr="00D67CE3">
        <w:rPr>
          <w:rFonts w:ascii="Calibri" w:hAnsi="Calibri" w:cs="Calibri"/>
        </w:rPr>
        <w:fldChar w:fldCharType="separate"/>
      </w:r>
      <w:r w:rsidR="004E77CD" w:rsidRPr="00D67CE3">
        <w:rPr>
          <w:rFonts w:ascii="Calibri" w:hAnsi="Calibri" w:cs="Calibri"/>
        </w:rPr>
        <w:t>(Neuman et al., 2013)</w:t>
      </w:r>
      <w:r w:rsidR="004E77CD" w:rsidRPr="00D67CE3">
        <w:rPr>
          <w:rFonts w:ascii="Calibri" w:hAnsi="Calibri" w:cs="Calibri"/>
        </w:rPr>
        <w:fldChar w:fldCharType="end"/>
      </w:r>
      <w:r w:rsidR="004E77CD" w:rsidRPr="00D67CE3">
        <w:rPr>
          <w:rFonts w:ascii="Calibri" w:hAnsi="Calibri" w:cs="Calibri"/>
        </w:rPr>
        <w:t xml:space="preserve"> The literature here reviews the surgical treatment of colon cancer in patients aged 80 years and old. The study aimed to describe the patterns of surgery in patient aged </w:t>
      </w:r>
      <w:r w:rsidR="00C85085" w:rsidRPr="00D67CE3">
        <w:rPr>
          <w:rFonts w:ascii="Calibri" w:hAnsi="Calibri" w:cs="Calibri"/>
        </w:rPr>
        <w:t>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w:t>
      </w:r>
      <w:r w:rsidR="009D1E2A" w:rsidRPr="00D67CE3">
        <w:rPr>
          <w:rFonts w:ascii="Calibri" w:hAnsi="Calibri" w:cs="Calibri"/>
        </w:rPr>
        <w:t xml:space="preserve">. There is a section for the statistical analysis, where the hypothesis testing is all mentioned. Figure 1 shows as Surgical treatment of patients aged 80 years with colon cancer is shown. </w:t>
      </w:r>
      <w:r w:rsidR="00766FF1" w:rsidRPr="00D67CE3">
        <w:rPr>
          <w:rFonts w:ascii="Calibri" w:hAnsi="Calibri" w:cs="Calibri"/>
        </w:rPr>
        <w:t xml:space="preserve">The results </w:t>
      </w:r>
      <w:r w:rsidR="0092332B" w:rsidRPr="00D67CE3">
        <w:rPr>
          <w:rFonts w:ascii="Calibri" w:hAnsi="Calibri" w:cs="Calibri"/>
        </w:rPr>
        <w:t>show</w:t>
      </w:r>
      <w:r w:rsidR="00766FF1" w:rsidRPr="00D67CE3">
        <w:rPr>
          <w:rFonts w:ascii="Calibri" w:hAnsi="Calibri" w:cs="Calibri"/>
        </w:rPr>
        <w:t xml:space="preserve">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w:t>
      </w:r>
      <w:r w:rsidR="002927B8" w:rsidRPr="00D67CE3">
        <w:rPr>
          <w:rFonts w:ascii="Calibri" w:hAnsi="Calibri" w:cs="Calibri"/>
        </w:rPr>
        <w:t>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w:t>
      </w:r>
      <w:r w:rsidR="00691606" w:rsidRPr="00D67CE3">
        <w:rPr>
          <w:rFonts w:ascii="Calibri" w:hAnsi="Calibri" w:cs="Calibri"/>
        </w:rPr>
        <w:t xml:space="preserve"> </w:t>
      </w:r>
    </w:p>
    <w:p w14:paraId="095079FA" w14:textId="4E4C059D" w:rsidR="00691606" w:rsidRPr="00D67CE3" w:rsidRDefault="00691606" w:rsidP="00895C5D">
      <w:pPr>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00F635BA"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w:t>
      </w:r>
      <w:r w:rsidR="00C60DFA" w:rsidRPr="00D67CE3">
        <w:rPr>
          <w:rFonts w:ascii="Calibri" w:hAnsi="Calibri" w:cs="Calibri"/>
        </w:rPr>
        <w:t xml:space="preserve">accurately. There are tabular data explaining the statistics and figure explaining the model outcomes. </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(Stiglic et al., 2020)</w:t>
      </w:r>
      <w:r w:rsidR="00C60DFA" w:rsidRPr="00D67CE3">
        <w:rPr>
          <w:rFonts w:ascii="Calibri" w:hAnsi="Calibri" w:cs="Calibri"/>
        </w:rPr>
        <w:fldChar w:fldCharType="end"/>
      </w:r>
      <w:r w:rsidR="00C60DFA"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(Doupe et al., 2019)</w:t>
      </w:r>
      <w:r w:rsidR="00C60DFA" w:rsidRPr="00D67CE3">
        <w:rPr>
          <w:rFonts w:ascii="Calibri" w:hAnsi="Calibri" w:cs="Calibri"/>
        </w:rPr>
        <w:fldChar w:fldCharType="end"/>
      </w:r>
      <w:r w:rsidR="00C60DFA"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w:t>
      </w:r>
      <w:r w:rsidR="00C60DFA" w:rsidRPr="00D67CE3">
        <w:rPr>
          <w:rFonts w:ascii="Calibri" w:hAnsi="Calibri" w:cs="Calibri"/>
        </w:rPr>
        <w:lastRenderedPageBreak/>
        <w:t>network are also provided.</w:t>
      </w:r>
      <w:r w:rsidR="001E2495" w:rsidRPr="00D67CE3">
        <w:rPr>
          <w:rFonts w:ascii="Calibri" w:hAnsi="Calibri" w:cs="Calibri"/>
        </w:rPr>
        <w:fldChar w:fldCharType="begin"/>
      </w:r>
      <w:r w:rsidR="001E2495"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001E2495" w:rsidRPr="00D67CE3">
        <w:rPr>
          <w:rFonts w:ascii="Calibri" w:hAnsi="Calibri" w:cs="Calibri"/>
        </w:rPr>
        <w:fldChar w:fldCharType="separate"/>
      </w:r>
      <w:r w:rsidR="001E2495" w:rsidRPr="00D67CE3">
        <w:rPr>
          <w:rFonts w:ascii="Calibri" w:hAnsi="Calibri" w:cs="Calibri"/>
        </w:rPr>
        <w:t>(Mullainathan and Spiess, 2017)</w:t>
      </w:r>
      <w:r w:rsidR="001E2495" w:rsidRPr="00D67CE3">
        <w:rPr>
          <w:rFonts w:ascii="Calibri" w:hAnsi="Calibri" w:cs="Calibri"/>
        </w:rPr>
        <w:fldChar w:fldCharType="end"/>
      </w:r>
      <w:r w:rsidR="001E2495" w:rsidRPr="00D67CE3">
        <w:rPr>
          <w:rFonts w:ascii="Calibri" w:hAnsi="Calibri" w:cs="Calibri"/>
        </w:rPr>
        <w:t xml:space="preserve">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w:t>
      </w:r>
      <w:r w:rsidR="00773D22" w:rsidRPr="00D67CE3">
        <w:rPr>
          <w:rFonts w:ascii="Calibri" w:hAnsi="Calibri" w:cs="Calibri"/>
        </w:rPr>
        <w:t>There is a detailed text on how the machine learning model can be implemented. The literature then concludes by stating that turning the problem to inductive, that is allowing the data to decide the rules works best in case of machine learning.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(Jordan and Mitchell, 2015)</w:t>
      </w:r>
      <w:r w:rsidR="009434D9" w:rsidRPr="00D67CE3">
        <w:rPr>
          <w:rFonts w:ascii="Calibri" w:hAnsi="Calibri" w:cs="Calibri"/>
        </w:rPr>
        <w:fldChar w:fldCharType="end"/>
      </w:r>
      <w:r w:rsidR="009434D9" w:rsidRPr="00D67CE3">
        <w:rPr>
          <w:rFonts w:ascii="Calibri" w:hAnsi="Calibri" w:cs="Calibri"/>
        </w:rPr>
        <w:t xml:space="preserve">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w:t>
      </w:r>
      <w:r w:rsidR="005F0FC0" w:rsidRPr="00D67CE3">
        <w:rPr>
          <w:rFonts w:ascii="Calibri" w:hAnsi="Calibri" w:cs="Calibri"/>
        </w:rPr>
        <w:t>technology,</w:t>
      </w:r>
      <w:r w:rsidR="009434D9" w:rsidRPr="00D67CE3">
        <w:rPr>
          <w:rFonts w:ascii="Calibri" w:hAnsi="Calibri" w:cs="Calibri"/>
        </w:rPr>
        <w:t xml:space="preserve"> and commerce, leading to more evidence-based decision-making across many walks of life, including health care, manufacturing, education, financial modelling, policing, and marketing.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(Molnar et al., 2023)</w:t>
      </w:r>
      <w:r w:rsidR="009434D9" w:rsidRPr="00D67CE3">
        <w:rPr>
          <w:rFonts w:ascii="Calibri" w:hAnsi="Calibri" w:cs="Calibri"/>
        </w:rPr>
        <w:fldChar w:fldCharType="end"/>
      </w:r>
      <w:r w:rsidR="009434D9"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(Bottou et al., 2018)</w:t>
      </w:r>
      <w:r w:rsidR="005F0FC0" w:rsidRPr="00D67CE3">
        <w:rPr>
          <w:rFonts w:ascii="Calibri" w:hAnsi="Calibri" w:cs="Calibri"/>
        </w:rPr>
        <w:fldChar w:fldCharType="end"/>
      </w:r>
      <w:r w:rsidR="005F0FC0"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(Brester et al., 2021)</w:t>
      </w:r>
      <w:r w:rsidR="005F0FC0" w:rsidRPr="00D67CE3">
        <w:rPr>
          <w:rFonts w:ascii="Calibri" w:hAnsi="Calibri" w:cs="Calibri"/>
        </w:rPr>
        <w:fldChar w:fldCharType="end"/>
      </w:r>
      <w:r w:rsidR="005F0FC0"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w:t>
      </w:r>
      <w:r w:rsidR="005F0FC0" w:rsidRPr="00D67CE3">
        <w:rPr>
          <w:rFonts w:ascii="Calibri" w:hAnsi="Calibri" w:cs="Calibri"/>
        </w:rPr>
        <w:lastRenderedPageBreak/>
        <w:t>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(Crown, 2015)</w:t>
      </w:r>
      <w:r w:rsidR="005F0FC0" w:rsidRPr="00D67CE3">
        <w:rPr>
          <w:rFonts w:ascii="Calibri" w:hAnsi="Calibri" w:cs="Calibri"/>
        </w:rPr>
        <w:fldChar w:fldCharType="end"/>
      </w:r>
      <w:r w:rsidR="005F0FC0" w:rsidRPr="00D67CE3">
        <w:rPr>
          <w:rFonts w:ascii="Calibri" w:hAnsi="Calibri" w:cs="Calibri"/>
        </w:rPr>
        <w:t xml:space="preserve">This article discuss about the potential application of Machine Learning in Health Outcomes Research and some statistical cautions . </w:t>
      </w:r>
      <w:r w:rsidR="00AF2ED3" w:rsidRPr="00D67CE3">
        <w:rPr>
          <w:rFonts w:ascii="Calibri" w:hAnsi="Calibri" w:cs="Calibri"/>
        </w:rPr>
        <w: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00AF2ED3" w:rsidRPr="00D67CE3">
        <w:rPr>
          <w:rFonts w:ascii="Calibri" w:hAnsi="Calibri" w:cs="Calibri"/>
        </w:rPr>
        <w:fldChar w:fldCharType="begin"/>
      </w:r>
      <w:r w:rsidR="00AF2ED3"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00AF2ED3" w:rsidRPr="00D67CE3">
        <w:rPr>
          <w:rFonts w:ascii="Calibri" w:hAnsi="Calibri" w:cs="Calibri"/>
        </w:rPr>
        <w:fldChar w:fldCharType="separate"/>
      </w:r>
      <w:r w:rsidR="00AF2ED3" w:rsidRPr="00D67CE3">
        <w:rPr>
          <w:rFonts w:ascii="Calibri" w:hAnsi="Calibri" w:cs="Calibri"/>
        </w:rPr>
        <w:t>(Tamang et al., 2017)</w:t>
      </w:r>
      <w:r w:rsidR="00AF2ED3" w:rsidRPr="00D67CE3">
        <w:rPr>
          <w:rFonts w:ascii="Calibri" w:hAnsi="Calibri" w:cs="Calibri"/>
        </w:rPr>
        <w:fldChar w:fldCharType="end"/>
      </w:r>
      <w:r w:rsidR="00AF2ED3"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w:t>
      </w:r>
      <w:r w:rsidR="004C5676" w:rsidRPr="00D67CE3">
        <w:rPr>
          <w:rFonts w:ascii="Calibri" w:hAnsi="Calibri" w:cs="Calibri"/>
        </w:rPr>
        <w:t>features.</w:t>
      </w:r>
      <w:r w:rsidR="00AF2ED3" w:rsidRPr="00D67CE3">
        <w:rPr>
          <w:rFonts w:ascii="Calibri" w:hAnsi="Calibri" w:cs="Calibri"/>
        </w:rPr>
        <w:t xml:space="preserve">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05891CC9" w14:textId="3A6C2D30" w:rsidR="00AF2ED3" w:rsidRPr="00D67CE3" w:rsidRDefault="00AF2ED3" w:rsidP="00895C5D">
      <w:pPr>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A0A19A4" w14:textId="1F062AAE" w:rsidR="00816263" w:rsidRPr="00D67CE3" w:rsidRDefault="007A4789" w:rsidP="0044485F">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w:t>
      </w:r>
      <w:r w:rsidRPr="00D67CE3">
        <w:rPr>
          <w:rFonts w:ascii="Calibri" w:hAnsi="Calibri" w:cs="Calibri"/>
          <w:sz w:val="22"/>
          <w:szCs w:val="22"/>
        </w:rPr>
        <w:lastRenderedPageBreak/>
        <w:t xml:space="preserve">division of cancer detected. Results show from 5,308,336 screening episodes checked, younger males 50-65 is lower than women, however there is an increase in numbers for the age group 65-69. Explanations on the reasons of this is also provided in the document. </w:t>
      </w:r>
      <w:r w:rsidR="002B00DA" w:rsidRPr="00D67CE3">
        <w:rPr>
          <w:rFonts w:ascii="Calibri" w:hAnsi="Calibri" w:cs="Calibri"/>
          <w:sz w:val="22"/>
          <w:szCs w:val="22"/>
        </w:rPr>
        <w:fldChar w:fldCharType="begin"/>
      </w:r>
      <w:r w:rsidR="002B00DA"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002B00DA" w:rsidRPr="00D67CE3">
        <w:rPr>
          <w:rFonts w:ascii="Calibri" w:hAnsi="Calibri" w:cs="Calibri"/>
          <w:sz w:val="22"/>
          <w:szCs w:val="22"/>
        </w:rPr>
        <w:fldChar w:fldCharType="separate"/>
      </w:r>
      <w:r w:rsidR="002B00DA" w:rsidRPr="00D67CE3">
        <w:rPr>
          <w:rFonts w:ascii="Calibri" w:hAnsi="Calibri" w:cs="Calibri"/>
          <w:sz w:val="22"/>
          <w:szCs w:val="22"/>
        </w:rPr>
        <w:t>(Consedine et al., 2007)</w:t>
      </w:r>
      <w:r w:rsidR="002B00DA" w:rsidRPr="00D67CE3">
        <w:rPr>
          <w:rFonts w:ascii="Calibri" w:hAnsi="Calibri" w:cs="Calibri"/>
          <w:sz w:val="22"/>
          <w:szCs w:val="22"/>
        </w:rPr>
        <w:fldChar w:fldCharType="end"/>
      </w:r>
      <w:r w:rsidR="002B00DA" w:rsidRPr="00D67CE3">
        <w:rPr>
          <w:rFonts w:ascii="Calibri" w:hAnsi="Calibri" w:cs="Calibri"/>
          <w:sz w:val="22"/>
          <w:szCs w:val="22"/>
        </w:rPr>
        <w:t xml:space="preserve"> This literature aims to understand </w:t>
      </w:r>
      <w:r w:rsidR="00182DF9" w:rsidRPr="00D67CE3">
        <w:rPr>
          <w:rFonts w:ascii="Calibri" w:hAnsi="Calibri" w:cs="Calibri"/>
          <w:sz w:val="22"/>
          <w:szCs w:val="22"/>
        </w:rPr>
        <w:t xml:space="preserve">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w:t>
      </w:r>
      <w:r w:rsidR="003B39F6" w:rsidRPr="00D67CE3">
        <w:rPr>
          <w:rFonts w:ascii="Calibri" w:hAnsi="Calibri" w:cs="Calibri"/>
          <w:sz w:val="22"/>
          <w:szCs w:val="22"/>
        </w:rPr>
        <w:t>research.</w:t>
      </w:r>
      <w:r w:rsidR="00182DF9" w:rsidRPr="00D67CE3">
        <w:rPr>
          <w:rFonts w:ascii="Calibri" w:hAnsi="Calibri" w:cs="Calibri"/>
          <w:sz w:val="22"/>
          <w:szCs w:val="22"/>
        </w:rPr>
        <w:t xml:space="preserve"> Participants completed a comprehensive measure of medical embarrassment, reported on previous treatment avoidance because of embarrassment, and recorded the frequency of psychological, </w:t>
      </w:r>
      <w:r w:rsidR="003B39F6" w:rsidRPr="00D67CE3">
        <w:rPr>
          <w:rFonts w:ascii="Calibri" w:hAnsi="Calibri" w:cs="Calibri"/>
          <w:sz w:val="22"/>
          <w:szCs w:val="22"/>
        </w:rPr>
        <w:t>general,</w:t>
      </w:r>
      <w:r w:rsidR="00182DF9" w:rsidRPr="00D67CE3">
        <w:rPr>
          <w:rFonts w:ascii="Calibri" w:hAnsi="Calibri" w:cs="Calibri"/>
          <w:sz w:val="22"/>
          <w:szCs w:val="22"/>
        </w:rPr>
        <w:t xml:space="preserve">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(“Effect of Gender, Age and Deprivation on Key Performance Indicators in a Fobt-based Colorectal Screening Programme,” n.d.)</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(Reynolds et al., 2018)</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w:t>
      </w:r>
      <w:r w:rsidR="00F34CD9" w:rsidRPr="00D67CE3">
        <w:rPr>
          <w:rFonts w:ascii="Calibri" w:hAnsi="Calibri" w:cs="Calibri"/>
          <w:sz w:val="22"/>
          <w:szCs w:val="22"/>
        </w:rPr>
        <w:t>fear,</w:t>
      </w:r>
      <w:r w:rsidR="00AA4268" w:rsidRPr="00D67CE3">
        <w:rPr>
          <w:rFonts w:ascii="Calibri" w:hAnsi="Calibri" w:cs="Calibri"/>
          <w:sz w:val="22"/>
          <w:szCs w:val="22"/>
        </w:rPr>
        <w:t xml:space="preserve"> </w:t>
      </w:r>
      <w:r w:rsidR="00F34CD9" w:rsidRPr="00D67CE3">
        <w:rPr>
          <w:rFonts w:ascii="Calibri" w:hAnsi="Calibri" w:cs="Calibri"/>
          <w:sz w:val="22"/>
          <w:szCs w:val="22"/>
        </w:rPr>
        <w:t>embarrassment,</w:t>
      </w:r>
      <w:r w:rsidR="00AA4268" w:rsidRPr="00D67CE3">
        <w:rPr>
          <w:rFonts w:ascii="Calibri" w:hAnsi="Calibri" w:cs="Calibri"/>
          <w:sz w:val="22"/>
          <w:szCs w:val="22"/>
        </w:rPr>
        <w:t xml:space="preserve">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00F34CD9" w:rsidRPr="00D67CE3">
        <w:rPr>
          <w:rFonts w:ascii="Calibri" w:hAnsi="Calibri" w:cs="Calibri"/>
          <w:sz w:val="22"/>
          <w:szCs w:val="22"/>
        </w:rPr>
        <w:fldChar w:fldCharType="begin"/>
      </w:r>
      <w:r w:rsidR="00F34CD9"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00F34CD9" w:rsidRPr="00D67CE3">
        <w:rPr>
          <w:rFonts w:ascii="Calibri" w:hAnsi="Calibri" w:cs="Calibri"/>
          <w:sz w:val="22"/>
          <w:szCs w:val="22"/>
        </w:rPr>
        <w:fldChar w:fldCharType="separate"/>
      </w:r>
      <w:r w:rsidR="00F34CD9" w:rsidRPr="00D67CE3">
        <w:rPr>
          <w:rFonts w:ascii="Calibri" w:hAnsi="Calibri" w:cs="Calibri"/>
          <w:sz w:val="22"/>
          <w:szCs w:val="22"/>
        </w:rPr>
        <w:t>(von Wagner et al., 2009)</w:t>
      </w:r>
      <w:r w:rsidR="00F34CD9" w:rsidRPr="00D67CE3">
        <w:rPr>
          <w:rFonts w:ascii="Calibri" w:hAnsi="Calibri" w:cs="Calibri"/>
          <w:sz w:val="22"/>
          <w:szCs w:val="22"/>
        </w:rPr>
        <w:fldChar w:fldCharType="end"/>
      </w:r>
      <w:r w:rsidR="003506A1"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2" w:tooltip="Learn more about multivariate analysis from ScienceDirect's AI-generated Topic Pages" w:history="1">
        <w:r w:rsidR="003506A1" w:rsidRPr="00D67CE3">
          <w:rPr>
            <w:rFonts w:ascii="Calibri" w:hAnsi="Calibri" w:cs="Calibri"/>
            <w:sz w:val="22"/>
            <w:szCs w:val="22"/>
          </w:rPr>
          <w:t>multivariate analysis</w:t>
        </w:r>
      </w:hyperlink>
      <w:r w:rsidR="003506A1"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003506A1" w:rsidRPr="00D67CE3">
        <w:rPr>
          <w:rFonts w:ascii="Calibri" w:hAnsi="Calibri" w:cs="Calibri"/>
          <w:sz w:val="22"/>
          <w:szCs w:val="22"/>
        </w:rPr>
        <w:fldChar w:fldCharType="begin"/>
      </w:r>
      <w:r w:rsidR="003506A1"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003506A1" w:rsidRPr="00D67CE3">
        <w:rPr>
          <w:rFonts w:ascii="Calibri" w:hAnsi="Calibri" w:cs="Calibri"/>
          <w:sz w:val="22"/>
          <w:szCs w:val="22"/>
        </w:rPr>
        <w:fldChar w:fldCharType="separate"/>
      </w:r>
      <w:r w:rsidR="007C5667" w:rsidRPr="00D67CE3">
        <w:rPr>
          <w:rFonts w:ascii="Calibri" w:hAnsi="Calibri" w:cs="Calibri"/>
          <w:sz w:val="22"/>
          <w:szCs w:val="22"/>
        </w:rPr>
        <w:t>(von Wagner et al., 2011)</w:t>
      </w:r>
      <w:r w:rsidR="003506A1" w:rsidRPr="00D67CE3">
        <w:rPr>
          <w:rFonts w:ascii="Calibri" w:hAnsi="Calibri" w:cs="Calibri"/>
          <w:sz w:val="22"/>
          <w:szCs w:val="22"/>
        </w:rPr>
        <w:fldChar w:fldCharType="end"/>
      </w:r>
      <w:r w:rsidR="003506A1" w:rsidRPr="00D67CE3">
        <w:rPr>
          <w:rFonts w:ascii="Calibri" w:hAnsi="Calibri" w:cs="Calibri"/>
          <w:sz w:val="22"/>
          <w:szCs w:val="22"/>
        </w:rPr>
        <w:t xml:space="preserve"> this literature studies the inequalities in participation in an organized national colorectal cancer screening programme. </w:t>
      </w:r>
      <w:r w:rsidR="00816263" w:rsidRPr="00D67CE3">
        <w:rPr>
          <w:rFonts w:ascii="Calibri" w:hAnsi="Calibri" w:cs="Calibri"/>
          <w:sz w:val="22"/>
          <w:szCs w:val="22"/>
        </w:rPr>
        <w:t xml:space="preserve">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00816263"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00816263" w:rsidRPr="00D67CE3">
        <w:rPr>
          <w:rFonts w:ascii="Calibri" w:hAnsi="Calibri" w:cs="Calibri"/>
          <w:sz w:val="22"/>
          <w:szCs w:val="22"/>
        </w:rPr>
        <w:fldChar w:fldCharType="separate"/>
      </w:r>
      <w:r w:rsidR="00DF42BD" w:rsidRPr="00D67CE3">
        <w:rPr>
          <w:rFonts w:ascii="Calibri" w:hAnsi="Calibri" w:cs="Calibri"/>
          <w:sz w:val="22"/>
          <w:szCs w:val="22"/>
        </w:rPr>
        <w:t>(Brady et al., 2014)</w:t>
      </w:r>
      <w:r w:rsidR="00816263" w:rsidRPr="00D67CE3">
        <w:rPr>
          <w:rFonts w:ascii="Calibri" w:hAnsi="Calibri" w:cs="Calibri"/>
          <w:sz w:val="22"/>
          <w:szCs w:val="22"/>
        </w:rPr>
        <w:fldChar w:fldCharType="end"/>
      </w:r>
      <w:r w:rsidR="00DF42BD" w:rsidRPr="00D67CE3">
        <w:rPr>
          <w:rFonts w:ascii="Calibri" w:hAnsi="Calibri" w:cs="Calibri"/>
          <w:sz w:val="22"/>
          <w:szCs w:val="22"/>
        </w:rPr>
        <w:t xml:space="preserve"> The literature studies the specific and differential prediction of health anxiety by disgust </w:t>
      </w:r>
      <w:r w:rsidR="00DF42BD" w:rsidRPr="00D67CE3">
        <w:rPr>
          <w:rFonts w:ascii="Calibri" w:hAnsi="Calibri" w:cs="Calibri"/>
          <w:sz w:val="22"/>
          <w:szCs w:val="22"/>
        </w:rPr>
        <w:lastRenderedPageBreak/>
        <w:t>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00DF42BD"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00DF42BD" w:rsidRPr="00D67CE3">
        <w:rPr>
          <w:rFonts w:ascii="Calibri" w:hAnsi="Calibri" w:cs="Calibri"/>
          <w:sz w:val="22"/>
          <w:szCs w:val="22"/>
        </w:rPr>
        <w:fldChar w:fldCharType="separate"/>
      </w:r>
      <w:r w:rsidR="00DF42BD" w:rsidRPr="00D67CE3">
        <w:rPr>
          <w:rFonts w:ascii="Calibri" w:hAnsi="Calibri" w:cs="Calibri"/>
          <w:sz w:val="22"/>
          <w:szCs w:val="22"/>
        </w:rPr>
        <w:t>(Oliphant et al., 2011)</w:t>
      </w:r>
      <w:r w:rsidR="00DF42BD" w:rsidRPr="00D67CE3">
        <w:rPr>
          <w:rFonts w:ascii="Calibri" w:hAnsi="Calibri" w:cs="Calibri"/>
          <w:sz w:val="22"/>
          <w:szCs w:val="22"/>
        </w:rPr>
        <w:fldChar w:fldCharType="end"/>
      </w:r>
      <w:r w:rsidR="00DF42BD" w:rsidRPr="00D67CE3">
        <w:rPr>
          <w:rFonts w:ascii="Calibri" w:hAnsi="Calibri" w:cs="Calibri"/>
          <w:sz w:val="22"/>
          <w:szCs w:val="22"/>
        </w:rPr>
        <w:t>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w:t>
      </w:r>
      <w:r w:rsidR="0044485F" w:rsidRPr="00D67CE3">
        <w:rPr>
          <w:rFonts w:ascii="Calibri" w:hAnsi="Calibri" w:cs="Calibri"/>
          <w:sz w:val="22"/>
          <w:szCs w:val="22"/>
        </w:rPr>
        <w:t xml:space="preserve"> </w:t>
      </w:r>
      <w:r w:rsidR="0044485F" w:rsidRPr="00D67CE3">
        <w:rPr>
          <w:rFonts w:ascii="Calibri" w:hAnsi="Calibri" w:cs="Calibri"/>
          <w:sz w:val="22"/>
          <w:szCs w:val="22"/>
        </w:rPr>
        <w:fldChar w:fldCharType="begin"/>
      </w:r>
      <w:r w:rsidR="0044485F"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0044485F" w:rsidRPr="00D67CE3">
        <w:rPr>
          <w:rFonts w:ascii="Calibri" w:hAnsi="Calibri" w:cs="Calibri"/>
          <w:sz w:val="22"/>
          <w:szCs w:val="22"/>
        </w:rPr>
        <w:fldChar w:fldCharType="separate"/>
      </w:r>
      <w:r w:rsidR="0044485F" w:rsidRPr="00D67CE3">
        <w:rPr>
          <w:rFonts w:ascii="Calibri" w:hAnsi="Calibri" w:cs="Calibri"/>
          <w:sz w:val="22"/>
          <w:szCs w:val="22"/>
        </w:rPr>
        <w:t>(Mansouri et al., 2013)</w:t>
      </w:r>
      <w:r w:rsidR="0044485F" w:rsidRPr="00D67CE3">
        <w:rPr>
          <w:rFonts w:ascii="Calibri" w:hAnsi="Calibri" w:cs="Calibri"/>
          <w:sz w:val="22"/>
          <w:szCs w:val="22"/>
        </w:rPr>
        <w:fldChar w:fldCharType="end"/>
      </w:r>
      <w:r w:rsidR="0044485F"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37B0AD79" w14:textId="77777777" w:rsidR="00984359" w:rsidRDefault="00283150" w:rsidP="00984359">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C5667" w:rsidRPr="00D67CE3">
        <w:rPr>
          <w:rFonts w:ascii="Calibri" w:hAnsi="Calibri" w:cs="Calibri"/>
          <w:sz w:val="22"/>
          <w:szCs w:val="22"/>
        </w:rPr>
        <w:t>(Wohlin et al., 2012)</w:t>
      </w:r>
      <w:r w:rsidRPr="00D67CE3">
        <w:rPr>
          <w:rFonts w:ascii="Calibri" w:hAnsi="Calibri" w:cs="Calibri"/>
          <w:sz w:val="22"/>
          <w:szCs w:val="22"/>
        </w:rPr>
        <w:fldChar w:fldCharType="end"/>
      </w:r>
      <w:r w:rsidR="007C5667"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007C5667"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007C5667" w:rsidRPr="00D67CE3">
        <w:rPr>
          <w:rFonts w:ascii="Calibri" w:hAnsi="Calibri" w:cs="Calibri"/>
          <w:sz w:val="22"/>
          <w:szCs w:val="22"/>
        </w:rPr>
        <w:fldChar w:fldCharType="separate"/>
      </w:r>
      <w:r w:rsidR="007C5667" w:rsidRPr="00D67CE3">
        <w:rPr>
          <w:rFonts w:ascii="Calibri" w:hAnsi="Calibri" w:cs="Calibri"/>
          <w:sz w:val="22"/>
          <w:szCs w:val="22"/>
        </w:rPr>
        <w:t>(Thango, 2022)</w:t>
      </w:r>
      <w:r w:rsidR="007C5667" w:rsidRPr="00D67CE3">
        <w:rPr>
          <w:rFonts w:ascii="Calibri" w:hAnsi="Calibri" w:cs="Calibri"/>
          <w:sz w:val="22"/>
          <w:szCs w:val="22"/>
        </w:rPr>
        <w:fldChar w:fldCharType="end"/>
      </w:r>
      <w:r w:rsidR="007C5667"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sidR="004C5676">
        <w:rPr>
          <w:rFonts w:ascii="Calibri" w:hAnsi="Calibri" w:cs="Calibri"/>
          <w:sz w:val="22"/>
          <w:szCs w:val="22"/>
        </w:rPr>
        <w:t xml:space="preserve">and the </w:t>
      </w:r>
      <w:r w:rsidR="007C5667" w:rsidRPr="00D67CE3">
        <w:rPr>
          <w:rFonts w:ascii="Calibri" w:hAnsi="Calibri" w:cs="Calibri"/>
          <w:sz w:val="22"/>
          <w:szCs w:val="22"/>
        </w:rPr>
        <w:t xml:space="preserve">fundamental principal of ANOVA is discussed. Case studies are discussed in this literature. There is a table showing the descriptive statistics </w:t>
      </w:r>
      <w:r w:rsidR="00A54EC6" w:rsidRPr="00D67CE3">
        <w:rPr>
          <w:rFonts w:ascii="Calibri" w:hAnsi="Calibri" w:cs="Calibri"/>
          <w:sz w:val="22"/>
          <w:szCs w:val="22"/>
        </w:rPr>
        <w:t>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00A54EC6" w:rsidRPr="00D67CE3">
        <w:rPr>
          <w:rFonts w:ascii="Calibri" w:hAnsi="Calibri" w:cs="Calibri"/>
          <w:sz w:val="22"/>
          <w:szCs w:val="22"/>
        </w:rPr>
        <w:fldChar w:fldCharType="begin"/>
      </w:r>
      <w:r w:rsidR="00A54EC6"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00A54EC6" w:rsidRPr="00D67CE3">
        <w:rPr>
          <w:rFonts w:ascii="Calibri" w:hAnsi="Calibri" w:cs="Calibri"/>
          <w:sz w:val="22"/>
          <w:szCs w:val="22"/>
        </w:rPr>
        <w:fldChar w:fldCharType="separate"/>
      </w:r>
      <w:r w:rsidR="00A54EC6" w:rsidRPr="00D67CE3">
        <w:rPr>
          <w:rFonts w:ascii="Calibri" w:hAnsi="Calibri" w:cs="Calibri"/>
          <w:sz w:val="22"/>
          <w:szCs w:val="22"/>
        </w:rPr>
        <w:t>(Mishra et al., 2019)</w:t>
      </w:r>
      <w:r w:rsidR="00A54EC6" w:rsidRPr="00D67CE3">
        <w:rPr>
          <w:rFonts w:ascii="Calibri" w:hAnsi="Calibri" w:cs="Calibri"/>
          <w:sz w:val="22"/>
          <w:szCs w:val="22"/>
        </w:rPr>
        <w:fldChar w:fldCharType="end"/>
      </w:r>
      <w:r w:rsidR="00A54EC6" w:rsidRPr="00D67CE3">
        <w:rPr>
          <w:rFonts w:ascii="Calibri" w:hAnsi="Calibri" w:cs="Calibri"/>
          <w:sz w:val="22"/>
          <w:szCs w:val="22"/>
        </w:rPr>
        <w:t xml:space="preserve"> This literature studies the descriptive statistics and the normality tests for statistical data. </w:t>
      </w:r>
      <w:r w:rsidR="00713013" w:rsidRPr="00D67CE3">
        <w:rPr>
          <w:rFonts w:ascii="Calibri" w:hAnsi="Calibri" w:cs="Calibri"/>
          <w:sz w:val="22"/>
          <w:szCs w:val="22"/>
        </w:rPr>
        <w:t>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(Randolph,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this literature discusses on the descriptive statistics, usage and impacts on data analysis and its interpretation. Study is based in tree </w:t>
      </w:r>
      <w:r w:rsidR="00713013" w:rsidRPr="00D67CE3">
        <w:rPr>
          <w:rFonts w:ascii="Calibri" w:hAnsi="Calibri" w:cs="Calibri"/>
          <w:sz w:val="22"/>
          <w:szCs w:val="22"/>
        </w:rPr>
        <w:lastRenderedPageBreak/>
        <w:t>crown condition and is done for United states department of Agriculture. Methods of data collection, data summary are provided in detail. The detailed results with respect to the tree crown by statistical analysis is explained .</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(Ho,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This is a ebook which is a handbook of data analysis and interpretation with SPSS.</w:t>
      </w:r>
      <w:r w:rsidR="00391F3C" w:rsidRPr="00D67CE3">
        <w:rPr>
          <w:rFonts w:ascii="Calibri" w:hAnsi="Calibri" w:cs="Calibri"/>
          <w:sz w:val="22"/>
          <w:szCs w:val="22"/>
        </w:rPr>
        <w:t xml:space="preserve">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00391F3C" w:rsidRPr="00D67CE3">
        <w:rPr>
          <w:rFonts w:ascii="Calibri" w:hAnsi="Calibri" w:cs="Calibri"/>
          <w:sz w:val="22"/>
          <w:szCs w:val="22"/>
        </w:rPr>
        <w:fldChar w:fldCharType="begin"/>
      </w:r>
      <w:r w:rsidR="00391F3C"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00391F3C" w:rsidRPr="00D67CE3">
        <w:rPr>
          <w:rFonts w:ascii="Calibri" w:hAnsi="Calibri" w:cs="Calibri"/>
          <w:sz w:val="22"/>
          <w:szCs w:val="22"/>
        </w:rPr>
        <w:fldChar w:fldCharType="separate"/>
      </w:r>
      <w:r w:rsidR="00391F3C" w:rsidRPr="00D67CE3">
        <w:rPr>
          <w:rFonts w:ascii="Calibri" w:hAnsi="Calibri" w:cs="Calibri"/>
          <w:sz w:val="22"/>
          <w:szCs w:val="22"/>
        </w:rPr>
        <w:t>(Morgan et al., 2019)</w:t>
      </w:r>
      <w:r w:rsidR="00391F3C" w:rsidRPr="00D67CE3">
        <w:rPr>
          <w:rFonts w:ascii="Calibri" w:hAnsi="Calibri" w:cs="Calibri"/>
          <w:sz w:val="22"/>
          <w:szCs w:val="22"/>
        </w:rPr>
        <w:fldChar w:fldCharType="end"/>
      </w:r>
      <w:r w:rsidR="00391F3C"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w:t>
      </w:r>
      <w:r w:rsidR="004C5676" w:rsidRPr="00D67CE3">
        <w:rPr>
          <w:rFonts w:ascii="Calibri" w:hAnsi="Calibri" w:cs="Calibri"/>
          <w:sz w:val="22"/>
          <w:szCs w:val="22"/>
        </w:rPr>
        <w:t>statistics.</w:t>
      </w:r>
      <w:r w:rsidR="00391F3C" w:rsidRPr="00D67CE3">
        <w:rPr>
          <w:rFonts w:ascii="Calibri" w:hAnsi="Calibri" w:cs="Calibri"/>
          <w:sz w:val="22"/>
          <w:szCs w:val="22"/>
        </w:rPr>
        <w:t xml:space="preserve"> Frequency </w:t>
      </w:r>
      <w:r w:rsidR="004C5676" w:rsidRPr="00D67CE3">
        <w:rPr>
          <w:rFonts w:ascii="Calibri" w:hAnsi="Calibri" w:cs="Calibri"/>
          <w:sz w:val="22"/>
          <w:szCs w:val="22"/>
        </w:rPr>
        <w:t>distribution,</w:t>
      </w:r>
      <w:r w:rsidR="00391F3C" w:rsidRPr="00D67CE3">
        <w:rPr>
          <w:rFonts w:ascii="Calibri" w:hAnsi="Calibri" w:cs="Calibri"/>
          <w:sz w:val="22"/>
          <w:szCs w:val="22"/>
        </w:rPr>
        <w:t xml:space="preserve"> charts and their interpretation are explained in </w:t>
      </w:r>
      <w:r w:rsidR="004C5676" w:rsidRPr="00D67CE3">
        <w:rPr>
          <w:rFonts w:ascii="Calibri" w:hAnsi="Calibri" w:cs="Calibri"/>
          <w:sz w:val="22"/>
          <w:szCs w:val="22"/>
        </w:rPr>
        <w:t>detail.</w:t>
      </w:r>
      <w:r w:rsidR="00391F3C" w:rsidRPr="00D67CE3">
        <w:rPr>
          <w:rFonts w:ascii="Calibri" w:hAnsi="Calibri" w:cs="Calibri"/>
          <w:sz w:val="22"/>
          <w:szCs w:val="22"/>
        </w:rPr>
        <w:t xml:space="preserve"> There is a chapter dedicated to data </w:t>
      </w:r>
      <w:r w:rsidR="004C5676" w:rsidRPr="00D67CE3">
        <w:rPr>
          <w:rFonts w:ascii="Calibri" w:hAnsi="Calibri" w:cs="Calibri"/>
          <w:sz w:val="22"/>
          <w:szCs w:val="22"/>
        </w:rPr>
        <w:t>understanding and</w:t>
      </w:r>
      <w:r w:rsidR="008F45A5" w:rsidRPr="00D67CE3">
        <w:rPr>
          <w:rFonts w:ascii="Calibri" w:hAnsi="Calibri" w:cs="Calibri"/>
          <w:sz w:val="22"/>
          <w:szCs w:val="22"/>
        </w:rPr>
        <w:t xml:space="preserve"> interpreting inferential statistics. Corelation, regression , NAOVA testing , explained by discussing with a sample problem .This book looks excellent for a data analysis student and also professional working on statistics, machine learning, analytics.</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(Morgan et al., 2004)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This is </w:t>
      </w:r>
      <w:r w:rsidR="004C5676" w:rsidRPr="00D67CE3">
        <w:rPr>
          <w:rFonts w:ascii="Calibri" w:hAnsi="Calibri" w:cs="Calibri"/>
          <w:sz w:val="22"/>
          <w:szCs w:val="22"/>
        </w:rPr>
        <w:t>an</w:t>
      </w:r>
      <w:r w:rsidR="008F45A5" w:rsidRPr="00D67CE3">
        <w:rPr>
          <w:rFonts w:ascii="Calibri" w:hAnsi="Calibri" w:cs="Calibri"/>
          <w:sz w:val="22"/>
          <w:szCs w:val="22"/>
        </w:rPr>
        <w:t xml:space="preserve"> older literature from Morgan , the 2019 article above was very detail and much latest. The literature, studies, examples are similar, the 2019 version is much more latest and worth using them.</w:t>
      </w:r>
      <w:r w:rsidR="00391F3C" w:rsidRPr="00D67CE3">
        <w:rPr>
          <w:rFonts w:ascii="Calibri" w:hAnsi="Calibri" w:cs="Calibri"/>
          <w:sz w:val="22"/>
          <w:szCs w:val="22"/>
        </w:rPr>
        <w:t xml:space="preserve">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(Kukliansky, 2016)</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w:t>
      </w:r>
      <w:r w:rsidR="004C5676" w:rsidRPr="00D67CE3">
        <w:rPr>
          <w:rFonts w:ascii="Calibri" w:hAnsi="Calibri" w:cs="Calibri"/>
          <w:sz w:val="22"/>
          <w:szCs w:val="22"/>
        </w:rPr>
        <w:t>consider</w:t>
      </w:r>
      <w:r w:rsidR="008F45A5" w:rsidRPr="00D67CE3">
        <w:rPr>
          <w:rFonts w:ascii="Calibri" w:hAnsi="Calibri" w:cs="Calibri"/>
          <w:sz w:val="22"/>
          <w:szCs w:val="22"/>
        </w:rPr>
        <w:t xml:space="preserve">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(Biernat and Piątkowska, 2014)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learns the usefulness of descriptive statistics in the interpretation of data. The </w:t>
      </w:r>
      <w:r w:rsidR="00EA2935" w:rsidRPr="00D67CE3">
        <w:rPr>
          <w:rFonts w:ascii="Calibri" w:hAnsi="Calibri" w:cs="Calibri"/>
          <w:sz w:val="22"/>
          <w:szCs w:val="22"/>
        </w:rPr>
        <w:t>conclusion is</w:t>
      </w:r>
      <w:r w:rsidR="008F45A5" w:rsidRPr="00D67CE3">
        <w:rPr>
          <w:rFonts w:ascii="Calibri" w:hAnsi="Calibri" w:cs="Calibri"/>
          <w:sz w:val="22"/>
          <w:szCs w:val="22"/>
        </w:rPr>
        <w:t xml:space="preserve"> that in data analysis it is necessary to </w:t>
      </w:r>
      <w:r w:rsidR="00EA2935" w:rsidRPr="00D67CE3">
        <w:rPr>
          <w:rFonts w:ascii="Calibri" w:hAnsi="Calibri" w:cs="Calibri"/>
          <w:sz w:val="22"/>
          <w:szCs w:val="22"/>
        </w:rPr>
        <w:t xml:space="preserve">define quantities to provide a fuller picture of distributions. </w:t>
      </w:r>
    </w:p>
    <w:p w14:paraId="4761F409" w14:textId="3BE0BC9D" w:rsidR="00934C3D" w:rsidRPr="00D67CE3" w:rsidRDefault="00EB0471" w:rsidP="00984359">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sidR="004C5676">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(Dong and Liu,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(Zheng and Casari,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 The literature highlights the place of feature engineering in the machine learning workflow. </w:t>
      </w:r>
      <w:r w:rsidR="005957F5" w:rsidRPr="00D67CE3">
        <w:rPr>
          <w:rFonts w:ascii="Calibri" w:hAnsi="Calibri" w:cs="Calibri"/>
          <w:sz w:val="22"/>
          <w:szCs w:val="22"/>
        </w:rPr>
        <w:t>Feature Engineering is to be applied during data cleansing and transformation. The book highlights how the feature engineering can solve the deficiency problem.</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(Ozdemir and Susarla, 2018)</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This a book explaining details of feature engineering, its introduction, applications, usage etc. </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5957F5" w:rsidRPr="00D67CE3">
        <w:rPr>
          <w:rFonts w:ascii="Cambria Math" w:hAnsi="Cambria Math" w:cs="Cambria Math"/>
          <w:sz w:val="22"/>
          <w:szCs w:val="22"/>
        </w:rPr>
        <w:instrText>∼</w:instrText>
      </w:r>
      <w:r w:rsidR="005957F5"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(Zheng et al., 2017)</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k-Nearest-Neighbors, Naïve Bayes, Decision Tree, Random Forest, Support Vector Machine and Logistic Regression. The top performing ML algorithms are applied on the engineered </w:t>
      </w:r>
      <w:r w:rsidR="004C5676" w:rsidRPr="00D67CE3">
        <w:rPr>
          <w:rFonts w:ascii="Calibri" w:hAnsi="Calibri" w:cs="Calibri"/>
          <w:sz w:val="22"/>
          <w:szCs w:val="22"/>
        </w:rPr>
        <w:t>features.</w:t>
      </w:r>
      <w:r w:rsidR="005957F5" w:rsidRPr="00D67CE3">
        <w:rPr>
          <w:rFonts w:ascii="Calibri" w:hAnsi="Calibri" w:cs="Calibri"/>
          <w:sz w:val="22"/>
          <w:szCs w:val="22"/>
        </w:rPr>
        <w:t xml:space="preserve"> Results indicate that the framework achieved high identification performances with feature engineering inputs.</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(Li et al., 2017)</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integrates machine-learning algorithms into the descriptor-based design approach for rapid </w:t>
      </w:r>
      <w:r w:rsidR="00816EDF" w:rsidRPr="00D67CE3">
        <w:rPr>
          <w:rFonts w:ascii="Calibri" w:hAnsi="Calibri" w:cs="Calibri"/>
          <w:sz w:val="22"/>
          <w:szCs w:val="22"/>
        </w:rPr>
        <w:lastRenderedPageBreak/>
        <w:t xml:space="preserve">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00816EDF" w:rsidRPr="00D67CE3">
        <w:rPr>
          <w:rFonts w:ascii="Cambria Math" w:hAnsi="Cambria Math" w:cs="Cambria Math"/>
          <w:sz w:val="22"/>
          <w:szCs w:val="22"/>
        </w:rPr>
        <w:t>∼</w:t>
      </w:r>
      <w:r w:rsidR="00816EDF" w:rsidRPr="00D67CE3">
        <w:rPr>
          <w:rFonts w:ascii="Calibri" w:hAnsi="Calibri" w:cs="Calibri"/>
          <w:sz w:val="22"/>
          <w:szCs w:val="22"/>
        </w:rPr>
        <w:t>250 </w:t>
      </w:r>
      <w:r w:rsidR="00816EDF" w:rsidRPr="00D67CE3">
        <w:rPr>
          <w:rFonts w:ascii="Calibri" w:hAnsi="Calibri" w:cs="Calibri"/>
          <w:i/>
          <w:iCs/>
          <w:sz w:val="22"/>
          <w:szCs w:val="22"/>
        </w:rPr>
        <w:t>ab initio</w:t>
      </w:r>
      <w:r w:rsidR="00816EDF" w:rsidRPr="00D67CE3">
        <w:rPr>
          <w:rFonts w:ascii="Calibri" w:hAnsi="Calibri" w:cs="Calibri"/>
          <w:sz w:val="22"/>
          <w:szCs w:val="22"/>
        </w:rPr>
        <w:t xml:space="preserve"> adsorption energies on bimetallic alloys can capture complex, non-linear adsorbate/substrate interactions with the root mean squared errors (RMSE) </w:t>
      </w:r>
      <w:r w:rsidR="00816EDF" w:rsidRPr="00D67CE3">
        <w:rPr>
          <w:rFonts w:ascii="Cambria Math" w:hAnsi="Cambria Math" w:cs="Cambria Math"/>
          <w:sz w:val="22"/>
          <w:szCs w:val="22"/>
        </w:rPr>
        <w:t>∼</w:t>
      </w:r>
      <w:r w:rsidR="00816EDF" w:rsidRPr="00D67CE3">
        <w:rPr>
          <w:rFonts w:ascii="Calibri" w:hAnsi="Calibri" w:cs="Calibri"/>
          <w:sz w:val="22"/>
          <w:szCs w:val="22"/>
        </w:rPr>
        <w:t>0.12 eV. Compared with the traditional high-throughput computational and experimental trial-and-error approach, the machine-learning </w:t>
      </w:r>
      <w:hyperlink r:id="rId13" w:tooltip="Learn more about chemisorption from ScienceDirect's AI-generated Topic Pages" w:history="1">
        <w:r w:rsidR="00816EDF" w:rsidRPr="00D67CE3">
          <w:rPr>
            <w:rFonts w:ascii="Calibri" w:hAnsi="Calibri" w:cs="Calibri"/>
            <w:sz w:val="22"/>
            <w:szCs w:val="22"/>
          </w:rPr>
          <w:t>chemisorption</w:t>
        </w:r>
      </w:hyperlink>
      <w:r w:rsidR="00816EDF"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(Faust et al., 2019)</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w:t>
      </w:r>
      <w:r w:rsidR="004C5676" w:rsidRPr="00D67CE3">
        <w:rPr>
          <w:rFonts w:ascii="Calibri" w:hAnsi="Calibri" w:cs="Calibri"/>
          <w:sz w:val="22"/>
          <w:szCs w:val="22"/>
        </w:rPr>
        <w:t>is</w:t>
      </w:r>
      <w:r w:rsidR="00816EDF" w:rsidRPr="00D67CE3">
        <w:rPr>
          <w:rFonts w:ascii="Calibri" w:hAnsi="Calibri" w:cs="Calibri"/>
          <w:sz w:val="22"/>
          <w:szCs w:val="22"/>
        </w:rPr>
        <w:t xml:space="preserve">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(Sirén et al., 2021)</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w:t>
      </w:r>
      <w:r w:rsidR="00C36438" w:rsidRPr="00D67CE3">
        <w:rPr>
          <w:rFonts w:ascii="Calibri" w:hAnsi="Calibri" w:cs="Calibri"/>
          <w:sz w:val="22"/>
          <w:szCs w:val="22"/>
        </w:rPr>
        <w:t>discovery,</w:t>
      </w:r>
      <w:r w:rsidR="00934C3D" w:rsidRPr="00D67CE3">
        <w:rPr>
          <w:rFonts w:ascii="Calibri" w:hAnsi="Calibri" w:cs="Calibri"/>
          <w:sz w:val="22"/>
          <w:szCs w:val="22"/>
        </w:rPr>
        <w:t xml:space="preserve"> and this provides a new starting point for exploring new biologies. </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(Duboue, 2020)</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on the art of feature engineering: Essentials of Machine Learning, explains in </w:t>
      </w:r>
      <w:r w:rsidR="0000465C" w:rsidRPr="00D67CE3">
        <w:rPr>
          <w:rFonts w:ascii="Calibri" w:hAnsi="Calibri" w:cs="Calibri"/>
          <w:sz w:val="22"/>
          <w:szCs w:val="22"/>
        </w:rPr>
        <w:t>detail.</w:t>
      </w:r>
      <w:r w:rsidR="00934C3D" w:rsidRPr="00D67CE3">
        <w:rPr>
          <w:rFonts w:ascii="Calibri" w:hAnsi="Calibri" w:cs="Calibri"/>
          <w:sz w:val="22"/>
          <w:szCs w:val="22"/>
        </w:rPr>
        <w:t xml:space="preserve"> This a book published in University of Cambridge press. The contents are very detailed and have charts/graphs to back a concept and interpret. Overall, a great book for machine learners.</w:t>
      </w:r>
    </w:p>
    <w:p w14:paraId="208E45BB" w14:textId="0D15D7E6" w:rsidR="00AE3DC6" w:rsidRPr="00D67CE3" w:rsidRDefault="0000465C" w:rsidP="00816EDF">
      <w:pPr>
        <w:pStyle w:val="NormalWeb"/>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00C36438" w:rsidRPr="00D67CE3">
        <w:rPr>
          <w:rFonts w:ascii="Calibri" w:hAnsi="Calibri" w:cs="Calibri"/>
          <w:sz w:val="22"/>
          <w:szCs w:val="22"/>
        </w:rPr>
        <w:t>.</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et al., 2011)</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and Chong,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w:t>
      </w:r>
      <w:r w:rsidR="00C36438" w:rsidRPr="00D67CE3">
        <w:rPr>
          <w:rFonts w:ascii="Calibri" w:hAnsi="Calibri" w:cs="Calibri"/>
          <w:sz w:val="22"/>
          <w:szCs w:val="22"/>
        </w:rPr>
        <w:lastRenderedPageBreak/>
        <w:t>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(Gopika and Kowshalaya M.E.,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(Kohonen, 1972)</w:t>
      </w:r>
      <w:r w:rsidR="00C36438" w:rsidRPr="00D67CE3">
        <w:rPr>
          <w:rFonts w:ascii="Calibri" w:hAnsi="Calibri" w:cs="Calibri"/>
          <w:sz w:val="22"/>
          <w:szCs w:val="22"/>
        </w:rPr>
        <w:fldChar w:fldCharType="end"/>
      </w:r>
      <w:r w:rsidR="00C36438" w:rsidRPr="00D67CE3">
        <w:rPr>
          <w:rFonts w:ascii="Calibri" w:hAnsi="Calibri" w:cs="Calibri"/>
          <w:color w:val="333333"/>
          <w:sz w:val="22"/>
          <w:szCs w:val="22"/>
          <w:shd w:val="clear" w:color="auto" w:fill="FFFFFF"/>
        </w:rPr>
        <w:t xml:space="preserve"> </w:t>
      </w:r>
      <w:r w:rsidR="00C36438"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00C36438"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00C36438" w:rsidRPr="00D67CE3">
        <w:rPr>
          <w:rFonts w:ascii="Calibri" w:hAnsi="Calibri" w:cs="Calibri"/>
          <w:sz w:val="22"/>
          <w:szCs w:val="22"/>
        </w:rPr>
        <w:fldChar w:fldCharType="separate"/>
      </w:r>
      <w:r w:rsidR="00213672" w:rsidRPr="00D67CE3">
        <w:rPr>
          <w:rFonts w:ascii="Calibri" w:hAnsi="Calibri" w:cs="Calibri"/>
          <w:sz w:val="22"/>
          <w:szCs w:val="22"/>
        </w:rPr>
        <w:t>(Hall, 2000)</w:t>
      </w:r>
      <w:r w:rsidR="00C36438" w:rsidRPr="00D67CE3">
        <w:rPr>
          <w:rFonts w:ascii="Calibri" w:hAnsi="Calibri" w:cs="Calibri"/>
          <w:sz w:val="22"/>
          <w:szCs w:val="22"/>
        </w:rPr>
        <w:fldChar w:fldCharType="end"/>
      </w:r>
      <w:r w:rsidR="00213672"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(Brownlee, n.d.)</w:t>
      </w:r>
      <w:r w:rsidR="00213672" w:rsidRPr="00D67CE3">
        <w:rPr>
          <w:rFonts w:ascii="Calibri" w:hAnsi="Calibri" w:cs="Calibri"/>
          <w:sz w:val="22"/>
          <w:szCs w:val="22"/>
        </w:rPr>
        <w:fldChar w:fldCharType="end"/>
      </w:r>
      <w:r w:rsidR="00213672"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(Lee et al., 1986)</w:t>
      </w:r>
      <w:r w:rsidR="00213672" w:rsidRPr="00D67CE3">
        <w:rPr>
          <w:rFonts w:ascii="Calibri" w:hAnsi="Calibri" w:cs="Calibri"/>
          <w:sz w:val="22"/>
          <w:szCs w:val="22"/>
        </w:rPr>
        <w:fldChar w:fldCharType="end"/>
      </w:r>
      <w:r w:rsidR="00213672" w:rsidRPr="00D67CE3">
        <w:rPr>
          <w:rFonts w:ascii="Calibri" w:hAnsi="Calibri" w:cs="Calibri"/>
          <w:sz w:val="22"/>
          <w:szCs w:val="22"/>
        </w:rPr>
        <w:t xml:space="preserve"> This is a very old study regarding machine learning using a higher order co-relation matrix. The document is very detail and explains each and </w:t>
      </w:r>
      <w:r w:rsidR="008C071F" w:rsidRPr="00D67CE3">
        <w:rPr>
          <w:rFonts w:ascii="Calibri" w:hAnsi="Calibri" w:cs="Calibri"/>
          <w:sz w:val="22"/>
          <w:szCs w:val="22"/>
        </w:rPr>
        <w:t>e</w:t>
      </w:r>
      <w:r w:rsidR="00213672" w:rsidRPr="00D67CE3">
        <w:rPr>
          <w:rFonts w:ascii="Calibri" w:hAnsi="Calibri" w:cs="Calibri"/>
          <w:sz w:val="22"/>
          <w:szCs w:val="22"/>
        </w:rPr>
        <w:t xml:space="preserve">very process of </w:t>
      </w:r>
      <w:r w:rsidR="008C071F" w:rsidRPr="00D67CE3">
        <w:rPr>
          <w:rFonts w:ascii="Calibri" w:hAnsi="Calibri" w:cs="Calibri"/>
          <w:sz w:val="22"/>
          <w:szCs w:val="22"/>
        </w:rPr>
        <w:t>statistics,</w:t>
      </w:r>
      <w:r w:rsidR="00213672" w:rsidRPr="00D67CE3">
        <w:rPr>
          <w:rFonts w:ascii="Calibri" w:hAnsi="Calibri" w:cs="Calibri"/>
          <w:sz w:val="22"/>
          <w:szCs w:val="22"/>
        </w:rPr>
        <w:t xml:space="preserve"> feature selection in detail. </w:t>
      </w:r>
      <w:r w:rsidR="008C071F" w:rsidRPr="00D67CE3">
        <w:rPr>
          <w:rFonts w:ascii="Calibri" w:hAnsi="Calibri" w:cs="Calibri"/>
          <w:sz w:val="22"/>
          <w:szCs w:val="22"/>
        </w:rPr>
        <w:t xml:space="preserve">Though it is good to consider this document for the basics on feature selection and statistics, there are many advancements in the field of machine learning, and much more latest literatures should be </w:t>
      </w:r>
      <w:r w:rsidR="003A72F6" w:rsidRPr="00D67CE3">
        <w:rPr>
          <w:rFonts w:ascii="Calibri" w:hAnsi="Calibri" w:cs="Calibri"/>
          <w:sz w:val="22"/>
          <w:szCs w:val="22"/>
        </w:rPr>
        <w:t>reviewed.</w:t>
      </w:r>
      <w:r w:rsidR="003A72F6" w:rsidRPr="00D67CE3">
        <w:rPr>
          <w:rFonts w:ascii="Calibri" w:hAnsi="Calibri" w:cs="Calibri"/>
          <w:sz w:val="22"/>
          <w:szCs w:val="22"/>
        </w:rPr>
        <w:fldChar w:fldCharType="begin"/>
      </w:r>
      <w:r w:rsidR="003A72F6"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003A72F6" w:rsidRPr="00D67CE3">
        <w:rPr>
          <w:rFonts w:ascii="Calibri" w:hAnsi="Calibri" w:cs="Calibri"/>
          <w:sz w:val="22"/>
          <w:szCs w:val="22"/>
        </w:rPr>
        <w:fldChar w:fldCharType="separate"/>
      </w:r>
      <w:r w:rsidR="003A72F6" w:rsidRPr="00D67CE3">
        <w:rPr>
          <w:rFonts w:ascii="Calibri" w:hAnsi="Calibri" w:cs="Calibri"/>
          <w:sz w:val="22"/>
          <w:szCs w:val="22"/>
        </w:rPr>
        <w:t>(Nicodemus and Malley, 2009)</w:t>
      </w:r>
      <w:r w:rsidR="003A72F6" w:rsidRPr="00D67CE3">
        <w:rPr>
          <w:rFonts w:ascii="Calibri" w:hAnsi="Calibri" w:cs="Calibri"/>
          <w:sz w:val="22"/>
          <w:szCs w:val="22"/>
        </w:rPr>
        <w:fldChar w:fldCharType="end"/>
      </w:r>
      <w:r w:rsidR="003A72F6"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(“Reinforcement Learning and Its Relationship to Supervised Learning,” 2009)</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literature reviews the implementation of reinforcement learning for supervised machine learning algorithm. </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(Aggrawal and Pal, 2020)</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document highlights that the selected subset of features must be </w:t>
      </w:r>
      <w:r w:rsidR="00AE3DC6" w:rsidRPr="00D67CE3">
        <w:rPr>
          <w:rFonts w:ascii="Calibri" w:hAnsi="Calibri" w:cs="Calibri"/>
          <w:sz w:val="22"/>
          <w:szCs w:val="22"/>
        </w:rPr>
        <w:t>continuous</w:t>
      </w:r>
      <w:r w:rsidR="002D2B8F" w:rsidRPr="00D67CE3">
        <w:rPr>
          <w:rFonts w:ascii="Calibri" w:hAnsi="Calibri" w:cs="Calibri"/>
          <w:sz w:val="22"/>
          <w:szCs w:val="22"/>
        </w:rPr>
        <w:t>, a sequential feature selection method is highlighted and used in several machine learning algorithm</w:t>
      </w:r>
      <w:r w:rsidR="00AE3DC6" w:rsidRPr="00D67CE3">
        <w:rPr>
          <w:rFonts w:ascii="Calibri" w:hAnsi="Calibri" w:cs="Calibri"/>
          <w:sz w:val="22"/>
          <w:szCs w:val="22"/>
        </w:rPr>
        <w:t>.</w:t>
      </w:r>
    </w:p>
    <w:p w14:paraId="13148B42" w14:textId="5F9AD86B" w:rsidR="009A62D5" w:rsidRDefault="00AE3DC6" w:rsidP="009A62D5">
      <w:pPr>
        <w:pStyle w:val="NormalWeb"/>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w:t>
      </w:r>
      <w:r w:rsidR="00AA3EAD" w:rsidRPr="00D67CE3">
        <w:rPr>
          <w:rFonts w:ascii="Calibri" w:hAnsi="Calibri" w:cs="Calibri"/>
          <w:sz w:val="22"/>
          <w:szCs w:val="22"/>
        </w:rPr>
        <w:t xml:space="preserve">Surveillance are explored in detail.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(Imperiale et al., 2014)</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 xml:space="preserve">(Kim et al., </w:t>
      </w:r>
      <w:r w:rsidR="00AA3EAD" w:rsidRPr="00D67CE3">
        <w:rPr>
          <w:rFonts w:ascii="Calibri" w:hAnsi="Calibri" w:cs="Calibri"/>
          <w:sz w:val="22"/>
          <w:szCs w:val="22"/>
        </w:rPr>
        <w:lastRenderedPageBreak/>
        <w:t>2013)</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reviews the clinical significance of the First Surveillance Colonoscopy after Endoscopic early colorectal cancer </w:t>
      </w:r>
      <w:r w:rsidR="000E7C9A" w:rsidRPr="00D67CE3">
        <w:rPr>
          <w:rFonts w:ascii="Calibri" w:hAnsi="Calibri" w:cs="Calibri"/>
          <w:sz w:val="22"/>
          <w:szCs w:val="22"/>
        </w:rPr>
        <w:t>removal.</w:t>
      </w:r>
      <w:r w:rsidR="00AA3EAD" w:rsidRPr="00D67CE3">
        <w:rPr>
          <w:rFonts w:ascii="Calibri" w:hAnsi="Calibri" w:cs="Calibri"/>
          <w:sz w:val="22"/>
          <w:szCs w:val="22"/>
        </w:rPr>
        <w:t xml:space="preserve"> </w:t>
      </w:r>
      <w:r w:rsidR="000E7C9A" w:rsidRPr="00D67CE3">
        <w:rPr>
          <w:rFonts w:ascii="Calibri" w:hAnsi="Calibri" w:cs="Calibri"/>
          <w:sz w:val="22"/>
          <w:szCs w:val="22"/>
        </w:rPr>
        <w:t>The literature states there are significant cases of lesions missed to be removed during Index colonoscopy hence necessitating Surveillance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(Miller et al., 2010)</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000E7C9A" w:rsidRPr="00D67CE3">
        <w:rPr>
          <w:rFonts w:ascii="Calibri" w:hAnsi="Calibri" w:cs="Calibri"/>
          <w:color w:val="333333"/>
          <w:sz w:val="22"/>
          <w:szCs w:val="22"/>
          <w:shd w:val="clear" w:color="auto" w:fill="FFFFFF"/>
        </w:rPr>
        <w:t>.</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(Leddin et al., 2013)</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the guidelines for surveillance colonoscopy is explained here.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(Tollivoro et al., 2019)</w:t>
      </w:r>
      <w:r w:rsidR="000E7C9A" w:rsidRPr="00D67CE3">
        <w:rPr>
          <w:rFonts w:ascii="Calibri" w:hAnsi="Calibri" w:cs="Calibri"/>
          <w:sz w:val="22"/>
          <w:szCs w:val="22"/>
        </w:rPr>
        <w:fldChar w:fldCharType="end"/>
      </w:r>
      <w:r w:rsidR="000E7C9A" w:rsidRPr="00D67CE3">
        <w:rPr>
          <w:rFonts w:ascii="Calibri" w:hAnsi="Calibri" w:cs="Calibri"/>
          <w:sz w:val="22"/>
          <w:szCs w:val="22"/>
        </w:rPr>
        <w:t>This literature reviews index colonoscopy and the related risk factors for post-colonoscopy colorectal cancers.</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(Yang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(Radaelli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(Matsuda et al., 2016)</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This literature concludes that the prospectives data including long-term outcomes from the Japan Polyp Study, which is a </w:t>
      </w:r>
      <w:r w:rsidR="00413F2A" w:rsidRPr="00D67CE3">
        <w:rPr>
          <w:rFonts w:ascii="Calibri" w:hAnsi="Calibri" w:cs="Calibri"/>
          <w:sz w:val="22"/>
          <w:szCs w:val="22"/>
        </w:rPr>
        <w:t>multicentre</w:t>
      </w:r>
      <w:r w:rsidR="00691716" w:rsidRPr="00D67CE3">
        <w:rPr>
          <w:rFonts w:ascii="Calibri" w:hAnsi="Calibri" w:cs="Calibri"/>
          <w:sz w:val="22"/>
          <w:szCs w:val="22"/>
        </w:rPr>
        <w:t xml:space="preserve"> randomized control trial, would be useful to establish the Asia–Pacific consensus in the near future.</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(Schreuders et al., 2013)</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(Schoen et al., 2010)</w:t>
      </w:r>
      <w:r w:rsidR="00691716" w:rsidRPr="00D67CE3">
        <w:rPr>
          <w:rFonts w:ascii="Calibri" w:hAnsi="Calibri" w:cs="Calibri"/>
          <w:sz w:val="22"/>
          <w:szCs w:val="22"/>
        </w:rPr>
        <w:fldChar w:fldCharType="end"/>
      </w:r>
      <w:r w:rsidR="00952A11"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w:t>
      </w:r>
      <w:r w:rsidR="00870686" w:rsidRPr="00D67CE3">
        <w:rPr>
          <w:rFonts w:ascii="Calibri" w:hAnsi="Calibri" w:cs="Calibri"/>
          <w:sz w:val="22"/>
          <w:szCs w:val="22"/>
        </w:rPr>
        <w:t>low-risk</w:t>
      </w:r>
      <w:r w:rsidR="00952A11" w:rsidRPr="00D67CE3">
        <w:rPr>
          <w:rFonts w:ascii="Calibri" w:hAnsi="Calibri" w:cs="Calibri"/>
          <w:sz w:val="22"/>
          <w:szCs w:val="22"/>
        </w:rPr>
        <w:t xml:space="preserve"> subjects and </w:t>
      </w:r>
      <w:r w:rsidR="00413F2A" w:rsidRPr="00D67CE3">
        <w:rPr>
          <w:rFonts w:ascii="Calibri" w:hAnsi="Calibri" w:cs="Calibri"/>
          <w:sz w:val="22"/>
          <w:szCs w:val="22"/>
        </w:rPr>
        <w:t>underutilization</w:t>
      </w:r>
      <w:r w:rsidR="00952A11" w:rsidRPr="00D67CE3">
        <w:rPr>
          <w:rFonts w:ascii="Calibri" w:hAnsi="Calibri" w:cs="Calibri"/>
          <w:sz w:val="22"/>
          <w:szCs w:val="22"/>
        </w:rPr>
        <w:t xml:space="preserve"> among subjects with advanced adenoma. Interventions to better align surveillance colonoscopy use with risk for advanced lesions is needed.</w:t>
      </w:r>
    </w:p>
    <w:p w14:paraId="4678D8D3" w14:textId="77777777" w:rsidR="005E4EF0" w:rsidRDefault="005E4EF0" w:rsidP="005E4EF0">
      <w:bookmarkStart w:id="17" w:name="_Toc144822185"/>
      <w:r w:rsidRPr="00055ED4">
        <w:rPr>
          <w:rStyle w:val="Heading2Char"/>
        </w:rPr>
        <w:t>C</w:t>
      </w:r>
      <w:r>
        <w:rPr>
          <w:rStyle w:val="Heading2Char"/>
        </w:rPr>
        <w:t>onclusion</w:t>
      </w:r>
      <w:bookmarkEnd w:id="17"/>
      <w:r>
        <w:t>:</w:t>
      </w:r>
    </w:p>
    <w:p w14:paraId="4665BAFC" w14:textId="2D9E93F1" w:rsidR="005E4EF0" w:rsidRDefault="005E4EF0" w:rsidP="005E4EF0">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w:t>
      </w:r>
      <w:r w:rsidR="007A71FD">
        <w:t>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61E84B98" w14:textId="77777777" w:rsidR="0055432F" w:rsidRDefault="0055432F" w:rsidP="005E4EF0"/>
    <w:p w14:paraId="4AA6B1DF" w14:textId="77777777" w:rsidR="0055432F" w:rsidRDefault="0055432F" w:rsidP="0055432F">
      <w:pPr>
        <w:pStyle w:val="Heading1"/>
        <w:numPr>
          <w:ilvl w:val="0"/>
          <w:numId w:val="39"/>
        </w:numPr>
        <w:suppressAutoHyphens/>
      </w:pPr>
      <w:bookmarkStart w:id="18" w:name="_Toc144822186"/>
      <w:r w:rsidRPr="00813930">
        <w:t>Implementation</w:t>
      </w:r>
      <w:r>
        <w:t>:</w:t>
      </w:r>
      <w:bookmarkEnd w:id="18"/>
    </w:p>
    <w:p w14:paraId="780283D6" w14:textId="77777777" w:rsidR="0055432F" w:rsidRDefault="0055432F" w:rsidP="0055432F">
      <w:pPr>
        <w:suppressAutoHyphens/>
      </w:pPr>
    </w:p>
    <w:p w14:paraId="1388A20E" w14:textId="77777777" w:rsidR="0055432F" w:rsidRDefault="0055432F" w:rsidP="0055432F">
      <w:pPr>
        <w:pStyle w:val="ListParagraph"/>
        <w:numPr>
          <w:ilvl w:val="1"/>
          <w:numId w:val="39"/>
        </w:numPr>
        <w:suppressAutoHyphens/>
        <w:spacing w:after="160" w:line="259" w:lineRule="auto"/>
      </w:pPr>
      <w:r>
        <w:t>Primary Research:</w:t>
      </w:r>
    </w:p>
    <w:p w14:paraId="7BBDA98E" w14:textId="77777777" w:rsidR="0055432F" w:rsidRDefault="0055432F" w:rsidP="0055432F">
      <w:pPr>
        <w:pStyle w:val="ListParagraph"/>
        <w:suppressAutoHyphens/>
      </w:pPr>
      <w:r>
        <w:lastRenderedPageBreak/>
        <w:t xml:space="preserve">Depth interview is the primary research methodology used in this research. </w:t>
      </w:r>
    </w:p>
    <w:p w14:paraId="361EAED0" w14:textId="77777777" w:rsidR="0055432F" w:rsidRDefault="0055432F" w:rsidP="0055432F">
      <w:pPr>
        <w:pStyle w:val="ListParagraph"/>
        <w:suppressAutoHyphens/>
      </w:pPr>
    </w:p>
    <w:p w14:paraId="52252FB6" w14:textId="77777777" w:rsidR="0055432F" w:rsidRDefault="0055432F" w:rsidP="0055432F">
      <w:pPr>
        <w:pStyle w:val="ListParagraph"/>
        <w:numPr>
          <w:ilvl w:val="2"/>
          <w:numId w:val="39"/>
        </w:numPr>
        <w:suppressAutoHyphens/>
        <w:spacing w:after="160" w:line="259" w:lineRule="auto"/>
      </w:pPr>
      <w:r>
        <w:t>Method:</w:t>
      </w:r>
    </w:p>
    <w:p w14:paraId="77A44443" w14:textId="77777777" w:rsidR="0055432F" w:rsidRDefault="0055432F" w:rsidP="0055432F">
      <w:pPr>
        <w:suppressAutoHyphens/>
        <w:ind w:left="1080"/>
      </w:pPr>
      <w:r>
        <w:t xml:space="preserve">Study Setting: The study took place in the National Screening Service, Ireland premises. The meeting was conducted in Microsoft teams. </w:t>
      </w:r>
    </w:p>
    <w:p w14:paraId="73DBB4CC" w14:textId="77777777" w:rsidR="0055432F" w:rsidRDefault="0055432F" w:rsidP="0055432F">
      <w:pPr>
        <w:suppressAutoHyphens/>
        <w:ind w:left="1080"/>
      </w:pPr>
      <w:r>
        <w:t>Participant Sampling: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participants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77777777" w:rsidR="0055432F" w:rsidRDefault="0055432F" w:rsidP="0055432F">
      <w:pPr>
        <w:suppressAutoHyphens/>
        <w:ind w:left="1080"/>
      </w:pPr>
      <w:r>
        <w:t xml:space="preserve">Procedure: The chart explaining the steps followed in depth interview is above (chart 1).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55432F">
      <w:pPr>
        <w:suppressAutoHyphens/>
        <w:ind w:left="1080"/>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77777777" w:rsidR="0055432F" w:rsidRDefault="0055432F" w:rsidP="0055432F">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w:t>
      </w:r>
      <w:r>
        <w:lastRenderedPageBreak/>
        <w:t>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p>
    <w:p w14:paraId="532A274D" w14:textId="77777777" w:rsidR="0055432F" w:rsidRDefault="0055432F" w:rsidP="0055432F">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13329D6D" w14:textId="77777777" w:rsidR="0055432F" w:rsidRPr="00195DEE" w:rsidRDefault="0055432F" w:rsidP="0055432F">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7CE1A05" w14:textId="77777777" w:rsidR="0055432F" w:rsidRDefault="0055432F" w:rsidP="0055432F">
      <w:pPr>
        <w:suppressAutoHyphens/>
        <w:ind w:left="1080"/>
      </w:pPr>
      <w:r>
        <w:t xml:space="preserve">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w:t>
      </w:r>
      <w:r>
        <w:lastRenderedPageBreak/>
        <w:t>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p>
    <w:p w14:paraId="58C8E6DD" w14:textId="77777777" w:rsidR="0055432F" w:rsidRDefault="0055432F" w:rsidP="0055432F">
      <w:pPr>
        <w:pStyle w:val="ListParagraph"/>
        <w:suppressAutoHyphens/>
      </w:pPr>
    </w:p>
    <w:p w14:paraId="2E4D9D34" w14:textId="77777777" w:rsidR="0055432F" w:rsidRDefault="0055432F" w:rsidP="0055432F">
      <w:pPr>
        <w:pStyle w:val="ListParagraph"/>
        <w:numPr>
          <w:ilvl w:val="1"/>
          <w:numId w:val="39"/>
        </w:numPr>
        <w:suppressAutoHyphens/>
        <w:spacing w:after="160" w:line="259" w:lineRule="auto"/>
      </w:pPr>
      <w:r>
        <w:t>Data Extract:</w:t>
      </w:r>
    </w:p>
    <w:p w14:paraId="7294A376" w14:textId="77777777" w:rsidR="0055432F" w:rsidRDefault="0055432F" w:rsidP="0055432F">
      <w:pPr>
        <w:pStyle w:val="ListParagraph"/>
        <w:suppressAutoHyphens/>
      </w:pPr>
      <w:r>
        <w:t>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4B4FE253" w14:textId="77777777" w:rsidR="0055432F" w:rsidRDefault="0055432F" w:rsidP="0055432F">
      <w:pPr>
        <w:pStyle w:val="ListParagraph"/>
        <w:suppressAutoHyphens/>
      </w:pPr>
    </w:p>
    <w:p w14:paraId="52AA58C0" w14:textId="77777777" w:rsidR="0055432F" w:rsidRPr="001C55B3" w:rsidRDefault="0055432F" w:rsidP="0055432F">
      <w:pPr>
        <w:pStyle w:val="ListParagraph"/>
        <w:suppressAutoHyphens/>
        <w:rPr>
          <w:b/>
          <w:bCs/>
        </w:rPr>
      </w:pPr>
      <w:r w:rsidRPr="001C55B3">
        <w:rPr>
          <w:b/>
          <w:bCs/>
        </w:rPr>
        <w:t>SQL Used:</w:t>
      </w:r>
    </w:p>
    <w:p w14:paraId="6C1BAC57" w14:textId="77777777" w:rsidR="0055432F" w:rsidRDefault="0055432F" w:rsidP="0055432F">
      <w:pPr>
        <w:pStyle w:val="ListParagraph"/>
        <w:suppressAutoHyphens/>
      </w:pPr>
    </w:p>
    <w:p w14:paraId="7CAF89B3" w14:textId="77777777" w:rsidR="0055432F" w:rsidRDefault="0055432F" w:rsidP="0055432F">
      <w:pPr>
        <w:pStyle w:val="ListParagraph"/>
        <w:suppressAutoHyphens/>
      </w:pPr>
      <w:r w:rsidRPr="001C55B3">
        <w:rPr>
          <w:noProof/>
        </w:rPr>
        <w:drawing>
          <wp:inline distT="0" distB="0" distL="0" distR="0" wp14:anchorId="64A31F25" wp14:editId="60EEBDDC">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14"/>
                    <a:stretch>
                      <a:fillRect/>
                    </a:stretch>
                  </pic:blipFill>
                  <pic:spPr>
                    <a:xfrm>
                      <a:off x="0" y="0"/>
                      <a:ext cx="4033108" cy="1297601"/>
                    </a:xfrm>
                    <a:prstGeom prst="rect">
                      <a:avLst/>
                    </a:prstGeom>
                  </pic:spPr>
                </pic:pic>
              </a:graphicData>
            </a:graphic>
          </wp:inline>
        </w:drawing>
      </w:r>
    </w:p>
    <w:p w14:paraId="7542A138" w14:textId="77777777" w:rsidR="0055432F" w:rsidRDefault="0055432F" w:rsidP="0055432F">
      <w:pPr>
        <w:pStyle w:val="ListParagraph"/>
        <w:suppressAutoHyphens/>
      </w:pPr>
    </w:p>
    <w:p w14:paraId="182FD1AA" w14:textId="77777777" w:rsidR="0055432F" w:rsidRDefault="0055432F" w:rsidP="0055432F">
      <w:pPr>
        <w:suppressAutoHyphens/>
        <w:ind w:firstLine="720"/>
        <w:rPr>
          <w:rFonts w:ascii="Calibri" w:eastAsia="Times New Roman" w:hAnsi="Calibri" w:cs="Calibri"/>
          <w:color w:val="0000FF"/>
          <w:u w:val="single"/>
          <w:lang w:eastAsia="en-IE"/>
        </w:rPr>
      </w:pPr>
      <w:r>
        <w:t>The second set of data is extracted from the CSO website (</w:t>
      </w:r>
      <w:hyperlink r:id="rId15"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7D8B2505" w14:textId="77777777" w:rsidR="0055432F" w:rsidRPr="00CE2490" w:rsidRDefault="0055432F" w:rsidP="0055432F">
      <w:pPr>
        <w:suppressAutoHyphens/>
        <w:ind w:firstLine="720"/>
        <w:rPr>
          <w:rFonts w:ascii="Calibri" w:eastAsia="Times New Roman" w:hAnsi="Calibri" w:cs="Calibri"/>
          <w:color w:val="0000FF"/>
          <w:u w:val="single"/>
          <w:lang w:eastAsia="en-IE"/>
        </w:rPr>
      </w:pPr>
    </w:p>
    <w:p w14:paraId="5E182ED8" w14:textId="77777777" w:rsidR="0055432F" w:rsidRDefault="0055432F" w:rsidP="0055432F">
      <w:pPr>
        <w:pStyle w:val="ListParagraph"/>
        <w:suppressAutoHyphens/>
      </w:pPr>
    </w:p>
    <w:p w14:paraId="60CA0263" w14:textId="77777777" w:rsidR="0055432F" w:rsidRDefault="0055432F" w:rsidP="0055432F">
      <w:pPr>
        <w:pStyle w:val="ListParagraph"/>
        <w:numPr>
          <w:ilvl w:val="1"/>
          <w:numId w:val="39"/>
        </w:numPr>
        <w:suppressAutoHyphens/>
        <w:spacing w:after="160" w:line="259" w:lineRule="auto"/>
      </w:pPr>
      <w:r>
        <w:t>Data preparation:</w:t>
      </w:r>
    </w:p>
    <w:p w14:paraId="40CA7BB6" w14:textId="77777777" w:rsidR="0055432F" w:rsidRDefault="0055432F" w:rsidP="0055432F">
      <w:pPr>
        <w:pStyle w:val="ListParagraph"/>
        <w:suppressAutoHyphens/>
      </w:pPr>
      <w:r>
        <w:t>The steps from Data preparation through Model building and evaluation including data analysis are all done in PYTHON, most of the times making use of the standard PYTHON libraries.</w:t>
      </w:r>
    </w:p>
    <w:p w14:paraId="32F8D69A" w14:textId="77777777" w:rsidR="0055432F" w:rsidRDefault="0055432F" w:rsidP="0055432F">
      <w:pPr>
        <w:pStyle w:val="ListParagraph"/>
        <w:suppressAutoHyphens/>
      </w:pPr>
      <w:r>
        <w:t xml:space="preserve">Data preparation is done as an iterative process in order to achieve reliable model parameters. In the first step,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range had NULL values; they are replaced with zero’s because the colonoscopy data is considered only from 60-69.  The gender (M or </w:t>
      </w:r>
      <w:r>
        <w:lastRenderedPageBreak/>
        <w:t>F). Mean colonoscopy numbers for each gender and age combination are calculated. Below is how the dataset would look like:</w:t>
      </w:r>
    </w:p>
    <w:p w14:paraId="0F4D917D" w14:textId="77777777" w:rsidR="0055432F" w:rsidRDefault="0055432F" w:rsidP="0055432F">
      <w:pPr>
        <w:pStyle w:val="ListParagraph"/>
        <w:suppressAutoHyphens/>
      </w:pPr>
    </w:p>
    <w:p w14:paraId="2DD31D16" w14:textId="77777777" w:rsidR="0055432F" w:rsidRDefault="0055432F" w:rsidP="0055432F">
      <w:pPr>
        <w:pStyle w:val="ListParagraph"/>
        <w:suppressAutoHyphens/>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16"/>
                    <a:stretch>
                      <a:fillRect/>
                    </a:stretch>
                  </pic:blipFill>
                  <pic:spPr>
                    <a:xfrm>
                      <a:off x="0" y="0"/>
                      <a:ext cx="3977985" cy="1211685"/>
                    </a:xfrm>
                    <a:prstGeom prst="rect">
                      <a:avLst/>
                    </a:prstGeom>
                  </pic:spPr>
                </pic:pic>
              </a:graphicData>
            </a:graphic>
          </wp:inline>
        </w:drawing>
      </w:r>
    </w:p>
    <w:p w14:paraId="170FA312" w14:textId="77777777" w:rsidR="0055432F" w:rsidRPr="00C31F68" w:rsidRDefault="0055432F" w:rsidP="0055432F">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4DEFA75B" w14:textId="77777777" w:rsidR="0055432F" w:rsidRDefault="0055432F" w:rsidP="0055432F">
      <w:pPr>
        <w:suppressAutoHyphens/>
        <w:ind w:left="720"/>
      </w:pPr>
      <w:r>
        <w:t>In the next series of steps, the census data is modified to fit the research. The data is again grouped by age and gender, and the mean is calculated for this data frame.</w:t>
      </w:r>
    </w:p>
    <w:p w14:paraId="7DF42246" w14:textId="77777777" w:rsidR="0055432F" w:rsidRDefault="0055432F" w:rsidP="0055432F">
      <w:pPr>
        <w:suppressAutoHyphens/>
        <w:ind w:left="720"/>
      </w:pPr>
    </w:p>
    <w:p w14:paraId="19D3DDEE" w14:textId="77777777" w:rsidR="0055432F" w:rsidRDefault="0055432F" w:rsidP="0055432F">
      <w:pPr>
        <w:suppressAutoHyphens/>
        <w:ind w:left="720"/>
      </w:pPr>
      <w:r w:rsidRPr="00E84F1A">
        <w:rPr>
          <w:noProof/>
        </w:rPr>
        <w:drawing>
          <wp:inline distT="0" distB="0" distL="0" distR="0" wp14:anchorId="7780FF66" wp14:editId="2AD2F3C0">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17"/>
                    <a:stretch>
                      <a:fillRect/>
                    </a:stretch>
                  </pic:blipFill>
                  <pic:spPr>
                    <a:xfrm>
                      <a:off x="0" y="0"/>
                      <a:ext cx="5731510" cy="1365250"/>
                    </a:xfrm>
                    <a:prstGeom prst="rect">
                      <a:avLst/>
                    </a:prstGeom>
                  </pic:spPr>
                </pic:pic>
              </a:graphicData>
            </a:graphic>
          </wp:inline>
        </w:drawing>
      </w:r>
    </w:p>
    <w:p w14:paraId="6FF5A8BB" w14:textId="77777777" w:rsidR="0055432F" w:rsidRDefault="0055432F" w:rsidP="0055432F">
      <w:pPr>
        <w:suppressAutoHyphens/>
        <w:ind w:left="720"/>
      </w:pPr>
    </w:p>
    <w:p w14:paraId="3E5713C2" w14:textId="77777777" w:rsidR="0055432F" w:rsidRDefault="0055432F" w:rsidP="0055432F">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 </w:t>
      </w:r>
    </w:p>
    <w:p w14:paraId="2D9DBCD7" w14:textId="77777777" w:rsidR="0055432F" w:rsidRDefault="0055432F" w:rsidP="0055432F">
      <w:pPr>
        <w:suppressAutoHyphens/>
        <w:ind w:left="720"/>
      </w:pPr>
    </w:p>
    <w:p w14:paraId="176242E6" w14:textId="77777777" w:rsidR="0055432F" w:rsidRDefault="0055432F" w:rsidP="0055432F">
      <w:pPr>
        <w:suppressAutoHyphens/>
        <w:ind w:left="720"/>
      </w:pPr>
      <w:r w:rsidRPr="006D2B35">
        <w:rPr>
          <w:noProof/>
        </w:rPr>
        <w:drawing>
          <wp:inline distT="0" distB="0" distL="0" distR="0" wp14:anchorId="79DDE4CA" wp14:editId="509F03A1">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18"/>
                    <a:stretch>
                      <a:fillRect/>
                    </a:stretch>
                  </pic:blipFill>
                  <pic:spPr>
                    <a:xfrm>
                      <a:off x="0" y="0"/>
                      <a:ext cx="5731510" cy="1442720"/>
                    </a:xfrm>
                    <a:prstGeom prst="rect">
                      <a:avLst/>
                    </a:prstGeom>
                  </pic:spPr>
                </pic:pic>
              </a:graphicData>
            </a:graphic>
          </wp:inline>
        </w:drawing>
      </w:r>
    </w:p>
    <w:p w14:paraId="2FAD2D46" w14:textId="77777777" w:rsidR="0055432F" w:rsidRDefault="0055432F" w:rsidP="0055432F">
      <w:pPr>
        <w:suppressAutoHyphens/>
        <w:ind w:left="720"/>
      </w:pPr>
    </w:p>
    <w:p w14:paraId="21AEA75B" w14:textId="77777777" w:rsidR="0055432F" w:rsidRDefault="0055432F" w:rsidP="0055432F">
      <w:pPr>
        <w:suppressAutoHyphens/>
        <w:ind w:left="720"/>
      </w:pPr>
      <w:r>
        <w:t>In the next series of steps, the data preparations are done for the time series analysis.</w:t>
      </w:r>
    </w:p>
    <w:p w14:paraId="44570821" w14:textId="77777777" w:rsidR="0055432F" w:rsidRDefault="0055432F" w:rsidP="0055432F">
      <w:pPr>
        <w:suppressAutoHyphens/>
        <w:ind w:left="720"/>
      </w:pPr>
      <w:r>
        <w:lastRenderedPageBreak/>
        <w:t>Three different columns Quarterdate, Weekdate, monthdate are added. Period Index object in the pandas library is used.</w:t>
      </w:r>
    </w:p>
    <w:p w14:paraId="59DFAB0F" w14:textId="77777777" w:rsidR="0055432F" w:rsidRDefault="0055432F" w:rsidP="0055432F">
      <w:pPr>
        <w:suppressAutoHyphens/>
        <w:ind w:left="720"/>
      </w:pPr>
      <w:r w:rsidRPr="00F10728">
        <w:rPr>
          <w:noProof/>
        </w:rPr>
        <w:drawing>
          <wp:inline distT="0" distB="0" distL="0" distR="0" wp14:anchorId="7F5B2734" wp14:editId="66FBEF6C">
            <wp:extent cx="5731510" cy="1016000"/>
            <wp:effectExtent l="0" t="0" r="2540" b="0"/>
            <wp:docPr id="204102419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194" name="Picture 1" descr="A screenshot of a calendar&#10;&#10;Description automatically generated"/>
                    <pic:cNvPicPr/>
                  </pic:nvPicPr>
                  <pic:blipFill>
                    <a:blip r:embed="rId19"/>
                    <a:stretch>
                      <a:fillRect/>
                    </a:stretch>
                  </pic:blipFill>
                  <pic:spPr>
                    <a:xfrm>
                      <a:off x="0" y="0"/>
                      <a:ext cx="5731510" cy="1016000"/>
                    </a:xfrm>
                    <a:prstGeom prst="rect">
                      <a:avLst/>
                    </a:prstGeom>
                  </pic:spPr>
                </pic:pic>
              </a:graphicData>
            </a:graphic>
          </wp:inline>
        </w:drawing>
      </w:r>
    </w:p>
    <w:p w14:paraId="74B24CD1" w14:textId="77777777" w:rsidR="0055432F" w:rsidRDefault="0055432F" w:rsidP="0055432F">
      <w:pPr>
        <w:suppressAutoHyphens/>
        <w:ind w:left="720"/>
      </w:pPr>
    </w:p>
    <w:p w14:paraId="7739DD1E" w14:textId="77777777" w:rsidR="0055432F" w:rsidRDefault="0055432F" w:rsidP="0055432F">
      <w:pPr>
        <w:suppressAutoHyphens/>
        <w:ind w:left="720"/>
      </w:pPr>
      <w:r>
        <w:t xml:space="preserve">As mentioned, earlier the entire data preparation is an iterative exercise. </w:t>
      </w:r>
    </w:p>
    <w:p w14:paraId="01E4B705" w14:textId="77777777" w:rsidR="0055432F" w:rsidRDefault="0055432F" w:rsidP="0055432F">
      <w:pPr>
        <w:suppressAutoHyphens/>
        <w:ind w:left="720"/>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77777777" w:rsidR="0055432F" w:rsidRDefault="0055432F" w:rsidP="0055432F">
      <w:pPr>
        <w:suppressAutoHyphens/>
        <w:ind w:left="720"/>
      </w:pPr>
      <w:r w:rsidRPr="00F65F31">
        <w:rPr>
          <w:noProof/>
        </w:rPr>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20"/>
                    <a:stretch>
                      <a:fillRect/>
                    </a:stretch>
                  </pic:blipFill>
                  <pic:spPr>
                    <a:xfrm>
                      <a:off x="0" y="0"/>
                      <a:ext cx="5731510" cy="4189095"/>
                    </a:xfrm>
                    <a:prstGeom prst="rect">
                      <a:avLst/>
                    </a:prstGeom>
                  </pic:spPr>
                </pic:pic>
              </a:graphicData>
            </a:graphic>
          </wp:inline>
        </w:drawing>
      </w:r>
    </w:p>
    <w:p w14:paraId="50E36C17" w14:textId="77777777" w:rsidR="0055432F" w:rsidRDefault="0055432F" w:rsidP="0055432F">
      <w:pPr>
        <w:suppressAutoHyphens/>
        <w:ind w:left="720"/>
      </w:pPr>
      <w:r>
        <w:t xml:space="preserve">The NaN are removed using BFill, cannot use remove NaN since the records are very significant, also upon inspecting the records could see that the records are aligning closely </w:t>
      </w:r>
      <w:r>
        <w:lastRenderedPageBreak/>
        <w:t xml:space="preserve">with future quarters hence the bfill method is more accurate. Similar datasets are done for monthly data and weekly data. </w:t>
      </w:r>
    </w:p>
    <w:p w14:paraId="3FB686C5" w14:textId="77777777" w:rsidR="0055432F" w:rsidRDefault="0055432F" w:rsidP="0055432F">
      <w:pPr>
        <w:suppressAutoHyphens/>
        <w:ind w:left="720"/>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55432F">
      <w:pPr>
        <w:suppressAutoHyphens/>
        <w:ind w:left="720"/>
      </w:pPr>
      <w:r>
        <w:t xml:space="preserve">Data preparation step is then extended to suit the regression models. </w:t>
      </w:r>
    </w:p>
    <w:p w14:paraId="06C68A36" w14:textId="77777777" w:rsidR="0055432F" w:rsidRDefault="0055432F" w:rsidP="0055432F">
      <w:pPr>
        <w:pStyle w:val="ListParagraph"/>
        <w:numPr>
          <w:ilvl w:val="1"/>
          <w:numId w:val="39"/>
        </w:numPr>
        <w:suppressAutoHyphens/>
        <w:spacing w:after="160" w:line="259" w:lineRule="auto"/>
      </w:pPr>
      <w:r>
        <w:t>Data Analysis</w:t>
      </w:r>
    </w:p>
    <w:p w14:paraId="09B100BA" w14:textId="77777777" w:rsidR="0055432F" w:rsidRDefault="0055432F" w:rsidP="0055432F">
      <w:pPr>
        <w:pStyle w:val="ListParagraph"/>
        <w:suppressAutoHyphens/>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55432F">
      <w:pPr>
        <w:pStyle w:val="ListParagraph"/>
        <w:suppressAutoHyphens/>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55432F">
      <w:pPr>
        <w:pStyle w:val="ListParagraph"/>
        <w:suppressAutoHyphens/>
      </w:pPr>
      <w:r>
        <w:t>Next, analysing the age wise counts:</w:t>
      </w:r>
    </w:p>
    <w:p w14:paraId="2ABEB232" w14:textId="77777777" w:rsidR="0055432F" w:rsidRDefault="0055432F" w:rsidP="0055432F">
      <w:pPr>
        <w:pStyle w:val="ListParagraph"/>
        <w:suppressAutoHyphens/>
      </w:pPr>
    </w:p>
    <w:p w14:paraId="70C6F1F7" w14:textId="77777777" w:rsidR="0055432F" w:rsidRDefault="0055432F" w:rsidP="0055432F">
      <w:pPr>
        <w:pStyle w:val="ListParagraph"/>
        <w:suppressAutoHyphens/>
      </w:pPr>
    </w:p>
    <w:p w14:paraId="1B3D8DB7" w14:textId="77777777" w:rsidR="0055432F" w:rsidRDefault="0055432F" w:rsidP="0055432F">
      <w:pPr>
        <w:pStyle w:val="ListParagraph"/>
        <w:suppressAutoHyphens/>
      </w:pPr>
      <w:r w:rsidRPr="003D15E7">
        <w:rPr>
          <w:noProof/>
        </w:rPr>
        <w:drawing>
          <wp:inline distT="0" distB="0" distL="0" distR="0" wp14:anchorId="5E28BBCD" wp14:editId="5BB9A0EE">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1"/>
                    <a:stretch>
                      <a:fillRect/>
                    </a:stretch>
                  </pic:blipFill>
                  <pic:spPr>
                    <a:xfrm>
                      <a:off x="0" y="0"/>
                      <a:ext cx="3654886" cy="1250345"/>
                    </a:xfrm>
                    <a:prstGeom prst="rect">
                      <a:avLst/>
                    </a:prstGeom>
                  </pic:spPr>
                </pic:pic>
              </a:graphicData>
            </a:graphic>
          </wp:inline>
        </w:drawing>
      </w:r>
    </w:p>
    <w:p w14:paraId="2372580F" w14:textId="77777777" w:rsidR="0055432F" w:rsidRDefault="0055432F" w:rsidP="0055432F">
      <w:pPr>
        <w:pStyle w:val="ListParagraph"/>
        <w:suppressAutoHyphens/>
      </w:pPr>
    </w:p>
    <w:p w14:paraId="74A9023A" w14:textId="77777777" w:rsidR="0055432F" w:rsidRDefault="0055432F" w:rsidP="0055432F">
      <w:pPr>
        <w:pStyle w:val="ListParagraph"/>
        <w:suppressAutoHyphens/>
      </w:pPr>
    </w:p>
    <w:p w14:paraId="12C74F8D" w14:textId="77777777" w:rsidR="0055432F" w:rsidRDefault="0055432F" w:rsidP="0055432F">
      <w:pPr>
        <w:pStyle w:val="ListParagraph"/>
        <w:suppressAutoHyphens/>
      </w:pPr>
      <w:r>
        <w:t>It can be seen from the above graph, amongst the eligible population of 60-69, maximum participation is between 65-69, with 69 showing highest number of colonoscopies.</w:t>
      </w:r>
    </w:p>
    <w:p w14:paraId="03439E08" w14:textId="77777777" w:rsidR="0055432F" w:rsidRDefault="0055432F" w:rsidP="0055432F">
      <w:pPr>
        <w:pStyle w:val="ListParagraph"/>
        <w:suppressAutoHyphens/>
      </w:pPr>
    </w:p>
    <w:p w14:paraId="54124929" w14:textId="77777777" w:rsidR="0055432F" w:rsidRDefault="0055432F" w:rsidP="0055432F">
      <w:pPr>
        <w:pStyle w:val="ListParagraph"/>
        <w:suppressAutoHyphens/>
      </w:pPr>
      <w:r>
        <w:t>Visualizing the colonoscopy counts across age group for each clinic’s.</w:t>
      </w:r>
    </w:p>
    <w:p w14:paraId="5C8D82D6" w14:textId="77777777" w:rsidR="0055432F" w:rsidRDefault="0055432F" w:rsidP="0055432F">
      <w:pPr>
        <w:pStyle w:val="ListParagraph"/>
        <w:suppressAutoHyphens/>
      </w:pPr>
    </w:p>
    <w:p w14:paraId="3BE12D86" w14:textId="77777777" w:rsidR="0055432F" w:rsidRDefault="0055432F" w:rsidP="0055432F">
      <w:pPr>
        <w:pStyle w:val="ListParagraph"/>
        <w:suppressAutoHyphens/>
      </w:pPr>
      <w:r w:rsidRPr="00A3246C">
        <w:rPr>
          <w:noProof/>
        </w:rPr>
        <w:lastRenderedPageBreak/>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2"/>
                    <a:stretch>
                      <a:fillRect/>
                    </a:stretch>
                  </pic:blipFill>
                  <pic:spPr>
                    <a:xfrm>
                      <a:off x="0" y="0"/>
                      <a:ext cx="5731510" cy="3491230"/>
                    </a:xfrm>
                    <a:prstGeom prst="rect">
                      <a:avLst/>
                    </a:prstGeom>
                  </pic:spPr>
                </pic:pic>
              </a:graphicData>
            </a:graphic>
          </wp:inline>
        </w:drawing>
      </w:r>
    </w:p>
    <w:p w14:paraId="489C4918"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7</w:t>
      </w:r>
      <w:r w:rsidRPr="00A3246C">
        <w:rPr>
          <w:i/>
          <w:iCs/>
        </w:rPr>
        <w:t xml:space="preserve">: Variation of colonoscopy for each </w:t>
      </w:r>
      <w:r>
        <w:rPr>
          <w:i/>
          <w:iCs/>
        </w:rPr>
        <w:t>clinic</w:t>
      </w:r>
      <w:r w:rsidRPr="00A3246C">
        <w:rPr>
          <w:i/>
          <w:iCs/>
        </w:rPr>
        <w:t xml:space="preserve"> across age</w:t>
      </w:r>
    </w:p>
    <w:p w14:paraId="2EACE846" w14:textId="77777777" w:rsidR="0055432F" w:rsidRDefault="0055432F" w:rsidP="0055432F">
      <w:pPr>
        <w:pStyle w:val="ListParagraph"/>
        <w:suppressAutoHyphens/>
      </w:pPr>
    </w:p>
    <w:p w14:paraId="3A579501" w14:textId="77777777" w:rsidR="0055432F" w:rsidRDefault="0055432F" w:rsidP="0055432F">
      <w:pPr>
        <w:pStyle w:val="ListParagraph"/>
        <w:suppressAutoHyphens/>
      </w:pPr>
    </w:p>
    <w:p w14:paraId="4CFC1D75" w14:textId="77777777" w:rsidR="0055432F" w:rsidRDefault="0055432F" w:rsidP="0055432F">
      <w:pPr>
        <w:pStyle w:val="ListParagraph"/>
        <w:suppressAutoHyphens/>
      </w:pPr>
      <w:r>
        <w:t xml:space="preserve">Clinic ID 4 (anonymised for non-disclosure reasons) shows the maximum colonoscopy count over 600. Most of the clinics have the count ranging from 100-300. </w:t>
      </w:r>
    </w:p>
    <w:p w14:paraId="7F02E006" w14:textId="77777777" w:rsidR="0055432F" w:rsidRDefault="0055432F" w:rsidP="0055432F">
      <w:pPr>
        <w:pStyle w:val="ListParagraph"/>
        <w:suppressAutoHyphens/>
      </w:pPr>
    </w:p>
    <w:p w14:paraId="2C59542C" w14:textId="77777777" w:rsidR="0055432F" w:rsidRDefault="0055432F" w:rsidP="0055432F">
      <w:pPr>
        <w:pStyle w:val="ListParagraph"/>
        <w:suppressAutoHyphens/>
      </w:pPr>
      <w:r>
        <w:t>Plotting the clinic colonoscopy counts in a box plot for better visualisation:</w:t>
      </w:r>
    </w:p>
    <w:p w14:paraId="79FED78D" w14:textId="77777777" w:rsidR="0055432F" w:rsidRDefault="0055432F" w:rsidP="0055432F">
      <w:pPr>
        <w:pStyle w:val="ListParagraph"/>
        <w:suppressAutoHyphens/>
      </w:pPr>
    </w:p>
    <w:p w14:paraId="40A02592" w14:textId="77777777" w:rsidR="0055432F" w:rsidRDefault="0055432F" w:rsidP="0055432F">
      <w:pPr>
        <w:pStyle w:val="ListParagraph"/>
        <w:suppressAutoHyphens/>
      </w:pPr>
      <w:r w:rsidRPr="00830CFB">
        <w:rPr>
          <w:noProof/>
        </w:rPr>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3"/>
                    <a:stretch>
                      <a:fillRect/>
                    </a:stretch>
                  </pic:blipFill>
                  <pic:spPr>
                    <a:xfrm>
                      <a:off x="0" y="0"/>
                      <a:ext cx="3715628" cy="3296560"/>
                    </a:xfrm>
                    <a:prstGeom prst="rect">
                      <a:avLst/>
                    </a:prstGeom>
                  </pic:spPr>
                </pic:pic>
              </a:graphicData>
            </a:graphic>
          </wp:inline>
        </w:drawing>
      </w:r>
    </w:p>
    <w:p w14:paraId="5ACE3ADD"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8</w:t>
      </w:r>
      <w:r w:rsidRPr="00A3246C">
        <w:rPr>
          <w:i/>
          <w:iCs/>
        </w:rPr>
        <w:t xml:space="preserve">: </w:t>
      </w:r>
      <w:r>
        <w:rPr>
          <w:i/>
          <w:iCs/>
        </w:rPr>
        <w:t>Box chart showing colonoscopy variation for each clinic.</w:t>
      </w:r>
    </w:p>
    <w:p w14:paraId="34B50E8C" w14:textId="77777777" w:rsidR="0055432F" w:rsidRDefault="0055432F" w:rsidP="0055432F">
      <w:pPr>
        <w:pStyle w:val="ListParagraph"/>
        <w:suppressAutoHyphens/>
      </w:pPr>
    </w:p>
    <w:p w14:paraId="20FBD7AB" w14:textId="77777777" w:rsidR="0055432F" w:rsidRDefault="0055432F" w:rsidP="0055432F">
      <w:pPr>
        <w:pStyle w:val="ListParagraph"/>
        <w:suppressAutoHyphens/>
      </w:pPr>
      <w:r>
        <w:lastRenderedPageBreak/>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55432F">
      <w:pPr>
        <w:pStyle w:val="ListParagraph"/>
        <w:suppressAutoHyphens/>
      </w:pPr>
    </w:p>
    <w:p w14:paraId="6895EA30" w14:textId="77777777" w:rsidR="0055432F" w:rsidRDefault="0055432F" w:rsidP="0055432F">
      <w:pPr>
        <w:pStyle w:val="ListParagraph"/>
        <w:suppressAutoHyphens/>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4"/>
                    <a:stretch>
                      <a:fillRect/>
                    </a:stretch>
                  </pic:blipFill>
                  <pic:spPr>
                    <a:xfrm>
                      <a:off x="0" y="0"/>
                      <a:ext cx="3719067" cy="2426500"/>
                    </a:xfrm>
                    <a:prstGeom prst="rect">
                      <a:avLst/>
                    </a:prstGeom>
                  </pic:spPr>
                </pic:pic>
              </a:graphicData>
            </a:graphic>
          </wp:inline>
        </w:drawing>
      </w:r>
    </w:p>
    <w:p w14:paraId="5A4615AB"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9</w:t>
      </w:r>
      <w:r w:rsidRPr="00A3246C">
        <w:rPr>
          <w:i/>
          <w:iCs/>
        </w:rPr>
        <w:t>: Variation of colonoscopy for each gender across age</w:t>
      </w:r>
    </w:p>
    <w:p w14:paraId="4DBA1FFB" w14:textId="77777777" w:rsidR="0055432F" w:rsidRDefault="0055432F" w:rsidP="0055432F">
      <w:pPr>
        <w:pStyle w:val="ListParagraph"/>
        <w:suppressAutoHyphens/>
      </w:pPr>
    </w:p>
    <w:p w14:paraId="7869B85F" w14:textId="77777777" w:rsidR="0055432F" w:rsidRDefault="0055432F" w:rsidP="0055432F">
      <w:pPr>
        <w:pStyle w:val="ListParagraph"/>
        <w:suppressAutoHyphens/>
      </w:pPr>
      <w:r>
        <w:t>As seen above, the male colonoscopies are more than females across the age range.</w:t>
      </w:r>
    </w:p>
    <w:p w14:paraId="0AD30CB3" w14:textId="77777777" w:rsidR="0055432F" w:rsidRDefault="0055432F" w:rsidP="0055432F">
      <w:pPr>
        <w:pStyle w:val="ListParagraph"/>
        <w:suppressAutoHyphens/>
      </w:pPr>
    </w:p>
    <w:p w14:paraId="5D9AEFFD" w14:textId="77777777" w:rsidR="0055432F" w:rsidRDefault="0055432F" w:rsidP="0055432F">
      <w:pPr>
        <w:pStyle w:val="ListParagraph"/>
        <w:suppressAutoHyphens/>
      </w:pPr>
      <w:r>
        <w:t>Now, visualising the colonoscopy counts for each month:</w:t>
      </w:r>
    </w:p>
    <w:p w14:paraId="1BF5A942" w14:textId="77777777" w:rsidR="0055432F" w:rsidRDefault="0055432F" w:rsidP="0055432F">
      <w:pPr>
        <w:pStyle w:val="ListParagraph"/>
        <w:suppressAutoHyphens/>
      </w:pPr>
    </w:p>
    <w:p w14:paraId="3A6B157B" w14:textId="77777777" w:rsidR="0055432F" w:rsidRDefault="0055432F" w:rsidP="0055432F">
      <w:pPr>
        <w:pStyle w:val="ListParagraph"/>
        <w:suppressAutoHyphens/>
      </w:pPr>
      <w:r w:rsidRPr="003B363C">
        <w:rPr>
          <w:noProof/>
        </w:rPr>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5"/>
                    <a:stretch>
                      <a:fillRect/>
                    </a:stretch>
                  </pic:blipFill>
                  <pic:spPr>
                    <a:xfrm>
                      <a:off x="0" y="0"/>
                      <a:ext cx="3360363" cy="2247192"/>
                    </a:xfrm>
                    <a:prstGeom prst="rect">
                      <a:avLst/>
                    </a:prstGeom>
                  </pic:spPr>
                </pic:pic>
              </a:graphicData>
            </a:graphic>
          </wp:inline>
        </w:drawing>
      </w:r>
    </w:p>
    <w:p w14:paraId="3923D49E"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2EA08F6F" w14:textId="77777777" w:rsidR="0055432F" w:rsidRDefault="0055432F" w:rsidP="0055432F">
      <w:pPr>
        <w:pStyle w:val="ListParagraph"/>
        <w:suppressAutoHyphens/>
      </w:pPr>
    </w:p>
    <w:p w14:paraId="60AB6D97" w14:textId="77777777" w:rsidR="0055432F" w:rsidRDefault="0055432F" w:rsidP="0055432F">
      <w:pPr>
        <w:pStyle w:val="ListParagraph"/>
        <w:suppressAutoHyphens/>
      </w:pPr>
    </w:p>
    <w:p w14:paraId="2B9812A6" w14:textId="77777777" w:rsidR="0055432F" w:rsidRDefault="0055432F" w:rsidP="0055432F">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55432F">
      <w:pPr>
        <w:pStyle w:val="ListParagraph"/>
        <w:suppressAutoHyphens/>
      </w:pPr>
    </w:p>
    <w:p w14:paraId="7ABAA329" w14:textId="77777777" w:rsidR="0055432F" w:rsidRDefault="0055432F" w:rsidP="0055432F">
      <w:pPr>
        <w:pStyle w:val="ListParagraph"/>
        <w:suppressAutoHyphens/>
      </w:pPr>
      <w:r>
        <w:t>Checking further for each gender:</w:t>
      </w:r>
    </w:p>
    <w:p w14:paraId="65124B3C" w14:textId="77777777" w:rsidR="0055432F" w:rsidRDefault="0055432F" w:rsidP="0055432F">
      <w:pPr>
        <w:pStyle w:val="ListParagraph"/>
        <w:suppressAutoHyphens/>
      </w:pPr>
    </w:p>
    <w:p w14:paraId="09DD3A01" w14:textId="77777777" w:rsidR="0055432F" w:rsidRDefault="0055432F" w:rsidP="0055432F">
      <w:pPr>
        <w:pStyle w:val="ListParagraph"/>
        <w:suppressAutoHyphens/>
      </w:pPr>
      <w:r w:rsidRPr="003B363C">
        <w:rPr>
          <w:noProof/>
        </w:rPr>
        <w:lastRenderedPageBreak/>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6"/>
                    <a:stretch>
                      <a:fillRect/>
                    </a:stretch>
                  </pic:blipFill>
                  <pic:spPr>
                    <a:xfrm>
                      <a:off x="0" y="0"/>
                      <a:ext cx="4038626" cy="2678845"/>
                    </a:xfrm>
                    <a:prstGeom prst="rect">
                      <a:avLst/>
                    </a:prstGeom>
                  </pic:spPr>
                </pic:pic>
              </a:graphicData>
            </a:graphic>
          </wp:inline>
        </w:drawing>
      </w:r>
    </w:p>
    <w:p w14:paraId="0706FFD9" w14:textId="77777777" w:rsidR="0055432F" w:rsidRDefault="0055432F" w:rsidP="0055432F">
      <w:pPr>
        <w:pStyle w:val="ListParagraph"/>
        <w:suppressAutoHyphens/>
        <w:ind w:firstLine="720"/>
        <w:rPr>
          <w:i/>
          <w:iCs/>
        </w:rPr>
      </w:pPr>
      <w:r w:rsidRPr="00A3246C">
        <w:rPr>
          <w:i/>
          <w:iCs/>
        </w:rPr>
        <w:t>Fig</w:t>
      </w:r>
      <w:r>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3291E640" w14:textId="77777777" w:rsidR="0055432F" w:rsidRDefault="0055432F" w:rsidP="0055432F">
      <w:pPr>
        <w:pStyle w:val="ListParagraph"/>
        <w:suppressAutoHyphens/>
        <w:ind w:firstLine="720"/>
      </w:pPr>
    </w:p>
    <w:p w14:paraId="223AE47E" w14:textId="77777777" w:rsidR="0055432F" w:rsidRDefault="0055432F" w:rsidP="0055432F">
      <w:pPr>
        <w:pStyle w:val="ListParagraph"/>
        <w:suppressAutoHyphens/>
      </w:pPr>
      <w:r>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485C74F0" w14:textId="77777777" w:rsidR="0055432F" w:rsidRDefault="0055432F" w:rsidP="0055432F">
      <w:pPr>
        <w:pStyle w:val="ListParagraph"/>
        <w:suppressAutoHyphens/>
      </w:pPr>
    </w:p>
    <w:p w14:paraId="1DFEF9C0" w14:textId="77777777" w:rsidR="0055432F" w:rsidRDefault="0055432F" w:rsidP="0055432F">
      <w:pPr>
        <w:pStyle w:val="ListParagraph"/>
        <w:suppressAutoHyphens/>
      </w:pPr>
      <w:r>
        <w:t>After applying the census number and projecting the colonoscopy numbers between 55-70, let us plot the age wise data for the mean colonoscopy counts:</w:t>
      </w:r>
    </w:p>
    <w:p w14:paraId="59BFF711" w14:textId="77777777" w:rsidR="0055432F" w:rsidRDefault="0055432F" w:rsidP="0055432F">
      <w:pPr>
        <w:pStyle w:val="ListParagraph"/>
        <w:suppressAutoHyphens/>
      </w:pPr>
      <w:r w:rsidRPr="0021451F">
        <w:rPr>
          <w:noProof/>
        </w:rPr>
        <w:drawing>
          <wp:inline distT="0" distB="0" distL="0" distR="0" wp14:anchorId="6508E599" wp14:editId="215CFE6B">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7"/>
                    <a:stretch>
                      <a:fillRect/>
                    </a:stretch>
                  </pic:blipFill>
                  <pic:spPr>
                    <a:xfrm>
                      <a:off x="0" y="0"/>
                      <a:ext cx="3592513" cy="2179946"/>
                    </a:xfrm>
                    <a:prstGeom prst="rect">
                      <a:avLst/>
                    </a:prstGeom>
                  </pic:spPr>
                </pic:pic>
              </a:graphicData>
            </a:graphic>
          </wp:inline>
        </w:drawing>
      </w:r>
    </w:p>
    <w:p w14:paraId="3476297C" w14:textId="77777777" w:rsidR="0055432F" w:rsidRDefault="0055432F" w:rsidP="0055432F">
      <w:pPr>
        <w:pStyle w:val="ListParagraph"/>
        <w:suppressAutoHyphens/>
        <w:ind w:left="1440" w:firstLine="720"/>
      </w:pPr>
      <w:r w:rsidRPr="00A3246C">
        <w:rPr>
          <w:i/>
          <w:iCs/>
        </w:rPr>
        <w:t>Fig</w:t>
      </w:r>
      <w:r>
        <w:rPr>
          <w:i/>
          <w:iCs/>
        </w:rPr>
        <w:t xml:space="preserve"> 12</w:t>
      </w:r>
      <w:r w:rsidRPr="00A3246C">
        <w:rPr>
          <w:i/>
          <w:iCs/>
        </w:rPr>
        <w:t xml:space="preserve">: Variation of colonoscopy </w:t>
      </w:r>
      <w:r>
        <w:rPr>
          <w:i/>
          <w:iCs/>
        </w:rPr>
        <w:t>across age for each gender</w:t>
      </w:r>
    </w:p>
    <w:p w14:paraId="34223983" w14:textId="77777777" w:rsidR="0055432F" w:rsidRDefault="0055432F" w:rsidP="0055432F">
      <w:pPr>
        <w:pStyle w:val="ListParagraph"/>
        <w:suppressAutoHyphens/>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55432F">
      <w:pPr>
        <w:pStyle w:val="ListParagraph"/>
        <w:suppressAutoHyphens/>
      </w:pPr>
    </w:p>
    <w:p w14:paraId="01426798" w14:textId="77777777" w:rsidR="0055432F" w:rsidRDefault="0055432F" w:rsidP="0055432F">
      <w:pPr>
        <w:pStyle w:val="ListParagraph"/>
        <w:suppressAutoHyphens/>
      </w:pPr>
      <w:r>
        <w:t>In the next steps, the feature co-relation is verified by making use of the co-relation matrix.</w:t>
      </w:r>
    </w:p>
    <w:p w14:paraId="6B8CEFA8" w14:textId="77777777" w:rsidR="0055432F" w:rsidRDefault="0055432F" w:rsidP="0055432F">
      <w:pPr>
        <w:pStyle w:val="ListParagraph"/>
        <w:suppressAutoHyphens/>
      </w:pPr>
      <w:r w:rsidRPr="00DD57E8">
        <w:rPr>
          <w:noProof/>
        </w:rPr>
        <w:lastRenderedPageBreak/>
        <w:drawing>
          <wp:inline distT="0" distB="0" distL="0" distR="0" wp14:anchorId="07990E90" wp14:editId="15D06CED">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8"/>
                    <a:stretch>
                      <a:fillRect/>
                    </a:stretch>
                  </pic:blipFill>
                  <pic:spPr>
                    <a:xfrm>
                      <a:off x="0" y="0"/>
                      <a:ext cx="5731510" cy="3914775"/>
                    </a:xfrm>
                    <a:prstGeom prst="rect">
                      <a:avLst/>
                    </a:prstGeom>
                  </pic:spPr>
                </pic:pic>
              </a:graphicData>
            </a:graphic>
          </wp:inline>
        </w:drawing>
      </w:r>
    </w:p>
    <w:p w14:paraId="18D2FE24" w14:textId="77777777" w:rsidR="0055432F" w:rsidRDefault="0055432F" w:rsidP="0055432F">
      <w:pPr>
        <w:suppressAutoHyphens/>
        <w:ind w:left="720" w:firstLine="720"/>
      </w:pPr>
      <w:r w:rsidRPr="00BA3AC5">
        <w:rPr>
          <w:i/>
          <w:iCs/>
        </w:rPr>
        <w:t>Fig 13: corelation matrix showing impact of features on the mean colonoscopy</w:t>
      </w:r>
    </w:p>
    <w:p w14:paraId="716C5EB3" w14:textId="77777777" w:rsidR="0055432F" w:rsidRDefault="0055432F" w:rsidP="0055432F">
      <w:pPr>
        <w:pStyle w:val="ListParagraph"/>
        <w:suppressAutoHyphens/>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55432F">
      <w:pPr>
        <w:pStyle w:val="ListParagraph"/>
        <w:suppressAutoHyphens/>
      </w:pPr>
    </w:p>
    <w:p w14:paraId="14387426" w14:textId="77777777" w:rsidR="0055432F" w:rsidRDefault="0055432F" w:rsidP="0055432F">
      <w:pPr>
        <w:pStyle w:val="ListParagraph"/>
        <w:suppressAutoHyphens/>
      </w:pPr>
      <w:r>
        <w:t xml:space="preserve">As part of the iterative process of data preparation, to achieve better accuracy, feature engineering is applied. </w:t>
      </w:r>
    </w:p>
    <w:p w14:paraId="54CCA4C7" w14:textId="77777777" w:rsidR="0055432F" w:rsidRDefault="0055432F" w:rsidP="0055432F">
      <w:pPr>
        <w:pStyle w:val="ListParagraph"/>
        <w:suppressAutoHyphens/>
      </w:pPr>
    </w:p>
    <w:p w14:paraId="49DA515D" w14:textId="77777777" w:rsidR="0055432F" w:rsidRDefault="0055432F" w:rsidP="0055432F">
      <w:pPr>
        <w:pStyle w:val="ListParagraph"/>
        <w:suppressAutoHyphens/>
      </w:pPr>
    </w:p>
    <w:p w14:paraId="57704C47" w14:textId="77777777" w:rsidR="0055432F" w:rsidRDefault="0055432F" w:rsidP="0055432F">
      <w:pPr>
        <w:pStyle w:val="ListParagraph"/>
        <w:suppressAutoHyphens/>
      </w:pPr>
      <w:r w:rsidRPr="003F3919">
        <w:rPr>
          <w:noProof/>
        </w:rPr>
        <w:lastRenderedPageBreak/>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9"/>
                    <a:stretch>
                      <a:fillRect/>
                    </a:stretch>
                  </pic:blipFill>
                  <pic:spPr>
                    <a:xfrm>
                      <a:off x="0" y="0"/>
                      <a:ext cx="5731510" cy="3544570"/>
                    </a:xfrm>
                    <a:prstGeom prst="rect">
                      <a:avLst/>
                    </a:prstGeom>
                  </pic:spPr>
                </pic:pic>
              </a:graphicData>
            </a:graphic>
          </wp:inline>
        </w:drawing>
      </w:r>
    </w:p>
    <w:p w14:paraId="0A2B246D" w14:textId="77777777" w:rsidR="0055432F" w:rsidRDefault="0055432F" w:rsidP="0055432F">
      <w:pPr>
        <w:suppressAutoHyphens/>
        <w:ind w:left="720" w:firstLine="720"/>
      </w:pPr>
      <w:r w:rsidRPr="00BA3AC5">
        <w:rPr>
          <w:i/>
          <w:iCs/>
        </w:rPr>
        <w:t>Fig 1</w:t>
      </w:r>
      <w:r>
        <w:rPr>
          <w:i/>
          <w:iCs/>
        </w:rPr>
        <w:t>4</w:t>
      </w:r>
      <w:r w:rsidRPr="00BA3AC5">
        <w:rPr>
          <w:i/>
          <w:iCs/>
        </w:rPr>
        <w:t>: corelation matrix showing impact of features on the mean colonoscopy</w:t>
      </w:r>
    </w:p>
    <w:p w14:paraId="34211AE7" w14:textId="77777777" w:rsidR="0055432F" w:rsidRDefault="0055432F" w:rsidP="0055432F">
      <w:pPr>
        <w:suppressAutoHyphens/>
        <w:ind w:left="720"/>
      </w:pPr>
    </w:p>
    <w:p w14:paraId="7511D752" w14:textId="77777777" w:rsidR="0055432F" w:rsidRDefault="0055432F" w:rsidP="0055432F">
      <w:pPr>
        <w:suppressAutoHyphens/>
        <w:ind w:left="720"/>
      </w:pPr>
      <w:r>
        <w:t>The above corelation matric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487E68F6" w14:textId="77777777" w:rsidR="0055432F" w:rsidRDefault="0055432F" w:rsidP="0055432F">
      <w:pPr>
        <w:suppressAutoHyphens/>
        <w:ind w:left="720"/>
      </w:pPr>
      <w:r>
        <w:t>Hypothesis testing is the next part in our analysis, as 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55432F">
      <w:pPr>
        <w:suppressAutoHyphens/>
        <w:ind w:left="720"/>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0"/>
                    <a:stretch>
                      <a:fillRect/>
                    </a:stretch>
                  </pic:blipFill>
                  <pic:spPr>
                    <a:xfrm>
                      <a:off x="0" y="0"/>
                      <a:ext cx="5227773" cy="1493649"/>
                    </a:xfrm>
                    <a:prstGeom prst="rect">
                      <a:avLst/>
                    </a:prstGeom>
                  </pic:spPr>
                </pic:pic>
              </a:graphicData>
            </a:graphic>
          </wp:inline>
        </w:drawing>
      </w:r>
    </w:p>
    <w:p w14:paraId="35B74A82" w14:textId="77777777" w:rsidR="0055432F" w:rsidRDefault="0055432F" w:rsidP="0055432F">
      <w:pPr>
        <w:suppressAutoHyphens/>
        <w:ind w:left="720"/>
      </w:pPr>
      <w:r>
        <w:lastRenderedPageBreak/>
        <w:t>Now, the whole population between 55-70, shows the maximum number for male is 275. Doing a T-test on one population to see if the number of colonoscopies is equal to 275 (NULL Hypothesis).</w:t>
      </w:r>
    </w:p>
    <w:p w14:paraId="53B23F4F" w14:textId="77777777" w:rsidR="0055432F" w:rsidRDefault="0055432F" w:rsidP="0055432F">
      <w:pPr>
        <w:suppressAutoHyphens/>
        <w:ind w:left="720"/>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1"/>
                    <a:stretch>
                      <a:fillRect/>
                    </a:stretch>
                  </pic:blipFill>
                  <pic:spPr>
                    <a:xfrm>
                      <a:off x="0" y="0"/>
                      <a:ext cx="5731510" cy="1007110"/>
                    </a:xfrm>
                    <a:prstGeom prst="rect">
                      <a:avLst/>
                    </a:prstGeom>
                  </pic:spPr>
                </pic:pic>
              </a:graphicData>
            </a:graphic>
          </wp:inline>
        </w:drawing>
      </w:r>
    </w:p>
    <w:p w14:paraId="78338A9E" w14:textId="77777777" w:rsidR="0055432F" w:rsidRDefault="0055432F" w:rsidP="0055432F">
      <w:pPr>
        <w:suppressAutoHyphens/>
        <w:ind w:left="720"/>
      </w:pPr>
      <w:r>
        <w:t>P value less than 0.05 shows that the Hypothesis is rejected and the colonoscopy numbers for male is not equal to 275 and it is less than 275.</w:t>
      </w:r>
    </w:p>
    <w:p w14:paraId="6C59D631" w14:textId="77777777" w:rsidR="0055432F" w:rsidRDefault="0055432F" w:rsidP="0055432F">
      <w:pPr>
        <w:suppressAutoHyphens/>
      </w:pPr>
    </w:p>
    <w:p w14:paraId="4D7B0D50" w14:textId="77777777" w:rsidR="0055432F" w:rsidRDefault="0055432F" w:rsidP="0055432F">
      <w:pPr>
        <w:suppressAutoHyphens/>
        <w:ind w:left="720"/>
      </w:pPr>
      <w:r>
        <w:t>Now, considering the mean value for male between 60-69 230. Hypothesis testing to prove the colonoscopy number is greater than 230.</w:t>
      </w:r>
    </w:p>
    <w:p w14:paraId="04BA851E" w14:textId="77777777" w:rsidR="0055432F" w:rsidRDefault="0055432F" w:rsidP="0055432F">
      <w:pPr>
        <w:suppressAutoHyphens/>
        <w:ind w:firstLine="720"/>
      </w:pPr>
      <w:r w:rsidRPr="00A230F4">
        <w:rPr>
          <w:noProof/>
        </w:rPr>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2"/>
                    <a:stretch>
                      <a:fillRect/>
                    </a:stretch>
                  </pic:blipFill>
                  <pic:spPr>
                    <a:xfrm>
                      <a:off x="0" y="0"/>
                      <a:ext cx="2771684" cy="676169"/>
                    </a:xfrm>
                    <a:prstGeom prst="rect">
                      <a:avLst/>
                    </a:prstGeom>
                  </pic:spPr>
                </pic:pic>
              </a:graphicData>
            </a:graphic>
          </wp:inline>
        </w:drawing>
      </w:r>
    </w:p>
    <w:p w14:paraId="02917538" w14:textId="77777777" w:rsidR="0055432F" w:rsidRDefault="0055432F" w:rsidP="0055432F">
      <w:pPr>
        <w:suppressAutoHyphens/>
      </w:pPr>
      <w:r>
        <w:tab/>
        <w:t>Similar tests are done on female samples.</w:t>
      </w:r>
    </w:p>
    <w:p w14:paraId="214A83FE" w14:textId="77777777" w:rsidR="0055432F" w:rsidRDefault="0055432F" w:rsidP="0055432F">
      <w:pPr>
        <w:suppressAutoHyphens/>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3"/>
                    <a:stretch>
                      <a:fillRect/>
                    </a:stretch>
                  </pic:blipFill>
                  <pic:spPr>
                    <a:xfrm>
                      <a:off x="0" y="0"/>
                      <a:ext cx="5731510" cy="4013200"/>
                    </a:xfrm>
                    <a:prstGeom prst="rect">
                      <a:avLst/>
                    </a:prstGeom>
                  </pic:spPr>
                </pic:pic>
              </a:graphicData>
            </a:graphic>
          </wp:inline>
        </w:drawing>
      </w:r>
    </w:p>
    <w:p w14:paraId="42B665EA" w14:textId="77777777" w:rsidR="0055432F" w:rsidRDefault="0055432F" w:rsidP="0055432F">
      <w:pPr>
        <w:suppressAutoHyphens/>
      </w:pPr>
      <w:r>
        <w:tab/>
        <w:t xml:space="preserve">The above plot shows that the data are normally distributed. </w:t>
      </w:r>
    </w:p>
    <w:p w14:paraId="6A70AD27" w14:textId="77777777" w:rsidR="0055432F" w:rsidRDefault="0055432F" w:rsidP="0055432F">
      <w:pPr>
        <w:suppressAutoHyphens/>
      </w:pPr>
      <w:r>
        <w:lastRenderedPageBreak/>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4"/>
                    <a:stretch>
                      <a:fillRect/>
                    </a:stretch>
                  </pic:blipFill>
                  <pic:spPr>
                    <a:xfrm>
                      <a:off x="0" y="0"/>
                      <a:ext cx="3748605" cy="818414"/>
                    </a:xfrm>
                    <a:prstGeom prst="rect">
                      <a:avLst/>
                    </a:prstGeom>
                  </pic:spPr>
                </pic:pic>
              </a:graphicData>
            </a:graphic>
          </wp:inline>
        </w:drawing>
      </w:r>
    </w:p>
    <w:p w14:paraId="7FAFA7A0" w14:textId="77777777" w:rsidR="0055432F" w:rsidRDefault="0055432F" w:rsidP="0055432F">
      <w:pPr>
        <w:suppressAutoHyphens/>
        <w:ind w:left="360"/>
      </w:pPr>
      <w:r>
        <w:tab/>
        <w:t>Additional Shapiro tests done to prove normal distribution, and we can hence proceed with ANOVA.</w:t>
      </w:r>
    </w:p>
    <w:p w14:paraId="10BEAC00" w14:textId="77777777" w:rsidR="0055432F" w:rsidRDefault="0055432F" w:rsidP="0055432F">
      <w:pPr>
        <w:suppressAutoHyphens/>
        <w:ind w:left="360"/>
      </w:pPr>
      <w:r w:rsidRPr="00342E8E">
        <w:rPr>
          <w:noProof/>
        </w:rPr>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5"/>
                    <a:stretch>
                      <a:fillRect/>
                    </a:stretch>
                  </pic:blipFill>
                  <pic:spPr>
                    <a:xfrm>
                      <a:off x="0" y="0"/>
                      <a:ext cx="4435347" cy="2135945"/>
                    </a:xfrm>
                    <a:prstGeom prst="rect">
                      <a:avLst/>
                    </a:prstGeom>
                  </pic:spPr>
                </pic:pic>
              </a:graphicData>
            </a:graphic>
          </wp:inline>
        </w:drawing>
      </w:r>
    </w:p>
    <w:p w14:paraId="7DD92DAD" w14:textId="77777777" w:rsidR="0055432F" w:rsidRDefault="0055432F" w:rsidP="0055432F">
      <w:pPr>
        <w:suppressAutoHyphens/>
        <w:ind w:left="360"/>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77777777" w:rsidR="0055432F" w:rsidRDefault="0055432F" w:rsidP="0055432F">
      <w:pPr>
        <w:pStyle w:val="ListParagraph"/>
        <w:numPr>
          <w:ilvl w:val="1"/>
          <w:numId w:val="39"/>
        </w:numPr>
        <w:suppressAutoHyphens/>
        <w:spacing w:after="160" w:line="259" w:lineRule="auto"/>
      </w:pPr>
      <w:r>
        <w:t>Model Building and Evaluation:</w:t>
      </w:r>
    </w:p>
    <w:p w14:paraId="74D3F86F" w14:textId="77777777" w:rsidR="0055432F" w:rsidRDefault="0055432F" w:rsidP="0055432F">
      <w:pPr>
        <w:suppressAutoHyphens/>
        <w:ind w:left="360"/>
      </w:pPr>
      <w:r>
        <w:t>In this section, we will iterate through various regression models, evaluate, and identify the best models for predicting colonoscopy.</w:t>
      </w:r>
    </w:p>
    <w:p w14:paraId="02EEB3DD" w14:textId="77777777" w:rsidR="0055432F" w:rsidRDefault="0055432F" w:rsidP="0055432F">
      <w:pPr>
        <w:pStyle w:val="ListParagraph"/>
        <w:suppressAutoHyphens/>
      </w:pPr>
    </w:p>
    <w:p w14:paraId="1A76CA61" w14:textId="77777777" w:rsidR="0055432F" w:rsidRPr="006A1229" w:rsidRDefault="0055432F" w:rsidP="0055432F">
      <w:pPr>
        <w:pStyle w:val="ListParagraph"/>
        <w:numPr>
          <w:ilvl w:val="2"/>
          <w:numId w:val="39"/>
        </w:numPr>
        <w:suppressAutoHyphens/>
        <w:spacing w:after="160" w:line="259" w:lineRule="auto"/>
        <w:rPr>
          <w:u w:val="single"/>
        </w:rPr>
      </w:pPr>
      <w:r w:rsidRPr="006A1229">
        <w:rPr>
          <w:u w:val="single"/>
        </w:rPr>
        <w:t>Time Series Forecasting:</w:t>
      </w:r>
    </w:p>
    <w:p w14:paraId="5A3E9B58" w14:textId="77777777" w:rsidR="0055432F" w:rsidRDefault="0055432F" w:rsidP="0055432F">
      <w:pPr>
        <w:suppressAutoHyphens/>
        <w:ind w:left="360"/>
      </w:pPr>
      <w:r>
        <w:t>As mentioned in the data preparation, data frames for weekly, quarterly, daily colonoscopy aggregates are created for applying the time series forecasting techniques.</w:t>
      </w:r>
    </w:p>
    <w:p w14:paraId="2EDA60FA" w14:textId="77777777" w:rsidR="0055432F" w:rsidRPr="001C3D99" w:rsidRDefault="0055432F" w:rsidP="0055432F">
      <w:pPr>
        <w:suppressAutoHyphens/>
        <w:ind w:firstLine="360"/>
        <w:rPr>
          <w:u w:val="single"/>
        </w:rPr>
      </w:pPr>
      <w:r w:rsidRPr="001C3D99">
        <w:rPr>
          <w:u w:val="single"/>
        </w:rPr>
        <w:t>ARMA:</w:t>
      </w:r>
    </w:p>
    <w:p w14:paraId="0AC720C7" w14:textId="77777777" w:rsidR="0055432F" w:rsidRDefault="0055432F" w:rsidP="0055432F">
      <w:pPr>
        <w:suppressAutoHyphens/>
        <w:ind w:left="360"/>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55432F">
      <w:pPr>
        <w:suppressAutoHyphens/>
      </w:pPr>
      <w:r>
        <w:t xml:space="preserve">       Train data selected between 2014 August through 2019, test data post 2019.</w:t>
      </w:r>
    </w:p>
    <w:p w14:paraId="23EDD5BF" w14:textId="77777777" w:rsidR="0055432F" w:rsidRPr="006A1229" w:rsidRDefault="0055432F" w:rsidP="0055432F">
      <w:pPr>
        <w:pStyle w:val="ListParagraph"/>
        <w:suppressAutoHyphens/>
        <w:ind w:left="1080"/>
      </w:pPr>
      <w:r w:rsidRPr="008A4985">
        <w:rPr>
          <w:noProof/>
        </w:rPr>
        <w:lastRenderedPageBreak/>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6"/>
                    <a:stretch>
                      <a:fillRect/>
                    </a:stretch>
                  </pic:blipFill>
                  <pic:spPr>
                    <a:xfrm>
                      <a:off x="0" y="0"/>
                      <a:ext cx="4781132" cy="1651625"/>
                    </a:xfrm>
                    <a:prstGeom prst="rect">
                      <a:avLst/>
                    </a:prstGeom>
                  </pic:spPr>
                </pic:pic>
              </a:graphicData>
            </a:graphic>
          </wp:inline>
        </w:drawing>
      </w:r>
    </w:p>
    <w:p w14:paraId="762DCBE9" w14:textId="77777777" w:rsidR="0055432F" w:rsidRDefault="0055432F" w:rsidP="0055432F">
      <w:pPr>
        <w:pStyle w:val="ListParagraph"/>
        <w:suppressAutoHyphens/>
      </w:pPr>
      <w:r>
        <w:t xml:space="preserve">      </w:t>
      </w:r>
    </w:p>
    <w:p w14:paraId="55F4AD71" w14:textId="77777777" w:rsidR="0055432F" w:rsidRDefault="0055432F" w:rsidP="0055432F">
      <w:pPr>
        <w:suppressAutoHyphens/>
      </w:pPr>
      <w:r>
        <w:t xml:space="preserve">         For ARMA (autoregressive moving average) model we will use the syntax as above, ARIMA(p,q) where p is the training data .Then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55432F">
      <w:pPr>
        <w:suppressAutoHyphens/>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7"/>
                    <a:stretch>
                      <a:fillRect/>
                    </a:stretch>
                  </pic:blipFill>
                  <pic:spPr>
                    <a:xfrm>
                      <a:off x="0" y="0"/>
                      <a:ext cx="5731510" cy="4048125"/>
                    </a:xfrm>
                    <a:prstGeom prst="rect">
                      <a:avLst/>
                    </a:prstGeom>
                  </pic:spPr>
                </pic:pic>
              </a:graphicData>
            </a:graphic>
          </wp:inline>
        </w:drawing>
      </w:r>
    </w:p>
    <w:p w14:paraId="1770D7E1" w14:textId="77777777" w:rsidR="0055432F" w:rsidRDefault="0055432F" w:rsidP="0055432F">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5F168876" w14:textId="77777777" w:rsidR="0055432F" w:rsidRDefault="0055432F" w:rsidP="0055432F">
      <w:pPr>
        <w:suppressAutoHyphens/>
      </w:pPr>
    </w:p>
    <w:p w14:paraId="7E7DF9C5" w14:textId="77777777" w:rsidR="0055432F" w:rsidRDefault="0055432F" w:rsidP="0055432F">
      <w:pPr>
        <w:suppressAutoHyphens/>
      </w:pPr>
      <w:r>
        <w:t>RMSE: 124</w:t>
      </w:r>
    </w:p>
    <w:p w14:paraId="41E3F1C7" w14:textId="77777777" w:rsidR="0055432F" w:rsidRDefault="0055432F" w:rsidP="0055432F">
      <w:pPr>
        <w:suppressAutoHyphens/>
      </w:pPr>
      <w:r>
        <w:t>Now, doing a prediction for the weekly dataset:</w:t>
      </w:r>
    </w:p>
    <w:p w14:paraId="60BF38D5" w14:textId="77777777" w:rsidR="0055432F" w:rsidRDefault="0055432F" w:rsidP="0055432F">
      <w:pPr>
        <w:suppressAutoHyphens/>
      </w:pPr>
      <w:r>
        <w:t>RMSE:1707.</w:t>
      </w:r>
    </w:p>
    <w:p w14:paraId="22F41F8B" w14:textId="77777777" w:rsidR="0055432F" w:rsidRDefault="0055432F" w:rsidP="0055432F">
      <w:pPr>
        <w:suppressAutoHyphens/>
      </w:pPr>
      <w:r>
        <w:lastRenderedPageBreak/>
        <w:t>The above evaluation shows very high RMSE, this could primarily be due to the fact that the data for 2020 is manufactured for the thesis, since counts where extremely low .</w:t>
      </w:r>
    </w:p>
    <w:p w14:paraId="0A6ADB03" w14:textId="77777777" w:rsidR="0055432F" w:rsidRDefault="0055432F" w:rsidP="0055432F">
      <w:pPr>
        <w:suppressAutoHyphens/>
      </w:pPr>
      <w:r>
        <w:t>Now, we will build machine learning algorithms for time series:</w:t>
      </w:r>
    </w:p>
    <w:p w14:paraId="4060A874" w14:textId="77777777" w:rsidR="0055432F" w:rsidRDefault="0055432F" w:rsidP="0055432F">
      <w:pPr>
        <w:suppressAutoHyphens/>
      </w:pPr>
      <w:r w:rsidRPr="00264BB2">
        <w:rPr>
          <w:noProof/>
        </w:rPr>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8"/>
                    <a:stretch>
                      <a:fillRect/>
                    </a:stretch>
                  </pic:blipFill>
                  <pic:spPr>
                    <a:xfrm>
                      <a:off x="0" y="0"/>
                      <a:ext cx="5731510" cy="2845435"/>
                    </a:xfrm>
                    <a:prstGeom prst="rect">
                      <a:avLst/>
                    </a:prstGeom>
                  </pic:spPr>
                </pic:pic>
              </a:graphicData>
            </a:graphic>
          </wp:inline>
        </w:drawing>
      </w:r>
    </w:p>
    <w:p w14:paraId="572B43FB" w14:textId="77777777" w:rsidR="0055432F" w:rsidRDefault="0055432F" w:rsidP="0055432F">
      <w:pPr>
        <w:suppressAutoHyphens/>
      </w:pPr>
    </w:p>
    <w:p w14:paraId="31DBC5DB" w14:textId="77777777" w:rsidR="0055432F" w:rsidRDefault="0055432F" w:rsidP="0055432F">
      <w:pPr>
        <w:suppressAutoHyphens/>
      </w:pPr>
      <w:r>
        <w:t>First, applying the ForecasterAutoreg, using the Random Forest Regressor after testing the linear regressor which showed very high RSE.</w:t>
      </w:r>
    </w:p>
    <w:p w14:paraId="57423BF2" w14:textId="77777777" w:rsidR="0055432F" w:rsidRDefault="0055432F" w:rsidP="0055432F">
      <w:pPr>
        <w:suppressAutoHyphens/>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9"/>
                    <a:stretch>
                      <a:fillRect/>
                    </a:stretch>
                  </pic:blipFill>
                  <pic:spPr>
                    <a:xfrm>
                      <a:off x="0" y="0"/>
                      <a:ext cx="5731510" cy="3849370"/>
                    </a:xfrm>
                    <a:prstGeom prst="rect">
                      <a:avLst/>
                    </a:prstGeom>
                  </pic:spPr>
                </pic:pic>
              </a:graphicData>
            </a:graphic>
          </wp:inline>
        </w:drawing>
      </w:r>
    </w:p>
    <w:p w14:paraId="2302A781" w14:textId="77777777" w:rsidR="0055432F" w:rsidRDefault="0055432F" w:rsidP="0055432F">
      <w:pPr>
        <w:suppressAutoHyphens/>
      </w:pPr>
      <w:r>
        <w:t>The error is 17285 which is again very high.</w:t>
      </w:r>
    </w:p>
    <w:p w14:paraId="37E0CB9E" w14:textId="77777777" w:rsidR="0055432F" w:rsidRDefault="0055432F" w:rsidP="0055432F">
      <w:pPr>
        <w:suppressAutoHyphens/>
      </w:pPr>
      <w:r>
        <w:lastRenderedPageBreak/>
        <w:t>Applying the same data for weekly data showed better MSE as 2093.</w:t>
      </w:r>
    </w:p>
    <w:p w14:paraId="45F03860" w14:textId="77777777" w:rsidR="0055432F" w:rsidRDefault="0055432F" w:rsidP="0055432F">
      <w:pPr>
        <w:suppressAutoHyphens/>
      </w:pPr>
      <w:r>
        <w:t>Now, applying some hyper parameter tuning, using Grid search CV.</w:t>
      </w:r>
    </w:p>
    <w:p w14:paraId="2BAF9BC2" w14:textId="77777777" w:rsidR="0055432F" w:rsidRDefault="0055432F" w:rsidP="0055432F">
      <w:pPr>
        <w:suppressAutoHyphens/>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0"/>
                    <a:stretch>
                      <a:fillRect/>
                    </a:stretch>
                  </pic:blipFill>
                  <pic:spPr>
                    <a:xfrm>
                      <a:off x="0" y="0"/>
                      <a:ext cx="5731510" cy="4112895"/>
                    </a:xfrm>
                    <a:prstGeom prst="rect">
                      <a:avLst/>
                    </a:prstGeom>
                  </pic:spPr>
                </pic:pic>
              </a:graphicData>
            </a:graphic>
          </wp:inline>
        </w:drawing>
      </w:r>
    </w:p>
    <w:p w14:paraId="0AF73600" w14:textId="77777777" w:rsidR="0055432F" w:rsidRDefault="0055432F" w:rsidP="0055432F">
      <w:pPr>
        <w:suppressAutoHyphens/>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1"/>
                    <a:stretch>
                      <a:fillRect/>
                    </a:stretch>
                  </pic:blipFill>
                  <pic:spPr>
                    <a:xfrm>
                      <a:off x="0" y="0"/>
                      <a:ext cx="5731510" cy="1040765"/>
                    </a:xfrm>
                    <a:prstGeom prst="rect">
                      <a:avLst/>
                    </a:prstGeom>
                  </pic:spPr>
                </pic:pic>
              </a:graphicData>
            </a:graphic>
          </wp:inline>
        </w:drawing>
      </w:r>
    </w:p>
    <w:p w14:paraId="48DF4D48" w14:textId="77777777" w:rsidR="0055432F" w:rsidRDefault="0055432F" w:rsidP="0055432F">
      <w:pPr>
        <w:suppressAutoHyphens/>
      </w:pPr>
      <w:r>
        <w:t>Better metrics obtained to 294.</w:t>
      </w:r>
    </w:p>
    <w:p w14:paraId="39A48E3C" w14:textId="77777777" w:rsidR="0055432F" w:rsidRDefault="0055432F" w:rsidP="0055432F">
      <w:pPr>
        <w:suppressAutoHyphens/>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2"/>
                    <a:stretch>
                      <a:fillRect/>
                    </a:stretch>
                  </pic:blipFill>
                  <pic:spPr>
                    <a:xfrm>
                      <a:off x="0" y="0"/>
                      <a:ext cx="5601185" cy="2659610"/>
                    </a:xfrm>
                    <a:prstGeom prst="rect">
                      <a:avLst/>
                    </a:prstGeom>
                  </pic:spPr>
                </pic:pic>
              </a:graphicData>
            </a:graphic>
          </wp:inline>
        </w:drawing>
      </w:r>
    </w:p>
    <w:p w14:paraId="78F16DC8" w14:textId="77777777" w:rsidR="0055432F" w:rsidRDefault="0055432F" w:rsidP="0055432F">
      <w:pPr>
        <w:suppressAutoHyphens/>
      </w:pPr>
    </w:p>
    <w:p w14:paraId="610D97A0" w14:textId="77777777" w:rsidR="0055432F" w:rsidRDefault="0055432F" w:rsidP="0055432F">
      <w:pPr>
        <w:suppressAutoHyphens/>
      </w:pPr>
      <w:r>
        <w:t>Applying the machine learning regression on the daily timeseries data:</w:t>
      </w:r>
    </w:p>
    <w:p w14:paraId="617ECCA2" w14:textId="77777777" w:rsidR="0055432F" w:rsidRDefault="0055432F" w:rsidP="0055432F">
      <w:pPr>
        <w:suppressAutoHyphens/>
      </w:pPr>
    </w:p>
    <w:p w14:paraId="587D5830" w14:textId="77777777" w:rsidR="0055432F" w:rsidRDefault="0055432F" w:rsidP="0055432F">
      <w:pPr>
        <w:suppressAutoHyphens/>
      </w:pPr>
      <w:r w:rsidRPr="00DA2365">
        <w:rPr>
          <w:noProof/>
        </w:rPr>
        <w:drawing>
          <wp:inline distT="0" distB="0" distL="0" distR="0" wp14:anchorId="3BBBC9F1" wp14:editId="2E3EFF50">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43"/>
                    <a:stretch>
                      <a:fillRect/>
                    </a:stretch>
                  </pic:blipFill>
                  <pic:spPr>
                    <a:xfrm>
                      <a:off x="0" y="0"/>
                      <a:ext cx="5731510" cy="2517140"/>
                    </a:xfrm>
                    <a:prstGeom prst="rect">
                      <a:avLst/>
                    </a:prstGeom>
                  </pic:spPr>
                </pic:pic>
              </a:graphicData>
            </a:graphic>
          </wp:inline>
        </w:drawing>
      </w:r>
    </w:p>
    <w:p w14:paraId="5BAD1482" w14:textId="77777777" w:rsidR="0055432F" w:rsidRDefault="0055432F" w:rsidP="0055432F">
      <w:pPr>
        <w:suppressAutoHyphens/>
      </w:pPr>
    </w:p>
    <w:p w14:paraId="19F8AEB9" w14:textId="77777777" w:rsidR="0055432F" w:rsidRDefault="0055432F" w:rsidP="0055432F">
      <w:pPr>
        <w:suppressAutoHyphens/>
      </w:pPr>
      <w:r w:rsidRPr="00DA2365">
        <w:rPr>
          <w:noProof/>
        </w:rPr>
        <w:lastRenderedPageBreak/>
        <w:drawing>
          <wp:inline distT="0" distB="0" distL="0" distR="0" wp14:anchorId="41D574F5" wp14:editId="34F4AD20">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4"/>
                    <a:stretch>
                      <a:fillRect/>
                    </a:stretch>
                  </pic:blipFill>
                  <pic:spPr>
                    <a:xfrm>
                      <a:off x="0" y="0"/>
                      <a:ext cx="5731510" cy="5022215"/>
                    </a:xfrm>
                    <a:prstGeom prst="rect">
                      <a:avLst/>
                    </a:prstGeom>
                  </pic:spPr>
                </pic:pic>
              </a:graphicData>
            </a:graphic>
          </wp:inline>
        </w:drawing>
      </w:r>
    </w:p>
    <w:p w14:paraId="7453AD78" w14:textId="77777777" w:rsidR="0055432F" w:rsidRDefault="0055432F" w:rsidP="0055432F">
      <w:pPr>
        <w:suppressAutoHyphens/>
      </w:pPr>
      <w:r>
        <w:t>This is the best achieved so far at 39.</w:t>
      </w:r>
    </w:p>
    <w:p w14:paraId="4932D29F" w14:textId="77777777" w:rsidR="0055432F" w:rsidRDefault="0055432F" w:rsidP="0055432F">
      <w:pPr>
        <w:pStyle w:val="ListParagraph"/>
        <w:numPr>
          <w:ilvl w:val="2"/>
          <w:numId w:val="39"/>
        </w:numPr>
        <w:suppressAutoHyphens/>
        <w:spacing w:after="160" w:line="259" w:lineRule="auto"/>
      </w:pPr>
      <w:r>
        <w:t>Regression Model Building:</w:t>
      </w:r>
    </w:p>
    <w:p w14:paraId="3DC70BAF" w14:textId="77777777" w:rsidR="0055432F" w:rsidRDefault="0055432F" w:rsidP="0055432F">
      <w:pPr>
        <w:suppressAutoHyphens/>
        <w:ind w:left="360"/>
      </w:pPr>
      <w:r>
        <w:t>As explained in detail in the data preparation section and the data analysis section above, iterative approach is applied and data for the most accurate model is experimented.</w:t>
      </w:r>
    </w:p>
    <w:p w14:paraId="1817FDF6" w14:textId="77777777" w:rsidR="0055432F" w:rsidRDefault="0055432F" w:rsidP="0055432F">
      <w:pPr>
        <w:suppressAutoHyphens/>
        <w:ind w:left="360"/>
      </w:pPr>
      <w:r>
        <w:t xml:space="preserve">Referring to Fig 14 above, corelation between the new fields created as part of feature engineering and the projected columns for colonoscopy showed high. </w:t>
      </w:r>
    </w:p>
    <w:p w14:paraId="6B76817C" w14:textId="77777777" w:rsidR="0055432F" w:rsidRDefault="0055432F" w:rsidP="0055432F">
      <w:pPr>
        <w:suppressAutoHyphens/>
        <w:ind w:left="360"/>
      </w:pPr>
      <w:r>
        <w:t xml:space="preserve">However, when linear regression is applied to these fields showed very less accuracy. </w:t>
      </w:r>
    </w:p>
    <w:p w14:paraId="3C5257F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3E04E051" w14:textId="77777777" w:rsidR="0055432F" w:rsidRPr="0077091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2297FAF" w14:textId="77777777" w:rsidR="0055432F" w:rsidRPr="00A27AC8"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 xml:space="preserve">   </w:t>
      </w: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7777777" w:rsidR="0055432F" w:rsidRDefault="0055432F" w:rsidP="0055432F">
      <w:pPr>
        <w:pStyle w:val="HTMLPreformatted"/>
        <w:shd w:val="clear" w:color="auto" w:fill="FFFFFF"/>
        <w:suppressAutoHyphens/>
        <w:textAlignment w:val="baseline"/>
        <w:rPr>
          <w:color w:val="000000"/>
          <w:sz w:val="21"/>
          <w:szCs w:val="21"/>
        </w:rPr>
      </w:pP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55432F">
      <w:pPr>
        <w:pStyle w:val="HTMLPreformatted"/>
        <w:shd w:val="clear" w:color="auto" w:fill="FFFFFF"/>
        <w:suppressAutoHyphens/>
        <w:textAlignment w:val="baseline"/>
        <w:rPr>
          <w:color w:val="000000"/>
          <w:sz w:val="21"/>
          <w:szCs w:val="21"/>
        </w:rPr>
      </w:pPr>
    </w:p>
    <w:p w14:paraId="2680BA48" w14:textId="77777777" w:rsidR="0055432F" w:rsidRDefault="0055432F" w:rsidP="0055432F">
      <w:pPr>
        <w:pStyle w:val="HTMLPreformatted"/>
        <w:shd w:val="clear" w:color="auto" w:fill="FFFFFF"/>
        <w:suppressAutoHyphens/>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5"/>
                    <a:stretch>
                      <a:fillRect/>
                    </a:stretch>
                  </pic:blipFill>
                  <pic:spPr>
                    <a:xfrm>
                      <a:off x="0" y="0"/>
                      <a:ext cx="5731510" cy="4754245"/>
                    </a:xfrm>
                    <a:prstGeom prst="rect">
                      <a:avLst/>
                    </a:prstGeom>
                  </pic:spPr>
                </pic:pic>
              </a:graphicData>
            </a:graphic>
          </wp:inline>
        </w:drawing>
      </w:r>
    </w:p>
    <w:p w14:paraId="337734A6" w14:textId="77777777" w:rsidR="0055432F" w:rsidRDefault="0055432F" w:rsidP="0055432F">
      <w:pPr>
        <w:pStyle w:val="HTMLPreformatted"/>
        <w:shd w:val="clear" w:color="auto" w:fill="FFFFFF"/>
        <w:suppressAutoHyphens/>
        <w:textAlignment w:val="baseline"/>
        <w:rPr>
          <w:color w:val="000000"/>
          <w:sz w:val="21"/>
          <w:szCs w:val="21"/>
        </w:rPr>
      </w:pPr>
    </w:p>
    <w:p w14:paraId="7F2B8BA2" w14:textId="77777777" w:rsidR="0055432F" w:rsidRDefault="0055432F" w:rsidP="0055432F">
      <w:pPr>
        <w:pStyle w:val="HTMLPreformatted"/>
        <w:shd w:val="clear" w:color="auto" w:fill="FFFFFF"/>
        <w:suppressAutoHyphens/>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6"/>
                    <a:stretch>
                      <a:fillRect/>
                    </a:stretch>
                  </pic:blipFill>
                  <pic:spPr>
                    <a:xfrm>
                      <a:off x="0" y="0"/>
                      <a:ext cx="5731510" cy="1506220"/>
                    </a:xfrm>
                    <a:prstGeom prst="rect">
                      <a:avLst/>
                    </a:prstGeom>
                  </pic:spPr>
                </pic:pic>
              </a:graphicData>
            </a:graphic>
          </wp:inline>
        </w:drawing>
      </w:r>
    </w:p>
    <w:p w14:paraId="4498C30F" w14:textId="77777777" w:rsidR="0055432F" w:rsidRDefault="0055432F" w:rsidP="0055432F">
      <w:pPr>
        <w:pStyle w:val="HTMLPreformatted"/>
        <w:shd w:val="clear" w:color="auto" w:fill="FFFFFF"/>
        <w:suppressAutoHyphens/>
        <w:textAlignment w:val="baseline"/>
        <w:rPr>
          <w:color w:val="000000"/>
          <w:sz w:val="21"/>
          <w:szCs w:val="21"/>
        </w:rPr>
      </w:pPr>
    </w:p>
    <w:p w14:paraId="337FDE02" w14:textId="77777777" w:rsidR="0055432F" w:rsidRDefault="0055432F" w:rsidP="0055432F">
      <w:pPr>
        <w:pStyle w:val="HTMLPreformatted"/>
        <w:shd w:val="clear" w:color="auto" w:fill="FFFFFF"/>
        <w:suppressAutoHyphens/>
        <w:textAlignment w:val="baseline"/>
        <w:rPr>
          <w:color w:val="000000"/>
          <w:sz w:val="21"/>
          <w:szCs w:val="21"/>
        </w:rPr>
      </w:pPr>
    </w:p>
    <w:p w14:paraId="4B74B81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57C7EBA7"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A84B92"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Applied, Booster Algorithm using LGBMRegressor Library in python, however no improvements seen.</w:t>
      </w:r>
    </w:p>
    <w:p w14:paraId="114DE8BF"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74E69C6F"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E0C3F3E"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3A61159C" wp14:editId="3986E182">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7"/>
                    <a:stretch>
                      <a:fillRect/>
                    </a:stretch>
                  </pic:blipFill>
                  <pic:spPr>
                    <a:xfrm>
                      <a:off x="0" y="0"/>
                      <a:ext cx="5731510" cy="3354070"/>
                    </a:xfrm>
                    <a:prstGeom prst="rect">
                      <a:avLst/>
                    </a:prstGeom>
                  </pic:spPr>
                </pic:pic>
              </a:graphicData>
            </a:graphic>
          </wp:inline>
        </w:drawing>
      </w:r>
    </w:p>
    <w:p w14:paraId="46E2FD2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47FBCC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0685F7EB" wp14:editId="5C84B4FB">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8"/>
                    <a:stretch>
                      <a:fillRect/>
                    </a:stretch>
                  </pic:blipFill>
                  <pic:spPr>
                    <a:xfrm>
                      <a:off x="0" y="0"/>
                      <a:ext cx="5731510" cy="1376045"/>
                    </a:xfrm>
                    <a:prstGeom prst="rect">
                      <a:avLst/>
                    </a:prstGeom>
                  </pic:spPr>
                </pic:pic>
              </a:graphicData>
            </a:graphic>
          </wp:inline>
        </w:drawing>
      </w:r>
    </w:p>
    <w:p w14:paraId="43796CD7"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“relu”.</w:t>
      </w:r>
    </w:p>
    <w:p w14:paraId="5ED486D3"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6D019D7E"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16528482"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Before we can train our model, we need to tell Keras how we want our network to learn. We do this using the compile method, with our optimization algorithm, loss function, and one or more performance metrics.</w:t>
      </w:r>
    </w:p>
    <w:p w14:paraId="76B22E17" w14:textId="77777777" w:rsidR="0055432F" w:rsidRDefault="0055432F" w:rsidP="0055432F">
      <w:pPr>
        <w:pStyle w:val="NormalWeb"/>
        <w:spacing w:before="0" w:beforeAutospacing="0" w:after="0" w:afterAutospacing="0"/>
        <w:rPr>
          <w:color w:val="000000"/>
          <w:sz w:val="20"/>
          <w:szCs w:val="20"/>
        </w:rPr>
      </w:pPr>
      <w:r w:rsidRPr="00E65E9E">
        <w:rPr>
          <w:color w:val="000000"/>
          <w:sz w:val="20"/>
          <w:szCs w:val="20"/>
        </w:rPr>
        <w:t>We will use mse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55432F">
      <w:pPr>
        <w:pStyle w:val="NormalWeb"/>
        <w:spacing w:before="0" w:beforeAutospacing="0" w:after="0" w:afterAutospacing="0"/>
        <w:rPr>
          <w:color w:val="000000"/>
          <w:sz w:val="20"/>
          <w:szCs w:val="20"/>
        </w:rPr>
      </w:pPr>
    </w:p>
    <w:p w14:paraId="6D6B8FBB" w14:textId="77777777" w:rsidR="0055432F" w:rsidRDefault="0055432F" w:rsidP="0055432F">
      <w:pPr>
        <w:pStyle w:val="NormalWeb"/>
        <w:spacing w:before="0" w:beforeAutospacing="0" w:after="0" w:afterAutospacing="0"/>
        <w:rPr>
          <w:color w:val="000000"/>
          <w:sz w:val="20"/>
          <w:szCs w:val="20"/>
        </w:rPr>
      </w:pPr>
      <w:r w:rsidRPr="00337271">
        <w:rPr>
          <w:noProof/>
          <w:color w:val="000000"/>
          <w:sz w:val="20"/>
          <w:szCs w:val="20"/>
        </w:rPr>
        <w:lastRenderedPageBreak/>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9"/>
                    <a:stretch>
                      <a:fillRect/>
                    </a:stretch>
                  </pic:blipFill>
                  <pic:spPr>
                    <a:xfrm>
                      <a:off x="0" y="0"/>
                      <a:ext cx="4694327" cy="2476715"/>
                    </a:xfrm>
                    <a:prstGeom prst="rect">
                      <a:avLst/>
                    </a:prstGeom>
                  </pic:spPr>
                </pic:pic>
              </a:graphicData>
            </a:graphic>
          </wp:inline>
        </w:drawing>
      </w:r>
    </w:p>
    <w:p w14:paraId="5275E7AD" w14:textId="77777777" w:rsidR="0055432F" w:rsidRDefault="0055432F" w:rsidP="0055432F">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1045C3AC" w14:textId="77777777" w:rsidR="0055432F" w:rsidRPr="001E69EE" w:rsidRDefault="0055432F" w:rsidP="0055432F">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5F705F92" w14:textId="77777777" w:rsidR="0055432F" w:rsidRPr="0077091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50F45D1" w14:textId="77777777" w:rsidR="0055432F" w:rsidRDefault="0055432F" w:rsidP="0055432F">
      <w:pPr>
        <w:suppressAutoHyphens/>
      </w:pPr>
    </w:p>
    <w:p w14:paraId="65F664B3" w14:textId="77777777" w:rsidR="0055432F" w:rsidRDefault="0055432F" w:rsidP="0055432F">
      <w:pPr>
        <w:suppressAutoHyphens/>
      </w:pPr>
      <w:r>
        <w:t xml:space="preserve"> </w:t>
      </w:r>
    </w:p>
    <w:p w14:paraId="388217F2" w14:textId="77777777" w:rsidR="0055432F" w:rsidRPr="006A1229" w:rsidRDefault="0055432F" w:rsidP="0055432F">
      <w:pPr>
        <w:suppressAutoHyphens/>
      </w:pPr>
    </w:p>
    <w:p w14:paraId="71DD6E7C" w14:textId="77777777" w:rsidR="0055432F" w:rsidRDefault="0055432F" w:rsidP="0055432F">
      <w:pPr>
        <w:pStyle w:val="ListParagraph"/>
        <w:numPr>
          <w:ilvl w:val="1"/>
          <w:numId w:val="39"/>
        </w:numPr>
        <w:suppressAutoHyphens/>
        <w:spacing w:after="160" w:line="259" w:lineRule="auto"/>
      </w:pPr>
      <w:r>
        <w:t xml:space="preserve">Prediction </w:t>
      </w:r>
    </w:p>
    <w:p w14:paraId="56E48780" w14:textId="77777777" w:rsidR="0055432F" w:rsidRDefault="0055432F" w:rsidP="0055432F">
      <w:pPr>
        <w:pStyle w:val="ListParagraph"/>
        <w:suppressAutoHyphens/>
      </w:pPr>
    </w:p>
    <w:p w14:paraId="182F2E77" w14:textId="77777777" w:rsidR="0055432F" w:rsidRDefault="0055432F" w:rsidP="0055432F">
      <w:pPr>
        <w:pStyle w:val="ListParagraph"/>
        <w:suppressAutoHyphens/>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0"/>
                    <a:stretch>
                      <a:fillRect/>
                    </a:stretch>
                  </pic:blipFill>
                  <pic:spPr>
                    <a:xfrm>
                      <a:off x="0" y="0"/>
                      <a:ext cx="5731510" cy="3417570"/>
                    </a:xfrm>
                    <a:prstGeom prst="rect">
                      <a:avLst/>
                    </a:prstGeom>
                  </pic:spPr>
                </pic:pic>
              </a:graphicData>
            </a:graphic>
          </wp:inline>
        </w:drawing>
      </w:r>
    </w:p>
    <w:p w14:paraId="65165376" w14:textId="77777777" w:rsidR="0055432F" w:rsidRDefault="0055432F" w:rsidP="0055432F">
      <w:pPr>
        <w:suppressAutoHyphens/>
        <w:ind w:left="360"/>
      </w:pPr>
    </w:p>
    <w:p w14:paraId="248CB39B" w14:textId="77777777" w:rsidR="0055432F" w:rsidRPr="002D027A" w:rsidRDefault="0055432F" w:rsidP="0055432F">
      <w:pPr>
        <w:pStyle w:val="ListParagraph"/>
        <w:suppressAutoHyphens/>
      </w:pPr>
      <w:r>
        <w:t>Predictions above are for the weekly time series data using GRID CV Random Forest Regression.</w:t>
      </w:r>
    </w:p>
    <w:p w14:paraId="44D2FDB3" w14:textId="77777777" w:rsidR="0055432F" w:rsidRDefault="0055432F" w:rsidP="0055432F">
      <w:pPr>
        <w:suppressAutoHyphens/>
      </w:pPr>
    </w:p>
    <w:p w14:paraId="6D5BA54D" w14:textId="77777777" w:rsidR="0055432F" w:rsidRDefault="0055432F" w:rsidP="0055432F">
      <w:pPr>
        <w:pStyle w:val="Heading1"/>
        <w:numPr>
          <w:ilvl w:val="0"/>
          <w:numId w:val="39"/>
        </w:numPr>
        <w:suppressAutoHyphens/>
      </w:pPr>
      <w:bookmarkStart w:id="19" w:name="_Toc144822187"/>
      <w:r w:rsidRPr="007A577E">
        <w:t>Results</w:t>
      </w:r>
      <w:r>
        <w:t>:</w:t>
      </w:r>
      <w:bookmarkEnd w:id="19"/>
    </w:p>
    <w:p w14:paraId="6FE15CAD" w14:textId="77777777" w:rsidR="0055432F" w:rsidRDefault="0055432F" w:rsidP="0055432F">
      <w:r>
        <w:t>The in-depth interview done for the primary research was done with the subject matter experts. The variations in the census data and the data in the programme register was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p>
    <w:p w14:paraId="33AD53A8" w14:textId="49507297" w:rsidR="0055432F" w:rsidRDefault="0055432F" w:rsidP="0055432F">
      <w:r>
        <w:t>Data analysis was done on the secondary data extracted based on the primary research outcomes. The colonoscopy counts had variations in the age, and age range 65-70 showed the highest total colonoscopy counts for all years. Monthly variations were analysed and there is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55432F">
      <w:r>
        <w:t>Machine Learning models were developed and evaluated for predicting future colonoscopies.</w:t>
      </w:r>
    </w:p>
    <w:p w14:paraId="5A6C824D" w14:textId="77777777" w:rsidR="0055432F" w:rsidRDefault="0055432F" w:rsidP="0055432F"/>
    <w:p w14:paraId="0FCF9C51" w14:textId="77777777" w:rsidR="0055432F" w:rsidRDefault="0055432F" w:rsidP="0055432F">
      <w:r>
        <w:t>Time Series Analysis:</w:t>
      </w:r>
    </w:p>
    <w:p w14:paraId="2AAC88D3" w14:textId="77777777" w:rsidR="0055432F" w:rsidRDefault="0055432F" w:rsidP="0055432F">
      <w:r>
        <w:t xml:space="preserve">Root Mean Square Error for each model. </w:t>
      </w:r>
    </w:p>
    <w:tbl>
      <w:tblPr>
        <w:tblStyle w:val="TableGrid"/>
        <w:tblW w:w="0" w:type="auto"/>
        <w:tblLook w:val="04A0" w:firstRow="1" w:lastRow="0" w:firstColumn="1" w:lastColumn="0" w:noHBand="0" w:noVBand="1"/>
      </w:tblPr>
      <w:tblGrid>
        <w:gridCol w:w="1502"/>
        <w:gridCol w:w="1502"/>
        <w:gridCol w:w="1503"/>
        <w:gridCol w:w="1503"/>
        <w:gridCol w:w="1503"/>
      </w:tblGrid>
      <w:tr w:rsidR="0055432F" w14:paraId="1271CD02" w14:textId="77777777" w:rsidTr="00345DAD">
        <w:tc>
          <w:tcPr>
            <w:tcW w:w="1502" w:type="dxa"/>
          </w:tcPr>
          <w:p w14:paraId="3809BF60" w14:textId="77777777" w:rsidR="0055432F" w:rsidRDefault="0055432F" w:rsidP="00345DAD">
            <w:r>
              <w:t>Date Frequency</w:t>
            </w:r>
          </w:p>
        </w:tc>
        <w:tc>
          <w:tcPr>
            <w:tcW w:w="1502" w:type="dxa"/>
          </w:tcPr>
          <w:p w14:paraId="68FF8C9B" w14:textId="77777777" w:rsidR="0055432F" w:rsidRDefault="0055432F" w:rsidP="00345DAD">
            <w:r>
              <w:t>ARMA</w:t>
            </w:r>
          </w:p>
        </w:tc>
        <w:tc>
          <w:tcPr>
            <w:tcW w:w="1503" w:type="dxa"/>
          </w:tcPr>
          <w:p w14:paraId="2EC20222" w14:textId="77777777" w:rsidR="0055432F" w:rsidRDefault="0055432F" w:rsidP="00345DAD">
            <w:r>
              <w:t>Linear Regression</w:t>
            </w:r>
          </w:p>
        </w:tc>
        <w:tc>
          <w:tcPr>
            <w:tcW w:w="1503" w:type="dxa"/>
          </w:tcPr>
          <w:p w14:paraId="63D89470" w14:textId="77777777" w:rsidR="0055432F" w:rsidRDefault="0055432F" w:rsidP="00345DAD">
            <w:r>
              <w:t>Random Forest Regressor</w:t>
            </w:r>
          </w:p>
        </w:tc>
        <w:tc>
          <w:tcPr>
            <w:tcW w:w="1503" w:type="dxa"/>
          </w:tcPr>
          <w:p w14:paraId="06C36E79" w14:textId="77777777" w:rsidR="0055432F" w:rsidRDefault="0055432F" w:rsidP="00345DAD">
            <w:r>
              <w:t>GRID CV (Random Forest Regressor)</w:t>
            </w:r>
          </w:p>
        </w:tc>
      </w:tr>
      <w:tr w:rsidR="0055432F" w14:paraId="2B98D955" w14:textId="77777777" w:rsidTr="00345DAD">
        <w:tc>
          <w:tcPr>
            <w:tcW w:w="1502" w:type="dxa"/>
          </w:tcPr>
          <w:p w14:paraId="32D29048" w14:textId="77777777" w:rsidR="0055432F" w:rsidRDefault="0055432F" w:rsidP="00345DAD">
            <w:r>
              <w:t>Quarterly</w:t>
            </w:r>
          </w:p>
        </w:tc>
        <w:tc>
          <w:tcPr>
            <w:tcW w:w="1502" w:type="dxa"/>
          </w:tcPr>
          <w:p w14:paraId="52F5E9BB" w14:textId="77777777" w:rsidR="0055432F" w:rsidRDefault="0055432F" w:rsidP="00345DAD">
            <w:r>
              <w:t>124</w:t>
            </w:r>
          </w:p>
        </w:tc>
        <w:tc>
          <w:tcPr>
            <w:tcW w:w="1503" w:type="dxa"/>
          </w:tcPr>
          <w:p w14:paraId="3F148107" w14:textId="77777777" w:rsidR="0055432F" w:rsidRDefault="0055432F" w:rsidP="00345DAD">
            <w:r>
              <w:t>17285</w:t>
            </w:r>
          </w:p>
        </w:tc>
        <w:tc>
          <w:tcPr>
            <w:tcW w:w="1503" w:type="dxa"/>
          </w:tcPr>
          <w:p w14:paraId="10A6B812" w14:textId="77777777" w:rsidR="0055432F" w:rsidRDefault="0055432F" w:rsidP="00345DAD">
            <w:r>
              <w:t>294</w:t>
            </w:r>
          </w:p>
        </w:tc>
        <w:tc>
          <w:tcPr>
            <w:tcW w:w="1503" w:type="dxa"/>
          </w:tcPr>
          <w:p w14:paraId="66F04BCD" w14:textId="77777777" w:rsidR="0055432F" w:rsidRDefault="0055432F" w:rsidP="00345DAD">
            <w:r>
              <w:t>294</w:t>
            </w:r>
          </w:p>
        </w:tc>
      </w:tr>
      <w:tr w:rsidR="0055432F" w14:paraId="080CC997" w14:textId="77777777" w:rsidTr="00345DAD">
        <w:tc>
          <w:tcPr>
            <w:tcW w:w="1502" w:type="dxa"/>
          </w:tcPr>
          <w:p w14:paraId="21D64DE6" w14:textId="77777777" w:rsidR="0055432F" w:rsidRDefault="0055432F" w:rsidP="00345DAD">
            <w:r>
              <w:t>Weekly</w:t>
            </w:r>
          </w:p>
        </w:tc>
        <w:tc>
          <w:tcPr>
            <w:tcW w:w="1502" w:type="dxa"/>
          </w:tcPr>
          <w:p w14:paraId="357736FD" w14:textId="77777777" w:rsidR="0055432F" w:rsidRDefault="0055432F" w:rsidP="00345DAD">
            <w:r>
              <w:t>1707</w:t>
            </w:r>
          </w:p>
        </w:tc>
        <w:tc>
          <w:tcPr>
            <w:tcW w:w="1503" w:type="dxa"/>
          </w:tcPr>
          <w:p w14:paraId="398557DC" w14:textId="77777777" w:rsidR="0055432F" w:rsidRDefault="0055432F" w:rsidP="00345DAD">
            <w:r>
              <w:t>2093</w:t>
            </w:r>
          </w:p>
        </w:tc>
        <w:tc>
          <w:tcPr>
            <w:tcW w:w="1503" w:type="dxa"/>
          </w:tcPr>
          <w:p w14:paraId="4B88657E" w14:textId="77777777" w:rsidR="0055432F" w:rsidRDefault="0055432F" w:rsidP="00345DAD">
            <w:r>
              <w:t>294</w:t>
            </w:r>
          </w:p>
        </w:tc>
        <w:tc>
          <w:tcPr>
            <w:tcW w:w="1503" w:type="dxa"/>
          </w:tcPr>
          <w:p w14:paraId="4AAA730E" w14:textId="77777777" w:rsidR="0055432F" w:rsidRDefault="0055432F" w:rsidP="00345DAD">
            <w:r>
              <w:t>329</w:t>
            </w:r>
          </w:p>
        </w:tc>
      </w:tr>
      <w:tr w:rsidR="0055432F" w14:paraId="31158AD7" w14:textId="77777777" w:rsidTr="00345DAD">
        <w:tc>
          <w:tcPr>
            <w:tcW w:w="1502" w:type="dxa"/>
          </w:tcPr>
          <w:p w14:paraId="6D9E4FBD" w14:textId="77777777" w:rsidR="0055432F" w:rsidRDefault="0055432F" w:rsidP="00345DAD">
            <w:r>
              <w:t>Daily</w:t>
            </w:r>
          </w:p>
        </w:tc>
        <w:tc>
          <w:tcPr>
            <w:tcW w:w="1502" w:type="dxa"/>
          </w:tcPr>
          <w:p w14:paraId="6D65F41A" w14:textId="77777777" w:rsidR="0055432F" w:rsidRDefault="0055432F" w:rsidP="00345DAD">
            <w:r>
              <w:t>Not done</w:t>
            </w:r>
          </w:p>
        </w:tc>
        <w:tc>
          <w:tcPr>
            <w:tcW w:w="1503" w:type="dxa"/>
          </w:tcPr>
          <w:p w14:paraId="7B527FC1" w14:textId="77777777" w:rsidR="0055432F" w:rsidRDefault="0055432F" w:rsidP="00345DAD">
            <w:r>
              <w:t>2002</w:t>
            </w:r>
          </w:p>
        </w:tc>
        <w:tc>
          <w:tcPr>
            <w:tcW w:w="1503" w:type="dxa"/>
          </w:tcPr>
          <w:p w14:paraId="26FC0820" w14:textId="77777777" w:rsidR="0055432F" w:rsidRDefault="0055432F" w:rsidP="00345DAD">
            <w:r>
              <w:t>39</w:t>
            </w:r>
          </w:p>
        </w:tc>
        <w:tc>
          <w:tcPr>
            <w:tcW w:w="1503" w:type="dxa"/>
          </w:tcPr>
          <w:p w14:paraId="2DD07497" w14:textId="77777777" w:rsidR="0055432F" w:rsidRDefault="0055432F" w:rsidP="00345DAD">
            <w:r>
              <w:t>45</w:t>
            </w:r>
          </w:p>
        </w:tc>
      </w:tr>
    </w:tbl>
    <w:p w14:paraId="227C269C" w14:textId="77777777" w:rsidR="0055432F" w:rsidRDefault="0055432F" w:rsidP="0055432F"/>
    <w:p w14:paraId="0FE1F39C" w14:textId="77777777" w:rsidR="0055432F" w:rsidRDefault="0055432F" w:rsidP="0055432F"/>
    <w:p w14:paraId="6A4B5F57" w14:textId="77777777" w:rsidR="0055432F" w:rsidRPr="00A81AF0" w:rsidRDefault="0055432F" w:rsidP="0055432F">
      <w:r>
        <w:t xml:space="preserve">The above table summarizes the performances of each time series models, with different datasets. The root mean square is the measure used for comparison. We see that the performance over all is </w:t>
      </w:r>
      <w:r>
        <w:lastRenderedPageBreak/>
        <w:t>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55432F"/>
    <w:p w14:paraId="4C0B5596" w14:textId="77777777" w:rsidR="0055432F" w:rsidRDefault="0055432F" w:rsidP="0055432F">
      <w:r>
        <w:t>Regression Models:</w:t>
      </w:r>
    </w:p>
    <w:p w14:paraId="69DF3EB2" w14:textId="77777777" w:rsidR="0055432F" w:rsidRDefault="0055432F" w:rsidP="0055432F">
      <w:r>
        <w:t>Quarterly data aggregate (30 % Test)</w:t>
      </w:r>
    </w:p>
    <w:tbl>
      <w:tblPr>
        <w:tblStyle w:val="TableGrid"/>
        <w:tblW w:w="0" w:type="auto"/>
        <w:tblLook w:val="04A0" w:firstRow="1" w:lastRow="0" w:firstColumn="1" w:lastColumn="0" w:noHBand="0" w:noVBand="1"/>
      </w:tblPr>
      <w:tblGrid>
        <w:gridCol w:w="1829"/>
        <w:gridCol w:w="1887"/>
        <w:gridCol w:w="1887"/>
        <w:gridCol w:w="1856"/>
      </w:tblGrid>
      <w:tr w:rsidR="0055432F" w14:paraId="7ADF6BFF" w14:textId="77777777" w:rsidTr="00345DAD">
        <w:tc>
          <w:tcPr>
            <w:tcW w:w="1829" w:type="dxa"/>
          </w:tcPr>
          <w:p w14:paraId="34751F63" w14:textId="77777777" w:rsidR="0055432F" w:rsidRDefault="0055432F" w:rsidP="00345DAD"/>
        </w:tc>
        <w:tc>
          <w:tcPr>
            <w:tcW w:w="1887" w:type="dxa"/>
          </w:tcPr>
          <w:p w14:paraId="0C41E1F3" w14:textId="77777777" w:rsidR="0055432F" w:rsidRDefault="0055432F" w:rsidP="00345DAD">
            <w:r>
              <w:t>Linear Regression</w:t>
            </w:r>
          </w:p>
        </w:tc>
        <w:tc>
          <w:tcPr>
            <w:tcW w:w="1887" w:type="dxa"/>
          </w:tcPr>
          <w:p w14:paraId="5685D79B" w14:textId="77777777" w:rsidR="0055432F" w:rsidRDefault="0055432F" w:rsidP="00345DAD">
            <w:r>
              <w:t>GRID CV – Linear Regression</w:t>
            </w:r>
          </w:p>
        </w:tc>
        <w:tc>
          <w:tcPr>
            <w:tcW w:w="1856" w:type="dxa"/>
          </w:tcPr>
          <w:p w14:paraId="67AD3537" w14:textId="77777777" w:rsidR="0055432F" w:rsidRDefault="0055432F" w:rsidP="00345DAD">
            <w:r>
              <w:t>GRID CV – Random Forest Regressor</w:t>
            </w:r>
          </w:p>
        </w:tc>
      </w:tr>
      <w:tr w:rsidR="0055432F" w14:paraId="40F2EFE0" w14:textId="77777777" w:rsidTr="00345DAD">
        <w:tc>
          <w:tcPr>
            <w:tcW w:w="1829" w:type="dxa"/>
          </w:tcPr>
          <w:p w14:paraId="683F20DA" w14:textId="77777777" w:rsidR="0055432F" w:rsidRDefault="0055432F" w:rsidP="00345DAD">
            <w:r>
              <w:t>Train Accuracy</w:t>
            </w:r>
          </w:p>
        </w:tc>
        <w:tc>
          <w:tcPr>
            <w:tcW w:w="1887" w:type="dxa"/>
          </w:tcPr>
          <w:p w14:paraId="58DC37EA" w14:textId="77777777" w:rsidR="0055432F" w:rsidRDefault="0055432F" w:rsidP="00345DAD">
            <w:r>
              <w:t>0.67</w:t>
            </w:r>
          </w:p>
        </w:tc>
        <w:tc>
          <w:tcPr>
            <w:tcW w:w="1887" w:type="dxa"/>
          </w:tcPr>
          <w:p w14:paraId="1359FB5B" w14:textId="77777777" w:rsidR="0055432F" w:rsidRDefault="0055432F" w:rsidP="00345DAD">
            <w:r>
              <w:t>0.69</w:t>
            </w:r>
          </w:p>
        </w:tc>
        <w:tc>
          <w:tcPr>
            <w:tcW w:w="1856" w:type="dxa"/>
          </w:tcPr>
          <w:p w14:paraId="7E0C8262" w14:textId="77777777" w:rsidR="0055432F" w:rsidRDefault="0055432F" w:rsidP="00345DAD">
            <w:r>
              <w:t>0.85</w:t>
            </w:r>
          </w:p>
        </w:tc>
      </w:tr>
      <w:tr w:rsidR="0055432F" w14:paraId="0250DC24" w14:textId="77777777" w:rsidTr="00345DAD">
        <w:tc>
          <w:tcPr>
            <w:tcW w:w="1829" w:type="dxa"/>
          </w:tcPr>
          <w:p w14:paraId="42E92B08" w14:textId="77777777" w:rsidR="0055432F" w:rsidRDefault="0055432F" w:rsidP="00345DAD">
            <w:r>
              <w:t>Test Accuracy</w:t>
            </w:r>
          </w:p>
        </w:tc>
        <w:tc>
          <w:tcPr>
            <w:tcW w:w="1887" w:type="dxa"/>
          </w:tcPr>
          <w:p w14:paraId="0624B6C3" w14:textId="77777777" w:rsidR="0055432F" w:rsidRDefault="0055432F" w:rsidP="00345DAD">
            <w:r>
              <w:t>0.44</w:t>
            </w:r>
          </w:p>
        </w:tc>
        <w:tc>
          <w:tcPr>
            <w:tcW w:w="1887" w:type="dxa"/>
          </w:tcPr>
          <w:p w14:paraId="49841D0C" w14:textId="77777777" w:rsidR="0055432F" w:rsidRDefault="0055432F" w:rsidP="00345DAD">
            <w:r>
              <w:t>0.12</w:t>
            </w:r>
          </w:p>
        </w:tc>
        <w:tc>
          <w:tcPr>
            <w:tcW w:w="1856" w:type="dxa"/>
          </w:tcPr>
          <w:p w14:paraId="6C5B36C4" w14:textId="77777777" w:rsidR="0055432F" w:rsidRDefault="0055432F" w:rsidP="00345DAD">
            <w:r>
              <w:t>0.085</w:t>
            </w:r>
          </w:p>
        </w:tc>
      </w:tr>
    </w:tbl>
    <w:p w14:paraId="731A09F2" w14:textId="77777777" w:rsidR="0055432F" w:rsidRDefault="0055432F" w:rsidP="0055432F"/>
    <w:p w14:paraId="48FC83F3" w14:textId="77777777" w:rsidR="0055432F" w:rsidRDefault="0055432F" w:rsidP="0055432F">
      <w:r>
        <w:t>Weekly data aggregate (22 % Test)</w:t>
      </w:r>
    </w:p>
    <w:tbl>
      <w:tblPr>
        <w:tblStyle w:val="TableGrid"/>
        <w:tblW w:w="0" w:type="auto"/>
        <w:tblLook w:val="04A0" w:firstRow="1" w:lastRow="0" w:firstColumn="1" w:lastColumn="0" w:noHBand="0" w:noVBand="1"/>
      </w:tblPr>
      <w:tblGrid>
        <w:gridCol w:w="1829"/>
        <w:gridCol w:w="1887"/>
        <w:gridCol w:w="1887"/>
        <w:gridCol w:w="1856"/>
        <w:gridCol w:w="1557"/>
      </w:tblGrid>
      <w:tr w:rsidR="0055432F" w14:paraId="0EEB80B5" w14:textId="77777777" w:rsidTr="00345DAD">
        <w:tc>
          <w:tcPr>
            <w:tcW w:w="1829" w:type="dxa"/>
          </w:tcPr>
          <w:p w14:paraId="1A5ED593" w14:textId="77777777" w:rsidR="0055432F" w:rsidRDefault="0055432F" w:rsidP="00345DAD"/>
        </w:tc>
        <w:tc>
          <w:tcPr>
            <w:tcW w:w="1887" w:type="dxa"/>
          </w:tcPr>
          <w:p w14:paraId="43342924" w14:textId="77777777" w:rsidR="0055432F" w:rsidRDefault="0055432F" w:rsidP="00345DAD">
            <w:r>
              <w:t>Linear Regression</w:t>
            </w:r>
          </w:p>
        </w:tc>
        <w:tc>
          <w:tcPr>
            <w:tcW w:w="1887" w:type="dxa"/>
          </w:tcPr>
          <w:p w14:paraId="431B2185" w14:textId="77777777" w:rsidR="0055432F" w:rsidRDefault="0055432F" w:rsidP="00345DAD">
            <w:r>
              <w:t>GRID CV – Linear Regression</w:t>
            </w:r>
          </w:p>
        </w:tc>
        <w:tc>
          <w:tcPr>
            <w:tcW w:w="1856" w:type="dxa"/>
          </w:tcPr>
          <w:p w14:paraId="02E1C42F" w14:textId="77777777" w:rsidR="0055432F" w:rsidRDefault="0055432F" w:rsidP="00345DAD">
            <w:r>
              <w:t>GRID CV – Random Forest Regressor</w:t>
            </w:r>
          </w:p>
        </w:tc>
        <w:tc>
          <w:tcPr>
            <w:tcW w:w="1557" w:type="dxa"/>
          </w:tcPr>
          <w:p w14:paraId="2A3002E3" w14:textId="77777777" w:rsidR="0055432F" w:rsidRDefault="0055432F" w:rsidP="00345DAD">
            <w:r>
              <w:t>LGBM</w:t>
            </w:r>
          </w:p>
        </w:tc>
      </w:tr>
      <w:tr w:rsidR="0055432F" w14:paraId="26C6CD95" w14:textId="77777777" w:rsidTr="00345DAD">
        <w:tc>
          <w:tcPr>
            <w:tcW w:w="1829" w:type="dxa"/>
          </w:tcPr>
          <w:p w14:paraId="7BB559BF" w14:textId="77777777" w:rsidR="0055432F" w:rsidRDefault="0055432F" w:rsidP="00345DAD">
            <w:r>
              <w:t>Train Accuracy</w:t>
            </w:r>
          </w:p>
        </w:tc>
        <w:tc>
          <w:tcPr>
            <w:tcW w:w="1887" w:type="dxa"/>
          </w:tcPr>
          <w:p w14:paraId="7740E4DA" w14:textId="77777777" w:rsidR="0055432F" w:rsidRDefault="0055432F" w:rsidP="00345DAD">
            <w:r>
              <w:t>0.64</w:t>
            </w:r>
          </w:p>
        </w:tc>
        <w:tc>
          <w:tcPr>
            <w:tcW w:w="1887" w:type="dxa"/>
          </w:tcPr>
          <w:p w14:paraId="0F9871C4" w14:textId="77777777" w:rsidR="0055432F" w:rsidRDefault="0055432F" w:rsidP="00345DAD">
            <w:r>
              <w:t>0.64</w:t>
            </w:r>
          </w:p>
        </w:tc>
        <w:tc>
          <w:tcPr>
            <w:tcW w:w="1856" w:type="dxa"/>
          </w:tcPr>
          <w:p w14:paraId="66511556" w14:textId="77777777" w:rsidR="0055432F" w:rsidRDefault="0055432F" w:rsidP="00345DAD">
            <w:r>
              <w:t>0.89</w:t>
            </w:r>
          </w:p>
        </w:tc>
        <w:tc>
          <w:tcPr>
            <w:tcW w:w="1557" w:type="dxa"/>
          </w:tcPr>
          <w:p w14:paraId="4FAC79BB" w14:textId="77777777" w:rsidR="0055432F" w:rsidRDefault="0055432F" w:rsidP="00345DAD">
            <w:r>
              <w:t>0.7472</w:t>
            </w:r>
          </w:p>
        </w:tc>
      </w:tr>
      <w:tr w:rsidR="0055432F" w14:paraId="2D34A0C1" w14:textId="77777777" w:rsidTr="00345DAD">
        <w:tc>
          <w:tcPr>
            <w:tcW w:w="1829" w:type="dxa"/>
          </w:tcPr>
          <w:p w14:paraId="33C98E05" w14:textId="77777777" w:rsidR="0055432F" w:rsidRDefault="0055432F" w:rsidP="00345DAD">
            <w:r>
              <w:t>Test Accuracy</w:t>
            </w:r>
          </w:p>
        </w:tc>
        <w:tc>
          <w:tcPr>
            <w:tcW w:w="1887" w:type="dxa"/>
          </w:tcPr>
          <w:p w14:paraId="565A14D4" w14:textId="77777777" w:rsidR="0055432F" w:rsidRDefault="0055432F" w:rsidP="00345DAD">
            <w:r>
              <w:t>0.23</w:t>
            </w:r>
          </w:p>
        </w:tc>
        <w:tc>
          <w:tcPr>
            <w:tcW w:w="1887" w:type="dxa"/>
          </w:tcPr>
          <w:p w14:paraId="58DE0000" w14:textId="77777777" w:rsidR="0055432F" w:rsidRDefault="0055432F" w:rsidP="00345DAD">
            <w:r>
              <w:t>0.63</w:t>
            </w:r>
          </w:p>
        </w:tc>
        <w:tc>
          <w:tcPr>
            <w:tcW w:w="1856" w:type="dxa"/>
          </w:tcPr>
          <w:p w14:paraId="57B2EAEC" w14:textId="77777777" w:rsidR="0055432F" w:rsidRDefault="0055432F" w:rsidP="00345DAD">
            <w:r>
              <w:t>0.61</w:t>
            </w:r>
          </w:p>
        </w:tc>
        <w:tc>
          <w:tcPr>
            <w:tcW w:w="1557" w:type="dxa"/>
          </w:tcPr>
          <w:p w14:paraId="05EB414B" w14:textId="77777777" w:rsidR="0055432F" w:rsidRDefault="0055432F" w:rsidP="00345DAD">
            <w:r>
              <w:t>0.7474</w:t>
            </w:r>
          </w:p>
        </w:tc>
      </w:tr>
    </w:tbl>
    <w:p w14:paraId="5707E307" w14:textId="77777777" w:rsidR="0055432F" w:rsidRDefault="0055432F" w:rsidP="0055432F"/>
    <w:p w14:paraId="649D785B" w14:textId="77777777" w:rsidR="0055432F" w:rsidRDefault="0055432F" w:rsidP="0055432F">
      <w:r>
        <w:t>Daily Data Aggregate (27 % Test)</w:t>
      </w:r>
    </w:p>
    <w:tbl>
      <w:tblPr>
        <w:tblStyle w:val="TableGrid"/>
        <w:tblW w:w="0" w:type="auto"/>
        <w:tblLook w:val="04A0" w:firstRow="1" w:lastRow="0" w:firstColumn="1" w:lastColumn="0" w:noHBand="0" w:noVBand="1"/>
      </w:tblPr>
      <w:tblGrid>
        <w:gridCol w:w="1829"/>
        <w:gridCol w:w="1856"/>
        <w:gridCol w:w="1557"/>
      </w:tblGrid>
      <w:tr w:rsidR="0055432F" w14:paraId="74CED68B" w14:textId="77777777" w:rsidTr="00345DAD">
        <w:tc>
          <w:tcPr>
            <w:tcW w:w="1829" w:type="dxa"/>
          </w:tcPr>
          <w:p w14:paraId="081F1BB8" w14:textId="77777777" w:rsidR="0055432F" w:rsidRDefault="0055432F" w:rsidP="00345DAD"/>
        </w:tc>
        <w:tc>
          <w:tcPr>
            <w:tcW w:w="1856" w:type="dxa"/>
          </w:tcPr>
          <w:p w14:paraId="2C772176" w14:textId="77777777" w:rsidR="0055432F" w:rsidRDefault="0055432F" w:rsidP="00345DAD">
            <w:r>
              <w:t>GRID CV – Random Forest Regressor</w:t>
            </w:r>
          </w:p>
        </w:tc>
        <w:tc>
          <w:tcPr>
            <w:tcW w:w="1557" w:type="dxa"/>
          </w:tcPr>
          <w:p w14:paraId="714B6782" w14:textId="77777777" w:rsidR="0055432F" w:rsidRDefault="0055432F" w:rsidP="00345DAD">
            <w:r>
              <w:t>LGBM</w:t>
            </w:r>
          </w:p>
        </w:tc>
      </w:tr>
      <w:tr w:rsidR="0055432F" w14:paraId="0515105F" w14:textId="77777777" w:rsidTr="00345DAD">
        <w:tc>
          <w:tcPr>
            <w:tcW w:w="1829" w:type="dxa"/>
          </w:tcPr>
          <w:p w14:paraId="3E097720" w14:textId="77777777" w:rsidR="0055432F" w:rsidRDefault="0055432F" w:rsidP="00345DAD">
            <w:r>
              <w:t>Train Accuracy</w:t>
            </w:r>
          </w:p>
        </w:tc>
        <w:tc>
          <w:tcPr>
            <w:tcW w:w="1856" w:type="dxa"/>
          </w:tcPr>
          <w:p w14:paraId="0C2BDE5F" w14:textId="77777777" w:rsidR="0055432F" w:rsidRDefault="0055432F" w:rsidP="00345DAD">
            <w:r>
              <w:t>0.437</w:t>
            </w:r>
          </w:p>
        </w:tc>
        <w:tc>
          <w:tcPr>
            <w:tcW w:w="1557" w:type="dxa"/>
          </w:tcPr>
          <w:p w14:paraId="09FE8A87" w14:textId="77777777" w:rsidR="0055432F" w:rsidRDefault="0055432F" w:rsidP="00345DAD">
            <w:r>
              <w:t>0.3995</w:t>
            </w:r>
          </w:p>
        </w:tc>
      </w:tr>
      <w:tr w:rsidR="0055432F" w14:paraId="7E0A9FB0" w14:textId="77777777" w:rsidTr="00345DAD">
        <w:tc>
          <w:tcPr>
            <w:tcW w:w="1829" w:type="dxa"/>
          </w:tcPr>
          <w:p w14:paraId="1421D040" w14:textId="77777777" w:rsidR="0055432F" w:rsidRDefault="0055432F" w:rsidP="00345DAD">
            <w:r>
              <w:t>Test Accuracy</w:t>
            </w:r>
          </w:p>
        </w:tc>
        <w:tc>
          <w:tcPr>
            <w:tcW w:w="1856" w:type="dxa"/>
          </w:tcPr>
          <w:p w14:paraId="703EE284" w14:textId="77777777" w:rsidR="0055432F" w:rsidRDefault="0055432F" w:rsidP="00345DAD">
            <w:r>
              <w:t>0.14</w:t>
            </w:r>
          </w:p>
        </w:tc>
        <w:tc>
          <w:tcPr>
            <w:tcW w:w="1557" w:type="dxa"/>
          </w:tcPr>
          <w:p w14:paraId="3784D5CB" w14:textId="77777777" w:rsidR="0055432F" w:rsidRDefault="0055432F" w:rsidP="00345DAD">
            <w:r>
              <w:t>0.0153</w:t>
            </w:r>
          </w:p>
        </w:tc>
      </w:tr>
    </w:tbl>
    <w:p w14:paraId="789D260F" w14:textId="77777777" w:rsidR="0055432F" w:rsidRDefault="0055432F" w:rsidP="0055432F"/>
    <w:p w14:paraId="3FCA08DB" w14:textId="77777777" w:rsidR="0055432F" w:rsidRDefault="0055432F" w:rsidP="0055432F">
      <w:r>
        <w:t>The above three table compares different models tested with different level of data aggregates.</w:t>
      </w:r>
    </w:p>
    <w:p w14:paraId="44C299B1" w14:textId="77777777" w:rsidR="0055432F" w:rsidRDefault="0055432F" w:rsidP="0055432F">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55432F">
      <w:r>
        <w:t>The daily data aggregate also showed less performance, because certain days had very less counts, and the train and test data selected couldn’t really match and comparable.</w:t>
      </w:r>
    </w:p>
    <w:p w14:paraId="1FA154C7" w14:textId="77777777" w:rsidR="0055432F" w:rsidRDefault="0055432F" w:rsidP="0055432F">
      <w:r>
        <w:t xml:space="preserve">The weekly aggregate was of the reasonable blend, and shower better performance compared to others. GRID CV Linear Regression showed high Training accuracy (89%), test accuracy (61%). This is a case of overfitting. Light Gradient Booster Algorithm was applied along with hyper-tuning </w:t>
      </w:r>
      <w:r>
        <w:lastRenderedPageBreak/>
        <w:t>techniques, and this resolved the over-fitting issue to obtain train accuracy as 0.7472 and Train Accuracy of 0.7474.</w:t>
      </w:r>
    </w:p>
    <w:p w14:paraId="0B3E1DB4" w14:textId="77777777" w:rsidR="0055432F" w:rsidRDefault="0055432F" w:rsidP="0055432F">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55432F"/>
    <w:p w14:paraId="2EE5B078" w14:textId="77777777" w:rsidR="0055432F" w:rsidRPr="007A577E" w:rsidRDefault="0055432F" w:rsidP="0055432F">
      <w:pPr>
        <w:pStyle w:val="Heading1"/>
        <w:numPr>
          <w:ilvl w:val="0"/>
          <w:numId w:val="39"/>
        </w:numPr>
        <w:suppressAutoHyphens/>
      </w:pPr>
      <w:bookmarkStart w:id="20" w:name="_Toc144822188"/>
      <w:r>
        <w:t>Conclusion:</w:t>
      </w:r>
      <w:bookmarkEnd w:id="20"/>
    </w:p>
    <w:p w14:paraId="3CAFAA62" w14:textId="77777777" w:rsidR="0055432F" w:rsidRDefault="0055432F" w:rsidP="0055432F">
      <w:pPr>
        <w:pStyle w:val="ListParagraph"/>
        <w:numPr>
          <w:ilvl w:val="0"/>
          <w:numId w:val="40"/>
        </w:numPr>
        <w:suppressAutoHyphens/>
        <w:spacing w:after="160" w:line="259" w:lineRule="auto"/>
      </w:pPr>
      <w:r>
        <w:t>Depth interview done as part of the primary research and further data analysis done on the extracted data, showed that the colonoscopy numbers vary for the age with younger group showing higher colonoscopy numbers.</w:t>
      </w:r>
    </w:p>
    <w:p w14:paraId="3A2853AF" w14:textId="77777777" w:rsidR="0055432F" w:rsidRDefault="0055432F" w:rsidP="0055432F">
      <w:pPr>
        <w:pStyle w:val="ListParagraph"/>
        <w:numPr>
          <w:ilvl w:val="0"/>
          <w:numId w:val="40"/>
        </w:numPr>
        <w:suppressAutoHyphens/>
        <w:spacing w:after="160" w:line="259" w:lineRule="auto"/>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55432F">
      <w:pPr>
        <w:pStyle w:val="ListParagraph"/>
        <w:numPr>
          <w:ilvl w:val="0"/>
          <w:numId w:val="40"/>
        </w:numPr>
        <w:suppressAutoHyphens/>
        <w:spacing w:after="160" w:line="259" w:lineRule="auto"/>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55432F">
      <w:pPr>
        <w:pStyle w:val="ListParagraph"/>
        <w:numPr>
          <w:ilvl w:val="0"/>
          <w:numId w:val="40"/>
        </w:numPr>
        <w:suppressAutoHyphens/>
        <w:spacing w:after="160" w:line="259" w:lineRule="auto"/>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55432F">
      <w:pPr>
        <w:pStyle w:val="ListParagraph"/>
        <w:numPr>
          <w:ilvl w:val="0"/>
          <w:numId w:val="40"/>
        </w:numPr>
        <w:suppressAutoHyphens/>
        <w:spacing w:after="160" w:line="259" w:lineRule="auto"/>
      </w:pPr>
      <w:r>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55432F">
      <w:pPr>
        <w:suppressAutoHyphens/>
        <w:ind w:left="360"/>
        <w:rPr>
          <w:b/>
          <w:bCs/>
          <w:u w:val="single"/>
        </w:rPr>
      </w:pPr>
      <w:r w:rsidRPr="006B560D">
        <w:rPr>
          <w:b/>
          <w:bCs/>
          <w:u w:val="single"/>
        </w:rPr>
        <w:t>Areas of Improvement:</w:t>
      </w:r>
    </w:p>
    <w:p w14:paraId="5FCF8853" w14:textId="77777777" w:rsidR="0055432F" w:rsidRDefault="0055432F" w:rsidP="0055432F">
      <w:pPr>
        <w:pStyle w:val="ListParagraph"/>
        <w:numPr>
          <w:ilvl w:val="0"/>
          <w:numId w:val="41"/>
        </w:numPr>
        <w:suppressAutoHyphens/>
        <w:spacing w:after="160" w:line="259" w:lineRule="auto"/>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55432F">
      <w:pPr>
        <w:pStyle w:val="ListParagraph"/>
        <w:numPr>
          <w:ilvl w:val="0"/>
          <w:numId w:val="41"/>
        </w:numPr>
        <w:suppressAutoHyphens/>
        <w:spacing w:after="160" w:line="259" w:lineRule="auto"/>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55432F">
      <w:pPr>
        <w:pStyle w:val="ListParagraph"/>
        <w:numPr>
          <w:ilvl w:val="0"/>
          <w:numId w:val="41"/>
        </w:numPr>
        <w:suppressAutoHyphens/>
        <w:spacing w:after="160" w:line="259" w:lineRule="auto"/>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77777777" w:rsidR="0055432F" w:rsidRDefault="0055432F" w:rsidP="0055432F">
      <w:pPr>
        <w:pStyle w:val="ListParagraph"/>
        <w:numPr>
          <w:ilvl w:val="0"/>
          <w:numId w:val="41"/>
        </w:numPr>
        <w:suppressAutoHyphens/>
        <w:spacing w:after="160" w:line="259" w:lineRule="auto"/>
      </w:pPr>
      <w:r>
        <w:lastRenderedPageBreak/>
        <w:t>Experiments on different level data aggregate showed improved results, this means there is a scope of further hyperparameter tuning, specially on the neural network model.</w:t>
      </w:r>
    </w:p>
    <w:p w14:paraId="1543AA24" w14:textId="77777777" w:rsidR="0055432F" w:rsidRDefault="0055432F" w:rsidP="005E4EF0"/>
    <w:p w14:paraId="3FC06A4F" w14:textId="2522E2DB" w:rsidR="00AA4268" w:rsidRPr="005E4EF0" w:rsidRDefault="00413F2A" w:rsidP="005E4EF0">
      <w:bookmarkStart w:id="21" w:name="_Toc144822189"/>
      <w:r w:rsidRPr="007A71FD">
        <w:rPr>
          <w:rStyle w:val="Heading1Char"/>
          <w:rFonts w:eastAsiaTheme="minorHAnsi"/>
        </w:rPr>
        <w:t>References</w:t>
      </w:r>
      <w:bookmarkEnd w:id="21"/>
      <w:r>
        <w:rPr>
          <w:rFonts w:ascii="Calibri" w:hAnsi="Calibri" w:cs="Calibri"/>
        </w:rPr>
        <w:t>:</w:t>
      </w:r>
    </w:p>
    <w:p w14:paraId="006A557E" w14:textId="77777777" w:rsidR="00956BEC" w:rsidRPr="00D67CE3" w:rsidRDefault="00413F2A"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Doupe, P., Faghmous, J., Basu, S., 2019. Machine Learning for Health Services Researchers. Value Health 22, 808–815. https://doi.org/10.1016/j.jval.2019.02.012</w:t>
      </w:r>
    </w:p>
    <w:p w14:paraId="70729D2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816EDF">
      <w:pPr>
        <w:pStyle w:val="NormalWeb"/>
        <w:spacing w:before="240" w:beforeAutospacing="0" w:after="240" w:afterAutospacing="0"/>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136F7F">
      <w:pPr>
        <w:rPr>
          <w:rFonts w:cstheme="minorHAnsi"/>
          <w:sz w:val="18"/>
          <w:szCs w:val="18"/>
        </w:rPr>
      </w:pPr>
    </w:p>
    <w:p w14:paraId="1BB8D7B9" w14:textId="77777777" w:rsidR="006655D0" w:rsidRPr="00D67CE3" w:rsidRDefault="006655D0" w:rsidP="00136F7F">
      <w:pPr>
        <w:rPr>
          <w:rFonts w:cstheme="minorHAnsi"/>
          <w:sz w:val="18"/>
          <w:szCs w:val="18"/>
        </w:rPr>
      </w:pPr>
    </w:p>
    <w:p w14:paraId="57864D85" w14:textId="569D9D5C" w:rsidR="00124B43" w:rsidRPr="00D67CE3" w:rsidRDefault="00124B43" w:rsidP="007813C2">
      <w:pPr>
        <w:rPr>
          <w:rFonts w:cstheme="minorHAnsi"/>
          <w:sz w:val="18"/>
          <w:szCs w:val="18"/>
        </w:rPr>
      </w:pPr>
    </w:p>
    <w:p w14:paraId="2C2D231D" w14:textId="4C05C7DE" w:rsidR="00E462F5" w:rsidRDefault="00E462F5" w:rsidP="00857378"/>
    <w:p w14:paraId="425FA98E" w14:textId="77777777" w:rsidR="00857378" w:rsidRPr="00E462F5" w:rsidRDefault="00857378" w:rsidP="00857378">
      <w:pPr>
        <w:rPr>
          <w:color w:val="C00000"/>
        </w:rPr>
      </w:pPr>
    </w:p>
    <w:sectPr w:rsidR="00857378" w:rsidRPr="00E462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957F6" w14:textId="77777777" w:rsidR="00103A7E" w:rsidRDefault="00103A7E" w:rsidP="004E5CE9">
      <w:pPr>
        <w:spacing w:after="0" w:line="240" w:lineRule="auto"/>
      </w:pPr>
      <w:r>
        <w:separator/>
      </w:r>
    </w:p>
  </w:endnote>
  <w:endnote w:type="continuationSeparator" w:id="0">
    <w:p w14:paraId="5227433E" w14:textId="77777777" w:rsidR="00103A7E" w:rsidRDefault="00103A7E"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67166" w14:textId="77777777" w:rsidR="00103A7E" w:rsidRDefault="00103A7E" w:rsidP="004E5CE9">
      <w:pPr>
        <w:spacing w:after="0" w:line="240" w:lineRule="auto"/>
      </w:pPr>
      <w:r>
        <w:separator/>
      </w:r>
    </w:p>
  </w:footnote>
  <w:footnote w:type="continuationSeparator" w:id="0">
    <w:p w14:paraId="64F7488A" w14:textId="77777777" w:rsidR="00103A7E" w:rsidRDefault="00103A7E"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672B"/>
    <w:rsid w:val="000E017F"/>
    <w:rsid w:val="000E0785"/>
    <w:rsid w:val="000E0FE7"/>
    <w:rsid w:val="000E2080"/>
    <w:rsid w:val="000E3648"/>
    <w:rsid w:val="000E7C9A"/>
    <w:rsid w:val="000F2705"/>
    <w:rsid w:val="000F37C2"/>
    <w:rsid w:val="0010075B"/>
    <w:rsid w:val="00103A7E"/>
    <w:rsid w:val="00105595"/>
    <w:rsid w:val="0011230B"/>
    <w:rsid w:val="00114901"/>
    <w:rsid w:val="00117EA0"/>
    <w:rsid w:val="001204C1"/>
    <w:rsid w:val="00124B43"/>
    <w:rsid w:val="00126CAD"/>
    <w:rsid w:val="00133080"/>
    <w:rsid w:val="00134077"/>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B141E"/>
    <w:rsid w:val="001B2608"/>
    <w:rsid w:val="001B7972"/>
    <w:rsid w:val="001C5AB2"/>
    <w:rsid w:val="001C5C19"/>
    <w:rsid w:val="001D427E"/>
    <w:rsid w:val="001D5C3F"/>
    <w:rsid w:val="001D70CC"/>
    <w:rsid w:val="001E2495"/>
    <w:rsid w:val="001E5135"/>
    <w:rsid w:val="001E7E62"/>
    <w:rsid w:val="0020587A"/>
    <w:rsid w:val="00205AFB"/>
    <w:rsid w:val="00205BF5"/>
    <w:rsid w:val="00206975"/>
    <w:rsid w:val="002073E9"/>
    <w:rsid w:val="00210991"/>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383E"/>
    <w:rsid w:val="002740B2"/>
    <w:rsid w:val="00276012"/>
    <w:rsid w:val="0028142C"/>
    <w:rsid w:val="00283150"/>
    <w:rsid w:val="002836C3"/>
    <w:rsid w:val="00283A93"/>
    <w:rsid w:val="00284945"/>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159E7"/>
    <w:rsid w:val="00317BB4"/>
    <w:rsid w:val="00320E69"/>
    <w:rsid w:val="00321C8F"/>
    <w:rsid w:val="003239E6"/>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80932"/>
    <w:rsid w:val="0038097F"/>
    <w:rsid w:val="003848AF"/>
    <w:rsid w:val="003851DB"/>
    <w:rsid w:val="00386122"/>
    <w:rsid w:val="00387798"/>
    <w:rsid w:val="00391F3C"/>
    <w:rsid w:val="00392AB3"/>
    <w:rsid w:val="003A128B"/>
    <w:rsid w:val="003A393C"/>
    <w:rsid w:val="003A5257"/>
    <w:rsid w:val="003A72F6"/>
    <w:rsid w:val="003B39F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C51"/>
    <w:rsid w:val="00477FDF"/>
    <w:rsid w:val="004841F1"/>
    <w:rsid w:val="004878D7"/>
    <w:rsid w:val="00487F50"/>
    <w:rsid w:val="00487FA0"/>
    <w:rsid w:val="00492942"/>
    <w:rsid w:val="00495177"/>
    <w:rsid w:val="004A0FCA"/>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5E84"/>
    <w:rsid w:val="005C0697"/>
    <w:rsid w:val="005C0DA3"/>
    <w:rsid w:val="005D0B1C"/>
    <w:rsid w:val="005D226D"/>
    <w:rsid w:val="005D2772"/>
    <w:rsid w:val="005D6350"/>
    <w:rsid w:val="005E247B"/>
    <w:rsid w:val="005E4EF0"/>
    <w:rsid w:val="005F0982"/>
    <w:rsid w:val="005F0FC0"/>
    <w:rsid w:val="005F3B94"/>
    <w:rsid w:val="006001A7"/>
    <w:rsid w:val="00601DA9"/>
    <w:rsid w:val="00602A6F"/>
    <w:rsid w:val="00603E98"/>
    <w:rsid w:val="00604B44"/>
    <w:rsid w:val="00605F3F"/>
    <w:rsid w:val="00611162"/>
    <w:rsid w:val="00612F94"/>
    <w:rsid w:val="00614B57"/>
    <w:rsid w:val="0061503A"/>
    <w:rsid w:val="006165D1"/>
    <w:rsid w:val="00623637"/>
    <w:rsid w:val="00623D20"/>
    <w:rsid w:val="006247B4"/>
    <w:rsid w:val="00633C89"/>
    <w:rsid w:val="00643445"/>
    <w:rsid w:val="00652094"/>
    <w:rsid w:val="006537CD"/>
    <w:rsid w:val="00657034"/>
    <w:rsid w:val="00657600"/>
    <w:rsid w:val="00662794"/>
    <w:rsid w:val="006641F7"/>
    <w:rsid w:val="006655D0"/>
    <w:rsid w:val="00665FBF"/>
    <w:rsid w:val="00667992"/>
    <w:rsid w:val="0067051A"/>
    <w:rsid w:val="006779BD"/>
    <w:rsid w:val="0068058F"/>
    <w:rsid w:val="00691606"/>
    <w:rsid w:val="00691716"/>
    <w:rsid w:val="00693509"/>
    <w:rsid w:val="00694173"/>
    <w:rsid w:val="006977C0"/>
    <w:rsid w:val="006A06ED"/>
    <w:rsid w:val="006A1DE2"/>
    <w:rsid w:val="006A61B5"/>
    <w:rsid w:val="006B0CDD"/>
    <w:rsid w:val="006B1C08"/>
    <w:rsid w:val="006B50C9"/>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10193"/>
    <w:rsid w:val="00812B35"/>
    <w:rsid w:val="00814901"/>
    <w:rsid w:val="008157B7"/>
    <w:rsid w:val="00815EEC"/>
    <w:rsid w:val="00816263"/>
    <w:rsid w:val="00816EDF"/>
    <w:rsid w:val="00817EBB"/>
    <w:rsid w:val="0082166A"/>
    <w:rsid w:val="00821C71"/>
    <w:rsid w:val="00826D94"/>
    <w:rsid w:val="008325F6"/>
    <w:rsid w:val="00842725"/>
    <w:rsid w:val="0084513A"/>
    <w:rsid w:val="0085561D"/>
    <w:rsid w:val="00857378"/>
    <w:rsid w:val="0086290F"/>
    <w:rsid w:val="0086366F"/>
    <w:rsid w:val="008662F5"/>
    <w:rsid w:val="00866D51"/>
    <w:rsid w:val="00870686"/>
    <w:rsid w:val="00873441"/>
    <w:rsid w:val="00874420"/>
    <w:rsid w:val="00876F37"/>
    <w:rsid w:val="008811FF"/>
    <w:rsid w:val="00881916"/>
    <w:rsid w:val="008822E5"/>
    <w:rsid w:val="0088595B"/>
    <w:rsid w:val="0088749B"/>
    <w:rsid w:val="0089183D"/>
    <w:rsid w:val="008934FB"/>
    <w:rsid w:val="00893642"/>
    <w:rsid w:val="00895C5D"/>
    <w:rsid w:val="008A2547"/>
    <w:rsid w:val="008A5AE0"/>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70E"/>
    <w:rsid w:val="009F5C48"/>
    <w:rsid w:val="009F6C3B"/>
    <w:rsid w:val="009F6C75"/>
    <w:rsid w:val="00A026D9"/>
    <w:rsid w:val="00A03804"/>
    <w:rsid w:val="00A06986"/>
    <w:rsid w:val="00A120BA"/>
    <w:rsid w:val="00A14E8D"/>
    <w:rsid w:val="00A2481E"/>
    <w:rsid w:val="00A2612A"/>
    <w:rsid w:val="00A27406"/>
    <w:rsid w:val="00A27599"/>
    <w:rsid w:val="00A31827"/>
    <w:rsid w:val="00A33951"/>
    <w:rsid w:val="00A34CF2"/>
    <w:rsid w:val="00A34E91"/>
    <w:rsid w:val="00A35552"/>
    <w:rsid w:val="00A4116E"/>
    <w:rsid w:val="00A462FE"/>
    <w:rsid w:val="00A4671D"/>
    <w:rsid w:val="00A54EC6"/>
    <w:rsid w:val="00A574D5"/>
    <w:rsid w:val="00A57EFC"/>
    <w:rsid w:val="00A61B4E"/>
    <w:rsid w:val="00A65BE0"/>
    <w:rsid w:val="00A7005D"/>
    <w:rsid w:val="00A74D83"/>
    <w:rsid w:val="00A74F9B"/>
    <w:rsid w:val="00A80C36"/>
    <w:rsid w:val="00A82E84"/>
    <w:rsid w:val="00A859E4"/>
    <w:rsid w:val="00A85C71"/>
    <w:rsid w:val="00A909C8"/>
    <w:rsid w:val="00A90F39"/>
    <w:rsid w:val="00A938DD"/>
    <w:rsid w:val="00A94F56"/>
    <w:rsid w:val="00A976A8"/>
    <w:rsid w:val="00A97BC2"/>
    <w:rsid w:val="00A97CF3"/>
    <w:rsid w:val="00A97E14"/>
    <w:rsid w:val="00AA0B5A"/>
    <w:rsid w:val="00AA3B1B"/>
    <w:rsid w:val="00AA3EAD"/>
    <w:rsid w:val="00AA4268"/>
    <w:rsid w:val="00AA47CB"/>
    <w:rsid w:val="00AA6587"/>
    <w:rsid w:val="00AA7EA3"/>
    <w:rsid w:val="00AB33AC"/>
    <w:rsid w:val="00AB39E2"/>
    <w:rsid w:val="00AB4E0D"/>
    <w:rsid w:val="00AB5EFB"/>
    <w:rsid w:val="00AC0578"/>
    <w:rsid w:val="00AC07C6"/>
    <w:rsid w:val="00AC4A3C"/>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836C8"/>
    <w:rsid w:val="00B85ED9"/>
    <w:rsid w:val="00B87A56"/>
    <w:rsid w:val="00B90ECA"/>
    <w:rsid w:val="00B93649"/>
    <w:rsid w:val="00BA06DF"/>
    <w:rsid w:val="00BA0CC5"/>
    <w:rsid w:val="00BA2731"/>
    <w:rsid w:val="00BA49F7"/>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1EC3"/>
    <w:rsid w:val="00CC4F84"/>
    <w:rsid w:val="00CD0BD8"/>
    <w:rsid w:val="00CD15AC"/>
    <w:rsid w:val="00CD449A"/>
    <w:rsid w:val="00CD7862"/>
    <w:rsid w:val="00CE101A"/>
    <w:rsid w:val="00CE6A02"/>
    <w:rsid w:val="00CE7B5F"/>
    <w:rsid w:val="00D02F01"/>
    <w:rsid w:val="00D03A9E"/>
    <w:rsid w:val="00D0404B"/>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C0353"/>
    <w:rsid w:val="00DC0CEE"/>
    <w:rsid w:val="00DC13A3"/>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6531"/>
    <w:rsid w:val="00E27E80"/>
    <w:rsid w:val="00E305F9"/>
    <w:rsid w:val="00E33707"/>
    <w:rsid w:val="00E4410D"/>
    <w:rsid w:val="00E45C9F"/>
    <w:rsid w:val="00E462F5"/>
    <w:rsid w:val="00E47A85"/>
    <w:rsid w:val="00E51800"/>
    <w:rsid w:val="00E55329"/>
    <w:rsid w:val="00E56DEE"/>
    <w:rsid w:val="00E61E55"/>
    <w:rsid w:val="00E64D33"/>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63A7"/>
    <w:rsid w:val="00F47ED6"/>
    <w:rsid w:val="00F52625"/>
    <w:rsid w:val="00F57541"/>
    <w:rsid w:val="00F605A9"/>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hemical-engineering/chemisorp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12" Type="http://schemas.openxmlformats.org/officeDocument/2006/relationships/hyperlink" Target="https://www.sciencedirect.com/topics/medicine-and-dentistry/multivariate-analysi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yperlink" Target="https://ws.cso.ie/public/api.restful/PxStat.Data.Cube_API.ReadDataset/FY006B/XLSX/2007/e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3.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4.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52</Pages>
  <Words>44747</Words>
  <Characters>255059</Characters>
  <Application>Microsoft Office Word</Application>
  <DocSecurity>0</DocSecurity>
  <Lines>2125</Lines>
  <Paragraphs>598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Kumar</cp:lastModifiedBy>
  <cp:revision>35</cp:revision>
  <dcterms:created xsi:type="dcterms:W3CDTF">2023-09-03T21:48:00Z</dcterms:created>
  <dcterms:modified xsi:type="dcterms:W3CDTF">2023-09-05T15:47:00Z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