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E41694">
      <w:pPr>
        <w:pStyle w:val="Heading1"/>
      </w:pPr>
      <w:r w:rsidRPr="00113C60">
        <w:t>ABSTRACT:</w:t>
      </w:r>
    </w:p>
    <w:p w14:paraId="15FD27FF" w14:textId="0EA89201" w:rsidR="00E57694" w:rsidRDefault="00113C60">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pPr>
        <w:rPr>
          <w:b/>
          <w:bCs/>
          <w:u w:val="single"/>
        </w:rPr>
      </w:pPr>
    </w:p>
    <w:p w14:paraId="6953660D" w14:textId="19E0A2C2" w:rsidR="00B413D9" w:rsidRPr="00E41694" w:rsidRDefault="00113C60" w:rsidP="00E41694">
      <w:pPr>
        <w:pStyle w:val="Heading1"/>
        <w:numPr>
          <w:ilvl w:val="0"/>
          <w:numId w:val="3"/>
        </w:numPr>
      </w:pPr>
      <w:r w:rsidRPr="00E41694">
        <w:t>Introduction:</w:t>
      </w:r>
    </w:p>
    <w:p w14:paraId="791440A8" w14:textId="78DDC71B" w:rsidR="00113C60" w:rsidRDefault="00113C60" w:rsidP="00113C60">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E41694">
      <w:pPr>
        <w:pStyle w:val="Heading1"/>
        <w:numPr>
          <w:ilvl w:val="0"/>
          <w:numId w:val="3"/>
        </w:numPr>
      </w:pPr>
      <w:r w:rsidRPr="00E41694">
        <w:t>Objectives:</w:t>
      </w:r>
    </w:p>
    <w:p w14:paraId="24C55E0A" w14:textId="10302127" w:rsidR="005B558E" w:rsidRDefault="005B558E">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pPr>
        <w:rPr>
          <w:b/>
          <w:bCs/>
          <w:u w:val="single"/>
        </w:rPr>
      </w:pPr>
    </w:p>
    <w:p w14:paraId="71371DFD" w14:textId="57F99F0E" w:rsidR="00310E5C" w:rsidRPr="00E41694" w:rsidRDefault="00104D00" w:rsidP="00E41694">
      <w:pPr>
        <w:pStyle w:val="Heading1"/>
        <w:numPr>
          <w:ilvl w:val="0"/>
          <w:numId w:val="3"/>
        </w:numPr>
      </w:pPr>
      <w:r w:rsidRPr="00E41694">
        <w:lastRenderedPageBreak/>
        <w:t>Sampling Strategy:</w:t>
      </w:r>
    </w:p>
    <w:p w14:paraId="1EF6DAE0" w14:textId="3FF037E8" w:rsidR="00104D00" w:rsidRPr="006C28DB" w:rsidRDefault="00104D00" w:rsidP="00104D00">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104D00">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104D00">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104D00">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104D00">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104D00">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E41694">
      <w:pPr>
        <w:pStyle w:val="Heading1"/>
        <w:numPr>
          <w:ilvl w:val="0"/>
          <w:numId w:val="3"/>
        </w:numPr>
      </w:pPr>
      <w:r w:rsidRPr="00E41694">
        <w:t>Design and Methodology</w:t>
      </w:r>
      <w:r w:rsidR="00E41694" w:rsidRPr="00E41694">
        <w:t>:</w:t>
      </w:r>
    </w:p>
    <w:p w14:paraId="160B9C77" w14:textId="4FD73C02" w:rsidR="009D4C58" w:rsidRDefault="009D4C58" w:rsidP="00104D00">
      <w:r>
        <w:t>The project management methodology adopted in this research is a combination of KDD (Knowledge Discovery is Database) and CRISP-DM (Cross Industry Standard process for Data Mining).</w:t>
      </w:r>
    </w:p>
    <w:p w14:paraId="4AEF0205" w14:textId="4C1ACC25" w:rsidR="0026395F" w:rsidRDefault="00C2383D"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6395F">
      <w:pPr>
        <w:pStyle w:val="NormalWeb"/>
        <w:numPr>
          <w:ilvl w:val="1"/>
          <w:numId w:val="3"/>
        </w:numPr>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855228">
      <w:pPr>
        <w:pStyle w:val="NormalWeb"/>
        <w:tabs>
          <w:tab w:val="left" w:pos="6301"/>
          <w:tab w:val="left" w:pos="6405"/>
          <w:tab w:val="left" w:pos="6440"/>
        </w:tab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855228">
      <w:pPr>
        <w:pStyle w:val="NormalWeb"/>
        <w:tabs>
          <w:tab w:val="left" w:pos="6601"/>
        </w:tab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D6C96">
      <w:pPr>
        <w:pStyle w:val="NormalWeb"/>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813930">
      <w:pPr>
        <w:pStyle w:val="NormalWeb"/>
        <w:numPr>
          <w:ilvl w:val="1"/>
          <w:numId w:val="3"/>
        </w:numPr>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B82D8C">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B82D8C">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B82D8C">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B82D8C">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813930">
      <w:pPr>
        <w:pStyle w:val="ListParagraph"/>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813930">
      <w:pPr>
        <w:pStyle w:val="ListParagraph"/>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E8199E">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E8199E">
      <w:pPr>
        <w:pStyle w:val="NormalWeb"/>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D14C1D">
      <w:pPr>
        <w:pStyle w:val="NormalWeb"/>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E8199E">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E8199E">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E8199E">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E8199E">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813930">
      <w:pPr>
        <w:pStyle w:val="NormalWeb"/>
        <w:numPr>
          <w:ilvl w:val="1"/>
          <w:numId w:val="3"/>
        </w:numPr>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4D2DE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0A6CD6">
      <w:pPr>
        <w:pStyle w:val="NormalWeb"/>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875632">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813930">
      <w:pPr>
        <w:pStyle w:val="ListParagraph"/>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813930">
      <w:pPr>
        <w:pStyle w:val="NormalWeb"/>
        <w:numPr>
          <w:ilvl w:val="1"/>
          <w:numId w:val="3"/>
        </w:numPr>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C979F0">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3A0823">
      <w:pPr>
        <w:pStyle w:val="NormalWeb"/>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3C00A3">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3C00A3">
      <w:pPr>
        <w:pStyle w:val="NormalWeb"/>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3C00A3">
      <w:pPr>
        <w:pStyle w:val="NormalWeb"/>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C979F0">
      <w:pPr>
        <w:pStyle w:val="NormalWeb"/>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3C00A3">
      <w:pPr>
        <w:pStyle w:val="NormalWeb"/>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813930">
      <w:pPr>
        <w:pStyle w:val="ListParagraph"/>
      </w:pPr>
    </w:p>
    <w:p w14:paraId="24422994" w14:textId="2CFA61FD" w:rsidR="00813930" w:rsidRDefault="00813930" w:rsidP="00813930">
      <w:pPr>
        <w:pStyle w:val="NormalWeb"/>
        <w:numPr>
          <w:ilvl w:val="1"/>
          <w:numId w:val="3"/>
        </w:numPr>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7566AE">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7566AE">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7566AE">
      <w:pPr>
        <w:pStyle w:val="NormalWeb"/>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C979F0">
      <w:pPr>
        <w:pStyle w:val="ListParagraph"/>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C979F0">
      <w:pPr>
        <w:pStyle w:val="ListParagraph"/>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C979F0">
      <w:pPr>
        <w:pStyle w:val="ListParagraph"/>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C979F0">
      <w:pPr>
        <w:pStyle w:val="ListParagraph"/>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813930">
      <w:pPr>
        <w:pStyle w:val="ListParagraph"/>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813930">
      <w:pPr>
        <w:pStyle w:val="ListParagraph"/>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813930">
      <w:pPr>
        <w:pStyle w:val="ListParagraph"/>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813930">
      <w:pPr>
        <w:pStyle w:val="ListParagraph"/>
      </w:pPr>
    </w:p>
    <w:p w14:paraId="6FCB0A26" w14:textId="45CB495D" w:rsidR="00C979F0" w:rsidRDefault="00C979F0" w:rsidP="00813930">
      <w:pPr>
        <w:pStyle w:val="ListParagraph"/>
      </w:pPr>
    </w:p>
    <w:p w14:paraId="59E86448" w14:textId="34202E98" w:rsidR="00C979F0" w:rsidRDefault="00C979F0" w:rsidP="00813930">
      <w:pPr>
        <w:pStyle w:val="ListParagraph"/>
      </w:pPr>
    </w:p>
    <w:p w14:paraId="3E2576B1" w14:textId="59558339" w:rsidR="00C979F0" w:rsidRDefault="00B20974" w:rsidP="00813930">
      <w:pPr>
        <w:pStyle w:val="ListParagraph"/>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813930">
      <w:pPr>
        <w:pStyle w:val="ListParagraph"/>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813930">
      <w:pPr>
        <w:pStyle w:val="ListParagraph"/>
      </w:pPr>
    </w:p>
    <w:p w14:paraId="2E715907" w14:textId="77777777" w:rsidR="00B20974" w:rsidRDefault="00B20974" w:rsidP="00813930">
      <w:pPr>
        <w:pStyle w:val="ListParagraph"/>
      </w:pPr>
    </w:p>
    <w:p w14:paraId="0C9B294B" w14:textId="77777777" w:rsidR="00B20974" w:rsidRDefault="00B20974" w:rsidP="00813930">
      <w:pPr>
        <w:pStyle w:val="ListParagraph"/>
      </w:pPr>
    </w:p>
    <w:p w14:paraId="0BA6DF78" w14:textId="77777777" w:rsidR="00B20974" w:rsidRDefault="00B20974" w:rsidP="00813930">
      <w:pPr>
        <w:pStyle w:val="ListParagraph"/>
      </w:pPr>
    </w:p>
    <w:p w14:paraId="3AFA03AE" w14:textId="77777777" w:rsidR="00B20974" w:rsidRDefault="00B20974" w:rsidP="00813930">
      <w:pPr>
        <w:pStyle w:val="ListParagraph"/>
      </w:pPr>
    </w:p>
    <w:p w14:paraId="01822E91" w14:textId="5AC7BF10" w:rsidR="00D879C9" w:rsidRDefault="00D879C9" w:rsidP="00D879C9">
      <w:pPr>
        <w:pStyle w:val="NormalWeb"/>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813930">
      <w:pPr>
        <w:pStyle w:val="ListParagraph"/>
      </w:pPr>
    </w:p>
    <w:p w14:paraId="10B5E1C5" w14:textId="77777777" w:rsidR="00D879C9" w:rsidRDefault="00D879C9" w:rsidP="00813930">
      <w:pPr>
        <w:pStyle w:val="ListParagraph"/>
      </w:pPr>
    </w:p>
    <w:p w14:paraId="7D94C062" w14:textId="77777777" w:rsidR="00125101" w:rsidRDefault="00D879C9" w:rsidP="00813930">
      <w:pPr>
        <w:pStyle w:val="ListParagraph"/>
      </w:pPr>
      <w:r>
        <w:t xml:space="preserve">The time series data will be used for prediction using time series. As mentioned in the data preparation section, data frames for time series will be created for month wise, quarter </w:t>
      </w:r>
      <w:r w:rsidR="00125101">
        <w:t xml:space="preserve">wise. Train and test data are selected (&lt;2021-12-31 </w:t>
      </w:r>
      <w:proofErr w:type="gramStart"/>
      <w:r w:rsidR="00125101">
        <w:t>Train ,</w:t>
      </w:r>
      <w:proofErr w:type="gramEnd"/>
      <w:r w:rsidR="00125101">
        <w:t xml:space="preserve"> &gt;2021-12-31 – Test).  </w:t>
      </w:r>
    </w:p>
    <w:p w14:paraId="02CE7549" w14:textId="7D2DB11D" w:rsidR="00D879C9" w:rsidRDefault="00125101" w:rsidP="00813930">
      <w:pPr>
        <w:pStyle w:val="ListParagraph"/>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7566AE">
      <w:r>
        <w:tab/>
      </w:r>
    </w:p>
    <w:p w14:paraId="78AD0E3E" w14:textId="304F8F21" w:rsidR="00276EEA" w:rsidRDefault="007566AE" w:rsidP="007566AE">
      <w:r>
        <w:tab/>
        <w:t>4.5.2</w:t>
      </w:r>
      <w:r>
        <w:tab/>
        <w:t>Regression Data Model</w:t>
      </w:r>
      <w:r w:rsidR="00276EEA">
        <w:t>s:</w:t>
      </w:r>
    </w:p>
    <w:p w14:paraId="204DD116" w14:textId="361FA505" w:rsidR="00A81B2F" w:rsidRDefault="00A81B2F" w:rsidP="00A81B2F">
      <w:pPr>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76EEA">
      <w:pPr>
        <w:pStyle w:val="ListParagraph"/>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76EEA">
      <w:pPr>
        <w:pStyle w:val="ListParagraph"/>
        <w:ind w:left="2880"/>
      </w:pPr>
    </w:p>
    <w:p w14:paraId="30BDDA2F" w14:textId="04AB408C" w:rsidR="00276EEA" w:rsidRDefault="00276EEA" w:rsidP="00276EEA">
      <w:pPr>
        <w:pStyle w:val="ListParagraph"/>
        <w:ind w:left="2880"/>
      </w:pPr>
    </w:p>
    <w:p w14:paraId="7E681569" w14:textId="1475FC2B" w:rsidR="00276EEA" w:rsidRDefault="00276EEA" w:rsidP="00276EEA">
      <w:pPr>
        <w:pStyle w:val="ListParagraph"/>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76EEA">
      <w:pPr>
        <w:pStyle w:val="ListParagraph"/>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76EEA">
      <w:pPr>
        <w:pStyle w:val="ListParagraph"/>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76EEA">
      <w:pPr>
        <w:pStyle w:val="ListParagraph"/>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76EEA">
      <w:pPr>
        <w:pStyle w:val="ListParagraph"/>
      </w:pPr>
    </w:p>
    <w:p w14:paraId="1E7DB3AE" w14:textId="77777777" w:rsidR="00276EEA" w:rsidRDefault="00276EEA" w:rsidP="00276EEA">
      <w:pPr>
        <w:pStyle w:val="ListParagraph"/>
      </w:pPr>
    </w:p>
    <w:p w14:paraId="5762CAD7" w14:textId="77777777" w:rsidR="00276EEA" w:rsidRDefault="00276EEA" w:rsidP="00276EEA">
      <w:pPr>
        <w:pStyle w:val="ListParagraph"/>
      </w:pPr>
    </w:p>
    <w:p w14:paraId="040C6F87" w14:textId="7D4A3A66" w:rsidR="00276EEA" w:rsidRDefault="00276EEA" w:rsidP="00276EEA">
      <w:pPr>
        <w:pStyle w:val="ListParagraph"/>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7566AE"/>
    <w:p w14:paraId="5A1123BC" w14:textId="39715A11" w:rsidR="00276EEA" w:rsidRDefault="00276EEA" w:rsidP="00276EEA">
      <w:pPr>
        <w:pStyle w:val="NormalWeb"/>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7566AE"/>
    <w:p w14:paraId="3FDBF52D" w14:textId="77777777" w:rsidR="00B20974" w:rsidRDefault="00B20974" w:rsidP="00813930">
      <w:pPr>
        <w:pStyle w:val="ListParagraph"/>
      </w:pPr>
    </w:p>
    <w:p w14:paraId="2D2E2E69" w14:textId="77777777" w:rsidR="00B20974" w:rsidRDefault="00B20974" w:rsidP="00813930">
      <w:pPr>
        <w:pStyle w:val="ListParagraph"/>
      </w:pPr>
    </w:p>
    <w:p w14:paraId="1589189E" w14:textId="77777777" w:rsidR="00B20974" w:rsidRDefault="00B20974" w:rsidP="00813930">
      <w:pPr>
        <w:pStyle w:val="ListParagraph"/>
      </w:pPr>
    </w:p>
    <w:p w14:paraId="71A6D35D" w14:textId="668F1AE0" w:rsidR="00813930" w:rsidRDefault="00813930" w:rsidP="00813930">
      <w:pPr>
        <w:pStyle w:val="Heading1"/>
        <w:numPr>
          <w:ilvl w:val="0"/>
          <w:numId w:val="3"/>
        </w:numPr>
      </w:pPr>
      <w:r w:rsidRPr="00813930">
        <w:t>Implementation</w:t>
      </w:r>
      <w:r>
        <w:t>:</w:t>
      </w:r>
    </w:p>
    <w:p w14:paraId="754C8B84" w14:textId="77777777" w:rsidR="00813930" w:rsidRDefault="00813930" w:rsidP="00813930"/>
    <w:p w14:paraId="2180DC98" w14:textId="638A0974" w:rsidR="00813930" w:rsidRDefault="00813930" w:rsidP="00813930">
      <w:pPr>
        <w:pStyle w:val="ListParagraph"/>
        <w:numPr>
          <w:ilvl w:val="1"/>
          <w:numId w:val="3"/>
        </w:numPr>
      </w:pPr>
      <w:r>
        <w:t>Primary Research</w:t>
      </w:r>
      <w:r w:rsidR="00B53E5E">
        <w:t>:</w:t>
      </w:r>
    </w:p>
    <w:p w14:paraId="39D344E6" w14:textId="1FA78841" w:rsidR="00B53E5E" w:rsidRDefault="004711F6" w:rsidP="00B53E5E">
      <w:pPr>
        <w:pStyle w:val="ListParagraph"/>
      </w:pPr>
      <w:r>
        <w:t xml:space="preserve">Depth interview is the primary research methodology used in this research. </w:t>
      </w:r>
    </w:p>
    <w:p w14:paraId="7F7F0002" w14:textId="77777777" w:rsidR="00100389" w:rsidRDefault="00100389" w:rsidP="00100389">
      <w:pPr>
        <w:pStyle w:val="ListParagraph"/>
      </w:pPr>
    </w:p>
    <w:p w14:paraId="1C24FC64" w14:textId="1C00A3E4" w:rsidR="00100389" w:rsidRDefault="00100389" w:rsidP="00100389">
      <w:pPr>
        <w:pStyle w:val="ListParagraph"/>
        <w:numPr>
          <w:ilvl w:val="2"/>
          <w:numId w:val="3"/>
        </w:numPr>
      </w:pPr>
      <w:r>
        <w:t>Method:</w:t>
      </w:r>
    </w:p>
    <w:p w14:paraId="66C811E0" w14:textId="0B24952F" w:rsidR="00100389" w:rsidRDefault="00100389" w:rsidP="00100389">
      <w:pPr>
        <w:ind w:left="1080"/>
      </w:pPr>
      <w:r>
        <w:t xml:space="preserve">Study Setting: The study took place in the National Screening Service, Ireland premises. The meeting was conducted in Microsoft teams. </w:t>
      </w:r>
    </w:p>
    <w:p w14:paraId="4A534BE1" w14:textId="696BD26A" w:rsidR="00100389" w:rsidRDefault="00100389" w:rsidP="00394188">
      <w:pPr>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387401">
      <w:pPr>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w:t>
      </w:r>
      <w:r w:rsidR="004C4441">
        <w:lastRenderedPageBreak/>
        <w:t xml:space="preserve">minutes. In the beginning of the interview the research topic, objectives are all explained to the participants. </w:t>
      </w:r>
    </w:p>
    <w:p w14:paraId="746FA859" w14:textId="77AB39A5" w:rsidR="00BB0CC8" w:rsidRDefault="004C4441" w:rsidP="00387401">
      <w:pPr>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BB0CC8">
      <w:pPr>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BB0CC8">
      <w:pPr>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 xml:space="preserve">ges in </w:t>
      </w:r>
      <w:r w:rsidR="00364E41">
        <w:lastRenderedPageBreak/>
        <w:t>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195DEE">
      <w:pPr>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735570B4" w:rsidR="00B53E5E" w:rsidRDefault="00195DEE" w:rsidP="002B24B4">
      <w:pPr>
        <w:ind w:left="1080"/>
      </w:pPr>
      <w:r>
        <w:t xml:space="preserve">The interview transcribes of the three interviews are analysed in detail. The questions specific to the census research was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B53E5E">
      <w:pPr>
        <w:pStyle w:val="ListParagraph"/>
      </w:pPr>
    </w:p>
    <w:p w14:paraId="4390F6E7" w14:textId="3E6715A1" w:rsidR="00813930" w:rsidRDefault="00813930" w:rsidP="00813930">
      <w:pPr>
        <w:pStyle w:val="ListParagraph"/>
        <w:numPr>
          <w:ilvl w:val="1"/>
          <w:numId w:val="3"/>
        </w:numPr>
      </w:pPr>
      <w:r>
        <w:t>Data Extract</w:t>
      </w:r>
      <w:r w:rsidR="002B24B4">
        <w:t>:</w:t>
      </w:r>
    </w:p>
    <w:p w14:paraId="37098EBA" w14:textId="5EACB760" w:rsidR="002B24B4" w:rsidRDefault="002B24B4" w:rsidP="002B24B4">
      <w:pPr>
        <w:pStyle w:val="ListParagraph"/>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1C55B3">
      <w:pPr>
        <w:pStyle w:val="ListParagraph"/>
      </w:pPr>
    </w:p>
    <w:p w14:paraId="1075DB31" w14:textId="4F98539B" w:rsidR="001C55B3" w:rsidRPr="001C55B3" w:rsidRDefault="001C55B3" w:rsidP="001C55B3">
      <w:pPr>
        <w:pStyle w:val="ListParagraph"/>
        <w:rPr>
          <w:b/>
          <w:bCs/>
        </w:rPr>
      </w:pPr>
      <w:r w:rsidRPr="001C55B3">
        <w:rPr>
          <w:b/>
          <w:bCs/>
        </w:rPr>
        <w:t>SQL Used:</w:t>
      </w:r>
    </w:p>
    <w:p w14:paraId="49EACBC6" w14:textId="77777777" w:rsidR="001C55B3" w:rsidRDefault="001C55B3" w:rsidP="001C55B3">
      <w:pPr>
        <w:pStyle w:val="ListParagraph"/>
      </w:pPr>
    </w:p>
    <w:p w14:paraId="68F2E0CC" w14:textId="5C889FDE" w:rsidR="002B24B4" w:rsidRDefault="001C55B3" w:rsidP="00CE2490">
      <w:pPr>
        <w:pStyle w:val="ListParagraph"/>
      </w:pPr>
      <w:r w:rsidRPr="001C55B3">
        <w:rPr>
          <w:noProof/>
        </w:rPr>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
                    <a:stretch>
                      <a:fillRect/>
                    </a:stretch>
                  </pic:blipFill>
                  <pic:spPr>
                    <a:xfrm>
                      <a:off x="0" y="0"/>
                      <a:ext cx="4033108" cy="1297601"/>
                    </a:xfrm>
                    <a:prstGeom prst="rect">
                      <a:avLst/>
                    </a:prstGeom>
                  </pic:spPr>
                </pic:pic>
              </a:graphicData>
            </a:graphic>
          </wp:inline>
        </w:drawing>
      </w:r>
    </w:p>
    <w:p w14:paraId="7C29C57B" w14:textId="77777777" w:rsidR="00CE2490" w:rsidRDefault="00CE2490" w:rsidP="00CE2490">
      <w:pPr>
        <w:pStyle w:val="ListParagraph"/>
      </w:pPr>
    </w:p>
    <w:p w14:paraId="0E3469D4" w14:textId="0BCC9B8D" w:rsidR="00CE2490" w:rsidRDefault="00CE2490" w:rsidP="00CE2490">
      <w:pPr>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6"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CE2490">
      <w:pPr>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CE2490">
      <w:pPr>
        <w:pStyle w:val="ListParagraph"/>
      </w:pPr>
    </w:p>
    <w:p w14:paraId="0C94AD59" w14:textId="41EC572A" w:rsidR="00CE2490" w:rsidRDefault="00813930" w:rsidP="00CE2490">
      <w:pPr>
        <w:pStyle w:val="ListParagraph"/>
        <w:numPr>
          <w:ilvl w:val="1"/>
          <w:numId w:val="3"/>
        </w:numPr>
      </w:pPr>
      <w:r>
        <w:t>Data preparation</w:t>
      </w:r>
      <w:r w:rsidR="00CE2490">
        <w:t>:</w:t>
      </w:r>
    </w:p>
    <w:p w14:paraId="4E908349" w14:textId="413A39CD" w:rsidR="003B44AE" w:rsidRDefault="003B44AE" w:rsidP="003B44AE">
      <w:pPr>
        <w:pStyle w:val="ListParagraph"/>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E6457D">
      <w:pPr>
        <w:pStyle w:val="ListParagraph"/>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E6457D">
      <w:pPr>
        <w:pStyle w:val="ListParagraph"/>
      </w:pPr>
    </w:p>
    <w:p w14:paraId="75E13DE9" w14:textId="4DC8FE10" w:rsidR="00C31F68" w:rsidRDefault="00C31F68" w:rsidP="00E6457D">
      <w:pPr>
        <w:pStyle w:val="ListParagraph"/>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7"/>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E6457D">
      <w:pPr>
        <w:pStyle w:val="ListParagraph"/>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E84F1A">
      <w:pPr>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E84F1A">
      <w:pPr>
        <w:ind w:left="720"/>
      </w:pPr>
    </w:p>
    <w:p w14:paraId="50378767" w14:textId="4C7D13C3" w:rsidR="00E84F1A" w:rsidRDefault="00E84F1A" w:rsidP="00E84F1A">
      <w:pPr>
        <w:ind w:left="720"/>
      </w:pPr>
      <w:r w:rsidRPr="00E84F1A">
        <w:rPr>
          <w:noProof/>
        </w:rPr>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8"/>
                    <a:stretch>
                      <a:fillRect/>
                    </a:stretch>
                  </pic:blipFill>
                  <pic:spPr>
                    <a:xfrm>
                      <a:off x="0" y="0"/>
                      <a:ext cx="5731510" cy="1365250"/>
                    </a:xfrm>
                    <a:prstGeom prst="rect">
                      <a:avLst/>
                    </a:prstGeom>
                  </pic:spPr>
                </pic:pic>
              </a:graphicData>
            </a:graphic>
          </wp:inline>
        </w:drawing>
      </w:r>
    </w:p>
    <w:p w14:paraId="2FBDBBCC" w14:textId="77777777" w:rsidR="00E84F1A" w:rsidRDefault="00E84F1A" w:rsidP="00E84F1A">
      <w:pPr>
        <w:ind w:left="720"/>
      </w:pPr>
    </w:p>
    <w:p w14:paraId="72775FA4" w14:textId="0FB97783" w:rsidR="00E84F1A" w:rsidRDefault="006D2B35" w:rsidP="00E84F1A">
      <w:pPr>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E84F1A">
      <w:pPr>
        <w:ind w:left="720"/>
      </w:pPr>
    </w:p>
    <w:p w14:paraId="40434A33" w14:textId="74BE7402" w:rsidR="006D2B35" w:rsidRDefault="006D2B35" w:rsidP="00E84F1A">
      <w:pPr>
        <w:ind w:left="720"/>
      </w:pPr>
      <w:r w:rsidRPr="006D2B35">
        <w:rPr>
          <w:noProof/>
        </w:rPr>
        <w:lastRenderedPageBreak/>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9"/>
                    <a:stretch>
                      <a:fillRect/>
                    </a:stretch>
                  </pic:blipFill>
                  <pic:spPr>
                    <a:xfrm>
                      <a:off x="0" y="0"/>
                      <a:ext cx="5731510" cy="1442720"/>
                    </a:xfrm>
                    <a:prstGeom prst="rect">
                      <a:avLst/>
                    </a:prstGeom>
                  </pic:spPr>
                </pic:pic>
              </a:graphicData>
            </a:graphic>
          </wp:inline>
        </w:drawing>
      </w:r>
    </w:p>
    <w:p w14:paraId="68DC0A00" w14:textId="77777777" w:rsidR="006D2B35" w:rsidRDefault="006D2B35" w:rsidP="00E84F1A">
      <w:pPr>
        <w:ind w:left="720"/>
      </w:pPr>
    </w:p>
    <w:p w14:paraId="173081E4" w14:textId="4FBDCE6C" w:rsidR="006D2B35" w:rsidRDefault="006D2B35" w:rsidP="00E84F1A">
      <w:pPr>
        <w:ind w:left="720"/>
      </w:pPr>
      <w:r>
        <w:t xml:space="preserve">In the next series of steps, the data preparations </w:t>
      </w:r>
      <w:r w:rsidR="00053D7E">
        <w:t>are</w:t>
      </w:r>
      <w:r>
        <w:t xml:space="preserve"> done for the time series analysis.</w:t>
      </w:r>
    </w:p>
    <w:p w14:paraId="38F997CC" w14:textId="031BF752" w:rsidR="006D2B35" w:rsidRDefault="00053D7E" w:rsidP="00E84F1A">
      <w:pPr>
        <w:ind w:left="720"/>
      </w:pPr>
      <w:r>
        <w:t xml:space="preserve">Three different columns Quarterdate, Weekdate, monthdate are added. Period Index object in the pandas library </w:t>
      </w:r>
      <w:r w:rsidR="009026CC">
        <w:t>is</w:t>
      </w:r>
      <w:r>
        <w:t xml:space="preserve"> used.</w:t>
      </w:r>
    </w:p>
    <w:p w14:paraId="3E90DAD2" w14:textId="0E8A5060" w:rsidR="00053D7E" w:rsidRDefault="00053D7E" w:rsidP="00E84F1A">
      <w:pPr>
        <w:ind w:left="720"/>
      </w:pPr>
      <w:r w:rsidRPr="00053D7E">
        <w:rPr>
          <w:noProof/>
        </w:rPr>
        <w:drawing>
          <wp:inline distT="0" distB="0" distL="0" distR="0" wp14:anchorId="6B3A200E" wp14:editId="2841FCF6">
            <wp:extent cx="5731510" cy="1784985"/>
            <wp:effectExtent l="0" t="0" r="2540" b="5715"/>
            <wp:docPr id="208846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7410" name="Picture 1" descr="A screenshot of a computer&#10;&#10;Description automatically generated"/>
                    <pic:cNvPicPr/>
                  </pic:nvPicPr>
                  <pic:blipFill>
                    <a:blip r:embed="rId10"/>
                    <a:stretch>
                      <a:fillRect/>
                    </a:stretch>
                  </pic:blipFill>
                  <pic:spPr>
                    <a:xfrm>
                      <a:off x="0" y="0"/>
                      <a:ext cx="5731510" cy="1784985"/>
                    </a:xfrm>
                    <a:prstGeom prst="rect">
                      <a:avLst/>
                    </a:prstGeom>
                  </pic:spPr>
                </pic:pic>
              </a:graphicData>
            </a:graphic>
          </wp:inline>
        </w:drawing>
      </w:r>
    </w:p>
    <w:p w14:paraId="32DE88CD" w14:textId="77777777" w:rsidR="00053D7E" w:rsidRDefault="00053D7E" w:rsidP="00E84F1A">
      <w:pPr>
        <w:ind w:left="720"/>
      </w:pPr>
    </w:p>
    <w:p w14:paraId="4F7345C0" w14:textId="28C06376" w:rsidR="00053D7E" w:rsidRDefault="00053D7E" w:rsidP="00E84F1A">
      <w:pPr>
        <w:ind w:left="720"/>
      </w:pPr>
      <w:r>
        <w:t>As mentioned, earlier the entire data preparation is an iterative exercise.</w:t>
      </w:r>
      <w:r w:rsidR="00CD1426">
        <w:t xml:space="preserve"> </w:t>
      </w:r>
    </w:p>
    <w:p w14:paraId="5EF0BE53" w14:textId="3C858C9E" w:rsidR="00CD1426" w:rsidRDefault="00CD1426" w:rsidP="00E84F1A">
      <w:pPr>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3D15E7">
      <w:pPr>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1"/>
                    <a:stretch>
                      <a:fillRect/>
                    </a:stretch>
                  </pic:blipFill>
                  <pic:spPr>
                    <a:xfrm>
                      <a:off x="0" y="0"/>
                      <a:ext cx="5731510" cy="4189095"/>
                    </a:xfrm>
                    <a:prstGeom prst="rect">
                      <a:avLst/>
                    </a:prstGeom>
                  </pic:spPr>
                </pic:pic>
              </a:graphicData>
            </a:graphic>
          </wp:inline>
        </w:drawing>
      </w:r>
    </w:p>
    <w:p w14:paraId="02B711DC" w14:textId="10D54309" w:rsidR="001F1CB1" w:rsidRDefault="00F65F31" w:rsidP="001F1CB1">
      <w:pPr>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7910C09C" w:rsidR="00E6457D" w:rsidRDefault="001F1CB1" w:rsidP="001F1CB1">
      <w:pPr>
        <w:ind w:left="720"/>
      </w:pPr>
      <w:r>
        <w:t>The third step in data preparation is fine tuning the data for better results in the model. This is an iterative process, all the steps mentioned above are repeated experimentally.</w:t>
      </w:r>
    </w:p>
    <w:p w14:paraId="52FF207C" w14:textId="3D6EAFBC" w:rsidR="00813930" w:rsidRDefault="007A577E" w:rsidP="00813930">
      <w:pPr>
        <w:pStyle w:val="ListParagraph"/>
        <w:numPr>
          <w:ilvl w:val="1"/>
          <w:numId w:val="3"/>
        </w:numPr>
      </w:pPr>
      <w:r>
        <w:t>Data Analysis</w:t>
      </w:r>
    </w:p>
    <w:p w14:paraId="535BF578" w14:textId="0300A204" w:rsidR="00872BDA" w:rsidRDefault="00872BDA" w:rsidP="003D15E7">
      <w:pPr>
        <w:pStyle w:val="ListParagraph"/>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7D7D72">
      <w:pPr>
        <w:pStyle w:val="ListParagraph"/>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3D15E7">
      <w:pPr>
        <w:pStyle w:val="ListParagraph"/>
      </w:pPr>
      <w:r>
        <w:t>Next</w:t>
      </w:r>
      <w:r w:rsidR="003D15E7">
        <w:t>, analysing the age wise counts:</w:t>
      </w:r>
    </w:p>
    <w:p w14:paraId="6141333A" w14:textId="77777777" w:rsidR="003D15E7" w:rsidRDefault="003D15E7" w:rsidP="003D15E7">
      <w:pPr>
        <w:pStyle w:val="ListParagraph"/>
      </w:pPr>
    </w:p>
    <w:p w14:paraId="31485E74" w14:textId="0D268362" w:rsidR="003D15E7" w:rsidRDefault="003D15E7" w:rsidP="003D15E7">
      <w:pPr>
        <w:pStyle w:val="ListParagraph"/>
      </w:pPr>
    </w:p>
    <w:p w14:paraId="13CB367D" w14:textId="7A600AE1" w:rsidR="00872BDA" w:rsidRDefault="003D15E7" w:rsidP="001F1CB1">
      <w:pPr>
        <w:pStyle w:val="ListParagraph"/>
      </w:pPr>
      <w:r w:rsidRPr="003D15E7">
        <w:rPr>
          <w:noProof/>
        </w:rPr>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2"/>
                    <a:stretch>
                      <a:fillRect/>
                    </a:stretch>
                  </pic:blipFill>
                  <pic:spPr>
                    <a:xfrm>
                      <a:off x="0" y="0"/>
                      <a:ext cx="3654886" cy="1250345"/>
                    </a:xfrm>
                    <a:prstGeom prst="rect">
                      <a:avLst/>
                    </a:prstGeom>
                  </pic:spPr>
                </pic:pic>
              </a:graphicData>
            </a:graphic>
          </wp:inline>
        </w:drawing>
      </w:r>
    </w:p>
    <w:p w14:paraId="6FC0F35C" w14:textId="77777777" w:rsidR="00872BDA" w:rsidRDefault="00872BDA" w:rsidP="001F1CB1">
      <w:pPr>
        <w:pStyle w:val="ListParagraph"/>
      </w:pPr>
    </w:p>
    <w:p w14:paraId="2D7195B5" w14:textId="77777777" w:rsidR="00A61E9C" w:rsidRDefault="00A61E9C" w:rsidP="001F1CB1">
      <w:pPr>
        <w:pStyle w:val="ListParagraph"/>
      </w:pPr>
    </w:p>
    <w:p w14:paraId="1841B3C3" w14:textId="262469BC" w:rsidR="00A61E9C" w:rsidRDefault="007D7D72" w:rsidP="001F1CB1">
      <w:pPr>
        <w:pStyle w:val="ListParagraph"/>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1F1CB1">
      <w:pPr>
        <w:pStyle w:val="ListParagraph"/>
      </w:pPr>
    </w:p>
    <w:p w14:paraId="1D418F3C" w14:textId="30B968A5" w:rsidR="003D15E7" w:rsidRDefault="00A3246C" w:rsidP="001F1CB1">
      <w:pPr>
        <w:pStyle w:val="ListParagraph"/>
      </w:pPr>
      <w:r>
        <w:t>Visualizing the colonoscopy counts across age group for each clinic’s.</w:t>
      </w:r>
    </w:p>
    <w:p w14:paraId="47AA5192" w14:textId="77777777" w:rsidR="00A3246C" w:rsidRDefault="00A3246C" w:rsidP="001F1CB1">
      <w:pPr>
        <w:pStyle w:val="ListParagraph"/>
      </w:pPr>
    </w:p>
    <w:p w14:paraId="0D4E12AD" w14:textId="1CCB2DE4" w:rsidR="00A3246C" w:rsidRDefault="00A3246C" w:rsidP="001F1CB1">
      <w:pPr>
        <w:pStyle w:val="ListParagraph"/>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3"/>
                    <a:stretch>
                      <a:fillRect/>
                    </a:stretch>
                  </pic:blipFill>
                  <pic:spPr>
                    <a:xfrm>
                      <a:off x="0" y="0"/>
                      <a:ext cx="5731510" cy="3491230"/>
                    </a:xfrm>
                    <a:prstGeom prst="rect">
                      <a:avLst/>
                    </a:prstGeom>
                  </pic:spPr>
                </pic:pic>
              </a:graphicData>
            </a:graphic>
          </wp:inline>
        </w:drawing>
      </w:r>
    </w:p>
    <w:p w14:paraId="4DD66C9B" w14:textId="037F4FD4" w:rsidR="00830CFB" w:rsidRPr="00A3246C" w:rsidRDefault="00830CFB" w:rsidP="00830CFB">
      <w:pPr>
        <w:pStyle w:val="ListParagraph"/>
        <w:rPr>
          <w:i/>
          <w:iCs/>
        </w:rPr>
      </w:pPr>
      <w:r>
        <w:rPr>
          <w:i/>
          <w:iCs/>
        </w:rPr>
        <w:t xml:space="preserve">  </w:t>
      </w:r>
      <w:r>
        <w:rPr>
          <w:i/>
          <w:iCs/>
        </w:rPr>
        <w:tab/>
      </w:r>
      <w:r>
        <w:rPr>
          <w:i/>
          <w:iCs/>
        </w:rPr>
        <w:tab/>
      </w:r>
      <w:r w:rsidRPr="00A3246C">
        <w:rPr>
          <w:i/>
          <w:iCs/>
        </w:rPr>
        <w:t xml:space="preserve">Fig: Variation of colonoscopy for each </w:t>
      </w:r>
      <w:r>
        <w:rPr>
          <w:i/>
          <w:iCs/>
        </w:rPr>
        <w:t>clinic</w:t>
      </w:r>
      <w:r w:rsidRPr="00A3246C">
        <w:rPr>
          <w:i/>
          <w:iCs/>
        </w:rPr>
        <w:t xml:space="preserve"> across age</w:t>
      </w:r>
    </w:p>
    <w:p w14:paraId="4A259296" w14:textId="77777777" w:rsidR="00830CFB" w:rsidRDefault="00830CFB" w:rsidP="001F1CB1">
      <w:pPr>
        <w:pStyle w:val="ListParagraph"/>
      </w:pPr>
    </w:p>
    <w:p w14:paraId="1640C51B" w14:textId="77777777" w:rsidR="00830CFB" w:rsidRDefault="00830CFB" w:rsidP="001F1CB1">
      <w:pPr>
        <w:pStyle w:val="ListParagraph"/>
      </w:pPr>
    </w:p>
    <w:p w14:paraId="7B5A0390" w14:textId="1E7554BE" w:rsidR="003D15E7" w:rsidRDefault="00A3246C" w:rsidP="001F1CB1">
      <w:pPr>
        <w:pStyle w:val="ListParagraph"/>
      </w:pPr>
      <w:r>
        <w:t xml:space="preserve">Clinic ID 4 (anonymised for non-disclosure reasons) shows the maximum colonoscopy count over 600. Most of the clinics have the count ranging from 100-300. </w:t>
      </w:r>
    </w:p>
    <w:p w14:paraId="199D9683" w14:textId="77777777" w:rsidR="00A3246C" w:rsidRDefault="00A3246C" w:rsidP="001F1CB1">
      <w:pPr>
        <w:pStyle w:val="ListParagraph"/>
      </w:pPr>
    </w:p>
    <w:p w14:paraId="2C28DA31" w14:textId="26645321" w:rsidR="00830CFB" w:rsidRDefault="00830CFB" w:rsidP="00830CFB">
      <w:pPr>
        <w:pStyle w:val="ListParagraph"/>
      </w:pPr>
      <w:r>
        <w:t>Plotting the clinic colonoscopy counts in a box plot for better visualisation:</w:t>
      </w:r>
    </w:p>
    <w:p w14:paraId="4B30DA05" w14:textId="77777777" w:rsidR="00830CFB" w:rsidRDefault="00830CFB" w:rsidP="001F1CB1">
      <w:pPr>
        <w:pStyle w:val="ListParagraph"/>
      </w:pPr>
    </w:p>
    <w:p w14:paraId="349B65AD" w14:textId="7E515638" w:rsidR="00830CFB" w:rsidRDefault="00830CFB" w:rsidP="001F1CB1">
      <w:pPr>
        <w:pStyle w:val="ListParagraph"/>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4"/>
                    <a:stretch>
                      <a:fillRect/>
                    </a:stretch>
                  </pic:blipFill>
                  <pic:spPr>
                    <a:xfrm>
                      <a:off x="0" y="0"/>
                      <a:ext cx="3715628" cy="3296560"/>
                    </a:xfrm>
                    <a:prstGeom prst="rect">
                      <a:avLst/>
                    </a:prstGeom>
                  </pic:spPr>
                </pic:pic>
              </a:graphicData>
            </a:graphic>
          </wp:inline>
        </w:drawing>
      </w:r>
    </w:p>
    <w:p w14:paraId="29DC9553" w14:textId="2D0D9A24" w:rsidR="00830CFB" w:rsidRDefault="00317BFE" w:rsidP="001F1CB1">
      <w:pPr>
        <w:pStyle w:val="ListParagraph"/>
      </w:pPr>
      <w:r>
        <w:t xml:space="preserve"> 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1F1CB1">
      <w:pPr>
        <w:pStyle w:val="ListParagraph"/>
      </w:pPr>
    </w:p>
    <w:p w14:paraId="431CD52E" w14:textId="4152DBC8" w:rsidR="00A3246C" w:rsidRDefault="00A3246C" w:rsidP="001F1CB1">
      <w:pPr>
        <w:pStyle w:val="ListParagraph"/>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5"/>
                    <a:stretch>
                      <a:fillRect/>
                    </a:stretch>
                  </pic:blipFill>
                  <pic:spPr>
                    <a:xfrm>
                      <a:off x="0" y="0"/>
                      <a:ext cx="3719067" cy="2426500"/>
                    </a:xfrm>
                    <a:prstGeom prst="rect">
                      <a:avLst/>
                    </a:prstGeom>
                  </pic:spPr>
                </pic:pic>
              </a:graphicData>
            </a:graphic>
          </wp:inline>
        </w:drawing>
      </w:r>
    </w:p>
    <w:p w14:paraId="671CC8F3" w14:textId="26CA4685" w:rsidR="00A3246C" w:rsidRPr="00A3246C" w:rsidRDefault="00A3246C" w:rsidP="001F1CB1">
      <w:pPr>
        <w:pStyle w:val="ListParagraph"/>
        <w:rPr>
          <w:i/>
          <w:iCs/>
        </w:rPr>
      </w:pPr>
      <w:r>
        <w:rPr>
          <w:i/>
          <w:iCs/>
        </w:rPr>
        <w:t xml:space="preserve">  </w:t>
      </w:r>
      <w:r>
        <w:rPr>
          <w:i/>
          <w:iCs/>
        </w:rPr>
        <w:tab/>
      </w:r>
      <w:r>
        <w:rPr>
          <w:i/>
          <w:iCs/>
        </w:rPr>
        <w:tab/>
      </w:r>
      <w:r w:rsidRPr="00A3246C">
        <w:rPr>
          <w:i/>
          <w:iCs/>
        </w:rPr>
        <w:t>Fig: Variation of colonoscopy for each gender across age</w:t>
      </w:r>
    </w:p>
    <w:p w14:paraId="242CB176" w14:textId="77777777" w:rsidR="003D15E7" w:rsidRDefault="003D15E7" w:rsidP="001F1CB1">
      <w:pPr>
        <w:pStyle w:val="ListParagraph"/>
      </w:pPr>
    </w:p>
    <w:p w14:paraId="147FC402" w14:textId="29143D89" w:rsidR="00830CFB" w:rsidRDefault="00830CFB" w:rsidP="001F1CB1">
      <w:pPr>
        <w:pStyle w:val="ListParagraph"/>
      </w:pPr>
      <w:r>
        <w:t>As seen above, the male colonoscopies are more than females across the age range.</w:t>
      </w:r>
    </w:p>
    <w:p w14:paraId="1D1C10ED" w14:textId="77777777" w:rsidR="00830CFB" w:rsidRDefault="00830CFB" w:rsidP="001F1CB1">
      <w:pPr>
        <w:pStyle w:val="ListParagraph"/>
      </w:pPr>
    </w:p>
    <w:p w14:paraId="2AD993D6" w14:textId="33F4B611" w:rsidR="00830CFB" w:rsidRDefault="003B363C" w:rsidP="001F1CB1">
      <w:pPr>
        <w:pStyle w:val="ListParagraph"/>
      </w:pPr>
      <w:r>
        <w:t xml:space="preserve">Now, visualising the colonoscopy counts for each </w:t>
      </w:r>
      <w:r w:rsidR="008375B2">
        <w:t>month</w:t>
      </w:r>
      <w:r>
        <w:t>:</w:t>
      </w:r>
    </w:p>
    <w:p w14:paraId="50F6AAE0" w14:textId="77777777" w:rsidR="003B363C" w:rsidRDefault="003B363C" w:rsidP="001F1CB1">
      <w:pPr>
        <w:pStyle w:val="ListParagraph"/>
      </w:pPr>
    </w:p>
    <w:p w14:paraId="64FE0640" w14:textId="4F5A5A2E" w:rsidR="003B363C" w:rsidRDefault="003B363C" w:rsidP="001F1CB1">
      <w:pPr>
        <w:pStyle w:val="ListParagraph"/>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6"/>
                    <a:stretch>
                      <a:fillRect/>
                    </a:stretch>
                  </pic:blipFill>
                  <pic:spPr>
                    <a:xfrm>
                      <a:off x="0" y="0"/>
                      <a:ext cx="3360363" cy="2247192"/>
                    </a:xfrm>
                    <a:prstGeom prst="rect">
                      <a:avLst/>
                    </a:prstGeom>
                  </pic:spPr>
                </pic:pic>
              </a:graphicData>
            </a:graphic>
          </wp:inline>
        </w:drawing>
      </w:r>
    </w:p>
    <w:p w14:paraId="58E25545" w14:textId="2408A20A" w:rsidR="00830CFB" w:rsidRDefault="003B363C" w:rsidP="001F1CB1">
      <w:pPr>
        <w:pStyle w:val="ListParagraph"/>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1F1CB1">
      <w:pPr>
        <w:pStyle w:val="ListParagraph"/>
      </w:pPr>
    </w:p>
    <w:p w14:paraId="27620ED8" w14:textId="0566F573" w:rsidR="003B363C" w:rsidRDefault="003B363C" w:rsidP="001F1CB1">
      <w:pPr>
        <w:pStyle w:val="ListParagraph"/>
      </w:pPr>
      <w:r>
        <w:t>Checking further for each gender:</w:t>
      </w:r>
    </w:p>
    <w:p w14:paraId="73303362" w14:textId="77777777" w:rsidR="003B363C" w:rsidRDefault="003B363C" w:rsidP="001F1CB1">
      <w:pPr>
        <w:pStyle w:val="ListParagraph"/>
      </w:pPr>
    </w:p>
    <w:p w14:paraId="244E879A" w14:textId="3FEAE532" w:rsidR="003B363C" w:rsidRDefault="003B363C" w:rsidP="001F1CB1">
      <w:pPr>
        <w:pStyle w:val="ListParagraph"/>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7"/>
                    <a:stretch>
                      <a:fillRect/>
                    </a:stretch>
                  </pic:blipFill>
                  <pic:spPr>
                    <a:xfrm>
                      <a:off x="0" y="0"/>
                      <a:ext cx="4038626" cy="2678845"/>
                    </a:xfrm>
                    <a:prstGeom prst="rect">
                      <a:avLst/>
                    </a:prstGeom>
                  </pic:spPr>
                </pic:pic>
              </a:graphicData>
            </a:graphic>
          </wp:inline>
        </w:drawing>
      </w:r>
    </w:p>
    <w:p w14:paraId="161F996C" w14:textId="7606C9F3" w:rsidR="003B363C" w:rsidRDefault="003B363C" w:rsidP="001F1CB1">
      <w:pPr>
        <w:pStyle w:val="ListParagraph"/>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1F1CB1">
      <w:pPr>
        <w:pStyle w:val="ListParagraph"/>
      </w:pPr>
    </w:p>
    <w:p w14:paraId="530C8B96" w14:textId="1661ED3B" w:rsidR="0021451F" w:rsidRDefault="0021451F" w:rsidP="001F1CB1">
      <w:pPr>
        <w:pStyle w:val="ListParagraph"/>
      </w:pPr>
      <w:r>
        <w:t>After applying the census number and projecting the colonoscopy numbers between 55-70, let us plot the age wise data for the mean colonoscopy counts:</w:t>
      </w:r>
    </w:p>
    <w:p w14:paraId="5738495B" w14:textId="65578310" w:rsidR="0021451F" w:rsidRDefault="0021451F" w:rsidP="001F1CB1">
      <w:pPr>
        <w:pStyle w:val="ListParagraph"/>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18"/>
                    <a:stretch>
                      <a:fillRect/>
                    </a:stretch>
                  </pic:blipFill>
                  <pic:spPr>
                    <a:xfrm>
                      <a:off x="0" y="0"/>
                      <a:ext cx="3592513" cy="2179946"/>
                    </a:xfrm>
                    <a:prstGeom prst="rect">
                      <a:avLst/>
                    </a:prstGeom>
                  </pic:spPr>
                </pic:pic>
              </a:graphicData>
            </a:graphic>
          </wp:inline>
        </w:drawing>
      </w:r>
    </w:p>
    <w:p w14:paraId="1BF5A4C0" w14:textId="77777777" w:rsidR="003B363C" w:rsidRDefault="003B363C" w:rsidP="001F1CB1">
      <w:pPr>
        <w:pStyle w:val="ListParagraph"/>
      </w:pPr>
    </w:p>
    <w:p w14:paraId="7802825B" w14:textId="1401AB57" w:rsidR="008375B2" w:rsidRDefault="008375B2" w:rsidP="001F1CB1">
      <w:pPr>
        <w:pStyle w:val="ListParagraph"/>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1F1CB1">
      <w:pPr>
        <w:pStyle w:val="ListParagraph"/>
      </w:pPr>
    </w:p>
    <w:p w14:paraId="57DE5AEC" w14:textId="3B8DB840" w:rsidR="00035974" w:rsidRDefault="00035974" w:rsidP="001F1CB1">
      <w:pPr>
        <w:pStyle w:val="ListParagraph"/>
      </w:pPr>
      <w:r>
        <w:t>In the next steps, the feature co-relation is verified by making use of the co-relation matrix.</w:t>
      </w:r>
    </w:p>
    <w:p w14:paraId="73683A06" w14:textId="1889F6DA" w:rsidR="00035974" w:rsidRDefault="00DD57E8" w:rsidP="001F1CB1">
      <w:pPr>
        <w:pStyle w:val="ListParagraph"/>
      </w:pPr>
      <w:r w:rsidRPr="00DD57E8">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19"/>
                    <a:stretch>
                      <a:fillRect/>
                    </a:stretch>
                  </pic:blipFill>
                  <pic:spPr>
                    <a:xfrm>
                      <a:off x="0" y="0"/>
                      <a:ext cx="5731510" cy="3914775"/>
                    </a:xfrm>
                    <a:prstGeom prst="rect">
                      <a:avLst/>
                    </a:prstGeom>
                  </pic:spPr>
                </pic:pic>
              </a:graphicData>
            </a:graphic>
          </wp:inline>
        </w:drawing>
      </w:r>
    </w:p>
    <w:p w14:paraId="523BF8A5" w14:textId="078F95C6" w:rsidR="00035974" w:rsidRDefault="00DD57E8" w:rsidP="001F1CB1">
      <w:pPr>
        <w:pStyle w:val="ListParagraph"/>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1F1CB1">
      <w:pPr>
        <w:pStyle w:val="ListParagraph"/>
      </w:pPr>
    </w:p>
    <w:p w14:paraId="7FC289F4" w14:textId="16009D97" w:rsidR="003F3919" w:rsidRDefault="00E96AB3" w:rsidP="001F1CB1">
      <w:pPr>
        <w:pStyle w:val="ListParagraph"/>
      </w:pPr>
      <w:r>
        <w:t xml:space="preserve">As part of the iterative process of data preparation, to achieve better accuracy, feature engineering is applied. </w:t>
      </w:r>
    </w:p>
    <w:p w14:paraId="11DFA229" w14:textId="77777777" w:rsidR="00E96AB3" w:rsidRDefault="00E96AB3" w:rsidP="001F1CB1">
      <w:pPr>
        <w:pStyle w:val="ListParagraph"/>
      </w:pPr>
    </w:p>
    <w:p w14:paraId="3D08C5A2" w14:textId="77777777" w:rsidR="00E96AB3" w:rsidRDefault="00E96AB3" w:rsidP="001F1CB1">
      <w:pPr>
        <w:pStyle w:val="ListParagraph"/>
      </w:pPr>
    </w:p>
    <w:p w14:paraId="08817586" w14:textId="2737057D" w:rsidR="003F3919" w:rsidRDefault="003F3919" w:rsidP="001F1CB1">
      <w:pPr>
        <w:pStyle w:val="ListParagraph"/>
      </w:pPr>
      <w:r w:rsidRPr="003F3919">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0"/>
                    <a:stretch>
                      <a:fillRect/>
                    </a:stretch>
                  </pic:blipFill>
                  <pic:spPr>
                    <a:xfrm>
                      <a:off x="0" y="0"/>
                      <a:ext cx="5731510" cy="3544570"/>
                    </a:xfrm>
                    <a:prstGeom prst="rect">
                      <a:avLst/>
                    </a:prstGeom>
                  </pic:spPr>
                </pic:pic>
              </a:graphicData>
            </a:graphic>
          </wp:inline>
        </w:drawing>
      </w:r>
    </w:p>
    <w:p w14:paraId="2731ACB0" w14:textId="1869EFED" w:rsidR="00E96AB3" w:rsidRDefault="00E96AB3" w:rsidP="008A5A6B">
      <w:pPr>
        <w:ind w:left="720"/>
      </w:pPr>
      <w:r>
        <w:t xml:space="preserve">The above corelation matric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8D4948">
      <w:pPr>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8D4948">
      <w:pPr>
        <w:ind w:left="720"/>
      </w:pPr>
      <w:r w:rsidRPr="008D4948">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1"/>
                    <a:stretch>
                      <a:fillRect/>
                    </a:stretch>
                  </pic:blipFill>
                  <pic:spPr>
                    <a:xfrm>
                      <a:off x="0" y="0"/>
                      <a:ext cx="5227773" cy="1493649"/>
                    </a:xfrm>
                    <a:prstGeom prst="rect">
                      <a:avLst/>
                    </a:prstGeom>
                  </pic:spPr>
                </pic:pic>
              </a:graphicData>
            </a:graphic>
          </wp:inline>
        </w:drawing>
      </w:r>
    </w:p>
    <w:p w14:paraId="39966AEC" w14:textId="4F9CF260" w:rsidR="00965410" w:rsidRDefault="008D4948" w:rsidP="008A5A6B">
      <w:pPr>
        <w:ind w:left="720"/>
      </w:pPr>
      <w:r>
        <w:t xml:space="preserve">Now, the whole population between 55-70, shows the maximum number for male is 275. Doing a T-test on one population to see if the number of </w:t>
      </w:r>
      <w:proofErr w:type="gramStart"/>
      <w:r>
        <w:t>colonoscopy</w:t>
      </w:r>
      <w:proofErr w:type="gramEnd"/>
      <w:r>
        <w:t xml:space="preserve"> is equal to 275 (NULL Hypothesis).</w:t>
      </w:r>
    </w:p>
    <w:p w14:paraId="6BED8244" w14:textId="473D4C81" w:rsidR="008D4948" w:rsidRDefault="008D4948" w:rsidP="008A5A6B">
      <w:pPr>
        <w:ind w:left="720"/>
      </w:pPr>
      <w:r w:rsidRPr="008D4948">
        <w:lastRenderedPageBreak/>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3E994146" w14:textId="70425881" w:rsidR="008A5A6B" w:rsidRDefault="008D4948" w:rsidP="00A230F4">
      <w:pPr>
        <w:ind w:left="720"/>
      </w:pPr>
      <w:r>
        <w:t>P value less than 0.05 shows that the Hypothesis is rejected and the colonoscopy numbers for male is not equal to 275 and it is less than 275.</w:t>
      </w:r>
    </w:p>
    <w:p w14:paraId="644C72D4" w14:textId="77777777" w:rsidR="008D4948" w:rsidRDefault="008D4948" w:rsidP="00E96AB3"/>
    <w:p w14:paraId="5AFA8937" w14:textId="107D585C" w:rsidR="008D4948" w:rsidRDefault="008D4948" w:rsidP="00A230F4">
      <w:pPr>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A230F4">
      <w:pPr>
        <w:ind w:firstLine="720"/>
      </w:pPr>
      <w:r w:rsidRPr="00A230F4">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3"/>
                    <a:stretch>
                      <a:fillRect/>
                    </a:stretch>
                  </pic:blipFill>
                  <pic:spPr>
                    <a:xfrm>
                      <a:off x="0" y="0"/>
                      <a:ext cx="2771684" cy="676169"/>
                    </a:xfrm>
                    <a:prstGeom prst="rect">
                      <a:avLst/>
                    </a:prstGeom>
                  </pic:spPr>
                </pic:pic>
              </a:graphicData>
            </a:graphic>
          </wp:inline>
        </w:drawing>
      </w:r>
    </w:p>
    <w:p w14:paraId="2F74DBD1" w14:textId="47160627" w:rsidR="00A230F4" w:rsidRDefault="00A230F4" w:rsidP="00E96AB3">
      <w:r>
        <w:tab/>
      </w:r>
    </w:p>
    <w:p w14:paraId="430B0943" w14:textId="2CDDDD24" w:rsidR="00A230F4" w:rsidRDefault="00A230F4" w:rsidP="00E96AB3">
      <w:r w:rsidRPr="00A230F4">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4"/>
                    <a:stretch>
                      <a:fillRect/>
                    </a:stretch>
                  </pic:blipFill>
                  <pic:spPr>
                    <a:xfrm>
                      <a:off x="0" y="0"/>
                      <a:ext cx="5731510" cy="4013200"/>
                    </a:xfrm>
                    <a:prstGeom prst="rect">
                      <a:avLst/>
                    </a:prstGeom>
                  </pic:spPr>
                </pic:pic>
              </a:graphicData>
            </a:graphic>
          </wp:inline>
        </w:drawing>
      </w:r>
    </w:p>
    <w:p w14:paraId="2C4BF841" w14:textId="4ED849EF" w:rsidR="00A230F4" w:rsidRDefault="00A230F4" w:rsidP="00E96AB3">
      <w:r>
        <w:tab/>
        <w:t xml:space="preserve">The above plot shows that the data are normally distributed. </w:t>
      </w:r>
    </w:p>
    <w:p w14:paraId="2EF9EF2A" w14:textId="0209F409" w:rsidR="00A230F4" w:rsidRDefault="00A230F4" w:rsidP="00E96AB3">
      <w:r>
        <w:tab/>
      </w:r>
      <w:r w:rsidRPr="00A230F4">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5"/>
                    <a:stretch>
                      <a:fillRect/>
                    </a:stretch>
                  </pic:blipFill>
                  <pic:spPr>
                    <a:xfrm>
                      <a:off x="0" y="0"/>
                      <a:ext cx="3748605" cy="818414"/>
                    </a:xfrm>
                    <a:prstGeom prst="rect">
                      <a:avLst/>
                    </a:prstGeom>
                  </pic:spPr>
                </pic:pic>
              </a:graphicData>
            </a:graphic>
          </wp:inline>
        </w:drawing>
      </w:r>
    </w:p>
    <w:p w14:paraId="17D0174D" w14:textId="348C0D68" w:rsidR="00A230F4" w:rsidRDefault="00A230F4" w:rsidP="00A230F4">
      <w:pPr>
        <w:ind w:left="360"/>
      </w:pPr>
      <w:r>
        <w:lastRenderedPageBreak/>
        <w:tab/>
        <w:t>Additional Shapiro tests done to prove normal distribution, and we can hence proceed with ANOVA.</w:t>
      </w:r>
    </w:p>
    <w:p w14:paraId="1F822EE1" w14:textId="6621AB49" w:rsidR="00A230F4" w:rsidRDefault="00342E8E" w:rsidP="00342E8E">
      <w:pPr>
        <w:ind w:left="360"/>
      </w:pPr>
      <w:r w:rsidRPr="00342E8E">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6"/>
                    <a:stretch>
                      <a:fillRect/>
                    </a:stretch>
                  </pic:blipFill>
                  <pic:spPr>
                    <a:xfrm>
                      <a:off x="0" y="0"/>
                      <a:ext cx="4435347" cy="2135945"/>
                    </a:xfrm>
                    <a:prstGeom prst="rect">
                      <a:avLst/>
                    </a:prstGeom>
                  </pic:spPr>
                </pic:pic>
              </a:graphicData>
            </a:graphic>
          </wp:inline>
        </w:drawing>
      </w:r>
    </w:p>
    <w:p w14:paraId="3D90F46B" w14:textId="1DF540CE" w:rsidR="00AC7481" w:rsidRDefault="00342E8E" w:rsidP="00AC7481">
      <w:pPr>
        <w:ind w:left="360"/>
      </w:pPr>
      <w:r>
        <w:t xml:space="preserve">ANOVA tests show that, mean value for male and female are different. This is proved in the </w:t>
      </w:r>
      <w:r w:rsidR="00AC7481">
        <w:t>initial data analysis as well, median values for male and female are same as per the Whittney test. This means there is no evidence to suggest Male colonoscopies are less compared to Female.</w:t>
      </w:r>
    </w:p>
    <w:p w14:paraId="128AB71C" w14:textId="18EDF402" w:rsidR="007A577E" w:rsidRDefault="007A577E" w:rsidP="00813930">
      <w:pPr>
        <w:pStyle w:val="ListParagraph"/>
        <w:numPr>
          <w:ilvl w:val="1"/>
          <w:numId w:val="3"/>
        </w:numPr>
      </w:pPr>
      <w:r>
        <w:t>Model Building and Evaluation</w:t>
      </w:r>
    </w:p>
    <w:p w14:paraId="1311AFBC" w14:textId="33323610" w:rsidR="007A577E" w:rsidRDefault="007A577E" w:rsidP="00813930">
      <w:pPr>
        <w:pStyle w:val="ListParagraph"/>
        <w:numPr>
          <w:ilvl w:val="1"/>
          <w:numId w:val="3"/>
        </w:numPr>
      </w:pPr>
      <w:r>
        <w:t xml:space="preserve">Prediction </w:t>
      </w:r>
    </w:p>
    <w:p w14:paraId="575B8427" w14:textId="77777777" w:rsidR="007A577E" w:rsidRDefault="007A577E" w:rsidP="007A577E">
      <w:pPr>
        <w:ind w:left="360"/>
      </w:pPr>
    </w:p>
    <w:p w14:paraId="069D662B" w14:textId="767F1FD1" w:rsidR="007A577E" w:rsidRDefault="007A577E" w:rsidP="007A577E">
      <w:pPr>
        <w:pStyle w:val="Heading1"/>
        <w:numPr>
          <w:ilvl w:val="0"/>
          <w:numId w:val="3"/>
        </w:numPr>
      </w:pPr>
      <w:r w:rsidRPr="007A577E">
        <w:t>Results</w:t>
      </w:r>
    </w:p>
    <w:p w14:paraId="0F91ACC6" w14:textId="4DA720E6" w:rsidR="007A577E" w:rsidRPr="007A577E" w:rsidRDefault="007A577E" w:rsidP="007A577E">
      <w:pPr>
        <w:pStyle w:val="Heading1"/>
        <w:numPr>
          <w:ilvl w:val="0"/>
          <w:numId w:val="3"/>
        </w:numPr>
      </w:pPr>
      <w:r>
        <w:t>Conclusion</w:t>
      </w:r>
    </w:p>
    <w:p w14:paraId="783A704A" w14:textId="77777777" w:rsidR="00813930" w:rsidRDefault="00813930" w:rsidP="00813930">
      <w:pPr>
        <w:pStyle w:val="ListParagraph"/>
      </w:pPr>
    </w:p>
    <w:p w14:paraId="4F0A92C2" w14:textId="7338E128" w:rsidR="00813930" w:rsidRDefault="00813930" w:rsidP="00813930">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539C18C" w14:textId="77777777" w:rsidR="00E41694" w:rsidRDefault="00E41694"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9B66694" w14:textId="77777777" w:rsidR="00E41694" w:rsidRPr="00C2383D" w:rsidRDefault="00E41694" w:rsidP="00C2383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1300FCF" w14:textId="6624E931" w:rsidR="009D4C58" w:rsidRPr="009D4C58" w:rsidRDefault="009D4C58" w:rsidP="00104D00">
      <w:pPr>
        <w:rPr>
          <w:lang w:val="en-US"/>
        </w:rPr>
      </w:pPr>
    </w:p>
    <w:p w14:paraId="297DBE48" w14:textId="77777777" w:rsidR="00104D00" w:rsidRDefault="00104D00">
      <w:pPr>
        <w:rPr>
          <w:b/>
          <w:bCs/>
          <w:u w:val="single"/>
        </w:rPr>
      </w:pPr>
    </w:p>
    <w:p w14:paraId="55975816" w14:textId="77777777" w:rsidR="00301FA9" w:rsidRDefault="00301FA9" w:rsidP="00301FA9">
      <w:pPr>
        <w:pStyle w:val="Heading1"/>
      </w:pPr>
      <w:bookmarkStart w:id="0" w:name="_Toc135241306"/>
      <w:r>
        <w:t>LITERATURE REVIEW:</w:t>
      </w:r>
      <w:bookmarkEnd w:id="0"/>
    </w:p>
    <w:p w14:paraId="2A1B2C5E" w14:textId="77777777" w:rsidR="00301FA9" w:rsidRDefault="00301FA9" w:rsidP="00301FA9">
      <w:pPr>
        <w:pStyle w:val="Heading2"/>
      </w:pPr>
      <w:bookmarkStart w:id="1" w:name="_Toc135241307"/>
      <w:r w:rsidRPr="00D7244F">
        <w:rPr>
          <w:u w:val="single"/>
        </w:rPr>
        <w:t>Introduction</w:t>
      </w:r>
      <w:r>
        <w:t>:</w:t>
      </w:r>
      <w:bookmarkEnd w:id="1"/>
    </w:p>
    <w:p w14:paraId="6F81ECF5" w14:textId="77777777" w:rsidR="00301FA9" w:rsidRDefault="00301FA9" w:rsidP="00301FA9">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666C78E6" w14:textId="7E8CB721" w:rsidR="00301FA9" w:rsidRDefault="00301FA9" w:rsidP="00301FA9">
      <w:r>
        <w:t xml:space="preserve">The materials reviewed are openly available on the internet, previous research papers, articles etc are reviewed as part of the process. </w:t>
      </w:r>
      <w:r w:rsidR="009D4C58">
        <w:t>Eighty-one</w:t>
      </w:r>
      <w:r>
        <w:t xml:space="preserv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w:t>
      </w:r>
      <w:r>
        <w:lastRenderedPageBreak/>
        <w:t>is a factor of disgust to be considered while estimating the counts. In order to understand the role of fear, embarrassment existing research for emotional prediction are also reviewed.</w:t>
      </w:r>
    </w:p>
    <w:p w14:paraId="6A67002B" w14:textId="77777777" w:rsidR="00301FA9" w:rsidRDefault="00301FA9" w:rsidP="00301FA9">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C7E720D" w14:textId="77777777" w:rsidR="00301FA9" w:rsidRDefault="00301FA9" w:rsidP="00301FA9">
      <w:r>
        <w:t>By the end of this review, we get a clear understanding of the bowel screening standards used across the world, usage of machine learning in healthcare intake prediction, external factors that could influence bowel screening.</w:t>
      </w:r>
    </w:p>
    <w:p w14:paraId="69EA1CEF" w14:textId="77777777" w:rsidR="00301FA9" w:rsidRDefault="00301FA9" w:rsidP="00301FA9">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5564F036" w14:textId="77777777" w:rsidR="00301FA9" w:rsidRPr="00D7244F" w:rsidRDefault="00301FA9" w:rsidP="00301FA9">
      <w:pPr>
        <w:pStyle w:val="Heading2"/>
        <w:rPr>
          <w:u w:val="single"/>
        </w:rPr>
      </w:pPr>
      <w:bookmarkStart w:id="2" w:name="_Toc135241308"/>
      <w:r w:rsidRPr="00D7244F">
        <w:rPr>
          <w:u w:val="single"/>
        </w:rPr>
        <w:t>Body Of Text:</w:t>
      </w:r>
      <w:bookmarkEnd w:id="2"/>
    </w:p>
    <w:p w14:paraId="1C603D55" w14:textId="77777777" w:rsidR="00301FA9" w:rsidRDefault="00301FA9" w:rsidP="00301FA9">
      <w:pPr>
        <w:rPr>
          <w:rFonts w:ascii="Calibri" w:hAnsi="Calibri" w:cs="Calibri"/>
        </w:rPr>
      </w:pPr>
      <w:r w:rsidRPr="00D67CE3">
        <w:rPr>
          <w:rFonts w:ascii="Calibri" w:hAnsi="Calibri" w:cs="Calibri"/>
        </w:rPr>
        <w:t>Theme based approach of the organising principle is used in this review.</w:t>
      </w:r>
    </w:p>
    <w:p w14:paraId="331DA711" w14:textId="4CCC1A12" w:rsidR="00301FA9" w:rsidRPr="00A33951" w:rsidRDefault="00301FA9" w:rsidP="00301FA9">
      <w:pPr>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00745C62">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00745C62">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00745C62">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00745C62">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w:t>
      </w:r>
      <w:r w:rsidRPr="00D67CE3">
        <w:rPr>
          <w:rFonts w:ascii="Calibri" w:eastAsia="Times New Roman" w:hAnsi="Calibri" w:cs="Calibri"/>
          <w:bCs/>
          <w:color w:val="000000"/>
          <w:lang w:eastAsia="en-IE"/>
        </w:rPr>
        <w:lastRenderedPageBreak/>
        <w:t xml:space="preserve">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139F1211" w14:textId="78E9D7DC" w:rsidR="00301FA9" w:rsidRPr="00D67CE3" w:rsidRDefault="00301FA9" w:rsidP="00301FA9">
      <w:pPr>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00745C62">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w:t>
      </w:r>
      <w:r w:rsidRPr="00D67CE3">
        <w:rPr>
          <w:rFonts w:ascii="Calibri" w:hAnsi="Calibri" w:cs="Calibri"/>
        </w:rPr>
        <w:lastRenderedPageBreak/>
        <w:t>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00745C62">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00745C62">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00745C62">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00745C62">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w:t>
      </w:r>
      <w:r w:rsidRPr="00D67CE3">
        <w:rPr>
          <w:rFonts w:ascii="Calibri" w:hAnsi="Calibri" w:cs="Calibri"/>
        </w:rPr>
        <w:lastRenderedPageBreak/>
        <w:t xml:space="preserve">supports the effect of polypectomy. (Funded by the Veterans Affairs Merit Review Award Program and others.). </w:t>
      </w:r>
      <w:r w:rsidRPr="00D67CE3">
        <w:rPr>
          <w:rFonts w:ascii="Calibri" w:hAnsi="Calibri" w:cs="Calibri"/>
        </w:rPr>
        <w:fldChar w:fldCharType="begin"/>
      </w:r>
      <w:r w:rsidR="00745C62">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00745C62">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00745C62">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w:t>
      </w:r>
      <w:r w:rsidRPr="00D67CE3">
        <w:rPr>
          <w:rFonts w:ascii="Calibri" w:hAnsi="Calibri" w:cs="Calibri"/>
        </w:rPr>
        <w:lastRenderedPageBreak/>
        <w:t xml:space="preserve">study may have policy implications for colon cancer screening and suggest that age should not be the only factor driving cancer screening recommendations. Cancer 2013; 119:639-47. C V 2012 American Cancer Society. </w:t>
      </w:r>
    </w:p>
    <w:p w14:paraId="5884D650" w14:textId="0035BBB3" w:rsidR="00301FA9" w:rsidRPr="00D67CE3" w:rsidRDefault="00301FA9" w:rsidP="00301FA9">
      <w:pPr>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00745C62">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00745C62">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00745C62">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00745C62">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00745C62">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00745C62">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[24]</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w:t>
      </w:r>
      <w:r w:rsidRPr="00D67CE3">
        <w:rPr>
          <w:rFonts w:ascii="Calibri" w:hAnsi="Calibri" w:cs="Calibri"/>
        </w:rPr>
        <w:lastRenderedPageBreak/>
        <w:t>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00745C62">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00745C62">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00745C62">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00745C62">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w:t>
      </w:r>
      <w:r w:rsidRPr="00D67CE3">
        <w:rPr>
          <w:rFonts w:ascii="Calibri" w:hAnsi="Calibri" w:cs="Calibri"/>
        </w:rPr>
        <w:lastRenderedPageBreak/>
        <w:t xml:space="preserve">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7B1EA77B" w14:textId="77777777" w:rsidR="00301FA9" w:rsidRPr="00D67CE3" w:rsidRDefault="00301FA9" w:rsidP="00301FA9">
      <w:pPr>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620C1384" w14:textId="1785C16A" w:rsidR="00301FA9" w:rsidRPr="00D67CE3" w:rsidRDefault="00301FA9" w:rsidP="00301FA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w:t>
      </w:r>
      <w:r w:rsidRPr="00D67CE3">
        <w:rPr>
          <w:rFonts w:ascii="Calibri" w:hAnsi="Calibri" w:cs="Calibri"/>
          <w:sz w:val="22"/>
          <w:szCs w:val="22"/>
        </w:rPr>
        <w:lastRenderedPageBreak/>
        <w:t>and willingness to screening. The literature explains the methods undergone the research. A </w:t>
      </w:r>
      <w:hyperlink r:id="rId27"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04559649" w14:textId="1F5916A4" w:rsidR="00301FA9" w:rsidRDefault="00301FA9" w:rsidP="00301FA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 xml:space="preserve">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w:t>
      </w:r>
      <w:r w:rsidRPr="00D67CE3">
        <w:rPr>
          <w:rFonts w:ascii="Calibri" w:hAnsi="Calibri" w:cs="Calibri"/>
          <w:sz w:val="22"/>
          <w:szCs w:val="22"/>
        </w:rPr>
        <w:lastRenderedPageBreak/>
        <w:t>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62730E23" w14:textId="24D673E9" w:rsidR="00301FA9" w:rsidRPr="00D67CE3" w:rsidRDefault="00301FA9" w:rsidP="00301FA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w:t>
      </w:r>
      <w:r w:rsidRPr="00D67CE3">
        <w:rPr>
          <w:rFonts w:ascii="Calibri" w:hAnsi="Calibri" w:cs="Calibri"/>
          <w:sz w:val="22"/>
          <w:szCs w:val="22"/>
        </w:rPr>
        <w:lastRenderedPageBreak/>
        <w:t>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745C62">
        <w:rPr>
          <w:rFonts w:ascii="Cambria Math" w:hAnsi="Cambria Math" w:cs="Cambria Math"/>
          <w:sz w:val="22"/>
          <w:szCs w:val="22"/>
        </w:rPr>
        <w:instrText>∼</w:instrText>
      </w:r>
      <w:r w:rsidR="00745C62">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28"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72F24794" w14:textId="55B39DDC" w:rsidR="00301FA9" w:rsidRPr="00D67CE3" w:rsidRDefault="00301FA9" w:rsidP="00301FA9">
      <w:pPr>
        <w:pStyle w:val="NormalWeb"/>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w:t>
      </w:r>
      <w:r w:rsidRPr="00D67CE3">
        <w:rPr>
          <w:rFonts w:ascii="Calibri" w:hAnsi="Calibri" w:cs="Calibri"/>
          <w:sz w:val="22"/>
          <w:szCs w:val="22"/>
        </w:rPr>
        <w:lastRenderedPageBreak/>
        <w:t>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w:t>
      </w:r>
      <w:r w:rsidRPr="00D67CE3">
        <w:rPr>
          <w:rFonts w:ascii="Calibri" w:hAnsi="Calibri" w:cs="Calibri"/>
          <w:sz w:val="22"/>
          <w:szCs w:val="22"/>
        </w:rPr>
        <w:lastRenderedPageBreak/>
        <w:t>document highlights that the selected subset of features must be continuous, a sequential feature selection method is highlighted and used in several machine learning algorithm.</w:t>
      </w:r>
    </w:p>
    <w:p w14:paraId="53B0E410" w14:textId="35ABDC97" w:rsidR="00301FA9" w:rsidRDefault="00301FA9" w:rsidP="00301FA9">
      <w:pPr>
        <w:pStyle w:val="NormalWeb"/>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442A17D9" w14:textId="77777777" w:rsidR="00301FA9" w:rsidRDefault="00301FA9" w:rsidP="00301FA9">
      <w:bookmarkStart w:id="3" w:name="_Toc135241309"/>
      <w:r w:rsidRPr="00055ED4">
        <w:rPr>
          <w:rStyle w:val="Heading2Char"/>
        </w:rPr>
        <w:t>C</w:t>
      </w:r>
      <w:r>
        <w:rPr>
          <w:rStyle w:val="Heading2Char"/>
        </w:rPr>
        <w:t>onclusion</w:t>
      </w:r>
      <w:bookmarkEnd w:id="3"/>
      <w:r>
        <w:t>:</w:t>
      </w:r>
    </w:p>
    <w:p w14:paraId="1DE1B81A" w14:textId="77777777" w:rsidR="00301FA9" w:rsidRDefault="00301FA9" w:rsidP="00301FA9">
      <w:r>
        <w:t>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168A6026" w14:textId="77777777" w:rsidR="00301FA9" w:rsidRPr="00104D00" w:rsidRDefault="00301FA9">
      <w:pPr>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3"/>
  </w:num>
  <w:num w:numId="2" w16cid:durableId="816579074">
    <w:abstractNumId w:val="0"/>
  </w:num>
  <w:num w:numId="3" w16cid:durableId="258948865">
    <w:abstractNumId w:val="2"/>
  </w:num>
  <w:num w:numId="4" w16cid:durableId="2080781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3212F"/>
    <w:rsid w:val="00035974"/>
    <w:rsid w:val="00053D7E"/>
    <w:rsid w:val="000A6CD6"/>
    <w:rsid w:val="000D7B5F"/>
    <w:rsid w:val="000E076F"/>
    <w:rsid w:val="000E574F"/>
    <w:rsid w:val="00100389"/>
    <w:rsid w:val="00104D00"/>
    <w:rsid w:val="00113C60"/>
    <w:rsid w:val="00125101"/>
    <w:rsid w:val="00127944"/>
    <w:rsid w:val="00144D58"/>
    <w:rsid w:val="0018604C"/>
    <w:rsid w:val="00195DEE"/>
    <w:rsid w:val="001C55B3"/>
    <w:rsid w:val="001F1CB1"/>
    <w:rsid w:val="0021451F"/>
    <w:rsid w:val="00221F31"/>
    <w:rsid w:val="002320C3"/>
    <w:rsid w:val="002503CC"/>
    <w:rsid w:val="0026395F"/>
    <w:rsid w:val="00276EEA"/>
    <w:rsid w:val="002A451B"/>
    <w:rsid w:val="002A578F"/>
    <w:rsid w:val="002B24B4"/>
    <w:rsid w:val="002D6C96"/>
    <w:rsid w:val="00301FA9"/>
    <w:rsid w:val="00310E5C"/>
    <w:rsid w:val="00317BFE"/>
    <w:rsid w:val="00317C28"/>
    <w:rsid w:val="00336B61"/>
    <w:rsid w:val="00342E8E"/>
    <w:rsid w:val="00350FA4"/>
    <w:rsid w:val="00364E41"/>
    <w:rsid w:val="003841A5"/>
    <w:rsid w:val="00387401"/>
    <w:rsid w:val="00390997"/>
    <w:rsid w:val="00394188"/>
    <w:rsid w:val="003A0823"/>
    <w:rsid w:val="003B363C"/>
    <w:rsid w:val="003B44AE"/>
    <w:rsid w:val="003B7FAB"/>
    <w:rsid w:val="003C00A3"/>
    <w:rsid w:val="003C7B05"/>
    <w:rsid w:val="003D15E7"/>
    <w:rsid w:val="003D1651"/>
    <w:rsid w:val="003D478F"/>
    <w:rsid w:val="003F2E81"/>
    <w:rsid w:val="003F3919"/>
    <w:rsid w:val="0041739E"/>
    <w:rsid w:val="00436481"/>
    <w:rsid w:val="004711F6"/>
    <w:rsid w:val="004B087D"/>
    <w:rsid w:val="004B5886"/>
    <w:rsid w:val="004C4441"/>
    <w:rsid w:val="004D2DED"/>
    <w:rsid w:val="005604B5"/>
    <w:rsid w:val="005A0386"/>
    <w:rsid w:val="005B558E"/>
    <w:rsid w:val="005B7EBB"/>
    <w:rsid w:val="005D0038"/>
    <w:rsid w:val="00601B4B"/>
    <w:rsid w:val="006025EE"/>
    <w:rsid w:val="00674D97"/>
    <w:rsid w:val="00693D5B"/>
    <w:rsid w:val="006A08FE"/>
    <w:rsid w:val="006D2B35"/>
    <w:rsid w:val="00730C7B"/>
    <w:rsid w:val="00745C62"/>
    <w:rsid w:val="007566AE"/>
    <w:rsid w:val="00783B50"/>
    <w:rsid w:val="0079047D"/>
    <w:rsid w:val="007A577E"/>
    <w:rsid w:val="007A60FF"/>
    <w:rsid w:val="007C0BC7"/>
    <w:rsid w:val="007D7D72"/>
    <w:rsid w:val="00813930"/>
    <w:rsid w:val="008278EF"/>
    <w:rsid w:val="00830CFB"/>
    <w:rsid w:val="00835596"/>
    <w:rsid w:val="008375B2"/>
    <w:rsid w:val="008510C3"/>
    <w:rsid w:val="00855228"/>
    <w:rsid w:val="00872BDA"/>
    <w:rsid w:val="00875632"/>
    <w:rsid w:val="008A5A6B"/>
    <w:rsid w:val="008B53F0"/>
    <w:rsid w:val="008D1B79"/>
    <w:rsid w:val="008D4948"/>
    <w:rsid w:val="008E373E"/>
    <w:rsid w:val="009026CC"/>
    <w:rsid w:val="00913F19"/>
    <w:rsid w:val="00952AE8"/>
    <w:rsid w:val="00963E77"/>
    <w:rsid w:val="00965410"/>
    <w:rsid w:val="009A2729"/>
    <w:rsid w:val="009C388D"/>
    <w:rsid w:val="009D37FB"/>
    <w:rsid w:val="009D4C58"/>
    <w:rsid w:val="009F5061"/>
    <w:rsid w:val="00A230F4"/>
    <w:rsid w:val="00A3246C"/>
    <w:rsid w:val="00A32F87"/>
    <w:rsid w:val="00A61E9C"/>
    <w:rsid w:val="00A81B2F"/>
    <w:rsid w:val="00A97B7D"/>
    <w:rsid w:val="00AA0E41"/>
    <w:rsid w:val="00AB1AE5"/>
    <w:rsid w:val="00AC7481"/>
    <w:rsid w:val="00AF6893"/>
    <w:rsid w:val="00B20974"/>
    <w:rsid w:val="00B27BCD"/>
    <w:rsid w:val="00B413D9"/>
    <w:rsid w:val="00B53E5E"/>
    <w:rsid w:val="00B77395"/>
    <w:rsid w:val="00B80130"/>
    <w:rsid w:val="00B82D8C"/>
    <w:rsid w:val="00BB0CC8"/>
    <w:rsid w:val="00BC0A50"/>
    <w:rsid w:val="00BC615B"/>
    <w:rsid w:val="00C16C38"/>
    <w:rsid w:val="00C2383D"/>
    <w:rsid w:val="00C31F68"/>
    <w:rsid w:val="00C42B37"/>
    <w:rsid w:val="00C45CA3"/>
    <w:rsid w:val="00C512E2"/>
    <w:rsid w:val="00C979F0"/>
    <w:rsid w:val="00CD1426"/>
    <w:rsid w:val="00CD1E4D"/>
    <w:rsid w:val="00CE19BF"/>
    <w:rsid w:val="00CE2490"/>
    <w:rsid w:val="00D14C1D"/>
    <w:rsid w:val="00D2712E"/>
    <w:rsid w:val="00D879C9"/>
    <w:rsid w:val="00DB4EAF"/>
    <w:rsid w:val="00DC4EB3"/>
    <w:rsid w:val="00DD57E8"/>
    <w:rsid w:val="00DE7745"/>
    <w:rsid w:val="00E41694"/>
    <w:rsid w:val="00E54198"/>
    <w:rsid w:val="00E5522F"/>
    <w:rsid w:val="00E57694"/>
    <w:rsid w:val="00E6457D"/>
    <w:rsid w:val="00E8199E"/>
    <w:rsid w:val="00E84F1A"/>
    <w:rsid w:val="00E85EB9"/>
    <w:rsid w:val="00E96AB3"/>
    <w:rsid w:val="00ED121B"/>
    <w:rsid w:val="00F32267"/>
    <w:rsid w:val="00F35977"/>
    <w:rsid w:val="00F51C31"/>
    <w:rsid w:val="00F65F31"/>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s.cso.ie/public/api.restful/PxStat.Data.Cube_API.ReadDataset/FY006B/XLSX/2007/e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ciencedirect.com/topics/chemical-engineering/chemisorp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ciencedirect.com/topics/medicine-and-dentistry/multivariate-analy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2533</TotalTime>
  <Pages>30</Pages>
  <Words>38018</Words>
  <Characters>216707</Characters>
  <Application>Microsoft Office Word</Application>
  <DocSecurity>0</DocSecurity>
  <Lines>1805</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cp:lastModifiedBy>
  <cp:revision>18</cp:revision>
  <dcterms:created xsi:type="dcterms:W3CDTF">2023-08-22T10:27:00Z</dcterms:created>
  <dcterms:modified xsi:type="dcterms:W3CDTF">2023-08-26T14:11:00Z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