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8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138"/>
            <w:tcBorders>
              <w:top w:val="none" w:color="FFFFFF" w:sz="0"/>
              <w:left w:val="none" w:color="FFFFFF" w:sz="0"/>
              <w:bottom w:val="single" w:color="000000" w:sz="18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Министерство науки и высшего образования Российской Федерации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Федеральное государственное автономное образовательное учреждение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высшего образования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«Московский государственный технический университет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имени Н.Э. Баумана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(национальный исследовательский университет)»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(МГТУ им. Н.Э. Баумана)</w:t>
            </w:r>
          </w:p>
        </w:tc>
      </w:tr>
    </w:tbl>
    <w:p>
      <w:pPr>
        <w:spacing w:line="276"/>
      </w:pPr>
    </w:p>
    <w:p>
      <w:pPr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ФАКУЛЬТЕТ </w:t>
      </w:r>
      <w:r>
        <w:rPr>
          <w:rFonts w:ascii="Times New Roman" w:cs="Times New Roman" w:eastAsia="Times New Roman" w:hAnsi="Times New Roman"/>
          <w:sz w:val="28"/>
          <w:szCs w:val="28"/>
          <w:u w:val="single"/>
        </w:rPr>
        <w:t xml:space="preserve">Инженерный бизнес и менеджмент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</w:t>
      </w:r>
      <w:r>
        <w:rPr>
          <w:rFonts w:ascii="Times New Roman" w:cs="Times New Roman" w:eastAsia="Times New Roman" w:hAnsi="Times New Roman"/>
          <w:sz w:val="28"/>
          <w:szCs w:val="28"/>
          <w:u w:val="single"/>
        </w:rPr>
        <w:t xml:space="preserve">Промышленная логистика (ИБМ3)</w:t>
      </w:r>
    </w:p>
    <w:p>
      <w:pPr>
        <w:spacing w:line="276"/>
      </w:pPr>
    </w:p>
    <w:p>
      <w:pPr>
        <w:spacing w:line="276"/>
      </w:pPr>
    </w:p>
    <w:p>
      <w:pPr>
        <w:spacing w:line="276"/>
      </w:pPr>
    </w:p>
    <w:p>
      <w:pPr>
        <w:spacing w:line="276"/>
      </w:pPr>
    </w:p>
    <w:p>
      <w:pPr>
        <w:spacing w:line="276"/>
      </w:pPr>
    </w:p>
    <w:p>
      <w:pPr>
        <w:spacing w:line="276"/>
      </w:pPr>
    </w:p>
    <w:p>
      <w:pPr>
        <w:spacing w:line="276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РАСЧЁТНО-ПОЯСНИТЕЛЬНАЯ ЗАПИСКА</w:t>
      </w:r>
    </w:p>
    <w:p>
      <w:pPr>
        <w:spacing w:line="276"/>
      </w:pPr>
    </w:p>
    <w:p>
      <w:pPr>
        <w:spacing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 ЛАБОРАТОРНЫМ РАБОТАМ И ДОМАШНЕМУ ЗАДАНИЮ</w:t>
      </w:r>
    </w:p>
    <w:p>
      <w:pPr>
        <w:spacing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 КУРСУ: РАЗРАБОТКА ВЕБ-ПРИЛОЖЕНИЙ</w:t>
      </w:r>
    </w:p>
    <w:p>
      <w:pPr>
        <w:spacing w:line="276"/>
      </w:pPr>
    </w:p>
    <w:p>
      <w:pPr>
        <w:spacing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 ТЕМУ:</w:t>
      </w:r>
    </w:p>
    <w:p>
      <w:pPr>
        <w:spacing w:line="276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Веб-приложение операционного учёта креперии:</w:t>
      </w:r>
    </w:p>
    <w:p>
      <w:pPr>
        <w:spacing w:line="276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меню с технологическими картами блюд</w:t>
      </w:r>
    </w:p>
    <w:p>
      <w:pPr>
        <w:spacing w:line="276"/>
      </w:pPr>
    </w:p>
    <w:p>
      <w:pPr>
        <w:spacing w:line="276"/>
      </w:pPr>
    </w:p>
    <w:p>
      <w:pPr>
        <w:spacing w:line="276"/>
      </w:pPr>
    </w:p>
    <w:p>
      <w:pPr>
        <w:spacing w:line="276"/>
      </w:pPr>
    </w:p>
    <w:p>
      <w:pPr>
        <w:spacing w:line="276"/>
      </w:pPr>
    </w:p>
    <w:p>
      <w:pPr>
        <w:spacing w:line="276"/>
      </w:pPr>
    </w:p>
    <w:p>
      <w:pPr>
        <w:spacing w:line="276"/>
      </w:pPr>
    </w:p>
    <w:p>
      <w:pPr>
        <w:spacing w:line="276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0"/>
        <w:gridCol w:w="2900"/>
        <w:gridCol w:w="2638"/>
      </w:tblGrid>
      <w:tr>
        <w:tc>
          <w:tcPr>
            <w:tcW w:type="dxa" w:w="4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Выполнил студент ИБМ3-54Б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</w:t>
            </w:r>
          </w:p>
        </w:tc>
        <w:tc>
          <w:tcPr>
            <w:tcW w:type="dxa" w:w="2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А.К. Рак</w:t>
            </w:r>
          </w:p>
        </w:tc>
      </w:tr>
      <w:tr>
        <w:tc>
          <w:tcPr>
            <w:tcW w:type="dxa" w:w="4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(Подпись, дата)</w:t>
            </w:r>
          </w:p>
        </w:tc>
        <w:tc>
          <w:tcPr>
            <w:tcW w:type="dxa" w:w="2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(И.О. Фамилия)</w:t>
            </w:r>
          </w:p>
        </w:tc>
      </w:tr>
    </w:tbl>
    <w:p>
      <w:pPr>
        <w:spacing w:line="276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0"/>
        <w:gridCol w:w="2900"/>
        <w:gridCol w:w="2638"/>
      </w:tblGrid>
      <w:tr>
        <w:tc>
          <w:tcPr>
            <w:tcW w:type="dxa" w:w="4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Проверил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</w:t>
            </w:r>
          </w:p>
        </w:tc>
        <w:tc>
          <w:tcPr>
            <w:tcW w:type="dxa" w:w="2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</w:t>
            </w:r>
          </w:p>
        </w:tc>
      </w:tr>
      <w:tr>
        <w:tc>
          <w:tcPr>
            <w:tcW w:type="dxa" w:w="4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(Подпись, дата)</w:t>
            </w:r>
          </w:p>
        </w:tc>
        <w:tc>
          <w:tcPr>
            <w:tcW w:type="dxa" w:w="2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(И.О. Фамилия)</w:t>
            </w:r>
          </w:p>
        </w:tc>
      </w:tr>
    </w:tbl>
    <w:p>
      <w:pPr>
        <w:spacing w:line="276"/>
      </w:pPr>
    </w:p>
    <w:p>
      <w:pPr>
        <w:spacing w:line="276"/>
      </w:pPr>
    </w:p>
    <w:p>
      <w:pPr>
        <w:spacing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2026 г.</w:t>
      </w:r>
    </w:p>
    <w:p>
      <w:pPr>
        <w:sectPr>
          <w:pgSz w:w="11906" w:h="16838" w:orient="portrait"/>
          <w:pgMar w:top="1134" w:right="567" w:bottom="1134" w:left="1701" w:header="708" w:footer="708" w:gutter="0"/>
          <w:pgNumType/>
          <w:docGrid w:linePitch="360"/>
        </w:sectPr>
      </w:pPr>
    </w:p>
    <w:p>
      <w:pPr>
        <w:pageBreakBefore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Целью лабораторных работ курса является освоение технологий построения пользовательских интерфейсов веб-приложений: языка разметки HTML, каскадных таблиц стилей CSS, языка программирования JavaScript, а также платформы Node.js и менеджера пакетов npm.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работы выполняются по единой индивидуальной теме: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«Веб-приложение операционного учёта креперии: меню с технологическими картами блюд»</w:t>
      </w:r>
      <w:r>
        <w:rPr>
          <w:rFonts w:ascii="Times New Roman" w:cs="Times New Roman" w:eastAsia="Times New Roman" w:hAnsi="Times New Roman"/>
          <w:sz w:val="28"/>
          <w:szCs w:val="28"/>
        </w:rPr>
        <w:t>. Данные, названия переменных, функций и элементов интерфейса, а также цветовая палитра соответствуют этой теме. Стилистика калькулятора (лабораторные работы № 1 и 2) заимствована с сайта бретонской креперии Breizh Café [6], в лабораторных работах № 3 и 4 используется собственная палитра поверх библиотеки Bootstrap.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рамках курса решаются следующие задачи: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лабораторная работа № 1 – вёрстка калькулятора на HTML и CSS в стилистике сайта по теме, с переносом 3–5 основных цветов и свойств оформления первоисточника;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лабораторная работа № 2 – реализация логики калькулятора на JavaScript и индивидуальной операции по теме, встроенной в логику калькулятора без дополнительных окон;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лабораторная работа № 3 – знакомство с Node.js и npm, вёрстка интерфейса с карточками позиций меню (страница списка с фильтрацией и страница «Подробнее»), данные из mock-коллекции, кнопки добавления, удаления и «Домой»;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лабораторная работа № 4 – работа с внешним API (VK API) через XMLHttpRequest: список чатов сообщества с фильтром и страница выбранного чата;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домашнее задание – работа с коллекциями, функциями и классами в приложении лабораторной работы № 3 и вывод 3D-модели по теме с помощью библиотеки three.js.</w:t>
      </w:r>
    </w:p>
    <w:p>
      <w:pPr>
        <w:pStyle w:val="Heading1"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ЛАБОРАТОРНАЯ РАБОТА № 1. КАЛЬКУЛЯТОР. ВЁРСТКА НА HTML, CSS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Задача: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создание калькулятора, вёрстка на HTML и CSS. Скопировать 3–5 основных цветов кодами с сайта по теме (хедер, фон, карточки, кнопки, hover) и ещё 2–3 свойства оформления.</w:t>
      </w:r>
    </w:p>
    <w:p>
      <w:pPr>
        <w:pStyle w:val="Heading2"/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Описание интерфейса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работы разработана страница калькулятора «Crêpe Calc» (рис. 1). Страница состоит из трёх семантических блоков: </w:t>
      </w:r>
      <w:r>
        <w:rPr>
          <w:rFonts w:ascii="Courier New" w:cs="Courier New" w:eastAsia="Courier New" w:hAnsi="Courier New"/>
          <w:sz w:val="26"/>
          <w:szCs w:val="26"/>
        </w:rPr>
        <w:t xml:space="preserve">&lt;header&gt;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шапка с названием, выпадающим списком режимов и кнопкой смены темы; </w:t>
      </w:r>
      <w:r>
        <w:rPr>
          <w:rFonts w:ascii="Courier New" w:cs="Courier New" w:eastAsia="Courier New" w:hAnsi="Courier New"/>
          <w:sz w:val="26"/>
          <w:szCs w:val="26"/>
        </w:rPr>
        <w:t xml:space="preserve">&lt;main&gt;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корпус калькулятора с полем вывода результата и кнопками; </w:t>
      </w:r>
      <w:r>
        <w:rPr>
          <w:rFonts w:ascii="Courier New" w:cs="Courier New" w:eastAsia="Courier New" w:hAnsi="Courier New"/>
          <w:sz w:val="26"/>
          <w:szCs w:val="26"/>
        </w:rPr>
        <w:t xml:space="preserve">&lt;footer&gt;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карточка с целью работы, сведениями об авторе и кнопкой перехода в репозиторий GitHub.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667375" cy="40671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Конечный вид страницы калькулятора</w:t>
      </w:r>
    </w:p>
    <w:p>
      <w:pPr>
        <w:pStyle w:val="Heading2"/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Стилистика первоисточника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Интерфейс оформлен по образцу сайта креперии Breizh Café [6] (рис. 2). Сайт выполнен в сдержанной палитре: глубокий тёмно-синий фирменный цвет, белый и чёрный, тёмный и светлый нейтральные акценты. Кнопки – прямоугольные без скругления, с надписями заглавными буквами полужирным шрифтом; при наведении кнопка становится полупрозрачной.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3295650" cy="42195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Главная страница сайта Breizh Café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Значения цветов и свойств получены инструментом разработчика браузера (Inspect → Computed) на главной странице сайта, а также из CSS-переменных темы сайта. Заимствованные значения и их применение в калькуляторе приведены в таблице 1.</w:t>
      </w:r>
    </w:p>
    <w:p>
      <w:pPr>
        <w:keepNext/>
        <w:spacing w:after="60"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Цвета и свойства, заимствованные с сайта Breizh Café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00"/>
        <w:gridCol w:w="1900"/>
        <w:gridCol w:w="3038"/>
      </w:tblGrid>
      <w:tr>
        <w:trPr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Элемент на сайте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Свойство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Значение</w:t>
            </w:r>
          </w:p>
        </w:tc>
        <w:tc>
          <w:tcPr>
            <w:tcW w:type="dxa" w:w="3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Где использовано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Фон сайта, кнопки (accent)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background-color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#00193A</w:t>
            </w:r>
          </w:p>
        </w:tc>
        <w:tc>
          <w:tcPr>
            <w:tcW w:type="dxa" w:w="3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фон страницы, кнопки операций, кнопка GitHub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Основная кнопка, текст на синем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color / background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#FFFFFF</w:t>
            </w:r>
          </w:p>
        </w:tc>
        <w:tc>
          <w:tcPr>
            <w:tcW w:type="dxa" w:w="3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цифровые кнопки, текст шапки, карточка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Основной текст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color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#000000</w:t>
            </w:r>
          </w:p>
        </w:tc>
        <w:tc>
          <w:tcPr>
            <w:tcW w:type="dxa" w:w="3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текст карточки, поле вывода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Тёмный акцент темы (darkAccent)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color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#2A2829</w:t>
            </w:r>
          </w:p>
        </w:tc>
        <w:tc>
          <w:tcPr>
            <w:tcW w:type="dxa" w:w="3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корпус калькулятора, тёмная тема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Светлый акцент темы (lightAccent)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color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#E0E0DB</w:t>
            </w:r>
          </w:p>
        </w:tc>
        <w:tc>
          <w:tcPr>
            <w:tcW w:type="dxa" w:w="3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служебные кнопки C, +/-, %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Фон светлых секций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background-color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#EDEDEE</w:t>
            </w:r>
          </w:p>
        </w:tc>
        <w:tc>
          <w:tcPr>
            <w:tcW w:type="dxa" w:w="3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шапка таблиц, кнопка «Цена» (ЛР2)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Кнопки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padding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11px 15px</w:t>
            </w:r>
          </w:p>
        </w:tc>
        <w:tc>
          <w:tcPr>
            <w:tcW w:type="dxa" w:w="3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кнопки «GitHub» и «Тема»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Кнопки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border-radius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0px</w:t>
            </w:r>
          </w:p>
        </w:tc>
        <w:tc>
          <w:tcPr>
            <w:tcW w:type="dxa" w:w="3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все кнопки калькулятора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Кнопки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text-transform, font-weight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uppercase, 700</w:t>
            </w:r>
          </w:p>
        </w:tc>
        <w:tc>
          <w:tcPr>
            <w:tcW w:type="dxa" w:w="3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надписи на кнопках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Кнопки при наведении (hover)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opacity, transition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0.8, opacity 0.1s linear</w:t>
            </w:r>
          </w:p>
        </w:tc>
        <w:tc>
          <w:tcPr>
            <w:tcW w:type="dxa" w:w="3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все кнопки (:hover)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Фирменные шрифты сайта Gotham и Arquitecta распространяются по коммерческой лицензии, поэтому заменены близкими по рисунку свободными шрифтами Montserrat и Jost из Google Fonts.</w:t>
      </w:r>
    </w:p>
    <w:p>
      <w:pPr>
        <w:pStyle w:val="Heading2"/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Реализация стилей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заимствованные значения объявлены один раз как CSS-переменные в селекторе </w:t>
      </w:r>
      <w:r>
        <w:rPr>
          <w:rFonts w:ascii="Courier New" w:cs="Courier New" w:eastAsia="Courier New" w:hAnsi="Courier New"/>
          <w:sz w:val="26"/>
          <w:szCs w:val="26"/>
        </w:rPr>
        <w:t xml:space="preserve">:root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(рис. 3). Остальные правила обращаются к ним через функцию </w:t>
      </w:r>
      <w:r>
        <w:rPr>
          <w:rFonts w:ascii="Courier New" w:cs="Courier New" w:eastAsia="Courier New" w:hAnsi="Courier New"/>
          <w:sz w:val="26"/>
          <w:szCs w:val="26"/>
        </w:rPr>
        <w:t xml:space="preserve">var()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Тёмная тема реализована переопределением этих же переменных для класса </w:t>
      </w:r>
      <w:r>
        <w:rPr>
          <w:rFonts w:ascii="Courier New" w:cs="Courier New" w:eastAsia="Courier New" w:hAnsi="Courier New"/>
          <w:sz w:val="26"/>
          <w:szCs w:val="26"/>
        </w:rPr>
        <w:t xml:space="preserve">dark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у элемента </w:t>
      </w:r>
      <w:r>
        <w:rPr>
          <w:rFonts w:ascii="Courier New" w:cs="Courier New" w:eastAsia="Courier New" w:hAnsi="Courier New"/>
          <w:sz w:val="26"/>
          <w:szCs w:val="26"/>
        </w:rPr>
        <w:t xml:space="preserve">&lt;body&gt;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поэтому смена палитры не требует правки остальных правил.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429125" cy="58388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583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Переменные палитры в style.css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Стиль кнопок повторяет кнопки первоисточника (рис. 4): прямоугольная форма (</w:t>
      </w:r>
      <w:r>
        <w:rPr>
          <w:rFonts w:ascii="Courier New" w:cs="Courier New" w:eastAsia="Courier New" w:hAnsi="Courier New"/>
          <w:sz w:val="26"/>
          <w:szCs w:val="26"/>
        </w:rPr>
        <w:t xml:space="preserve">border-radius: 0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), заглавные буквы, полужирное начертание и полупрозрачность при наведении с плавным переходом. Базовый класс </w:t>
      </w:r>
      <w:r>
        <w:rPr>
          <w:rFonts w:ascii="Courier New" w:cs="Courier New" w:eastAsia="Courier New" w:hAnsi="Courier New"/>
          <w:sz w:val="26"/>
          <w:szCs w:val="26"/>
        </w:rPr>
        <w:t xml:space="preserve">.my-btn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задаёт общий вид, классы </w:t>
      </w:r>
      <w:r>
        <w:rPr>
          <w:rFonts w:ascii="Courier New" w:cs="Courier New" w:eastAsia="Courier New" w:hAnsi="Courier New"/>
          <w:sz w:val="26"/>
          <w:szCs w:val="26"/>
        </w:rPr>
        <w:t xml:space="preserve">.secondary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6"/>
          <w:szCs w:val="26"/>
        </w:rPr>
        <w:t xml:space="preserve">.primary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</w:t>
      </w:r>
      <w:r>
        <w:rPr>
          <w:rFonts w:ascii="Courier New" w:cs="Courier New" w:eastAsia="Courier New" w:hAnsi="Courier New"/>
          <w:sz w:val="26"/>
          <w:szCs w:val="26"/>
        </w:rPr>
        <w:t xml:space="preserve">.execute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цвет служебных кнопок, кнопок операций и контурной кнопки «=».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3638550" cy="78676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786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Стили кнопок калькулятора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Состояние кнопки при наведении курсора показано на рисунке 5: клавиша «8» становится полупрозрачной, как кнопки на сайте Breizh Café.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2190750" cy="32956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Кнопка «8» в состоянии :hover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Кнопка перехода в репозиторий GitHub повторяет кнопки сайта целиком, включая внутренние отступы 11px 15px и размер шрифта 12px (рис. 6).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124325" cy="39909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Стиль кнопки GitHub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Переключение темы выполняется небольшим скриптом: по нажатию кнопки «Тема» у элемента </w:t>
      </w:r>
      <w:r>
        <w:rPr>
          <w:rFonts w:ascii="Courier New" w:cs="Courier New" w:eastAsia="Courier New" w:hAnsi="Courier New"/>
          <w:sz w:val="26"/>
          <w:szCs w:val="26"/>
        </w:rPr>
        <w:t xml:space="preserve">&lt;body&gt;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добавляется или убирается класс </w:t>
      </w:r>
      <w:r>
        <w:rPr>
          <w:rFonts w:ascii="Courier New" w:cs="Courier New" w:eastAsia="Courier New" w:hAnsi="Courier New"/>
          <w:sz w:val="26"/>
          <w:szCs w:val="26"/>
        </w:rPr>
        <w:t xml:space="preserve">dark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(рис. 7). Вид страницы в тёмной теме с раскрытым блоком </w:t>
      </w:r>
      <w:r>
        <w:rPr>
          <w:rFonts w:ascii="Courier New" w:cs="Courier New" w:eastAsia="Courier New" w:hAnsi="Courier New"/>
          <w:sz w:val="26"/>
          <w:szCs w:val="26"/>
        </w:rPr>
        <w:t xml:space="preserve">&lt;details&gt;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«Автор» приведён на рисунке 8.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752975" cy="10953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– Скрипт переключения темы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667375" cy="42386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– Тёмная тема и раскрытый блок «Автор»</w:t>
      </w:r>
    </w:p>
    <w:p>
      <w:pPr>
        <w:pStyle w:val="Heading2"/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 Выполнение заданий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Выполнение заданий для самостоятельной проработки из методических указаний приведено в таблице 2.</w:t>
      </w:r>
    </w:p>
    <w:p>
      <w:pPr>
        <w:keepNext/>
        <w:spacing w:after="60"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Выполнение заданий лабораторной работы № 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300"/>
        <w:gridCol w:w="4638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№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Задание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Реализация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Сменить цветовую палитру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палитра Breizh Café через CSS-переменные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Тёмный фон калькулятора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корпус #2A2829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Квадратные кнопки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border-radius: 0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Цвет вывода результата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белый текст на чёрном поле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Окно вывода со скруглёнными краями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border-radius: 6px у поля вывода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Сменить шрифт цифр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Montserrat на кнопках, Jost в поле вывода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Более толстый шрифт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заголовок карточки, font-weight: 700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Цвет при наведении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opacity: 0.8 по образцу сайта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Надпись «ЛР выполнена ФИО»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строка в карточке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10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Выравнивание по центру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flex-центрирование в .frame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11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Увеличить окно вывода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232×64 px, крупный шрифт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Кнопка смены темы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кнопка «Тема», класс dark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13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Более тонкий шрифт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подпись «лр01», font-weight: 300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14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Сменить цвет шрифта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цвет текста через переменные --page-ink, --card-ink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15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Изображение на фоне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SVG-текстура шума на корпусе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16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Кнопка-ссылка на GitHub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кнопка в карточке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17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Поле с выпадающим списком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список режимов &lt;select&gt; в шапке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18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Сворачиваемые подробности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&lt;details&gt; «Автор»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19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Цель ЛР с подсветкой слов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тег &lt;b&gt; с фоном #E0E0DB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20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Стилистика веб-ресурса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Breizh Café, таблица 1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ЛАБОРАТОРНАЯ РАБОТА № 2. КАЛЬКУЛЯТОР. ФУНКЦИИ НА JAVASCRIPT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Задача: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создание калькулятора, функции на JavaScript. Реализовать в калькуляторе индивидуальную операцию по теме; функция должна быть встроена в логику калькулятора без дополнительных окон и alert.</w:t>
      </w:r>
    </w:p>
    <w:p>
      <w:pPr>
        <w:pStyle w:val="Heading2"/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Описание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 разметке и стилям лабораторной работы № 1 добавлен файл </w:t>
      </w:r>
      <w:r>
        <w:rPr>
          <w:rFonts w:ascii="Courier New" w:cs="Courier New" w:eastAsia="Courier New" w:hAnsi="Courier New"/>
          <w:sz w:val="26"/>
          <w:szCs w:val="26"/>
        </w:rPr>
        <w:t xml:space="preserve">script.js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подключённый в секции </w:t>
      </w:r>
      <w:r>
        <w:rPr>
          <w:rFonts w:ascii="Courier New" w:cs="Courier New" w:eastAsia="Courier New" w:hAnsi="Courier New"/>
          <w:sz w:val="26"/>
          <w:szCs w:val="26"/>
        </w:rPr>
        <w:t xml:space="preserve">&lt;head&gt;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Так как скрипт загружается раньше, чем браузер строит кнопки, весь код помещён в обработчик </w:t>
      </w:r>
      <w:r>
        <w:rPr>
          <w:rFonts w:ascii="Courier New" w:cs="Courier New" w:eastAsia="Courier New" w:hAnsi="Courier New"/>
          <w:sz w:val="26"/>
          <w:szCs w:val="26"/>
        </w:rPr>
        <w:t xml:space="preserve">window.onload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В выпадающем списке режим SCI открывает панель дополнительных операций (рис. 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667375" cy="38100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9 – Общий вид калькулятора в режиме SCI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Состояние калькулятора хранится в переменных: </w:t>
      </w:r>
      <w:r>
        <w:rPr>
          <w:rFonts w:ascii="Courier New" w:cs="Courier New" w:eastAsia="Courier New" w:hAnsi="Courier New"/>
          <w:sz w:val="26"/>
          <w:szCs w:val="26"/>
        </w:rPr>
        <w:t xml:space="preserve">a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</w:t>
      </w:r>
      <w:r>
        <w:rPr>
          <w:rFonts w:ascii="Courier New" w:cs="Courier New" w:eastAsia="Courier New" w:hAnsi="Courier New"/>
          <w:sz w:val="26"/>
          <w:szCs w:val="26"/>
        </w:rPr>
        <w:t xml:space="preserve">b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первое и второе число, </w:t>
      </w:r>
      <w:r>
        <w:rPr>
          <w:rFonts w:ascii="Courier New" w:cs="Courier New" w:eastAsia="Courier New" w:hAnsi="Courier New"/>
          <w:sz w:val="26"/>
          <w:szCs w:val="26"/>
        </w:rPr>
        <w:t xml:space="preserve">selectedOperation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выбранная операция, </w:t>
      </w:r>
      <w:r>
        <w:rPr>
          <w:rFonts w:ascii="Courier New" w:cs="Courier New" w:eastAsia="Courier New" w:hAnsi="Courier New"/>
          <w:sz w:val="26"/>
          <w:szCs w:val="26"/>
        </w:rPr>
        <w:t xml:space="preserve">expressionResult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результат, </w:t>
      </w:r>
      <w:r>
        <w:rPr>
          <w:rFonts w:ascii="Courier New" w:cs="Courier New" w:eastAsia="Courier New" w:hAnsi="Courier New"/>
          <w:sz w:val="26"/>
          <w:szCs w:val="26"/>
        </w:rPr>
        <w:t xml:space="preserve">justCalculated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признак того, что на экране результат вычисления. Числа хранятся строками, так как вводятся по одной цифре, и превращаются в число унарным плюсом (</w:t>
      </w:r>
      <w:r>
        <w:rPr>
          <w:rFonts w:ascii="Courier New" w:cs="Courier New" w:eastAsia="Courier New" w:hAnsi="Courier New"/>
          <w:sz w:val="26"/>
          <w:szCs w:val="26"/>
        </w:rPr>
        <w:t xml:space="preserve">+a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 только при вычислении.</w:t>
      </w:r>
    </w:p>
    <w:p>
      <w:pPr>
        <w:pStyle w:val="Heading2"/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Ввод чисел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цифровые кнопки выбираются одним селектором атрибута </w:t>
      </w:r>
      <w:r>
        <w:rPr>
          <w:rFonts w:ascii="Courier New" w:cs="Courier New" w:eastAsia="Courier New" w:hAnsi="Courier New"/>
          <w:sz w:val="26"/>
          <w:szCs w:val="26"/>
        </w:rPr>
        <w:t xml:space="preserve">[id ^= "btn_digit_"]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получают общий обработчик, который передаёт текст кнопки в функцию </w:t>
      </w:r>
      <w:r>
        <w:rPr>
          <w:rFonts w:ascii="Courier New" w:cs="Courier New" w:eastAsia="Courier New" w:hAnsi="Courier New"/>
          <w:sz w:val="26"/>
          <w:szCs w:val="26"/>
        </w:rPr>
        <w:t xml:space="preserve">onDigitButtonClicked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(рис. 10). Функция дописывает цифру в текущее число (</w:t>
      </w:r>
      <w:r>
        <w:rPr>
          <w:rFonts w:ascii="Courier New" w:cs="Courier New" w:eastAsia="Courier New" w:hAnsi="Courier New"/>
          <w:sz w:val="26"/>
          <w:szCs w:val="26"/>
        </w:rPr>
        <w:t xml:space="preserve">a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до выбора операции, </w:t>
      </w:r>
      <w:r>
        <w:rPr>
          <w:rFonts w:ascii="Courier New" w:cs="Courier New" w:eastAsia="Courier New" w:hAnsi="Courier New"/>
          <w:sz w:val="26"/>
          <w:szCs w:val="26"/>
        </w:rPr>
        <w:t xml:space="preserve">b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после), не допускает вторую точку и ведущие нули и ограничивает длину ввода 14 символами.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667375" cy="531495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10 – Ввод цифры</w:t>
      </w:r>
    </w:p>
    <w:p>
      <w:pPr>
        <w:pStyle w:val="Heading2"/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Связь кнопки «=» с кодом и этапы сложения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Кнопке «=» в качестве обработчика клика назначена функция </w:t>
      </w:r>
      <w:r>
        <w:rPr>
          <w:rFonts w:ascii="Courier New" w:cs="Courier New" w:eastAsia="Courier New" w:hAnsi="Courier New"/>
          <w:sz w:val="26"/>
          <w:szCs w:val="26"/>
        </w:rPr>
        <w:t xml:space="preserve">calculate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(рис. 11, строка 159). Функция передаётся без скобок: обработчику нужна сама функция, а не результат её вызова. Функция проверяет наличие обоих чисел и операции, выбирает действие оператором </w:t>
      </w:r>
      <w:r>
        <w:rPr>
          <w:rFonts w:ascii="Courier New" w:cs="Courier New" w:eastAsia="Courier New" w:hAnsi="Courier New"/>
          <w:sz w:val="26"/>
          <w:szCs w:val="26"/>
        </w:rPr>
        <w:t xml:space="preserve">switch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округляет результат до 10 знаков и записывает его в </w:t>
      </w:r>
      <w:r>
        <w:rPr>
          <w:rFonts w:ascii="Courier New" w:cs="Courier New" w:eastAsia="Courier New" w:hAnsi="Courier New"/>
          <w:sz w:val="26"/>
          <w:szCs w:val="26"/>
        </w:rPr>
        <w:t xml:space="preserve">a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чтобы с ним можно было продолжить вычисления.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667375" cy="71723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717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11 – Функции calculate и chooseOperation, обработчики операций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Сложение чисел 12 и 7 выполняется по этапам: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нажатие «1» и «2»: обработчик цифровых кнопок вызывает </w:t>
      </w:r>
      <w:r>
        <w:rPr>
          <w:rFonts w:ascii="Courier New" w:cs="Courier New" w:eastAsia="Courier New" w:hAnsi="Courier New"/>
          <w:sz w:val="26"/>
          <w:szCs w:val="26"/>
        </w:rPr>
        <w:t xml:space="preserve">onDigitButtonClicked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операция не выбрана, поэтому цифры дописываются в строку </w:t>
      </w:r>
      <w:r>
        <w:rPr>
          <w:rFonts w:ascii="Courier New" w:cs="Courier New" w:eastAsia="Courier New" w:hAnsi="Courier New"/>
          <w:sz w:val="26"/>
          <w:szCs w:val="26"/>
        </w:rPr>
        <w:t xml:space="preserve">a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= "12", результат выводится функцией </w:t>
      </w:r>
      <w:r>
        <w:rPr>
          <w:rFonts w:ascii="Courier New" w:cs="Courier New" w:eastAsia="Courier New" w:hAnsi="Courier New"/>
          <w:sz w:val="26"/>
          <w:szCs w:val="26"/>
        </w:rPr>
        <w:t xml:space="preserve">show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нажатие «+»: функция </w:t>
      </w:r>
      <w:r>
        <w:rPr>
          <w:rFonts w:ascii="Courier New" w:cs="Courier New" w:eastAsia="Courier New" w:hAnsi="Courier New"/>
          <w:sz w:val="26"/>
          <w:szCs w:val="26"/>
        </w:rPr>
        <w:t xml:space="preserve">chooseOperation("+")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записывает операцию в </w:t>
      </w:r>
      <w:r>
        <w:rPr>
          <w:rFonts w:ascii="Courier New" w:cs="Courier New" w:eastAsia="Courier New" w:hAnsi="Courier New"/>
          <w:sz w:val="26"/>
          <w:szCs w:val="26"/>
        </w:rPr>
        <w:t xml:space="preserve">selectedOperation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нажатие «7»: операция выбрана, поэтому цифра записывается во второе число </w:t>
      </w:r>
      <w:r>
        <w:rPr>
          <w:rFonts w:ascii="Courier New" w:cs="Courier New" w:eastAsia="Courier New" w:hAnsi="Courier New"/>
          <w:sz w:val="26"/>
          <w:szCs w:val="26"/>
        </w:rPr>
        <w:t xml:space="preserve">b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= "7";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нажатие «=»: вызывается </w:t>
      </w:r>
      <w:r>
        <w:rPr>
          <w:rFonts w:ascii="Courier New" w:cs="Courier New" w:eastAsia="Courier New" w:hAnsi="Courier New"/>
          <w:sz w:val="26"/>
          <w:szCs w:val="26"/>
        </w:rPr>
        <w:t xml:space="preserve">calculate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; оператор </w:t>
      </w:r>
      <w:r>
        <w:rPr>
          <w:rFonts w:ascii="Courier New" w:cs="Courier New" w:eastAsia="Courier New" w:hAnsi="Courier New"/>
          <w:sz w:val="26"/>
          <w:szCs w:val="26"/>
        </w:rPr>
        <w:t xml:space="preserve">switch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выбирает ветку </w:t>
      </w:r>
      <w:r>
        <w:rPr>
          <w:rFonts w:ascii="Courier New" w:cs="Courier New" w:eastAsia="Courier New" w:hAnsi="Courier New"/>
          <w:sz w:val="26"/>
          <w:szCs w:val="26"/>
        </w:rPr>
        <w:t xml:space="preserve">case "+"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строки превращаются в числа и складываются: </w:t>
      </w:r>
      <w:r>
        <w:rPr>
          <w:rFonts w:ascii="Courier New" w:cs="Courier New" w:eastAsia="Courier New" w:hAnsi="Courier New"/>
          <w:sz w:val="26"/>
          <w:szCs w:val="26"/>
        </w:rPr>
        <w:t xml:space="preserve">(+a) + (+b)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= 19;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 записывается в </w:t>
      </w:r>
      <w:r>
        <w:rPr>
          <w:rFonts w:ascii="Courier New" w:cs="Courier New" w:eastAsia="Courier New" w:hAnsi="Courier New"/>
          <w:sz w:val="26"/>
          <w:szCs w:val="26"/>
        </w:rPr>
        <w:t xml:space="preserve">a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= "19", </w:t>
      </w:r>
      <w:r>
        <w:rPr>
          <w:rFonts w:ascii="Courier New" w:cs="Courier New" w:eastAsia="Courier New" w:hAnsi="Courier New"/>
          <w:sz w:val="26"/>
          <w:szCs w:val="26"/>
        </w:rPr>
        <w:t xml:space="preserve">b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очищается, операция сбрасывается, на экран выводится 19.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после ввода «12 + 7» повторно нажать «+», функция </w:t>
      </w:r>
      <w:r>
        <w:rPr>
          <w:rFonts w:ascii="Courier New" w:cs="Courier New" w:eastAsia="Courier New" w:hAnsi="Courier New"/>
          <w:sz w:val="26"/>
          <w:szCs w:val="26"/>
        </w:rPr>
        <w:t xml:space="preserve">chooseOperation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сначала вычисляет промежуточный итог и только затем запоминает новую операцию (рис. 12). Так реализованы накапливаемые сложение и вычитание (задания 9 и 10).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2190750" cy="329565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12 – Промежуточный итог 19 после ввода «12 + 7 +»</w:t>
      </w:r>
    </w:p>
    <w:p>
      <w:pPr>
        <w:pStyle w:val="Heading2"/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 Индивидуальная операция «Цена»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Индивидуальная операция по теме – расчёт цены продажи блюда по его себестоимости. В креперии цену позиции меню назначают так, чтобы доля себестоимости в цене (фудкост) не превышала целевого значения, обычно 25–35 %. Кнопка «Цена» принимает себестоимость блюда и выдаёт цену при целевом фудкосте 30 %, округлённую вверх до 10 рублей: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Цена = ⌈ Себестоимость / 0,3 / 10 ⌉ · 10.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Реализация приведена на рисунке 13. Целевой фудкост вынесен в константу </w:t>
      </w:r>
      <w:r>
        <w:rPr>
          <w:rFonts w:ascii="Courier New" w:cs="Courier New" w:eastAsia="Courier New" w:hAnsi="Courier New"/>
          <w:sz w:val="26"/>
          <w:szCs w:val="26"/>
        </w:rPr>
        <w:t xml:space="preserve">targetFoodCost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Функция </w:t>
      </w:r>
      <w:r>
        <w:rPr>
          <w:rFonts w:ascii="Courier New" w:cs="Courier New" w:eastAsia="Courier New" w:hAnsi="Courier New"/>
          <w:sz w:val="26"/>
          <w:szCs w:val="26"/>
        </w:rPr>
        <w:t xml:space="preserve">calcCrepePrice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выполняет расчёт, а обработчик кнопки передаёт её в общую функцию </w:t>
      </w:r>
      <w:r>
        <w:rPr>
          <w:rFonts w:ascii="Courier New" w:cs="Courier New" w:eastAsia="Courier New" w:hAnsi="Courier New"/>
          <w:sz w:val="26"/>
          <w:szCs w:val="26"/>
        </w:rPr>
        <w:t xml:space="preserve">applyUnary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которая применяет операцию к текущему числу и при некорректном результате выводит ERROR. Поэтому операция встроена в логику калькулятора: её можно применять и к первому, и ко второму числу выражения.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667375" cy="529590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9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13 – Операция «Цена»: константа, функции applyUnary и calcCrepePrice, обработчик кнопки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Пример: для блинчика с себестоимостью 250 ₽ операция выдаёт цену 840 ₽ (рис. 14); фудкост составит 250 / 840 ≈ 29,8 %. Для себестоимости 0 или отрицательной операция выводит ERROR.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381250" cy="4581525"/>
                  <wp:effectExtent t="0" r="0" b="0" l="0"/>
                  <wp:docPr id="1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58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2381250" cy="4581525"/>
                  <wp:effectExtent t="0" r="0" b="0" l="0"/>
                  <wp:docPr id="1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58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14 – Себестоимость 250 до (слева) и после (справа) нажатия «Цена»</w:t>
      </w:r>
    </w:p>
    <w:p>
      <w:pPr>
        <w:pStyle w:val="Heading2"/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2.5 Остальные функции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Процент, квадратный корень, квадрат и факториал выполняются той же функцией </w:t>
      </w:r>
      <w:r>
        <w:rPr>
          <w:rFonts w:ascii="Courier New" w:cs="Courier New" w:eastAsia="Courier New" w:hAnsi="Courier New"/>
          <w:sz w:val="26"/>
          <w:szCs w:val="26"/>
        </w:rPr>
        <w:t xml:space="preserve">applyUnary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; факториал вычисляется циклом </w:t>
      </w:r>
      <w:r>
        <w:rPr>
          <w:rFonts w:ascii="Courier New" w:cs="Courier New" w:eastAsia="Courier New" w:hAnsi="Courier New"/>
          <w:sz w:val="26"/>
          <w:szCs w:val="26"/>
        </w:rPr>
        <w:t xml:space="preserve">for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определён только для целых неотрицательных чисел. Смена знака и стирание последнего символа работают со строкой текущего числа (рис. 15).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124450" cy="754380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15 – Факториал и обработчики операций над одним числом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делении на ноль, извлечении корня из отрицательного числа и факториале дробного числа выводится ERROR (рис. 16), а выполнение скрипта не прерывается.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2190750" cy="329565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16 – Вывод ERROR при делении на ноль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Обработчики смены темы, режима SCI и цвета поля вывода приведены на рисунке 17. Тема и режим переключаются классами (</w:t>
      </w:r>
      <w:r>
        <w:rPr>
          <w:rFonts w:ascii="Courier New" w:cs="Courier New" w:eastAsia="Courier New" w:hAnsi="Courier New"/>
          <w:sz w:val="26"/>
          <w:szCs w:val="26"/>
        </w:rPr>
        <w:t xml:space="preserve">dark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у </w:t>
      </w:r>
      <w:r>
        <w:rPr>
          <w:rFonts w:ascii="Courier New" w:cs="Courier New" w:eastAsia="Courier New" w:hAnsi="Courier New"/>
          <w:sz w:val="26"/>
          <w:szCs w:val="26"/>
        </w:rPr>
        <w:t xml:space="preserve">&lt;body&gt;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6"/>
          <w:szCs w:val="26"/>
        </w:rPr>
        <w:t xml:space="preserve">sci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у корпуса), а отображение определяет CSS. Кнопка LED перебирает цвета поля вывода по кругу с помощью остатка от деления (рис. 18).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933950" cy="3238500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17 – Обработчики темы, режима и цвета поля вывода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2190750" cy="422910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18 – Поле вывода после смены цвета кнопкой LED</w:t>
      </w:r>
    </w:p>
    <w:p>
      <w:pPr>
        <w:pStyle w:val="Heading2"/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2.6 Выполнение заданий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Выполнение заданий для самостоятельной проработки приведено в таблице 3.</w:t>
      </w:r>
    </w:p>
    <w:p>
      <w:pPr>
        <w:keepNext/>
        <w:spacing w:after="60"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 – Выполнение заданий лабораторной работы № 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300"/>
        <w:gridCol w:w="4638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№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Задание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Реализация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Смена знака +/-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добавление или удаление минуса в строке числа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Вычисление процента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деление на 100 через applyUnary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Стирание введённой цифры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кнопка ⌫, метод slice(0, -1)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Смена цвета фона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кнопка «Тема», класс dark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Квадратный корень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Math.sqrt; для отрицательных – ERROR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Возведение в квадрат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умножение числа на само себя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Факториал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цикл for; для дробных и отрицательных – ERROR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Кнопка 000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кнопка из группы btn_digit_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Накапливаемое сложение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chooseOperation: промежуточный итог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10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Накапливаемое вычитание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chooseOperation, аналогично заданию 9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11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Смена цвета окна вывода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кнопка LED, style.color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Индивидуальная операция по теме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кнопка «Цена»: цена по себестоимости при фудкосте 30 %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ЛАБОРАТОРНАЯ РАБОТА № 3. ПРОСТОЕ ВЕБ-ПРИЛОЖЕНИЕ. ВЁРСТКА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Задача: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знакомство с Node.js и npm. Вёрстка интерфейса с карточками (страница списка с фильтрацией и страница «Подробнее»), данные получать через mock-объекты (коллекция). Добавить кнопку добавления (копирование первой карточки) и кнопку удаления карточки. В хедере на обеих страницах должна быть кнопка «Домой».</w:t>
      </w:r>
    </w:p>
    <w:p>
      <w:pPr>
        <w:pStyle w:val="Heading2"/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Структура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Проект создан как пакет npm: команда </w:t>
      </w:r>
      <w:r>
        <w:rPr>
          <w:rFonts w:ascii="Courier New" w:cs="Courier New" w:eastAsia="Courier New" w:hAnsi="Courier New"/>
          <w:sz w:val="26"/>
          <w:szCs w:val="26"/>
        </w:rPr>
        <w:t xml:space="preserve">npm init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сформировала файл package.json, библиотека Bootstrap 5 [7] установлена командой </w:t>
      </w:r>
      <w:r>
        <w:rPr>
          <w:rFonts w:ascii="Courier New" w:cs="Courier New" w:eastAsia="Courier New" w:hAnsi="Courier New"/>
          <w:sz w:val="26"/>
          <w:szCs w:val="26"/>
        </w:rPr>
        <w:t xml:space="preserve">npm install bootstrap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подключается в index.html из папки node_modules. Скрипты подключены как модули (</w:t>
      </w:r>
      <w:r>
        <w:rPr>
          <w:rFonts w:ascii="Courier New" w:cs="Courier New" w:eastAsia="Courier New" w:hAnsi="Courier New"/>
          <w:sz w:val="26"/>
          <w:szCs w:val="26"/>
        </w:rPr>
        <w:t xml:space="preserve">type="module"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), поэтому страница открывается через расширение Live Server: при открытии файла напрямую по протоколу file:// браузер блокирует загрузку модулей. Структура проекта показана на рисунке 19: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Courier New" w:cs="Courier New" w:eastAsia="Courier New" w:hAnsi="Courier New"/>
          <w:sz w:val="26"/>
          <w:szCs w:val="26"/>
        </w:rPr>
        <w:t xml:space="preserve">index.html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единственная HTML-страница с контейнером </w:t>
      </w:r>
      <w:r>
        <w:rPr>
          <w:rFonts w:ascii="Courier New" w:cs="Courier New" w:eastAsia="Courier New" w:hAnsi="Courier New"/>
          <w:sz w:val="26"/>
          <w:szCs w:val="26"/>
        </w:rPr>
        <w:t xml:space="preserve">#root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в который отрисовываются страницы приложения;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Courier New" w:cs="Courier New" w:eastAsia="Courier New" w:hAnsi="Courier New"/>
          <w:sz w:val="26"/>
          <w:szCs w:val="26"/>
        </w:rPr>
        <w:t xml:space="preserve">main.js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точка входа: создаёт главную страницу </w:t>
      </w:r>
      <w:r>
        <w:rPr>
          <w:rFonts w:ascii="Courier New" w:cs="Courier New" w:eastAsia="Courier New" w:hAnsi="Courier New"/>
          <w:sz w:val="26"/>
          <w:szCs w:val="26"/>
        </w:rPr>
        <w:t xml:space="preserve">MenuPage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вызывает её отрисовку;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Courier New" w:cs="Courier New" w:eastAsia="Courier New" w:hAnsi="Courier New"/>
          <w:sz w:val="26"/>
          <w:szCs w:val="26"/>
        </w:rPr>
        <w:t xml:space="preserve">mock/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mock-коллекция позиций меню </w:t>
      </w:r>
      <w:r>
        <w:rPr>
          <w:rFonts w:ascii="Courier New" w:cs="Courier New" w:eastAsia="Courier New" w:hAnsi="Courier New"/>
          <w:sz w:val="26"/>
          <w:szCs w:val="26"/>
        </w:rPr>
        <w:t xml:space="preserve">crepes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Courier New" w:cs="Courier New" w:eastAsia="Courier New" w:hAnsi="Courier New"/>
          <w:sz w:val="26"/>
          <w:szCs w:val="26"/>
        </w:rPr>
        <w:t xml:space="preserve">modules/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функции расчёта техкарты (</w:t>
      </w:r>
      <w:r>
        <w:rPr>
          <w:rFonts w:ascii="Courier New" w:cs="Courier New" w:eastAsia="Courier New" w:hAnsi="Courier New"/>
          <w:sz w:val="26"/>
          <w:szCs w:val="26"/>
        </w:rPr>
        <w:t xml:space="preserve">calc.js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 и константы (</w:t>
      </w:r>
      <w:r>
        <w:rPr>
          <w:rFonts w:ascii="Courier New" w:cs="Courier New" w:eastAsia="Courier New" w:hAnsi="Courier New"/>
          <w:sz w:val="26"/>
          <w:szCs w:val="26"/>
        </w:rPr>
        <w:t xml:space="preserve">consts.js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порог фудкоста 30 %);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Courier New" w:cs="Courier New" w:eastAsia="Courier New" w:hAnsi="Courier New"/>
          <w:sz w:val="26"/>
          <w:szCs w:val="26"/>
        </w:rPr>
        <w:t xml:space="preserve">pages/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страницы: </w:t>
      </w:r>
      <w:r>
        <w:rPr>
          <w:rFonts w:ascii="Courier New" w:cs="Courier New" w:eastAsia="Courier New" w:hAnsi="Courier New"/>
          <w:sz w:val="26"/>
          <w:szCs w:val="26"/>
        </w:rPr>
        <w:t xml:space="preserve">menu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(меню с фильтром) и </w:t>
      </w:r>
      <w:r>
        <w:rPr>
          <w:rFonts w:ascii="Courier New" w:cs="Courier New" w:eastAsia="Courier New" w:hAnsi="Courier New"/>
          <w:sz w:val="26"/>
          <w:szCs w:val="26"/>
        </w:rPr>
        <w:t xml:space="preserve">tech-card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(техкарта позиции);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Courier New" w:cs="Courier New" w:eastAsia="Courier New" w:hAnsi="Courier New"/>
          <w:sz w:val="26"/>
          <w:szCs w:val="26"/>
        </w:rPr>
        <w:t xml:space="preserve">components/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компоненты: </w:t>
      </w:r>
      <w:r>
        <w:rPr>
          <w:rFonts w:ascii="Courier New" w:cs="Courier New" w:eastAsia="Courier New" w:hAnsi="Courier New"/>
          <w:sz w:val="26"/>
          <w:szCs w:val="26"/>
        </w:rPr>
        <w:t xml:space="preserve">header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6"/>
          <w:szCs w:val="26"/>
        </w:rPr>
        <w:t xml:space="preserve">menu-filter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6"/>
          <w:szCs w:val="26"/>
        </w:rPr>
        <w:t xml:space="preserve">crepe-card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6"/>
          <w:szCs w:val="26"/>
        </w:rPr>
        <w:t xml:space="preserve">tech-card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Courier New" w:cs="Courier New" w:eastAsia="Courier New" w:hAnsi="Courier New"/>
          <w:sz w:val="26"/>
          <w:szCs w:val="26"/>
        </w:rPr>
        <w:t xml:space="preserve">styles.css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собственная палитра поверх Bootstrap.</w:t>
      </w:r>
    </w:p>
    <w:p>
      <w:pPr>
        <w:keepNext/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1361408" cy="431999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3-01-structur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361408" cy="43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19 – Структура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Имена классов, файлов, переменных, идентификаторов и data-атрибутов отражают тему работы: </w:t>
      </w:r>
      <w:r>
        <w:rPr>
          <w:rFonts w:ascii="Courier New" w:cs="Courier New" w:eastAsia="Courier New" w:hAnsi="Courier New"/>
          <w:sz w:val="26"/>
          <w:szCs w:val="26"/>
        </w:rPr>
        <w:t xml:space="preserve">crepe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6"/>
          <w:szCs w:val="26"/>
        </w:rPr>
        <w:t xml:space="preserve">techCard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6"/>
          <w:szCs w:val="26"/>
        </w:rPr>
        <w:t xml:space="preserve">ingredient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6"/>
          <w:szCs w:val="26"/>
        </w:rPr>
        <w:t xml:space="preserve">foodCost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6"/>
          <w:szCs w:val="26"/>
        </w:rPr>
        <w:t xml:space="preserve">crepePrice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6"/>
          <w:szCs w:val="26"/>
        </w:rPr>
        <w:t xml:space="preserve">CrepeCardComponent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6"/>
          <w:szCs w:val="26"/>
        </w:rPr>
        <w:t xml:space="preserve">MenuPage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6"/>
          <w:szCs w:val="26"/>
        </w:rPr>
        <w:t xml:space="preserve">TechCardPage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Общие имена вида product, card или item не используются; исключение составляют только классы самой библиотеки Bootstrap.</w:t>
      </w:r>
    </w:p>
    <w:p>
      <w:pPr>
        <w:pStyle w:val="Heading2"/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Mock-коллекция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Данные приложения хранятся в модуле mock/crepes.js, который экспортирует массив </w:t>
      </w:r>
      <w:r>
        <w:rPr>
          <w:rFonts w:ascii="Courier New" w:cs="Courier New" w:eastAsia="Courier New" w:hAnsi="Courier New"/>
          <w:sz w:val="26"/>
          <w:szCs w:val="26"/>
        </w:rPr>
        <w:t xml:space="preserve">crepes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из восьми позиций меню: галет, сладких крепов и напитков (рис. 20). Каждая позиция – объект с полями </w:t>
      </w:r>
      <w:r>
        <w:rPr>
          <w:rFonts w:ascii="Courier New" w:cs="Courier New" w:eastAsia="Courier New" w:hAnsi="Courier New"/>
          <w:sz w:val="26"/>
          <w:szCs w:val="26"/>
        </w:rPr>
        <w:t xml:space="preserve">id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6"/>
          <w:szCs w:val="26"/>
        </w:rPr>
        <w:t xml:space="preserve">code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(номер техкарты), </w:t>
      </w:r>
      <w:r>
        <w:rPr>
          <w:rFonts w:ascii="Courier New" w:cs="Courier New" w:eastAsia="Courier New" w:hAnsi="Courier New"/>
          <w:sz w:val="26"/>
          <w:szCs w:val="26"/>
        </w:rPr>
        <w:t xml:space="preserve">title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6"/>
          <w:szCs w:val="26"/>
        </w:rPr>
        <w:t xml:space="preserve">category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6"/>
          <w:szCs w:val="26"/>
        </w:rPr>
        <w:t xml:space="preserve">photo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6"/>
          <w:szCs w:val="26"/>
        </w:rPr>
        <w:t xml:space="preserve">crepePrice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(цена продажи), </w:t>
      </w:r>
      <w:r>
        <w:rPr>
          <w:rFonts w:ascii="Courier New" w:cs="Courier New" w:eastAsia="Courier New" w:hAnsi="Courier New"/>
          <w:sz w:val="26"/>
          <w:szCs w:val="26"/>
        </w:rPr>
        <w:t xml:space="preserve">packaging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(упаковка и её стоимость) и </w:t>
      </w:r>
      <w:r>
        <w:rPr>
          <w:rFonts w:ascii="Courier New" w:cs="Courier New" w:eastAsia="Courier New" w:hAnsi="Courier New"/>
          <w:sz w:val="26"/>
          <w:szCs w:val="26"/>
        </w:rPr>
        <w:t xml:space="preserve">ingredients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массивом ингредиентов с массой нетто, процентом потерь и ценой за килограмм. Страницы не хранят данные сами: они импортируют коллекцию и отрисовывают список по её текущему состоянию, поэтому добавление и удаление позиций сразу видно на обеих страницах.</w:t>
      </w:r>
    </w:p>
    <w:p>
      <w:pPr>
        <w:keepNext/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52000" cy="273131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mock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73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20 – Начало mock-коллекции crepes (mock/crepes.js)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Себестоимость, фудкост и наценка в коллекции не хранятся, а вычисляются функциями модуля modules/calc.js: масса брутто = нетто / (1 − потери), себестоимость = Σ (брутто × цена за кг) + упаковка, фудкост = себестоимость / цена продажи × 100 %, наценка = (цена − себестоимость) / себестоимость × 100 %.</w:t>
      </w:r>
    </w:p>
    <w:p>
      <w:pPr>
        <w:pStyle w:val="Heading2"/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Главная страница меню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Главная страница </w:t>
      </w:r>
      <w:r>
        <w:rPr>
          <w:rFonts w:ascii="Courier New" w:cs="Courier New" w:eastAsia="Courier New" w:hAnsi="Courier New"/>
          <w:sz w:val="26"/>
          <w:szCs w:val="26"/>
        </w:rPr>
        <w:t xml:space="preserve">MenuPage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(рис. 21) состоит из шапки </w:t>
      </w:r>
      <w:r>
        <w:rPr>
          <w:rFonts w:ascii="Courier New" w:cs="Courier New" w:eastAsia="Courier New" w:hAnsi="Courier New"/>
          <w:sz w:val="26"/>
          <w:szCs w:val="26"/>
        </w:rPr>
        <w:t xml:space="preserve">HeaderComponent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заголовка с кнопкой добавления, компонента фильтра </w:t>
      </w:r>
      <w:r>
        <w:rPr>
          <w:rFonts w:ascii="Courier New" w:cs="Courier New" w:eastAsia="Courier New" w:hAnsi="Courier New"/>
          <w:sz w:val="26"/>
          <w:szCs w:val="26"/>
        </w:rPr>
        <w:t xml:space="preserve">MenuFilterComponent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строки «Показано N из M» и сетки карточек </w:t>
      </w:r>
      <w:r>
        <w:rPr>
          <w:rFonts w:ascii="Courier New" w:cs="Courier New" w:eastAsia="Courier New" w:hAnsi="Courier New"/>
          <w:sz w:val="26"/>
          <w:szCs w:val="26"/>
        </w:rPr>
        <w:t xml:space="preserve">CrepeCardComponent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Метод </w:t>
      </w:r>
      <w:r>
        <w:rPr>
          <w:rFonts w:ascii="Courier New" w:cs="Courier New" w:eastAsia="Courier New" w:hAnsi="Courier New"/>
          <w:sz w:val="26"/>
          <w:szCs w:val="26"/>
        </w:rPr>
        <w:t xml:space="preserve">render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очищает контейнер </w:t>
      </w:r>
      <w:r>
        <w:rPr>
          <w:rFonts w:ascii="Courier New" w:cs="Courier New" w:eastAsia="Courier New" w:hAnsi="Courier New"/>
          <w:sz w:val="26"/>
          <w:szCs w:val="26"/>
        </w:rPr>
        <w:t xml:space="preserve">#root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отрисовывает шапку, вставляет разметку страницы и вызывает метод </w:t>
      </w:r>
      <w:r>
        <w:rPr>
          <w:rFonts w:ascii="Courier New" w:cs="Courier New" w:eastAsia="Courier New" w:hAnsi="Courier New"/>
          <w:sz w:val="26"/>
          <w:szCs w:val="26"/>
        </w:rPr>
        <w:t xml:space="preserve">renderCrepes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который строит карточки по коллекции.</w:t>
      </w:r>
    </w:p>
    <w:p>
      <w:pPr>
        <w:keepNext/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52000" cy="381610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3-02-menu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816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21 – Главная страница меню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Шапка вынесена в отдельный компонент (рис. 22). Он рисует название приложения и кнопку «Домой» и получает обработчик нажатия от страницы, на которой отрисован. На главной странице кнопка «Домой» сбрасывает фильтр и перерисовывает меню, на странице техкарты – возвращает к меню. Поэтому одна и та же шапка используется на обеих страницах.</w:t>
      </w:r>
    </w:p>
    <w:p>
      <w:pPr>
        <w:keepNext/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52000" cy="2826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heade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82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22 – Компонент шапки HeaderComponent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Карточка позиции построена на компонентах Bootstrap: карточке </w:t>
      </w:r>
      <w:r>
        <w:rPr>
          <w:rFonts w:ascii="Courier New" w:cs="Courier New" w:eastAsia="Courier New" w:hAnsi="Courier New"/>
          <w:sz w:val="26"/>
          <w:szCs w:val="26"/>
        </w:rPr>
        <w:t xml:space="preserve">card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значках </w:t>
      </w:r>
      <w:r>
        <w:rPr>
          <w:rFonts w:ascii="Courier New" w:cs="Courier New" w:eastAsia="Courier New" w:hAnsi="Courier New"/>
          <w:sz w:val="26"/>
          <w:szCs w:val="26"/>
        </w:rPr>
        <w:t xml:space="preserve">badge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кнопках </w:t>
      </w:r>
      <w:r>
        <w:rPr>
          <w:rFonts w:ascii="Courier New" w:cs="Courier New" w:eastAsia="Courier New" w:hAnsi="Courier New"/>
          <w:sz w:val="26"/>
          <w:szCs w:val="26"/>
        </w:rPr>
        <w:t xml:space="preserve">btn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В верхней части карточки выводятся два значка – категория и фудкост; если фудкост выше порога 30 %, значок и рамка карточки становятся красными. Внизу расположены кнопки «Техкарта» и «Удалить» с атрибутом </w:t>
      </w:r>
      <w:r>
        <w:rPr>
          <w:rFonts w:ascii="Courier New" w:cs="Courier New" w:eastAsia="Courier New" w:hAnsi="Courier New"/>
          <w:sz w:val="26"/>
          <w:szCs w:val="26"/>
        </w:rPr>
        <w:t xml:space="preserve">data-crepe-id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по которому обработчик определяет позицию. Обработчики кнопок передаёт страница при отрисовке карточки (рис. 23).</w:t>
      </w:r>
    </w:p>
    <w:p>
      <w:pPr>
        <w:keepNext/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52000" cy="248067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ca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480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23 – Назначение обработчиков кнопок карточки CrepeCardComponent</w:t>
      </w:r>
    </w:p>
    <w:p>
      <w:pPr>
        <w:pStyle w:val="Heading2"/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Фильтрация списка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Компонент фильтра содержит текстовое поле для отбора по названию и флажок «Только фудкост выше 30 %». При вводе символа (событие </w:t>
      </w:r>
      <w:r>
        <w:rPr>
          <w:rFonts w:ascii="Courier New" w:cs="Courier New" w:eastAsia="Courier New" w:hAnsi="Courier New"/>
          <w:sz w:val="26"/>
          <w:szCs w:val="26"/>
        </w:rPr>
        <w:t xml:space="preserve">input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 и при изменении флажка (событие </w:t>
      </w:r>
      <w:r>
        <w:rPr>
          <w:rFonts w:ascii="Courier New" w:cs="Courier New" w:eastAsia="Courier New" w:hAnsi="Courier New"/>
          <w:sz w:val="26"/>
          <w:szCs w:val="26"/>
        </w:rPr>
        <w:t xml:space="preserve">change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 компонент передаёт странице объект с текущими условиями фильтра (рис. 24).</w:t>
      </w:r>
    </w:p>
    <w:p>
      <w:pPr>
        <w:keepNext/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52000" cy="161152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filte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161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24 – Обработчики полей фильтра MenuFilterComponent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сохраняет условия в поле </w:t>
      </w:r>
      <w:r>
        <w:rPr>
          <w:rFonts w:ascii="Courier New" w:cs="Courier New" w:eastAsia="Courier New" w:hAnsi="Courier New"/>
          <w:sz w:val="26"/>
          <w:szCs w:val="26"/>
        </w:rPr>
        <w:t xml:space="preserve">menuFilter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перерисовывает список (рис. 25). Метод </w:t>
      </w:r>
      <w:r>
        <w:rPr>
          <w:rFonts w:ascii="Courier New" w:cs="Courier New" w:eastAsia="Courier New" w:hAnsi="Courier New"/>
          <w:sz w:val="26"/>
          <w:szCs w:val="26"/>
        </w:rPr>
        <w:t xml:space="preserve">getFilteredCrepes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возвращает новый массив: методом </w:t>
      </w:r>
      <w:r>
        <w:rPr>
          <w:rFonts w:ascii="Courier New" w:cs="Courier New" w:eastAsia="Courier New" w:hAnsi="Courier New"/>
          <w:sz w:val="26"/>
          <w:szCs w:val="26"/>
        </w:rPr>
        <w:t xml:space="preserve">filter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него попадают позиции, название которых содержит введённую строку без учёта регистра, а при отмеченном флажке – только позиции с фудкостом выше порога. Исходная коллекция при фильтрации не изменяется, а счётчик показывает, сколько позиций отобрано из общего числа.</w:t>
      </w:r>
    </w:p>
    <w:p>
      <w:pPr>
        <w:keepNext/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52000" cy="338938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menu-filte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38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25 – Фильтрация и перерисовка списка в MenuPage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вводе «креп» в списке остаются три сладких крепа (рис. 26), при отмеченном флажке – одна позиция «Креп матча-крем» с фудкостом 32,2 % (рис. 27).</w:t>
      </w:r>
    </w:p>
    <w:p>
      <w:pPr>
        <w:keepNext/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52000" cy="330521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3-03-filter-titl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305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26 – Фильтр по названию «креп»</w:t>
      </w:r>
    </w:p>
    <w:p>
      <w:pPr>
        <w:keepNext/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52000" cy="337956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3-04-filter-foodcos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379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27 – Фильтр по фудкосту выше 30 %</w:t>
      </w:r>
    </w:p>
    <w:p>
      <w:pPr>
        <w:pStyle w:val="Heading2"/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 Добавление и удаление позиций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Кнопка «+ Копия первой позиции» вызывает метод </w:t>
      </w:r>
      <w:r>
        <w:rPr>
          <w:rFonts w:ascii="Courier New" w:cs="Courier New" w:eastAsia="Courier New" w:hAnsi="Courier New"/>
          <w:sz w:val="26"/>
          <w:szCs w:val="26"/>
        </w:rPr>
        <w:t xml:space="preserve">clickAdd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(рис. 28). Он берёт первый элемент коллекции, вычисляет новый </w:t>
      </w:r>
      <w:r>
        <w:rPr>
          <w:rFonts w:ascii="Courier New" w:cs="Courier New" w:eastAsia="Courier New" w:hAnsi="Courier New"/>
          <w:sz w:val="26"/>
          <w:szCs w:val="26"/>
        </w:rPr>
        <w:t xml:space="preserve">id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как наибольший существующий плюс один и создаёт копию с пометкой «(копия)» в названии. Упаковка и ингредиенты копируются отдельно, чтобы изменения копии не затрагивали исходную позицию: оператор расширения </w:t>
      </w:r>
      <w:r>
        <w:rPr>
          <w:rFonts w:ascii="Courier New" w:cs="Courier New" w:eastAsia="Courier New" w:hAnsi="Courier New"/>
          <w:sz w:val="26"/>
          <w:szCs w:val="26"/>
        </w:rPr>
        <w:t xml:space="preserve">...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копирует только верхний уровень объекта. Копия добавляется в коллекцию методом </w:t>
      </w:r>
      <w:r>
        <w:rPr>
          <w:rFonts w:ascii="Courier New" w:cs="Courier New" w:eastAsia="Courier New" w:hAnsi="Courier New"/>
          <w:sz w:val="26"/>
          <w:szCs w:val="26"/>
        </w:rPr>
        <w:t xml:space="preserve">push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после чего список перерисовывается.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Кнопка «Удалить» вызывает метод </w:t>
      </w:r>
      <w:r>
        <w:rPr>
          <w:rFonts w:ascii="Courier New" w:cs="Courier New" w:eastAsia="Courier New" w:hAnsi="Courier New"/>
          <w:sz w:val="26"/>
          <w:szCs w:val="26"/>
        </w:rPr>
        <w:t xml:space="preserve">clickDelete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Он читает </w:t>
      </w:r>
      <w:r>
        <w:rPr>
          <w:rFonts w:ascii="Courier New" w:cs="Courier New" w:eastAsia="Courier New" w:hAnsi="Courier New"/>
          <w:sz w:val="26"/>
          <w:szCs w:val="26"/>
        </w:rPr>
        <w:t xml:space="preserve">id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позиции из атрибута </w:t>
      </w:r>
      <w:r>
        <w:rPr>
          <w:rFonts w:ascii="Courier New" w:cs="Courier New" w:eastAsia="Courier New" w:hAnsi="Courier New"/>
          <w:sz w:val="26"/>
          <w:szCs w:val="26"/>
        </w:rPr>
        <w:t xml:space="preserve">data-crepe-id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нажатой кнопки, находит её индекс в коллекции методом </w:t>
      </w:r>
      <w:r>
        <w:rPr>
          <w:rFonts w:ascii="Courier New" w:cs="Courier New" w:eastAsia="Courier New" w:hAnsi="Courier New"/>
          <w:sz w:val="26"/>
          <w:szCs w:val="26"/>
        </w:rPr>
        <w:t xml:space="preserve">findIndex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удаляет элемент методом </w:t>
      </w:r>
      <w:r>
        <w:rPr>
          <w:rFonts w:ascii="Courier New" w:cs="Courier New" w:eastAsia="Courier New" w:hAnsi="Courier New"/>
          <w:sz w:val="26"/>
          <w:szCs w:val="26"/>
        </w:rPr>
        <w:t xml:space="preserve">splice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перерисовывает список. Если удалить все позиции, кнопка добавления блокируется, так как копировать нечего.</w:t>
      </w:r>
    </w:p>
    <w:p>
      <w:pPr>
        <w:keepNext/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52000" cy="382646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add-delet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826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28 – Методы clickAdd и clickDelete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 добавления счётчик меняется с «8 из 8» на «9 из 9», а в списке появляется «Галета Комплет (копия)» (рис. 29). После удаления копии список возвращается к восьми позициям (рис. 30).</w:t>
      </w:r>
    </w:p>
    <w:p>
      <w:pPr>
        <w:keepNext/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02284" cy="467999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3-05-add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02284" cy="46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29 – Список после добавления копии первой позиции</w:t>
      </w:r>
    </w:p>
    <w:p>
      <w:pPr>
        <w:keepNext/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52000" cy="339483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3-06-delet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394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30 – Список после удаления копии</w:t>
      </w:r>
    </w:p>
    <w:p>
      <w:pPr>
        <w:pStyle w:val="Heading2"/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3.6 Страница «Подробнее» (техкарта)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кнопке «Техкарта» страница меню создаёт объект </w:t>
      </w:r>
      <w:r>
        <w:rPr>
          <w:rFonts w:ascii="Courier New" w:cs="Courier New" w:eastAsia="Courier New" w:hAnsi="Courier New"/>
          <w:sz w:val="26"/>
          <w:szCs w:val="26"/>
        </w:rPr>
        <w:t xml:space="preserve">TechCardPage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передаёт ему </w:t>
      </w:r>
      <w:r>
        <w:rPr>
          <w:rFonts w:ascii="Courier New" w:cs="Courier New" w:eastAsia="Courier New" w:hAnsi="Courier New"/>
          <w:sz w:val="26"/>
          <w:szCs w:val="26"/>
        </w:rPr>
        <w:t xml:space="preserve">id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позиции. Страница находит позицию в той же mock-коллекции методом </w:t>
      </w:r>
      <w:r>
        <w:rPr>
          <w:rFonts w:ascii="Courier New" w:cs="Courier New" w:eastAsia="Courier New" w:hAnsi="Courier New"/>
          <w:sz w:val="26"/>
          <w:szCs w:val="26"/>
        </w:rPr>
        <w:t xml:space="preserve">find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отрисовывает шапку и компонент </w:t>
      </w:r>
      <w:r>
        <w:rPr>
          <w:rFonts w:ascii="Courier New" w:cs="Courier New" w:eastAsia="Courier New" w:hAnsi="Courier New"/>
          <w:sz w:val="26"/>
          <w:szCs w:val="26"/>
        </w:rPr>
        <w:t xml:space="preserve">TechCardComponent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(рис. 31). Если позиции нет, например её удалили, вместо пустой страницы выводится сообщение.</w:t>
      </w:r>
    </w:p>
    <w:p>
      <w:pPr>
        <w:keepNext/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52000" cy="307307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tech-p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073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31 – Страница техкарты TechCardPage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Компонент техкарты показывает фото, цену продажи, себестоимость, фудкост и наценку, а ниже – аккордеон Bootstrap из двух разделов (рис. 32, 33). Раздел «Состав и граммовки» содержит таблицу ингредиентов с массой нетто и брутто, потерями и стоимостью, раздел «Как считается» – формулы расчёта и порог фудкоста.</w:t>
      </w:r>
    </w:p>
    <w:p>
      <w:pPr>
        <w:keepNext/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52000" cy="394777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3-07-tech-card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947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32 – Страница техкарты, раздел «Состав и граммовки»</w:t>
      </w:r>
    </w:p>
    <w:p>
      <w:pPr>
        <w:keepNext/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52000" cy="156648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3-08-accordion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1566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33 – Раздел аккордеона «Как считается»</w:t>
      </w:r>
    </w:p>
    <w:p>
      <w:pPr>
        <w:pStyle w:val="Heading2"/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3.7 Собственная палитра поверх Bootstrap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Стандартная палитра Bootstrap заменена собственной (рис. 34). Цвета объявлены переменными в селекторе </w:t>
      </w:r>
      <w:r>
        <w:rPr>
          <w:rFonts w:ascii="Courier New" w:cs="Courier New" w:eastAsia="Courier New" w:hAnsi="Courier New"/>
          <w:sz w:val="26"/>
          <w:szCs w:val="26"/>
        </w:rPr>
        <w:t xml:space="preserve">:root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почти чёрный #0F0F0F для текста и кнопок, светло-серый #F2F2F0 для фона страницы, белый #FFFFFF для карточек, оливково-зелёный #93AB7C для наведения и красный #D71921 для превышения фудкоста. Переменные самого Bootstrap (</w:t>
      </w:r>
      <w:r>
        <w:rPr>
          <w:rFonts w:ascii="Courier New" w:cs="Courier New" w:eastAsia="Courier New" w:hAnsi="Courier New"/>
          <w:sz w:val="26"/>
          <w:szCs w:val="26"/>
        </w:rPr>
        <w:t xml:space="preserve">--bs-success-rgb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6"/>
          <w:szCs w:val="26"/>
        </w:rPr>
        <w:t xml:space="preserve">--bs-danger-rgb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6"/>
          <w:szCs w:val="26"/>
        </w:rPr>
        <w:t xml:space="preserve">--bs-btn-bg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др.) переопределены этими значениями, поэтому стандартные классы </w:t>
      </w:r>
      <w:r>
        <w:rPr>
          <w:rFonts w:ascii="Courier New" w:cs="Courier New" w:eastAsia="Courier New" w:hAnsi="Courier New"/>
          <w:sz w:val="26"/>
          <w:szCs w:val="26"/>
        </w:rPr>
        <w:t xml:space="preserve">btn-dark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6"/>
          <w:szCs w:val="26"/>
        </w:rPr>
        <w:t xml:space="preserve">text-bg-success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</w:t>
      </w:r>
      <w:r>
        <w:rPr>
          <w:rFonts w:ascii="Courier New" w:cs="Courier New" w:eastAsia="Courier New" w:hAnsi="Courier New"/>
          <w:sz w:val="26"/>
          <w:szCs w:val="26"/>
        </w:rPr>
        <w:t xml:space="preserve">text-bg-danger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окрашиваются в цвета темы без изменения разметки.</w:t>
      </w:r>
    </w:p>
    <w:p>
      <w:pPr>
        <w:keepNext/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3526956" cy="467999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cs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26956" cy="46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34 – Палитра и переопределение переменных Bootstrap в styles.css</w:t>
      </w:r>
    </w:p>
    <w:p>
      <w:pPr>
        <w:pStyle w:val="Heading2"/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3.8 Исправление ошибок методических указаний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Ошибки в примерах кода методических указаний и способы их исправления приведены в таблице 4.</w:t>
      </w:r>
    </w:p>
    <w:p>
      <w:pPr>
        <w:keepNext/>
        <w:spacing w:after="60"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 – Исправление ошибок методических указаний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300"/>
        <w:gridCol w:w="4638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№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Ошибка в методических указаниях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Исправление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 разметке главной страницы закрывающий тег записан как &lt;div/&gt; вместо &lt;/div&gt;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Во всех шаблонах используются парные закрывающие теги &lt;/div&gt;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Лишняя кавычка в атрибутах кнопки карточки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Атрибуты кнопок записаны без лишних символов: id="open-crepe-${crepe.id}" data-crepe-id="${crepe.id}"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На странице товара не импортирован компонент карточки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Каждая страница явно импортирует все используемые компоненты (pages/menu, pages/tech-card)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Модули с type="module" не работают при открытии index.html двойным щелчком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Страница открывается через Live Server; по протоколу file:// браузер блокирует загрузку модулей</w:t>
            </w:r>
          </w:p>
        </w:tc>
      </w:tr>
    </w:tbl>
    <w:p>
      <w:pPr>
        <w:spacing w:after="0" w:before="0" w:line="360"/>
        <w:ind w:firstLine="709"/>
        <w:jc w:val="both"/>
      </w:pPr>
    </w:p>
    <w:p>
      <w:pPr>
        <w:pStyle w:val="Heading2"/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3.9 GET-запрос получения HTML-страницы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открытии приложения браузер отправляет серверу Live Server GET-запрос за документом index.html. Во вкладке Network инструментов разработчика (F12) выбран этот запрос, на вкладке Response отображается полученный HTML-код: подключение стилей Bootstrap, контейнер </w:t>
      </w:r>
      <w:r>
        <w:rPr>
          <w:rFonts w:ascii="Courier New" w:cs="Courier New" w:eastAsia="Courier New" w:hAnsi="Courier New"/>
          <w:sz w:val="26"/>
          <w:szCs w:val="26"/>
        </w:rPr>
        <w:t xml:space="preserve">#root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модуль main.js (рис. 35). Карточек меню в этом ответе нет: их строит JavaScript уже в браузере.</w:t>
      </w:r>
    </w:p>
    <w:p>
      <w:pPr>
        <w:keepNext/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52000" cy="200048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3-09-network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000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35 – GET-запрос index.html во вкладке Network</w:t>
      </w:r>
    </w:p>
    <w:p>
      <w:pPr>
        <w:pStyle w:val="Heading2"/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3.10 Ответы на контрольные вопросы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Структура проекта. Проект делится на точку монтирования index.html, точку входа main.js, страницы (pages), компоненты (components), данные (mock), вспомогательные модули (modules) и файлы npm (package.json, node_modules). Страница собирается из компонентов, компоненты получают данные и обработчики от страницы.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Что такое MVC. Model–View–Controller – способ разделить приложение на три части: модель хранит данные, представление показывает их пользователю, контроллер обрабатывает действия пользователя и изменяет модель. В работе модель – mock-коллекция crepes, представление – страницы и компоненты, формирующие разметку, контроллер – обработчики удаления (</w:t>
      </w:r>
      <w:r>
        <w:rPr>
          <w:rFonts w:ascii="Courier New" w:cs="Courier New" w:eastAsia="Courier New" w:hAnsi="Courier New"/>
          <w:sz w:val="26"/>
          <w:szCs w:val="26"/>
        </w:rPr>
        <w:t xml:space="preserve">clickDelete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), копирования (</w:t>
      </w:r>
      <w:r>
        <w:rPr>
          <w:rFonts w:ascii="Courier New" w:cs="Courier New" w:eastAsia="Courier New" w:hAnsi="Courier New"/>
          <w:sz w:val="26"/>
          <w:szCs w:val="26"/>
        </w:rPr>
        <w:t xml:space="preserve">clickAdd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 и фильтра (</w:t>
      </w:r>
      <w:r>
        <w:rPr>
          <w:rFonts w:ascii="Courier New" w:cs="Courier New" w:eastAsia="Courier New" w:hAnsi="Courier New"/>
          <w:sz w:val="26"/>
          <w:szCs w:val="26"/>
        </w:rPr>
        <w:t xml:space="preserve">changeFilter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), которые меняют коллекцию или условия отбора и вызывают перерисовку.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Что такое роутинг. Роутинг – выбор страницы, которую нужно показать, в зависимости от действия пользователя или адреса. В приложении используется простейший роутинг без изменения адреса: при переходе текущая страница очищает контейнер </w:t>
      </w:r>
      <w:r>
        <w:rPr>
          <w:rFonts w:ascii="Courier New" w:cs="Courier New" w:eastAsia="Courier New" w:hAnsi="Courier New"/>
          <w:sz w:val="26"/>
          <w:szCs w:val="26"/>
        </w:rPr>
        <w:t xml:space="preserve">#root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создаёт объект другой страницы (</w:t>
      </w:r>
      <w:r>
        <w:rPr>
          <w:rFonts w:ascii="Courier New" w:cs="Courier New" w:eastAsia="Courier New" w:hAnsi="Courier New"/>
          <w:sz w:val="26"/>
          <w:szCs w:val="26"/>
        </w:rPr>
        <w:t xml:space="preserve">MenuPage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→ </w:t>
      </w:r>
      <w:r>
        <w:rPr>
          <w:rFonts w:ascii="Courier New" w:cs="Courier New" w:eastAsia="Courier New" w:hAnsi="Courier New"/>
          <w:sz w:val="26"/>
          <w:szCs w:val="26"/>
        </w:rPr>
        <w:t xml:space="preserve">TechCardPage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по кнопке «Техкарта», обратно – по кнопке «Домой»). Адрес в браузере не меняется, поэтому кнопка «Назад» браузера и прямая ссылка на техкарту не работают; в полноценных приложениях для этого используют History API или хеш в адресе.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Ключевые этапы рендера. Браузер загружает index.html по GET-запросу, строит DOM и подключает стили; затем загружает модуль main.js и его импорты; main.js создаёт </w:t>
      </w:r>
      <w:r>
        <w:rPr>
          <w:rFonts w:ascii="Courier New" w:cs="Courier New" w:eastAsia="Courier New" w:hAnsi="Courier New"/>
          <w:sz w:val="26"/>
          <w:szCs w:val="26"/>
        </w:rPr>
        <w:t xml:space="preserve">MenuPage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вызывает </w:t>
      </w:r>
      <w:r>
        <w:rPr>
          <w:rFonts w:ascii="Courier New" w:cs="Courier New" w:eastAsia="Courier New" w:hAnsi="Courier New"/>
          <w:sz w:val="26"/>
          <w:szCs w:val="26"/>
        </w:rPr>
        <w:t xml:space="preserve">render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; </w:t>
      </w:r>
      <w:r>
        <w:rPr>
          <w:rFonts w:ascii="Courier New" w:cs="Courier New" w:eastAsia="Courier New" w:hAnsi="Courier New"/>
          <w:sz w:val="26"/>
          <w:szCs w:val="26"/>
        </w:rPr>
        <w:t xml:space="preserve">render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очищает </w:t>
      </w:r>
      <w:r>
        <w:rPr>
          <w:rFonts w:ascii="Courier New" w:cs="Courier New" w:eastAsia="Courier New" w:hAnsi="Courier New"/>
          <w:sz w:val="26"/>
          <w:szCs w:val="26"/>
        </w:rPr>
        <w:t xml:space="preserve">#root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формирует HTML-строки компонентов и вставляет их методом </w:t>
      </w:r>
      <w:r>
        <w:rPr>
          <w:rFonts w:ascii="Courier New" w:cs="Courier New" w:eastAsia="Courier New" w:hAnsi="Courier New"/>
          <w:sz w:val="26"/>
          <w:szCs w:val="26"/>
        </w:rPr>
        <w:t xml:space="preserve">insertAdjacentHTML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; после вставки компоненты находят свои кнопки по </w:t>
      </w:r>
      <w:r>
        <w:rPr>
          <w:rFonts w:ascii="Courier New" w:cs="Courier New" w:eastAsia="Courier New" w:hAnsi="Courier New"/>
          <w:sz w:val="26"/>
          <w:szCs w:val="26"/>
        </w:rPr>
        <w:t xml:space="preserve">id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назначают обработчики. При действии пользователя обработчик меняет данные и повторяет отрисовку только нужной части – </w:t>
      </w:r>
      <w:r>
        <w:rPr>
          <w:rFonts w:ascii="Courier New" w:cs="Courier New" w:eastAsia="Courier New" w:hAnsi="Courier New"/>
          <w:sz w:val="26"/>
          <w:szCs w:val="26"/>
        </w:rPr>
        <w:t xml:space="preserve">renderCrepes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перерисовывает сетку карточек, не трогая шапку и поле фильтра.</w:t>
      </w:r>
    </w:p>
    <w:p>
      <w:pPr>
        <w:pStyle w:val="Heading2"/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3.11 Выполнение заданий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Выполнение требований к лабораторной работе приведено в таблице 5.</w:t>
      </w:r>
    </w:p>
    <w:p>
      <w:pPr>
        <w:keepNext/>
        <w:spacing w:after="60"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 – Выполнение заданий лабораторной работы № 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300"/>
        <w:gridCol w:w="4638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№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Требование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Реализация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Данные из mock-коллекции в отдельном модуле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Массив crepes в mock/crepes.js; страницы импортируют коллекцию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Страница списка с фильтрацией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Фильтр по названию и по фудкосту, список перерисовывается по коллекции (components/menu-filter, pages/menu)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Кнопка добавления: копия первой карточки с новым id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Метод clickAdd в pages/menu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Кнопка удаления на каждой карточке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Кнопка «Удалить» в components/crepe-card, метод clickDelete в pages/menu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Хедер с кнопкой «Домой» на обеих страницах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HeaderComponent в components/header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Страница «Подробнее» по клику на карточку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TechCardPage и TechCardComponent (pages/tech-card, components/tech-card)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Компоненты Bootstrap по теме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Карточки card, значки badge, аккордеон accordion, кнопки, поле ввода и флажок, таблица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Свои цвета поверх Bootstrap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CSS-переменные и переопределение переменных --bs-* в styles.css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Исправление ошибок методических указаний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Таблица 4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10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Тематические имена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crepe, techCard, ingredient, foodCost, crepePrice во всех файлах проекта</w:t>
            </w:r>
          </w:p>
        </w:tc>
      </w:tr>
    </w:tbl>
    <w:p>
      <w:pPr>
        <w:spacing w:after="0" w:before="0" w:line="360"/>
        <w:ind w:firstLine="709"/>
        <w:jc w:val="both"/>
      </w:pPr>
    </w:p>
    <w:p>
      <w:pPr>
        <w:pStyle w:val="Heading1"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ЛАБОРАТОРНАЯ РАБОТА № 4. ПРОСТОЕ ВЕБ-ПРИЛОЖЕНИЕ. РАБОТА С API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Задача: взаимодействие с внешним API через XMLHttpRequest. Создать двухстраничное приложение по варианту: на главной странице вывести список чатов сообщества методом messages.getConversations с компонентом фильтра по параметру filter, на второй странице – выбранный чат методом messages.getConversationsById.</w:t>
      </w:r>
    </w:p>
    <w:p>
      <w:pPr>
        <w:pStyle w:val="Heading2"/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Сообщество и ключ доступа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работы с VK API [8] создано тестовое сообщество BiOS(learn). В разделе «Сообщения» сообщества включены сообщения и созданы четыре чата по теме креперии: «Закупки», «Смена», «Поставщики» и «Меню и техкарты» (рис. 36).</w:t>
      </w:r>
    </w:p>
    <w:p>
      <w:pPr>
        <w:keepNext/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52000" cy="217243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-01-vk-chat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172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36 – Чаты сообщества во ВКонтакте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«Управление → Работа с API» создан ключ доступа сообщества (рис. 37). В отличие от методических указаний, где ключу выдаются все права, ключ получил только право «сообщения сообщества»: методам </w:t>
      </w:r>
      <w:r>
        <w:rPr>
          <w:rFonts w:ascii="Courier New" w:cs="Courier New" w:eastAsia="Courier New" w:hAnsi="Courier New"/>
          <w:sz w:val="26"/>
          <w:szCs w:val="26"/>
        </w:rPr>
        <w:t xml:space="preserve">messages.getConversations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</w:t>
      </w:r>
      <w:r>
        <w:rPr>
          <w:rFonts w:ascii="Courier New" w:cs="Courier New" w:eastAsia="Courier New" w:hAnsi="Courier New"/>
          <w:sz w:val="26"/>
          <w:szCs w:val="26"/>
        </w:rPr>
        <w:t xml:space="preserve">messages.getConversationsById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 ключом сообщества нужно именно оно, а лишние права увеличивают ущерб при утечке ключа. На рисунке ключ скрыт.</w:t>
      </w:r>
    </w:p>
    <w:p>
      <w:pPr>
        <w:keepNext/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52000" cy="2252301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-02-api-key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252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37 – Ключ доступа сообщества с правом на сообщения (ключ скрыт)</w:t>
      </w:r>
    </w:p>
    <w:p>
      <w:pPr>
        <w:pStyle w:val="Heading2"/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Константы и адреса запросов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Ключ и версия API вынесены в модуль modules/consts.js. Версия указана 5.199 – текущая по документации VK API [8] вместо устаревшей 5.131 из методических указаний. Ключ – секрет: кто его знает, может читать и отправлять сообщения от имени сообщества. Поэтому файл consts.js добавлен в .gitignore и не попадает в репозиторий, а вместо него хранится шаблон consts.example.js без ключа.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Адреса запросов формирует класс </w:t>
      </w:r>
      <w:r>
        <w:rPr>
          <w:rFonts w:ascii="Courier New" w:cs="Courier New" w:eastAsia="Courier New" w:hAnsi="Courier New"/>
          <w:sz w:val="26"/>
          <w:szCs w:val="26"/>
        </w:rPr>
        <w:t xml:space="preserve">Urls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из modules/urls.js (рис. 38). Параметры собираются объектом </w:t>
      </w:r>
      <w:r>
        <w:rPr>
          <w:rFonts w:ascii="Courier New" w:cs="Courier New" w:eastAsia="Courier New" w:hAnsi="Courier New"/>
          <w:sz w:val="26"/>
          <w:szCs w:val="26"/>
        </w:rPr>
        <w:t xml:space="preserve">URLSearchParams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который сам кодирует специальные символы. Параметр </w:t>
      </w:r>
      <w:r>
        <w:rPr>
          <w:rFonts w:ascii="Courier New" w:cs="Courier New" w:eastAsia="Courier New" w:hAnsi="Courier New"/>
          <w:sz w:val="26"/>
          <w:szCs w:val="26"/>
        </w:rPr>
        <w:t xml:space="preserve">group_id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не передаётся: по документации [8] он нужен для сообщений сообщества только при ключе пользователя, а при ключе сообщества VK определяет сообщество по самому ключу.</w:t>
      </w:r>
    </w:p>
    <w:p>
      <w:pPr>
        <w:keepNext/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98518" cy="468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-url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98518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38 – Класс Urls: адреса методов getConversations и getConversationsById</w:t>
      </w:r>
    </w:p>
    <w:p>
      <w:pPr>
        <w:pStyle w:val="Heading2"/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 Запросы через XMLHttpRequest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Запросы выполняет класс </w:t>
      </w:r>
      <w:r>
        <w:rPr>
          <w:rFonts w:ascii="Courier New" w:cs="Courier New" w:eastAsia="Courier New" w:hAnsi="Courier New"/>
          <w:sz w:val="26"/>
          <w:szCs w:val="26"/>
        </w:rPr>
        <w:t xml:space="preserve">Ajax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(рис. 39). Метод </w:t>
      </w:r>
      <w:r>
        <w:rPr>
          <w:rFonts w:ascii="Courier New" w:cs="Courier New" w:eastAsia="Courier New" w:hAnsi="Courier New"/>
          <w:sz w:val="26"/>
          <w:szCs w:val="26"/>
        </w:rPr>
        <w:t xml:space="preserve">post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создаёт объект </w:t>
      </w:r>
      <w:r>
        <w:rPr>
          <w:rFonts w:ascii="Courier New" w:cs="Courier New" w:eastAsia="Courier New" w:hAnsi="Courier New"/>
          <w:sz w:val="26"/>
          <w:szCs w:val="26"/>
        </w:rPr>
        <w:t xml:space="preserve">XMLHttpRequest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открывает POST-запрос и назначает обработчик </w:t>
      </w:r>
      <w:r>
        <w:rPr>
          <w:rFonts w:ascii="Courier New" w:cs="Courier New" w:eastAsia="Courier New" w:hAnsi="Courier New"/>
          <w:sz w:val="26"/>
          <w:szCs w:val="26"/>
        </w:rPr>
        <w:t xml:space="preserve">onreadystatechange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до вызова </w:t>
      </w:r>
      <w:r>
        <w:rPr>
          <w:rFonts w:ascii="Courier New" w:cs="Courier New" w:eastAsia="Courier New" w:hAnsi="Courier New"/>
          <w:sz w:val="26"/>
          <w:szCs w:val="26"/>
        </w:rPr>
        <w:t xml:space="preserve">send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чтобы не пропустить смену состояния. Свойство </w:t>
      </w:r>
      <w:r>
        <w:rPr>
          <w:rFonts w:ascii="Courier New" w:cs="Courier New" w:eastAsia="Courier New" w:hAnsi="Courier New"/>
          <w:sz w:val="26"/>
          <w:szCs w:val="26"/>
        </w:rPr>
        <w:t xml:space="preserve">readyState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проходит значения от 0 до 4; обработчик ждёт значения 4 – ответ получен полностью.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Далее ответ проверяется в три этапа: статус HTTP должен быть 200, текст ответа должен разбираться как JSON, а в разобранном объекте не должно быть поля </w:t>
      </w:r>
      <w:r>
        <w:rPr>
          <w:rFonts w:ascii="Courier New" w:cs="Courier New" w:eastAsia="Courier New" w:hAnsi="Courier New"/>
          <w:sz w:val="26"/>
          <w:szCs w:val="26"/>
        </w:rPr>
        <w:t xml:space="preserve">error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VK сообщает об ошибках (неверный ключ, нет прав) со статусом 200, кладя в ответ объект </w:t>
      </w:r>
      <w:r>
        <w:rPr>
          <w:rFonts w:ascii="Courier New" w:cs="Courier New" w:eastAsia="Courier New" w:hAnsi="Courier New"/>
          <w:sz w:val="26"/>
          <w:szCs w:val="26"/>
        </w:rPr>
        <w:t xml:space="preserve">error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вместо </w:t>
      </w:r>
      <w:r>
        <w:rPr>
          <w:rFonts w:ascii="Courier New" w:cs="Courier New" w:eastAsia="Courier New" w:hAnsi="Courier New"/>
          <w:sz w:val="26"/>
          <w:szCs w:val="26"/>
        </w:rPr>
        <w:t xml:space="preserve">response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поэтому без третьей проверки страница падала бы молча. При ошибке вызывается колбэк </w:t>
      </w:r>
      <w:r>
        <w:rPr>
          <w:rFonts w:ascii="Courier New" w:cs="Courier New" w:eastAsia="Courier New" w:hAnsi="Courier New"/>
          <w:sz w:val="26"/>
          <w:szCs w:val="26"/>
        </w:rPr>
        <w:t xml:space="preserve">onError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 текстом для пользователя, при успехе – </w:t>
      </w:r>
      <w:r>
        <w:rPr>
          <w:rFonts w:ascii="Courier New" w:cs="Courier New" w:eastAsia="Courier New" w:hAnsi="Courier New"/>
          <w:sz w:val="26"/>
          <w:szCs w:val="26"/>
        </w:rPr>
        <w:t xml:space="preserve">onSuccess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 полем </w:t>
      </w:r>
      <w:r>
        <w:rPr>
          <w:rFonts w:ascii="Courier New" w:cs="Courier New" w:eastAsia="Courier New" w:hAnsi="Courier New"/>
          <w:sz w:val="26"/>
          <w:szCs w:val="26"/>
        </w:rPr>
        <w:t xml:space="preserve">response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keepNext/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93548" cy="468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-ajax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93548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39 – Класс Ajax: POST-запрос и проверка ответа</w:t>
      </w:r>
    </w:p>
    <w:p>
      <w:pPr>
        <w:pStyle w:val="Heading2"/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 Разбор ответа VK API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</w:t>
      </w:r>
      <w:r>
        <w:rPr>
          <w:rFonts w:ascii="Courier New" w:cs="Courier New" w:eastAsia="Courier New" w:hAnsi="Courier New"/>
          <w:sz w:val="26"/>
          <w:szCs w:val="26"/>
        </w:rPr>
        <w:t xml:space="preserve">messages.getConversations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возвращает объект с полями </w:t>
      </w:r>
      <w:r>
        <w:rPr>
          <w:rFonts w:ascii="Courier New" w:cs="Courier New" w:eastAsia="Courier New" w:hAnsi="Courier New"/>
          <w:sz w:val="26"/>
          <w:szCs w:val="26"/>
        </w:rPr>
        <w:t xml:space="preserve">count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6"/>
          <w:szCs w:val="26"/>
        </w:rPr>
        <w:t xml:space="preserve">unread_count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6"/>
          <w:szCs w:val="26"/>
        </w:rPr>
        <w:t xml:space="preserve">items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а при </w:t>
      </w:r>
      <w:r>
        <w:rPr>
          <w:rFonts w:ascii="Courier New" w:cs="Courier New" w:eastAsia="Courier New" w:hAnsi="Courier New"/>
          <w:sz w:val="26"/>
          <w:szCs w:val="26"/>
        </w:rPr>
        <w:t xml:space="preserve">extended=1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ещё </w:t>
      </w:r>
      <w:r>
        <w:rPr>
          <w:rFonts w:ascii="Courier New" w:cs="Courier New" w:eastAsia="Courier New" w:hAnsi="Courier New"/>
          <w:sz w:val="26"/>
          <w:szCs w:val="26"/>
        </w:rPr>
        <w:t xml:space="preserve">profiles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</w:t>
      </w:r>
      <w:r>
        <w:rPr>
          <w:rFonts w:ascii="Courier New" w:cs="Courier New" w:eastAsia="Courier New" w:hAnsi="Courier New"/>
          <w:sz w:val="26"/>
          <w:szCs w:val="26"/>
        </w:rPr>
        <w:t xml:space="preserve">groups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[8]. Каждый элемент </w:t>
      </w:r>
      <w:r>
        <w:rPr>
          <w:rFonts w:ascii="Courier New" w:cs="Courier New" w:eastAsia="Courier New" w:hAnsi="Courier New"/>
          <w:sz w:val="26"/>
          <w:szCs w:val="26"/>
        </w:rPr>
        <w:t xml:space="preserve">items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содержит объект беседы </w:t>
      </w:r>
      <w:r>
        <w:rPr>
          <w:rFonts w:ascii="Courier New" w:cs="Courier New" w:eastAsia="Courier New" w:hAnsi="Courier New"/>
          <w:sz w:val="26"/>
          <w:szCs w:val="26"/>
        </w:rPr>
        <w:t xml:space="preserve">conversation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последнее сообщение </w:t>
      </w:r>
      <w:r>
        <w:rPr>
          <w:rFonts w:ascii="Courier New" w:cs="Courier New" w:eastAsia="Courier New" w:hAnsi="Courier New"/>
          <w:sz w:val="26"/>
          <w:szCs w:val="26"/>
        </w:rPr>
        <w:t xml:space="preserve">last_message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Название чата лежит в </w:t>
      </w:r>
      <w:r>
        <w:rPr>
          <w:rFonts w:ascii="Courier New" w:cs="Courier New" w:eastAsia="Courier New" w:hAnsi="Courier New"/>
          <w:sz w:val="26"/>
          <w:szCs w:val="26"/>
        </w:rPr>
        <w:t xml:space="preserve">conversation.chat_settings.title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у диалога с пользователем этого поля нет и имя берётся из </w:t>
      </w:r>
      <w:r>
        <w:rPr>
          <w:rFonts w:ascii="Courier New" w:cs="Courier New" w:eastAsia="Courier New" w:hAnsi="Courier New"/>
          <w:sz w:val="26"/>
          <w:szCs w:val="26"/>
        </w:rPr>
        <w:t xml:space="preserve">profiles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по </w:t>
      </w:r>
      <w:r>
        <w:rPr>
          <w:rFonts w:ascii="Courier New" w:cs="Courier New" w:eastAsia="Courier New" w:hAnsi="Courier New"/>
          <w:sz w:val="26"/>
          <w:szCs w:val="26"/>
        </w:rPr>
        <w:t xml:space="preserve">peer.id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Функция </w:t>
      </w:r>
      <w:r>
        <w:rPr>
          <w:rFonts w:ascii="Courier New" w:cs="Courier New" w:eastAsia="Courier New" w:hAnsi="Courier New"/>
          <w:sz w:val="26"/>
          <w:szCs w:val="26"/>
        </w:rPr>
        <w:t xml:space="preserve">normalizeConversation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из modules/chats.js (рис. 40) превращает вложенную структуру VK в плоский объект с полями </w:t>
      </w:r>
      <w:r>
        <w:rPr>
          <w:rFonts w:ascii="Courier New" w:cs="Courier New" w:eastAsia="Courier New" w:hAnsi="Courier New"/>
          <w:sz w:val="26"/>
          <w:szCs w:val="26"/>
        </w:rPr>
        <w:t xml:space="preserve">peerId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6"/>
          <w:szCs w:val="26"/>
        </w:rPr>
        <w:t xml:space="preserve">title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6"/>
          <w:szCs w:val="26"/>
        </w:rPr>
        <w:t xml:space="preserve">photo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6"/>
          <w:szCs w:val="26"/>
        </w:rPr>
        <w:t xml:space="preserve">members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6"/>
          <w:szCs w:val="26"/>
        </w:rPr>
        <w:t xml:space="preserve">lastMessage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6"/>
          <w:szCs w:val="26"/>
        </w:rPr>
        <w:t xml:space="preserve">date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6"/>
          <w:szCs w:val="26"/>
        </w:rPr>
        <w:t xml:space="preserve">unread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6"/>
          <w:szCs w:val="26"/>
        </w:rPr>
        <w:t xml:space="preserve">unanswered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6"/>
          <w:szCs w:val="26"/>
        </w:rPr>
        <w:t xml:space="preserve">important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Если текст последнего сообщения пуст, а в сообщении есть служебное действие </w:t>
      </w:r>
      <w:r>
        <w:rPr>
          <w:rFonts w:ascii="Courier New" w:cs="Courier New" w:eastAsia="Courier New" w:hAnsi="Courier New"/>
          <w:sz w:val="26"/>
          <w:szCs w:val="26"/>
        </w:rPr>
        <w:t xml:space="preserve">chat_create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подставляется «Чат создан». Дата переводится из секунд в миллисекунды и форматируется по-русски. Эту же функцию использует вторая страница.</w:t>
      </w:r>
    </w:p>
    <w:p>
      <w:pPr>
        <w:keepNext/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52000" cy="445532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-chats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4455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40 – Функция normalizeConversation (фрагменты)</w:t>
      </w:r>
    </w:p>
    <w:p>
      <w:pPr>
        <w:pStyle w:val="Heading2"/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 Главная страница и фильтр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Главная страница </w:t>
      </w:r>
      <w:r>
        <w:rPr>
          <w:rFonts w:ascii="Courier New" w:cs="Courier New" w:eastAsia="Courier New" w:hAnsi="Courier New"/>
          <w:sz w:val="26"/>
          <w:szCs w:val="26"/>
        </w:rPr>
        <w:t xml:space="preserve">KitchenChatsPage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при отрисовке выводит шапку, компонент фильтра и вызывает метод </w:t>
      </w:r>
      <w:r>
        <w:rPr>
          <w:rFonts w:ascii="Courier New" w:cs="Courier New" w:eastAsia="Courier New" w:hAnsi="Courier New"/>
          <w:sz w:val="26"/>
          <w:szCs w:val="26"/>
        </w:rPr>
        <w:t xml:space="preserve">getKitchenChats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 фильтром </w:t>
      </w:r>
      <w:r>
        <w:rPr>
          <w:rFonts w:ascii="Courier New" w:cs="Courier New" w:eastAsia="Courier New" w:hAnsi="Courier New"/>
          <w:sz w:val="26"/>
          <w:szCs w:val="26"/>
        </w:rPr>
        <w:t xml:space="preserve">all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(рис. 41). Пока идёт запрос, на странице выводится «Загрузка...», пустой результат показывается сообщением «Чатов нет», ошибка – её текстом. Поле </w:t>
      </w:r>
      <w:r>
        <w:rPr>
          <w:rFonts w:ascii="Courier New" w:cs="Courier New" w:eastAsia="Courier New" w:hAnsi="Courier New"/>
          <w:sz w:val="26"/>
          <w:szCs w:val="26"/>
        </w:rPr>
        <w:t xml:space="preserve">currentFilter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защищает от устаревших ответов: если пользователь быстро переключил фильтр, ответ на прежний запрос отбрасывается.</w:t>
      </w:r>
    </w:p>
    <w:p>
      <w:pPr>
        <w:keepNext/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52000" cy="3952581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-p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952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41 – Получение списка чатов в KitchenChatsPage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Компонент </w:t>
      </w:r>
      <w:r>
        <w:rPr>
          <w:rFonts w:ascii="Courier New" w:cs="Courier New" w:eastAsia="Courier New" w:hAnsi="Courier New"/>
          <w:sz w:val="26"/>
          <w:szCs w:val="26"/>
        </w:rPr>
        <w:t xml:space="preserve">ChatFilterComponent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(рис. 42) рисует четыре кнопки со значениями параметра </w:t>
      </w:r>
      <w:r>
        <w:rPr>
          <w:rFonts w:ascii="Courier New" w:cs="Courier New" w:eastAsia="Courier New" w:hAnsi="Courier New"/>
          <w:sz w:val="26"/>
          <w:szCs w:val="26"/>
        </w:rPr>
        <w:t xml:space="preserve">filter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из документации [8]: </w:t>
      </w:r>
      <w:r>
        <w:rPr>
          <w:rFonts w:ascii="Courier New" w:cs="Courier New" w:eastAsia="Courier New" w:hAnsi="Courier New"/>
          <w:sz w:val="26"/>
          <w:szCs w:val="26"/>
        </w:rPr>
        <w:t xml:space="preserve">all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все беседы, </w:t>
      </w:r>
      <w:r>
        <w:rPr>
          <w:rFonts w:ascii="Courier New" w:cs="Courier New" w:eastAsia="Courier New" w:hAnsi="Courier New"/>
          <w:sz w:val="26"/>
          <w:szCs w:val="26"/>
        </w:rPr>
        <w:t xml:space="preserve">unread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с непрочитанными сообщениями, </w:t>
      </w:r>
      <w:r>
        <w:rPr>
          <w:rFonts w:ascii="Courier New" w:cs="Courier New" w:eastAsia="Courier New" w:hAnsi="Courier New"/>
          <w:sz w:val="26"/>
          <w:szCs w:val="26"/>
        </w:rPr>
        <w:t xml:space="preserve">important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отмеченные как важные, </w:t>
      </w:r>
      <w:r>
        <w:rPr>
          <w:rFonts w:ascii="Courier New" w:cs="Courier New" w:eastAsia="Courier New" w:hAnsi="Courier New"/>
          <w:sz w:val="26"/>
          <w:szCs w:val="26"/>
        </w:rPr>
        <w:t xml:space="preserve">unanswered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без ответа (два последних значения работают только для сообщений сообщества). Нажатая кнопка передаёт значение странице, страница перерисовывает фильтр и выполняет новый запрос. Отбор выполняет сам VK по параметру запроса, а не код страницы.</w:t>
      </w:r>
    </w:p>
    <w:p>
      <w:pPr>
        <w:keepNext/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52000" cy="2506745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-filter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50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42 – Компонент фильтра ChatFilterComponent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Результаты работы фильтра показаны на рисунках 43–46. Все четыре чата сообщества выводятся при фильтре «Все», при фильтре «Непрочитанные» остаётся чат «Поставщики». Отмеченных важными и неотвеченных бесед в сообществе нет, поэтому для фильтров «Важные» и «Без ответа» VK возвращает пустой список, и страница выводит «Чатов нет».</w:t>
      </w:r>
    </w:p>
    <w:p>
      <w:pPr>
        <w:keepNext/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52000" cy="3097601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-03-all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097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43 – Главная страница, фильтр «Все»</w:t>
      </w:r>
    </w:p>
    <w:p>
      <w:pPr>
        <w:keepNext/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52000" cy="3262615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-04-unread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26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44 – Фильтр «Непрочитанные»</w:t>
      </w:r>
    </w:p>
    <w:p>
      <w:pPr>
        <w:keepNext/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52000" cy="216050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-05-important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160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45 – Фильтр «Важные»: пустой результат</w:t>
      </w:r>
    </w:p>
    <w:p>
      <w:pPr>
        <w:keepNext/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52000" cy="242978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-06-unanswered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429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46 – Фильтр «Без ответа»: пустой результат</w:t>
      </w:r>
    </w:p>
    <w:p>
      <w:pPr>
        <w:pStyle w:val="Heading2"/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4.6 Безопасный вывод данных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Названия чатов и тексты сообщений пишут пользователи ВКонтакте, поэтому вставлять их в разметку через </w:t>
      </w:r>
      <w:r>
        <w:rPr>
          <w:rFonts w:ascii="Courier New" w:cs="Courier New" w:eastAsia="Courier New" w:hAnsi="Courier New"/>
          <w:sz w:val="26"/>
          <w:szCs w:val="26"/>
        </w:rPr>
        <w:t xml:space="preserve">innerHTML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как в методических указаниях, небезопасно: строка вида </w:t>
      </w:r>
      <w:r>
        <w:rPr>
          <w:rFonts w:ascii="Courier New" w:cs="Courier New" w:eastAsia="Courier New" w:hAnsi="Courier New"/>
          <w:sz w:val="26"/>
          <w:szCs w:val="26"/>
        </w:rPr>
        <w:t xml:space="preserve">&lt;img src=x onerror=...&gt;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выполнилась бы как код (XSS-атака). Карточка чата </w:t>
      </w:r>
      <w:r>
        <w:rPr>
          <w:rFonts w:ascii="Courier New" w:cs="Courier New" w:eastAsia="Courier New" w:hAnsi="Courier New"/>
          <w:sz w:val="26"/>
          <w:szCs w:val="26"/>
        </w:rPr>
        <w:t xml:space="preserve">KitchenChatCardComponent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собирается методом </w:t>
      </w:r>
      <w:r>
        <w:rPr>
          <w:rFonts w:ascii="Courier New" w:cs="Courier New" w:eastAsia="Courier New" w:hAnsi="Courier New"/>
          <w:sz w:val="26"/>
          <w:szCs w:val="26"/>
        </w:rPr>
        <w:t xml:space="preserve">document.createElement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а данные записываются в свойство </w:t>
      </w:r>
      <w:r>
        <w:rPr>
          <w:rFonts w:ascii="Courier New" w:cs="Courier New" w:eastAsia="Courier New" w:hAnsi="Courier New"/>
          <w:sz w:val="26"/>
          <w:szCs w:val="26"/>
        </w:rPr>
        <w:t xml:space="preserve">textContent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(рис. 47), которое браузер всегда выводит как обычный текст.</w:t>
      </w:r>
    </w:p>
    <w:p>
      <w:pPr>
        <w:keepNext/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329620" cy="331992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-card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329620" cy="331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47 – Сборка карточки чата через createElement и textContent</w:t>
      </w:r>
    </w:p>
    <w:p>
      <w:pPr>
        <w:pStyle w:val="Heading2"/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4.7 Страница выбранного чата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Кнопка «Открыть» хранит </w:t>
      </w:r>
      <w:r>
        <w:rPr>
          <w:rFonts w:ascii="Courier New" w:cs="Courier New" w:eastAsia="Courier New" w:hAnsi="Courier New"/>
          <w:sz w:val="26"/>
          <w:szCs w:val="26"/>
        </w:rPr>
        <w:t xml:space="preserve">peer_id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чата в атрибуте </w:t>
      </w:r>
      <w:r>
        <w:rPr>
          <w:rFonts w:ascii="Courier New" w:cs="Courier New" w:eastAsia="Courier New" w:hAnsi="Courier New"/>
          <w:sz w:val="26"/>
          <w:szCs w:val="26"/>
        </w:rPr>
        <w:t xml:space="preserve">data-peer-id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Страница </w:t>
      </w:r>
      <w:r>
        <w:rPr>
          <w:rFonts w:ascii="Courier New" w:cs="Courier New" w:eastAsia="Courier New" w:hAnsi="Courier New"/>
          <w:sz w:val="26"/>
          <w:szCs w:val="26"/>
        </w:rPr>
        <w:t xml:space="preserve">KitchenChatPage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передаёт его в метод </w:t>
      </w:r>
      <w:r>
        <w:rPr>
          <w:rFonts w:ascii="Courier New" w:cs="Courier New" w:eastAsia="Courier New" w:hAnsi="Courier New"/>
          <w:sz w:val="26"/>
          <w:szCs w:val="26"/>
        </w:rPr>
        <w:t xml:space="preserve">messages.getConversationsById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параметром </w:t>
      </w:r>
      <w:r>
        <w:rPr>
          <w:rFonts w:ascii="Courier New" w:cs="Courier New" w:eastAsia="Courier New" w:hAnsi="Courier New"/>
          <w:sz w:val="26"/>
          <w:szCs w:val="26"/>
        </w:rPr>
        <w:t xml:space="preserve">peer_ids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(рис. 48). Этот метод возвращает в </w:t>
      </w:r>
      <w:r>
        <w:rPr>
          <w:rFonts w:ascii="Courier New" w:cs="Courier New" w:eastAsia="Courier New" w:hAnsi="Courier New"/>
          <w:sz w:val="26"/>
          <w:szCs w:val="26"/>
        </w:rPr>
        <w:t xml:space="preserve">items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сами объекты бесед – без обёртки </w:t>
      </w:r>
      <w:r>
        <w:rPr>
          <w:rFonts w:ascii="Courier New" w:cs="Courier New" w:eastAsia="Courier New" w:hAnsi="Courier New"/>
          <w:sz w:val="26"/>
          <w:szCs w:val="26"/>
        </w:rPr>
        <w:t xml:space="preserve">conversation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без последнего сообщения, поэтому берётся </w:t>
      </w:r>
      <w:r>
        <w:rPr>
          <w:rFonts w:ascii="Courier New" w:cs="Courier New" w:eastAsia="Courier New" w:hAnsi="Courier New"/>
          <w:sz w:val="26"/>
          <w:szCs w:val="26"/>
        </w:rPr>
        <w:t xml:space="preserve">response.items[0]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а не </w:t>
      </w:r>
      <w:r>
        <w:rPr>
          <w:rFonts w:ascii="Courier New" w:cs="Courier New" w:eastAsia="Courier New" w:hAnsi="Courier New"/>
          <w:sz w:val="26"/>
          <w:szCs w:val="26"/>
        </w:rPr>
        <w:t xml:space="preserve">response[0]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как для метода </w:t>
      </w:r>
      <w:r>
        <w:rPr>
          <w:rFonts w:ascii="Courier New" w:cs="Courier New" w:eastAsia="Courier New" w:hAnsi="Courier New"/>
          <w:sz w:val="26"/>
          <w:szCs w:val="26"/>
        </w:rPr>
        <w:t xml:space="preserve">users.get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методических указаниях. Метод </w:t>
      </w:r>
      <w:r>
        <w:rPr>
          <w:rFonts w:ascii="Courier New" w:cs="Courier New" w:eastAsia="Courier New" w:hAnsi="Courier New"/>
          <w:sz w:val="26"/>
          <w:szCs w:val="26"/>
        </w:rPr>
        <w:t xml:space="preserve">isActual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отбрасывает ответ, если пользователь уже ушёл со страницы или открыл другой чат.</w:t>
      </w:r>
    </w:p>
    <w:p>
      <w:pPr>
        <w:keepNext/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52000" cy="3449437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-cha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449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48 – Получение выбранного чата в KitchenChatPage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выводит название, </w:t>
      </w:r>
      <w:r>
        <w:rPr>
          <w:rFonts w:ascii="Courier New" w:cs="Courier New" w:eastAsia="Courier New" w:hAnsi="Courier New"/>
          <w:sz w:val="26"/>
          <w:szCs w:val="26"/>
        </w:rPr>
        <w:t xml:space="preserve">peer_id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число участников, признаки «непрочитано», «без ответа», «важный» и время последней активности (рис. 49). Для чата </w:t>
      </w:r>
      <w:r>
        <w:rPr>
          <w:rFonts w:ascii="Courier New" w:cs="Courier New" w:eastAsia="Courier New" w:hAnsi="Courier New"/>
          <w:sz w:val="26"/>
          <w:szCs w:val="26"/>
        </w:rPr>
        <w:t xml:space="preserve">peer_id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равен 2 000 000 000 плюс номер чата, поэтому у «Поставщиков» он равен 2000000003.</w:t>
      </w:r>
    </w:p>
    <w:p>
      <w:pPr>
        <w:keepNext/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52000" cy="3358241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-07-chat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358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49 – Страница чата «Поставщики»</w:t>
      </w:r>
    </w:p>
    <w:p>
      <w:pPr>
        <w:pStyle w:val="Heading2"/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4.8 Ответ API во вкладке Network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 вкладке Network инструментов разработчика виден POST-запрос к api.vk.com на метод </w:t>
      </w:r>
      <w:r>
        <w:rPr>
          <w:rFonts w:ascii="Courier New" w:cs="Courier New" w:eastAsia="Courier New" w:hAnsi="Courier New"/>
          <w:sz w:val="26"/>
          <w:szCs w:val="26"/>
        </w:rPr>
        <w:t xml:space="preserve">messages.getConversations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отправленный из ajax.js (тип xhr). На вкладке Response показан полученный JSON: </w:t>
      </w:r>
      <w:r>
        <w:rPr>
          <w:rFonts w:ascii="Courier New" w:cs="Courier New" w:eastAsia="Courier New" w:hAnsi="Courier New"/>
          <w:sz w:val="26"/>
          <w:szCs w:val="26"/>
        </w:rPr>
        <w:t xml:space="preserve">count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4 беседы, </w:t>
      </w:r>
      <w:r>
        <w:rPr>
          <w:rFonts w:ascii="Courier New" w:cs="Courier New" w:eastAsia="Courier New" w:hAnsi="Courier New"/>
          <w:sz w:val="26"/>
          <w:szCs w:val="26"/>
        </w:rPr>
        <w:t xml:space="preserve">unread_count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1, массив </w:t>
      </w:r>
      <w:r>
        <w:rPr>
          <w:rFonts w:ascii="Courier New" w:cs="Courier New" w:eastAsia="Courier New" w:hAnsi="Courier New"/>
          <w:sz w:val="26"/>
          <w:szCs w:val="26"/>
        </w:rPr>
        <w:t xml:space="preserve">items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(рис. 50). Адрес запроса на рисунке обрезан до параметра с ключом доступа.</w:t>
      </w:r>
    </w:p>
    <w:p>
      <w:pPr>
        <w:keepNext/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52000" cy="1199163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-08-network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1199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50 – Ответ метода messages.getConversations во вкладке Network</w:t>
      </w:r>
    </w:p>
    <w:p>
      <w:pPr>
        <w:pStyle w:val="Heading2"/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4.9 CORS и обработка ошибок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Браузер разрешает скрипту читать ответ с другого домена, только если сервер прислал заголовок </w:t>
      </w:r>
      <w:r>
        <w:rPr>
          <w:rFonts w:ascii="Courier New" w:cs="Courier New" w:eastAsia="Courier New" w:hAnsi="Courier New"/>
          <w:sz w:val="26"/>
          <w:szCs w:val="26"/>
        </w:rPr>
        <w:t xml:space="preserve">Access-Control-Allow-Origin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VK API этот заголовок не отдаёт, поэтому запрос со страницы на 127.0.0.1:5500 блокируется политикой CORS: сервер отвечает, но браузер не передаёт ответ скрипту, и </w:t>
      </w:r>
      <w:r>
        <w:rPr>
          <w:rFonts w:ascii="Courier New" w:cs="Courier New" w:eastAsia="Courier New" w:hAnsi="Courier New"/>
          <w:sz w:val="26"/>
          <w:szCs w:val="26"/>
        </w:rPr>
        <w:t xml:space="preserve">xhr.status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равен 0. Для локального запуска используется расширение браузера, снимающее это ограничение, как предлагают методические указания. В реальном приложении запросы к VK выполняет собственный сервер, на котором хранится ключ, – так ключ не попадает в браузер, а проблема CORS не возникает.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отключить расширение, страница не падает, а выводит «Ошибка сети, статус 0» (рис. 51). Ошибки самого VK выводятся в виде «VK код: сообщение».</w:t>
      </w:r>
    </w:p>
    <w:p>
      <w:pPr>
        <w:keepNext/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52000" cy="198762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4-09-error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1987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6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51 – Сообщение об ошибке при блокировке запроса CORS</w:t>
      </w:r>
    </w:p>
    <w:p>
      <w:pPr>
        <w:pStyle w:val="Heading2"/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4.10 Исправление ошибок методических указаний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Ошибки в примерах кода методических указаний и способы их исправления приведены в таблице 6.</w:t>
      </w:r>
    </w:p>
    <w:p>
      <w:pPr>
        <w:keepNext/>
        <w:spacing w:after="60"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 – Исправление ошибок методических указаний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300"/>
        <w:gridCol w:w="4638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№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Ошибка в методических указаниях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Исправление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 ajax.js вызывается несуществующая функция getUrl(url)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Адрес передаётся напрямую: xhr.open('POST', url)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Обработчик onreadystatechange назначается после send()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Обработчик назначается до вызова send()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Ответ не проверяется: при ошибке VK возвращает объект error вместо response, и страница падает без сообщения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Проверяются статус, разбор JSON и поле error; текст ошибки выводится на странице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groupId = GROUP_ID – подстановка вместо числа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Константа не нужна: с ключом сообщества параметр group_id не передаётся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Версия API 5.131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Версия 5.199 по актуальной документации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Ключу выдаются все права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Ключ получил только право «сообщения сообщества»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Ключ доступа хранится в коде фронтенда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consts.js исключён из репозитория через .gitignore, в репозитории шаблон consts.example.js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Вторая страница берёт response[0], как для users.get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Для getConversationsById берётся response.items[0]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Данные вставляются в разметку через innerHTML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Элементы создаются через createElement, данные выводятся через textContent</w:t>
            </w:r>
          </w:p>
        </w:tc>
      </w:tr>
    </w:tbl>
    <w:p>
      <w:pPr>
        <w:spacing w:after="0" w:before="0" w:line="360"/>
        <w:ind w:firstLine="709"/>
        <w:jc w:val="both"/>
      </w:pPr>
    </w:p>
    <w:p>
      <w:pPr>
        <w:pStyle w:val="Heading2"/>
        <w:keepNext/>
        <w:spacing w:after="120" w:before="24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4.11 Выполнение заданий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Выполнение задания по варианту приведено в таблице 7.</w:t>
      </w:r>
    </w:p>
    <w:p>
      <w:pPr>
        <w:keepNext/>
        <w:spacing w:after="60"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 – Выполнение заданий лабораторной работы № 4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300"/>
        <w:gridCol w:w="4638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№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Требование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Реализация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Создать сообщество, ключ доступа и несколько чатов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Сообщество BiOS(learn), четыре чата, ключ с правом на сообщения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Главная страница: список чатов методом messages.getConversations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KitchenChatsPage и KitchenChatCardComponent (pages/kitchen-chats, components/kitchen-chat-card)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Компонент фильтра по параметру filter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ChatFilterComponent: all, unread, important, unanswered (components/chat-filter)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Вторая страница: выбранный чат методом messages.getConversationsById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KitchenChatPage и KitchenChatComponent (pages/kitchen-chat, components/kitchen-chat)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Работа с API через XMLHttpRequest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Класс Ajax (modules/ajax.js)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Константы и адреса в отдельных модулях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modules/consts.js, modules/urls.js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Тематические имена</w:t>
            </w:r>
          </w:p>
        </w:tc>
        <w:tc>
          <w:tcPr>
            <w:tcW w:type="dxa" w:w="4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kitchenChat, chatFilter, peerId, lastMessage во всех файлах проекта</w:t>
            </w:r>
          </w:p>
        </w:tc>
      </w:tr>
    </w:tbl>
    <w:p>
      <w:pPr>
        <w:spacing w:after="0" w:before="0" w:line="360"/>
        <w:ind w:firstLine="709"/>
        <w:jc w:val="both"/>
      </w:pPr>
    </w:p>
    <w:p>
      <w:pPr>
        <w:pStyle w:val="Heading1"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ДОМАШНЕЕ ЗАДАНИЕ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Задача: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работа с коллекциями, функциями, классами. Внедрить два задания по варианту в приложение лабораторной работы № 3 с использованием цикла с условием (не по счётчику), строки, объекта и коллекции; на странице «Подробнее» вывести 3D-модель по теме с помощью three.js.</w:t>
      </w:r>
    </w:p>
    <w:p>
      <w:pPr>
        <w:spacing w:line="360"/>
        <w:ind w:firstLine="709"/>
      </w:pPr>
      <w:r>
        <w:rPr>
          <w:rFonts w:ascii="Times New Roman" w:cs="Times New Roman" w:eastAsia="Times New Roman" w:hAnsi="Times New Roman"/>
          <w:sz w:val="28"/>
          <w:szCs w:val="28"/>
          <w:highlight w:val="yellow"/>
        </w:rPr>
        <w:t xml:space="preserve">[Раздел заполняется после выполнения домашнего задания.]</w:t>
      </w:r>
    </w:p>
    <w:p>
      <w:pPr>
        <w:pStyle w:val="Heading1"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ЗАКЛЮЧЕНИЕ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лабораторных работ решены следующие задачи: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лабораторной работе № 1 свёрстан калькулятор на HTML и CSS в стилистике сайта креперии Breizh Café: заимствованы шесть цветов (#00193A, #FFFFFF, #000000, #2A2829, #E0E0DB, #EDEDEE) и свойства кнопок (padding, border-radius, text-transform, font-weight, opacity при наведении), выполнены все 20 заданий для самостоятельной проработки;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>в лабораторной работе № 2 реализована логика калькулятора на JavaScript, выполнены все 12 заданий, добавлена индивидуальная операция «Цена» – расчёт цены блюда по себестоимости при целевом фудкосте 30 %, встроенная в общую логику калькулятора; исправлены ошибки базовой реализации из методических указаний (ввод после «=», деление на ноль, погрешность дробных чисел);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>в лабораторной работе № 3 на Node.js, npm и Bootstrap создано двухстраничное приложение «меню – техкарта»: данные берутся из mock-коллекции crepes, список фильтруется по названию и фудкосту, позиции добавляются копированием первой и удаляются из коллекции, шапка с кнопкой «Домой» вынесена в общий компонент, применены карточки, значки и аккордеон Bootstrap в собственной палитре;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лабораторной работе № 4 приложение переведено на внешний VK API: список чатов сообщества получается методом messages.getConversations через XMLHttpRequest с фильтром по параметру filter, выбранный чат – методом messages.getConversationsById; исправлены ошибки методических указаний, добавлены проверка ответа и вывод ошибок, данные выводятся безопасно через textContent, ключ доступа исключён из репозитория.</w:t>
      </w:r>
    </w:p>
    <w:p>
      <w:pPr>
        <w:spacing w:line="360"/>
        <w:ind w:firstLine="709"/>
      </w:pPr>
      <w:r>
        <w:rPr>
          <w:rFonts w:ascii="Times New Roman" w:cs="Times New Roman" w:eastAsia="Times New Roman" w:hAnsi="Times New Roman"/>
          <w:sz w:val="28"/>
          <w:szCs w:val="28"/>
          <w:highlight w:val="yellow"/>
        </w:rPr>
        <w:t>[Дополнить результатами домашнего задания.]</w:t>
      </w:r>
    </w:p>
    <w:p>
      <w:pPr>
        <w:spacing w:before="120" w:line="360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 размещён в репозитории GitHub: </w:t>
      </w:r>
      <w:hyperlink w:history="1" r:id="rIdu6borzka2do_lvyjqq9tx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https://github.com/rakulasi/webchi-labs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pStyle w:val="Heading1"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ЛИТЕРАТУРЫ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Курс «JavaScript»: лекции и методические указания [Электронный ресурс] // GitHub. – URL: https://github.com/iu5git/JavaScript (дата обращения: 28.10.2026).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MDN Web Docs. Справочник по HTML, CSS и JavaScript [Электронный ресурс]. – URL: https://developer.mozilla.org/ru/ (дата обращения: 28.10.2026).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Кантор И. Современный учебник JavaScript [Электронный ресурс]. – URL: https://learn.javascript.ru (дата обращения: 28.10.2026).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HTMLBook. Справочник по HTML и CSS [Электронный ресурс]. – URL: http://htmlbook.ru (дата обращения: 28.10.2026).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Google Fonts: Montserrat, Jost [Электронный ресурс]. – URL: https://fonts.google.com (дата обращения: 28.10.2026).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Breizh Café. Crêperie bretonne [Электронный ресурс]. – URL: https://www.breizhcafe.com (дата обращения: 28.10.2026).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Bootstrap 5.3. Документация [Электронный ресурс]. – URL: https://getbootstrap.com/docs/5.3/ (дата обращения: 28.10.2026).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ВКонтакте для разработчиков. Справочник методов API [Электронный ресурс]. – URL: https://dev.vk.com/ru/reference (дата обращения: 28.10.2026).</w:t>
      </w:r>
    </w:p>
    <w:sectPr>
      <w:footerReference w:type="default" r:id="rId6"/>
      <w:pgSz w:w="11906" w:h="16838" w:orient="portrait"/>
      <w:pgMar w:top="1134" w:right="567" w:bottom="1134" w:left="1701" w:header="708" w:footer="708" w:gutter="0"/>
      <w:pgNumType w:start="2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1069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1069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u6borzka2do_lvyjqq9tx" Type="http://schemas.openxmlformats.org/officeDocument/2006/relationships/hyperlink" Target="https://github.com/rakulasi/webchi-labs" TargetMode="External"/><Relationship Id="rId8" Type="http://schemas.openxmlformats.org/officeDocument/2006/relationships/image" Target="media/353aefc7eecef97750059bc367fffdca29943926.png"/><Relationship Id="rId9" Type="http://schemas.openxmlformats.org/officeDocument/2006/relationships/image" Target="media/29a0ccfe80b7076b616616953fb377c675406573.png"/><Relationship Id="rId10" Type="http://schemas.openxmlformats.org/officeDocument/2006/relationships/image" Target="media/85425695c3285d745072165e2d46ad336fe30433.jpg"/><Relationship Id="rId11" Type="http://schemas.openxmlformats.org/officeDocument/2006/relationships/image" Target="media/94d2bbe6c85af329ca87739e62d298b6abdeced7.png"/><Relationship Id="rId12" Type="http://schemas.openxmlformats.org/officeDocument/2006/relationships/image" Target="media/d8a8896cdd335b0ee95a4f504805a544c40a8014.png"/><Relationship Id="rId13" Type="http://schemas.openxmlformats.org/officeDocument/2006/relationships/image" Target="media/3ebc80bb154d4c881f0c15ddd8e62b5574b22889.png"/><Relationship Id="rId14" Type="http://schemas.openxmlformats.org/officeDocument/2006/relationships/image" Target="media/769cf1c0a6bf88c00e29132478d26c5df9aab057.png"/><Relationship Id="rId15" Type="http://schemas.openxmlformats.org/officeDocument/2006/relationships/image" Target="media/4bd1a01a2942cc627a488d6776c1778eb3113c58.png"/><Relationship Id="rId16" Type="http://schemas.openxmlformats.org/officeDocument/2006/relationships/image" Target="media/2d7fdae9e5f2adb13682cd946853bea4d48e06f7.png"/><Relationship Id="rId17" Type="http://schemas.openxmlformats.org/officeDocument/2006/relationships/image" Target="media/4394204ae1da92f8dbe2fbbe5b8140fab19116dc.png"/><Relationship Id="rId18" Type="http://schemas.openxmlformats.org/officeDocument/2006/relationships/image" Target="media/63a9bb6aa3f063c274480223a03b208e4bbd08b2.png"/><Relationship Id="rId19" Type="http://schemas.openxmlformats.org/officeDocument/2006/relationships/image" Target="media/782208037e53e5d71639943809cf3b12716cc265.png"/><Relationship Id="rId20" Type="http://schemas.openxmlformats.org/officeDocument/2006/relationships/image" Target="media/3ba066676f798a8bd37aaa96215900315a0f04ea.png"/><Relationship Id="rId21" Type="http://schemas.openxmlformats.org/officeDocument/2006/relationships/image" Target="media/0b0d23ff9168a6c27c2eb5256361c4391dd08dfc.png"/><Relationship Id="rId22" Type="http://schemas.openxmlformats.org/officeDocument/2006/relationships/image" Target="media/a762aea5302a57f72ff4d105e53c2190c3f60c40.png"/><Relationship Id="rId23" Type="http://schemas.openxmlformats.org/officeDocument/2006/relationships/image" Target="media/2aabf3b666df15f8435f2a2b68491ea43013ebb5.png"/><Relationship Id="rId24" Type="http://schemas.openxmlformats.org/officeDocument/2006/relationships/image" Target="media/a88a428de812bba4f3bafb8f6c15956b7c13f799.png"/><Relationship Id="rId25" Type="http://schemas.openxmlformats.org/officeDocument/2006/relationships/image" Target="media/3bba08bfad188bbcc592f517caff350c881549ef.png"/><Relationship Id="rId26" Type="http://schemas.openxmlformats.org/officeDocument/2006/relationships/image" Target="media/4d73b5a716f677960d2cfe4d1f80a6809caaefc4.png"/><Relationship Id="rId27" Type="http://schemas.openxmlformats.org/officeDocument/2006/relationships/image" Target="media/dd5937ef3aaacc84f13fdc5b866c3b228523652a.png"/><Relationship Id="rId29" Type="http://schemas.openxmlformats.org/officeDocument/2006/relationships/fontTable" Target="fontTable.xml"/><Relationship Id="rId28" Type="http://schemas.openxmlformats.org/officeDocument/2006/relationships/image" Target="media/image1.png"/><Relationship Id="rId30" Type="http://schemas.openxmlformats.org/officeDocument/2006/relationships/image" Target="media/image2.png"/><Relationship Id="rId31" Type="http://schemas.openxmlformats.org/officeDocument/2006/relationships/image" Target="media/image3.png"/><Relationship Id="rId32" Type="http://schemas.openxmlformats.org/officeDocument/2006/relationships/image" Target="media/image4.png"/><Relationship Id="rId33" Type="http://schemas.openxmlformats.org/officeDocument/2006/relationships/image" Target="media/image5.png"/><Relationship Id="rId34" Type="http://schemas.openxmlformats.org/officeDocument/2006/relationships/image" Target="media/image6.png"/><Relationship Id="rId35" Type="http://schemas.openxmlformats.org/officeDocument/2006/relationships/image" Target="media/image7.png"/><Relationship Id="rId36" Type="http://schemas.openxmlformats.org/officeDocument/2006/relationships/image" Target="media/image9.png"/><Relationship Id="rId37" Type="http://schemas.openxmlformats.org/officeDocument/2006/relationships/image" Target="media/image10.png"/><Relationship Id="rId38" Type="http://schemas.openxmlformats.org/officeDocument/2006/relationships/image" Target="media/image11.png"/><Relationship Id="rId39" Type="http://schemas.openxmlformats.org/officeDocument/2006/relationships/image" Target="media/image12.png"/><Relationship Id="rId40" Type="http://schemas.openxmlformats.org/officeDocument/2006/relationships/image" Target="media/image13.png"/><Relationship Id="rId41" Type="http://schemas.openxmlformats.org/officeDocument/2006/relationships/image" Target="media/image14.png"/><Relationship Id="rId42" Type="http://schemas.openxmlformats.org/officeDocument/2006/relationships/image" Target="media/image15.png"/><Relationship Id="rId43" Type="http://schemas.openxmlformats.org/officeDocument/2006/relationships/image" Target="media/image16.png"/><Relationship Id="rId44" Type="http://schemas.openxmlformats.org/officeDocument/2006/relationships/image" Target="media/image17.png"/><Relationship Id="rId45" Type="http://schemas.openxmlformats.org/officeDocument/2006/relationships/image" Target="media/image18.png"/><Relationship Id="rId46" Type="http://schemas.openxmlformats.org/officeDocument/2006/relationships/image" Target="media/image19.png"/><Relationship Id="rId47" Type="http://schemas.openxmlformats.org/officeDocument/2006/relationships/image" Target="media/image20.png"/><Relationship Id="rId48" Type="http://schemas.openxmlformats.org/officeDocument/2006/relationships/image" Target="media/image21.png"/><Relationship Id="rId49" Type="http://schemas.openxmlformats.org/officeDocument/2006/relationships/image" Target="media/image22.png"/><Relationship Id="rId50" Type="http://schemas.openxmlformats.org/officeDocument/2006/relationships/image" Target="media/image23.png"/><Relationship Id="rId51" Type="http://schemas.openxmlformats.org/officeDocument/2006/relationships/image" Target="media/image24.png"/><Relationship Id="rId52" Type="http://schemas.openxmlformats.org/officeDocument/2006/relationships/image" Target="media/image25.png"/><Relationship Id="rId53" Type="http://schemas.openxmlformats.org/officeDocument/2006/relationships/image" Target="media/image26.png"/><Relationship Id="rId54" Type="http://schemas.openxmlformats.org/officeDocument/2006/relationships/image" Target="media/image27.png"/><Relationship Id="rId55" Type="http://schemas.openxmlformats.org/officeDocument/2006/relationships/image" Target="media/image28.png"/><Relationship Id="rId56" Type="http://schemas.openxmlformats.org/officeDocument/2006/relationships/image" Target="media/image29.png"/><Relationship Id="rId57" Type="http://schemas.openxmlformats.org/officeDocument/2006/relationships/image" Target="media/image30.png"/><Relationship Id="rId58" Type="http://schemas.openxmlformats.org/officeDocument/2006/relationships/image" Target="media/image31.png"/><Relationship Id="rId59" Type="http://schemas.openxmlformats.org/officeDocument/2006/relationships/image" Target="media/image32.png"/><Relationship Id="rId60" Type="http://schemas.openxmlformats.org/officeDocument/2006/relationships/image" Target="media/image33.png"/><Relationship Id="rId6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РПЗ. Разработка веб-приложений</dc:title>
  <dc:creator>Рак А.К.</dc:creator>
  <cp:lastModifiedBy>Un-named</cp:lastModifiedBy>
  <cp:revision>1</cp:revision>
  <dcterms:created xsi:type="dcterms:W3CDTF">2026-10-27T22:55:32.375Z</dcterms:created>
  <dcterms:modified xsi:type="dcterms:W3CDTF">2026-10-27T22:55:32.376Z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