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A5" w:rsidRPr="00395A56" w:rsidRDefault="00D97CA5" w:rsidP="00C95FE3">
      <w:pPr>
        <w:jc w:val="both"/>
        <w:rPr>
          <w:rFonts w:ascii="Times New Roman" w:hAnsi="Times New Roman" w:cs="Times New Roman"/>
          <w:b/>
          <w:sz w:val="24"/>
        </w:rPr>
      </w:pPr>
      <w:r w:rsidRPr="00395A56">
        <w:rPr>
          <w:rFonts w:ascii="Times New Roman" w:hAnsi="Times New Roman" w:cs="Times New Roman"/>
          <w:b/>
          <w:sz w:val="24"/>
        </w:rPr>
        <w:t>Business Analysis Report: Hacker News Post Engagement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Objective: The goal of this analysis is to identify factors that drive engagement (measured by co</w:t>
      </w:r>
      <w:r w:rsidR="00974AE8">
        <w:rPr>
          <w:rFonts w:ascii="Times New Roman" w:hAnsi="Times New Roman" w:cs="Times New Roman"/>
        </w:rPr>
        <w:t>mments) on Hacker News posts. I</w:t>
      </w:r>
      <w:bookmarkStart w:id="0" w:name="_GoBack"/>
      <w:bookmarkEnd w:id="0"/>
      <w:r w:rsidRPr="00C95FE3">
        <w:rPr>
          <w:rFonts w:ascii="Times New Roman" w:hAnsi="Times New Roman" w:cs="Times New Roman"/>
        </w:rPr>
        <w:t xml:space="preserve"> specifically analyzed 'Ask HN' and 'Show HN' posts.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Key Findings: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Average Comments per Post Type: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'Ask HN' posts receive an average of 10.39 comments per post.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'Show HN' posts receive an average of 4.89 comments per post.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Conclusion: 'Ask HN' posts tend to spark more discussion compared to 'Show HN' posts.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Top 5 Hours for 'Ask HN' Posts (by Average Comments):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15:00 - 28.68 average comments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13:00 - 16.32 average comments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12:00 - 12.38 average comments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02:00 - 11.14 average comments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10:00 - 10.68 average comments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Conclusion: Posting 'Ask HN' content between 12:00-15:00 increases chances of higher engagement.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Title Length vs. Comments: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A negative correlation (-0.71) was found between title length and engagement.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Shorter titles receive more comments.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Conclusion: Keep titles concise to maximize engagement.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Engagement by Day of the Week: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Monday sees the highest average comments per post (5.0).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Sunday has the lowest engagement (1.67 avg comments).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Conclusion: Weekdays, especially Mondays, tend to drive more discussions.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Impact of URLs on Engagement: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Posts without URLs receive 3.0 average comments.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Posts with URLs receive 0 average comments.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Conclusion: Users engage more with discussion-based posts rather than link-sharing posts.</w:t>
      </w:r>
    </w:p>
    <w:p w:rsidR="00185431" w:rsidRPr="00C95FE3" w:rsidRDefault="00185431" w:rsidP="00C95FE3">
      <w:pPr>
        <w:jc w:val="both"/>
        <w:rPr>
          <w:rFonts w:ascii="Times New Roman" w:hAnsi="Times New Roman" w:cs="Times New Roman"/>
        </w:rPr>
      </w:pP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Recommendations: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Post 'Ask HN' content around 12:00 - 15:00 to maximize engagement.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Use concise and direct titles to attract more comments.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Avoid posting on Sundays if engagement is a priority.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Prioritize discussion-based posts rather than just sharing links.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Final Thoughts:</w:t>
      </w:r>
    </w:p>
    <w:p w:rsidR="00D97CA5" w:rsidRPr="00C95FE3" w:rsidRDefault="00D97CA5" w:rsidP="00C95FE3">
      <w:pPr>
        <w:jc w:val="both"/>
        <w:rPr>
          <w:rFonts w:ascii="Times New Roman" w:hAnsi="Times New Roman" w:cs="Times New Roman"/>
        </w:rPr>
      </w:pPr>
      <w:r w:rsidRPr="00C95FE3">
        <w:rPr>
          <w:rFonts w:ascii="Times New Roman" w:hAnsi="Times New Roman" w:cs="Times New Roman"/>
        </w:rPr>
        <w:t>These insights can help optimize Hacker News posts for maximum engagement. By aligning posting times, title length, and content type with user behaviour, engagement rates can be improved significantly.</w:t>
      </w:r>
    </w:p>
    <w:p w:rsidR="00597B7F" w:rsidRPr="00C95FE3" w:rsidRDefault="00597B7F" w:rsidP="00C95FE3">
      <w:pPr>
        <w:jc w:val="both"/>
        <w:rPr>
          <w:rFonts w:ascii="Times New Roman" w:hAnsi="Times New Roman" w:cs="Times New Roman"/>
        </w:rPr>
      </w:pPr>
    </w:p>
    <w:sectPr w:rsidR="00597B7F" w:rsidRPr="00C9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5"/>
    <w:rsid w:val="00173EE5"/>
    <w:rsid w:val="00185431"/>
    <w:rsid w:val="00395A56"/>
    <w:rsid w:val="00597B7F"/>
    <w:rsid w:val="00974AE8"/>
    <w:rsid w:val="00C95FE3"/>
    <w:rsid w:val="00D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68E7"/>
  <w15:chartTrackingRefBased/>
  <w15:docId w15:val="{484BAC03-A022-4025-859C-7D08455C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2025-04-03T18:06:00Z</dcterms:created>
  <dcterms:modified xsi:type="dcterms:W3CDTF">2025-04-03T18:09:00Z</dcterms:modified>
</cp:coreProperties>
</file>