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Business Report: Analysis of Google Play Store and Apple App Store Data</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Executive Summary</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This report presents an analysis of mobile application data from both the Google Play Store and Apple App Store. The analysis was conducted using Python with pandas for data manipulation and exploration. The dataset contains comprehensive information about apps across both platforms, including categories, ratings, prices, and other relevant metrics. The analysis focused on data cleaning, feature engineering, and preliminary exploration of app distributions across categories and genres.</w:t>
      </w:r>
    </w:p>
    <w:p w:rsid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Methodology</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The analysis followed these key steps: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1. Data Loading</w:t>
      </w:r>
      <w:r w:rsidRPr="00B70F1E">
        <w:rPr>
          <w:rFonts w:ascii="Times New Roman" w:hAnsi="Times New Roman" w:cs="Times New Roman"/>
        </w:rPr>
        <w:t>: Imported datasets from both Google Play Store and Apple App Store</w:t>
      </w:r>
    </w:p>
    <w:p w:rsidR="00B70F1E" w:rsidRPr="00B70F1E" w:rsidRDefault="00B70F1E" w:rsidP="00B70F1E">
      <w:pPr>
        <w:jc w:val="both"/>
        <w:rPr>
          <w:rFonts w:ascii="Times New Roman" w:hAnsi="Times New Roman" w:cs="Times New Roman"/>
        </w:rPr>
      </w:pPr>
      <w:r>
        <w:rPr>
          <w:rFonts w:ascii="Times New Roman" w:hAnsi="Times New Roman" w:cs="Times New Roman"/>
        </w:rPr>
        <w:t>2. Data Cleaning</w:t>
      </w:r>
      <w:r w:rsidRPr="00B70F1E">
        <w:rPr>
          <w:rFonts w:ascii="Times New Roman" w:hAnsi="Times New Roman" w:cs="Times New Roman"/>
        </w:rPr>
        <w: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Handled missing values by imputing medians for ratings and filling other missing values with "Unknown"</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Removed duplicate entries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Processed price information by removing currency symbols and converting to float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Filtered out non-English apps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Dropped rows with missing critical values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3. Data Exploration</w:t>
      </w:r>
      <w:r w:rsidRPr="00B70F1E">
        <w:rPr>
          <w:rFonts w:ascii="Times New Roman" w:hAnsi="Times New Roman" w:cs="Times New Roman"/>
        </w:rPr>
        <w: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Examined value counts for categories/genres in both platforms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Compared the distribution of apps across different categories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w:t>
      </w:r>
      <w:proofErr w:type="spellStart"/>
      <w:r w:rsidRPr="00B70F1E">
        <w:rPr>
          <w:rFonts w:ascii="Times New Roman" w:hAnsi="Times New Roman" w:cs="Times New Roman"/>
        </w:rPr>
        <w:t>Analyzed</w:t>
      </w:r>
      <w:proofErr w:type="spellEnd"/>
      <w:r w:rsidRPr="00B70F1E">
        <w:rPr>
          <w:rFonts w:ascii="Times New Roman" w:hAnsi="Times New Roman" w:cs="Times New Roman"/>
        </w:rPr>
        <w:t xml:space="preserve"> price distributions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Key Findings</w:t>
      </w:r>
    </w:p>
    <w:p w:rsidR="00B70F1E" w:rsidRPr="00B70F1E" w:rsidRDefault="00B70F1E" w:rsidP="00B70F1E">
      <w:pPr>
        <w:jc w:val="both"/>
        <w:rPr>
          <w:rFonts w:ascii="Times New Roman" w:hAnsi="Times New Roman" w:cs="Times New Roman"/>
        </w:rPr>
      </w:pPr>
      <w:r>
        <w:rPr>
          <w:rFonts w:ascii="Times New Roman" w:hAnsi="Times New Roman" w:cs="Times New Roman"/>
        </w:rPr>
        <w:t>1. Data Composition</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The datasets contain:</w:t>
      </w:r>
    </w:p>
    <w:p w:rsidR="00B70F1E" w:rsidRPr="00B70F1E" w:rsidRDefault="00B70F1E" w:rsidP="00B70F1E">
      <w:pPr>
        <w:jc w:val="both"/>
        <w:rPr>
          <w:rFonts w:ascii="Times New Roman" w:hAnsi="Times New Roman" w:cs="Times New Roman"/>
        </w:rPr>
      </w:pPr>
      <w:r>
        <w:rPr>
          <w:rFonts w:ascii="Times New Roman" w:hAnsi="Times New Roman" w:cs="Times New Roman"/>
        </w:rPr>
        <w:t>- Google Play Store</w:t>
      </w:r>
      <w:r w:rsidRPr="00B70F1E">
        <w:rPr>
          <w:rFonts w:ascii="Times New Roman" w:hAnsi="Times New Roman" w:cs="Times New Roman"/>
        </w:rPr>
        <w:t>: 10,841 apps across 33 categories</w:t>
      </w:r>
    </w:p>
    <w:p w:rsidR="00B70F1E" w:rsidRPr="00B70F1E" w:rsidRDefault="00B70F1E" w:rsidP="00B70F1E">
      <w:pPr>
        <w:jc w:val="both"/>
        <w:rPr>
          <w:rFonts w:ascii="Times New Roman" w:hAnsi="Times New Roman" w:cs="Times New Roman"/>
        </w:rPr>
      </w:pPr>
      <w:r>
        <w:rPr>
          <w:rFonts w:ascii="Times New Roman" w:hAnsi="Times New Roman" w:cs="Times New Roman"/>
        </w:rPr>
        <w:t>- Apple App Store: 7,197 apps across 23 genres</w:t>
      </w:r>
    </w:p>
    <w:p w:rsidR="00B70F1E" w:rsidRPr="00B70F1E" w:rsidRDefault="00B70F1E" w:rsidP="00B70F1E">
      <w:pPr>
        <w:jc w:val="both"/>
        <w:rPr>
          <w:rFonts w:ascii="Times New Roman" w:hAnsi="Times New Roman" w:cs="Times New Roman"/>
        </w:rPr>
      </w:pPr>
      <w:r>
        <w:rPr>
          <w:rFonts w:ascii="Times New Roman" w:hAnsi="Times New Roman" w:cs="Times New Roman"/>
        </w:rPr>
        <w:t>2. Category Distribution</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Go</w:t>
      </w:r>
      <w:r>
        <w:rPr>
          <w:rFonts w:ascii="Times New Roman" w:hAnsi="Times New Roman" w:cs="Times New Roman"/>
        </w:rPr>
        <w:t>ogle Play Store Top Categories</w:t>
      </w:r>
      <w:r w:rsidRPr="00B70F1E">
        <w:rPr>
          <w:rFonts w:ascii="Times New Roman" w:hAnsi="Times New Roman" w:cs="Times New Roman"/>
        </w:rPr>
        <w: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1. Family: 1,814 apps (16.7%)</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lastRenderedPageBreak/>
        <w:t>2. Game: 1,055 apps (9.7%)</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3. Tools: 812 apps (7</w:t>
      </w:r>
      <w:r>
        <w:rPr>
          <w:rFonts w:ascii="Times New Roman" w:hAnsi="Times New Roman" w:cs="Times New Roman"/>
        </w:rPr>
        <w:t>.5%)</w:t>
      </w:r>
    </w:p>
    <w:p w:rsid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Apple App Store Top Genres</w:t>
      </w:r>
      <w:r w:rsidRPr="00B70F1E">
        <w:rPr>
          <w:rFonts w:ascii="Times New Roman" w:hAnsi="Times New Roman" w:cs="Times New Roman"/>
        </w:rPr>
        <w: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1. Games: 3,165 apps (44.0%)</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2. Entertainment: 402 apps (5.6%)</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3. Education: 385 apps (5.3%)</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3. Price Analysis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Google Play Store apps predominantly free (most have $0 price)</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Apple App Store shows a mix of free and paid apps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Price conversion was successfully implemented for Google Play Store data</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4</w:t>
      </w:r>
      <w:r>
        <w:rPr>
          <w:rFonts w:ascii="Times New Roman" w:hAnsi="Times New Roman" w:cs="Times New Roman"/>
        </w:rPr>
        <w:t>. Data Quality Issues Addressed</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Handled 1,474 missing ratings in Google Play Store data (13.6% of total)</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Removed non-English apps from both platforms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Processed price information consistently</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Addressed missing values in critical columns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Business Insights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1.</w:t>
      </w:r>
      <w:r>
        <w:rPr>
          <w:rFonts w:ascii="Times New Roman" w:hAnsi="Times New Roman" w:cs="Times New Roman"/>
        </w:rPr>
        <w:t xml:space="preserve"> Market Composition Differences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The distribution of apps differs significantly between platforms: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Google Play has a more balanced distribution across categories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Apple App Store is heavily dominated by Games (44% of all apps)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Recommendation</w:t>
      </w:r>
      <w:r w:rsidRPr="00B70F1E">
        <w:rPr>
          <w:rFonts w:ascii="Times New Roman" w:hAnsi="Times New Roman" w:cs="Times New Roman"/>
        </w:rPr>
        <w:t>: Developers targeting Apple should consider the competitive game market, while Google Play offers more diverse opportunities.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2. Pricing Strategies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The prevalence of free apps on Google Play suggests: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Freemium models dominate on Android</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Potential for monetization through ads and in-app purchases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lastRenderedPageBreak/>
        <w:t>- Apple users may be more willing to pay upfront for apps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Recommendation</w:t>
      </w:r>
      <w:r w:rsidRPr="00B70F1E">
        <w:rPr>
          <w:rFonts w:ascii="Times New Roman" w:hAnsi="Times New Roman" w:cs="Times New Roman"/>
        </w:rPr>
        <w:t>: Consider platform-specific monetization strategies when developing cross-platform apps.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3. Category Opportunities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The analysis reveals underserved categories: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Google Play: "Beauty" and "Comics" have relatively few apps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Apple App Store: "</w:t>
      </w:r>
      <w:proofErr w:type="spellStart"/>
      <w:r w:rsidRPr="00B70F1E">
        <w:rPr>
          <w:rFonts w:ascii="Times New Roman" w:hAnsi="Times New Roman" w:cs="Times New Roman"/>
        </w:rPr>
        <w:t>Catalogs</w:t>
      </w:r>
      <w:proofErr w:type="spellEnd"/>
      <w:r w:rsidRPr="00B70F1E">
        <w:rPr>
          <w:rFonts w:ascii="Times New Roman" w:hAnsi="Times New Roman" w:cs="Times New Roman"/>
        </w:rPr>
        <w:t>" and "Medical" have low representation</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Recommendation</w:t>
      </w:r>
      <w:r w:rsidRPr="00B70F1E">
        <w:rPr>
          <w:rFonts w:ascii="Times New Roman" w:hAnsi="Times New Roman" w:cs="Times New Roman"/>
        </w:rPr>
        <w:t>: Developers could explore these niche categories for less competitive opportunities.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Technical Challenges and Solutions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1. Data Cleaning</w:t>
      </w:r>
      <w:r w:rsidRPr="00B70F1E">
        <w:rPr>
          <w:rFonts w:ascii="Times New Roman" w:hAnsi="Times New Roman" w:cs="Times New Roman"/>
        </w:rPr>
        <w: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Addressed significant missing values in ratings and other fields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Standardized price formats across currencies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Handled special cases in price data (e.g., "Everyone" appearing in price column)</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2. Data Integrity</w:t>
      </w:r>
      <w:r w:rsidRPr="00B70F1E">
        <w:rPr>
          <w:rFonts w:ascii="Times New Roman" w:hAnsi="Times New Roman" w:cs="Times New Roman"/>
        </w:rPr>
        <w: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Verified no duplicate entries in either dataset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Ensured consistent data types across columns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3. Feature Engineering</w:t>
      </w:r>
      <w:r w:rsidRPr="00B70F1E">
        <w:rPr>
          <w:rFonts w:ascii="Times New Roman" w:hAnsi="Times New Roman" w:cs="Times New Roman"/>
        </w:rPr>
        <w: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Successfully converted price strings to numerical values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Created clean category/genre distributions for analysis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Limitations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1. The analysis doesn't yet explore relationships between variables (e.g., ratings vs. price)</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2. Temporal aspects (last update dates) haven't been </w:t>
      </w:r>
      <w:proofErr w:type="spellStart"/>
      <w:r w:rsidRPr="00B70F1E">
        <w:rPr>
          <w:rFonts w:ascii="Times New Roman" w:hAnsi="Times New Roman" w:cs="Times New Roman"/>
        </w:rPr>
        <w:t>analyzed</w:t>
      </w:r>
      <w:proofErr w:type="spellEnd"/>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3. No sentiment analysis of reviews has been performed</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4. Installation numbers are in string format and haven't been converted to numerical values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Next Steps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1. Deeper Analysis</w:t>
      </w:r>
      <w:r w:rsidRPr="00B70F1E">
        <w:rPr>
          <w:rFonts w:ascii="Times New Roman" w:hAnsi="Times New Roman" w:cs="Times New Roman"/>
        </w:rPr>
        <w: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Explore correlations between ratings, price, and other metrics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w:t>
      </w:r>
      <w:proofErr w:type="spellStart"/>
      <w:r w:rsidRPr="00B70F1E">
        <w:rPr>
          <w:rFonts w:ascii="Times New Roman" w:hAnsi="Times New Roman" w:cs="Times New Roman"/>
        </w:rPr>
        <w:t>Analyze</w:t>
      </w:r>
      <w:proofErr w:type="spellEnd"/>
      <w:r w:rsidRPr="00B70F1E">
        <w:rPr>
          <w:rFonts w:ascii="Times New Roman" w:hAnsi="Times New Roman" w:cs="Times New Roman"/>
        </w:rPr>
        <w:t xml:space="preserve"> temporal trends in app updates and releases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Compare performance metrics between platforms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 xml:space="preserve">2. Advanced </w:t>
      </w:r>
      <w:proofErr w:type="spellStart"/>
      <w:r>
        <w:rPr>
          <w:rFonts w:ascii="Times New Roman" w:hAnsi="Times New Roman" w:cs="Times New Roman"/>
        </w:rPr>
        <w:t>Modeling</w:t>
      </w:r>
      <w:proofErr w:type="spellEnd"/>
      <w:r w:rsidRPr="00B70F1E">
        <w:rPr>
          <w:rFonts w:ascii="Times New Roman" w:hAnsi="Times New Roman" w:cs="Times New Roman"/>
        </w:rPr>
        <w: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Predict app ratings based on other features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Cluster apps to identify successful patterns</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3. Visualization</w:t>
      </w:r>
      <w:r w:rsidRPr="00B70F1E">
        <w:rPr>
          <w:rFonts w:ascii="Times New Roman" w:hAnsi="Times New Roman" w:cs="Times New Roman"/>
        </w:rPr>
        <w:t>:</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Create visual representations of category distributions</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 xml:space="preserve">   - Develop dashboards for interactive exploration</w:t>
      </w:r>
    </w:p>
    <w:p w:rsidR="00B70F1E" w:rsidRPr="00B70F1E" w:rsidRDefault="00B70F1E" w:rsidP="00B70F1E">
      <w:pPr>
        <w:jc w:val="both"/>
        <w:rPr>
          <w:rFonts w:ascii="Times New Roman" w:hAnsi="Times New Roman" w:cs="Times New Roman"/>
        </w:rPr>
      </w:pPr>
    </w:p>
    <w:p w:rsidR="00B70F1E" w:rsidRPr="00B70F1E" w:rsidRDefault="00B70F1E" w:rsidP="00B70F1E">
      <w:pPr>
        <w:jc w:val="both"/>
        <w:rPr>
          <w:rFonts w:ascii="Times New Roman" w:hAnsi="Times New Roman" w:cs="Times New Roman"/>
        </w:rPr>
      </w:pPr>
      <w:r>
        <w:rPr>
          <w:rFonts w:ascii="Times New Roman" w:hAnsi="Times New Roman" w:cs="Times New Roman"/>
        </w:rPr>
        <w:t>Conclusion</w:t>
      </w:r>
    </w:p>
    <w:p w:rsidR="00B70F1E" w:rsidRPr="00B70F1E" w:rsidRDefault="00B70F1E" w:rsidP="00B70F1E">
      <w:pPr>
        <w:jc w:val="both"/>
        <w:rPr>
          <w:rFonts w:ascii="Times New Roman" w:hAnsi="Times New Roman" w:cs="Times New Roman"/>
        </w:rPr>
      </w:pPr>
      <w:r w:rsidRPr="00B70F1E">
        <w:rPr>
          <w:rFonts w:ascii="Times New Roman" w:hAnsi="Times New Roman" w:cs="Times New Roman"/>
        </w:rPr>
        <w:t>This analysis provides a solid foundation for understanding the mobile app ecosystem across both major platforms. The cleaned datasets are now prepared for more sophisticated analysis, and the initial findings reveal important differences in market composition between Google Play and Apple App Store. These insights can inform business decisions around app development, marketing strategie</w:t>
      </w:r>
      <w:r>
        <w:rPr>
          <w:rFonts w:ascii="Times New Roman" w:hAnsi="Times New Roman" w:cs="Times New Roman"/>
        </w:rPr>
        <w:t>s, and platform prioritization.</w:t>
      </w:r>
      <w:bookmarkStart w:id="0" w:name="_GoBack"/>
      <w:bookmarkEnd w:id="0"/>
    </w:p>
    <w:p w:rsidR="00006B71" w:rsidRPr="00B70F1E" w:rsidRDefault="00B70F1E" w:rsidP="00B70F1E">
      <w:pPr>
        <w:jc w:val="both"/>
        <w:rPr>
          <w:rFonts w:ascii="Times New Roman" w:hAnsi="Times New Roman" w:cs="Times New Roman"/>
        </w:rPr>
      </w:pPr>
      <w:r w:rsidRPr="00B70F1E">
        <w:rPr>
          <w:rFonts w:ascii="Times New Roman" w:hAnsi="Times New Roman" w:cs="Times New Roman"/>
        </w:rPr>
        <w:t>The technical work has addressed key data quality issues, ensuring reliable results for future analyses. Further investigation into the relationships between app characteristics and success metrics could yield valuable predictive insights for app developers and publishers.</w:t>
      </w:r>
    </w:p>
    <w:sectPr w:rsidR="00006B71" w:rsidRPr="00B7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18"/>
    <w:rsid w:val="00006B71"/>
    <w:rsid w:val="008C4418"/>
    <w:rsid w:val="00B7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4E0D"/>
  <w15:chartTrackingRefBased/>
  <w15:docId w15:val="{9F3CF134-6E22-4ECA-84EC-3CD07906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2025-04-03T14:15:00Z</dcterms:created>
  <dcterms:modified xsi:type="dcterms:W3CDTF">2025-04-03T14:20:00Z</dcterms:modified>
</cp:coreProperties>
</file>