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506A9" w14:textId="77777777" w:rsidR="001B5398" w:rsidRPr="001B5398" w:rsidRDefault="001B5398" w:rsidP="001B53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398">
        <w:rPr>
          <w:rFonts w:ascii="Times New Roman" w:eastAsia="Times New Roman" w:hAnsi="Times New Roman" w:cs="Times New Roman"/>
          <w:b/>
          <w:bCs/>
          <w:kern w:val="0"/>
          <w:sz w:val="27"/>
          <w:szCs w:val="27"/>
          <w14:ligatures w14:val="none"/>
        </w:rPr>
        <w:t>Potential Questions and Concerns:</w:t>
      </w:r>
    </w:p>
    <w:p w14:paraId="618D7754" w14:textId="77777777" w:rsidR="001B5398" w:rsidRPr="001B5398" w:rsidRDefault="001B5398" w:rsidP="001B539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Why can’t we leverage existing tech resources instead of hiring new ones?</w:t>
      </w:r>
    </w:p>
    <w:p w14:paraId="65C03817" w14:textId="7FD42351" w:rsidR="001B5398" w:rsidRDefault="001B5398" w:rsidP="001B539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Response:</w:t>
      </w:r>
      <w:r w:rsidRPr="001B539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“the good resources” </w:t>
      </w:r>
      <w:proofErr w:type="gramStart"/>
      <w:r>
        <w:rPr>
          <w:rFonts w:ascii="Times New Roman" w:eastAsia="Times New Roman" w:hAnsi="Times New Roman" w:cs="Times New Roman"/>
          <w:kern w:val="0"/>
          <w14:ligatures w14:val="none"/>
        </w:rPr>
        <w:t xml:space="preserve">are </w:t>
      </w:r>
      <w:r w:rsidRPr="001B5398">
        <w:rPr>
          <w:rFonts w:ascii="Times New Roman" w:eastAsia="Times New Roman" w:hAnsi="Times New Roman" w:cs="Times New Roman"/>
          <w:kern w:val="0"/>
          <w14:ligatures w14:val="none"/>
        </w:rPr>
        <w:t xml:space="preserve"> already</w:t>
      </w:r>
      <w:proofErr w:type="gramEnd"/>
      <w:r w:rsidRPr="001B5398">
        <w:rPr>
          <w:rFonts w:ascii="Times New Roman" w:eastAsia="Times New Roman" w:hAnsi="Times New Roman" w:cs="Times New Roman"/>
          <w:kern w:val="0"/>
          <w14:ligatures w14:val="none"/>
        </w:rPr>
        <w:t xml:space="preserve"> fully committed to other critical initiatives like PLA and Vasara. </w:t>
      </w:r>
    </w:p>
    <w:p w14:paraId="73072741" w14:textId="77777777" w:rsidR="001B5398" w:rsidRPr="001B5398" w:rsidRDefault="001B5398" w:rsidP="001B5398">
      <w:pPr>
        <w:numPr>
          <w:ilvl w:val="1"/>
          <w:numId w:val="1"/>
        </w:numPr>
        <w:spacing w:before="100" w:beforeAutospacing="1" w:after="100" w:afterAutospacing="1" w:line="240" w:lineRule="auto"/>
        <w:rPr>
          <w:rFonts w:ascii="Times New Roman" w:eastAsia="Times New Roman" w:hAnsi="Times New Roman" w:cs="Times New Roman"/>
          <w:b/>
          <w:bCs/>
          <w:kern w:val="0"/>
          <w14:ligatures w14:val="none"/>
        </w:rPr>
      </w:pPr>
      <w:r w:rsidRPr="001B5398">
        <w:rPr>
          <w:rFonts w:ascii="Times New Roman" w:eastAsia="Times New Roman" w:hAnsi="Times New Roman" w:cs="Times New Roman"/>
          <w:b/>
          <w:bCs/>
          <w:color w:val="EE0000"/>
          <w:kern w:val="0"/>
          <w14:ligatures w14:val="none"/>
        </w:rPr>
        <w:t>The expertise we need for MDSOR is highly specialized</w:t>
      </w:r>
      <w:r w:rsidRPr="001B5398">
        <w:rPr>
          <w:rFonts w:ascii="Times New Roman" w:eastAsia="Times New Roman" w:hAnsi="Times New Roman" w:cs="Times New Roman"/>
          <w:kern w:val="0"/>
          <w14:ligatures w14:val="none"/>
        </w:rPr>
        <w:t xml:space="preserve">, </w:t>
      </w:r>
      <w:r w:rsidRPr="001B5398">
        <w:rPr>
          <w:rFonts w:ascii="Times New Roman" w:eastAsia="Times New Roman" w:hAnsi="Times New Roman" w:cs="Times New Roman"/>
          <w:b/>
          <w:bCs/>
          <w:kern w:val="0"/>
          <w14:ligatures w14:val="none"/>
        </w:rPr>
        <w:t xml:space="preserve">combining deep business insight with advanced technical skills. </w:t>
      </w:r>
    </w:p>
    <w:p w14:paraId="0B27CDFA" w14:textId="1A34B4C2" w:rsidR="001B5398" w:rsidRPr="001B5398" w:rsidRDefault="001B5398" w:rsidP="001B5398">
      <w:pPr>
        <w:spacing w:before="100" w:beforeAutospacing="1" w:after="100" w:afterAutospacing="1" w:line="240" w:lineRule="auto"/>
        <w:ind w:left="1440"/>
        <w:rPr>
          <w:rFonts w:ascii="Times New Roman" w:eastAsia="Times New Roman" w:hAnsi="Times New Roman" w:cs="Times New Roman"/>
          <w:kern w:val="0"/>
          <w14:ligatures w14:val="none"/>
        </w:rPr>
      </w:pPr>
      <w:r w:rsidRPr="001B5398">
        <w:rPr>
          <w:rFonts w:ascii="Times New Roman" w:eastAsia="Times New Roman" w:hAnsi="Times New Roman" w:cs="Times New Roman"/>
          <w:kern w:val="0"/>
          <w14:ligatures w14:val="none"/>
        </w:rPr>
        <w:t>By bringing in dedicated resources, we ensure that MDSOR gets the focused attention it needs without compromising other projects.</w:t>
      </w:r>
    </w:p>
    <w:p w14:paraId="111597FC" w14:textId="77777777" w:rsidR="001B5398" w:rsidRPr="001B5398" w:rsidRDefault="001B5398" w:rsidP="001B539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How do we know this investment will pay off in the long run?</w:t>
      </w:r>
    </w:p>
    <w:p w14:paraId="04745FD0" w14:textId="77777777" w:rsidR="001B5398" w:rsidRDefault="001B5398" w:rsidP="001B539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Response:</w:t>
      </w:r>
      <w:r w:rsidRPr="001B5398">
        <w:rPr>
          <w:rFonts w:ascii="Times New Roman" w:eastAsia="Times New Roman" w:hAnsi="Times New Roman" w:cs="Times New Roman"/>
          <w:kern w:val="0"/>
          <w14:ligatures w14:val="none"/>
        </w:rPr>
        <w:t xml:space="preserve"> Investing in MDSOR now means we’re building a future-proof platform. This will streamline data processes, reduce inefficiencies, and improve compliance and risk management. In the long run, this reduces costs, accelerates product launches, and ensures that we remain competitive. Delaying this investment could lead to bigger challenges and higher costs down the line.</w:t>
      </w:r>
    </w:p>
    <w:p w14:paraId="4788BCAE" w14:textId="77777777" w:rsidR="001B5398" w:rsidRPr="001B5398" w:rsidRDefault="001B5398" w:rsidP="001B5398">
      <w:pPr>
        <w:spacing w:before="100" w:beforeAutospacing="1" w:after="100" w:afterAutospacing="1" w:line="240" w:lineRule="auto"/>
        <w:ind w:left="1440"/>
        <w:rPr>
          <w:rFonts w:ascii="Times New Roman" w:eastAsia="Times New Roman" w:hAnsi="Times New Roman" w:cs="Times New Roman"/>
          <w:kern w:val="0"/>
          <w14:ligatures w14:val="none"/>
        </w:rPr>
      </w:pPr>
    </w:p>
    <w:p w14:paraId="7F8C6A0D" w14:textId="77777777" w:rsidR="001B5398" w:rsidRPr="001B5398" w:rsidRDefault="001B5398" w:rsidP="001B539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What if the technology landscape changes? How adaptable will MDSOR be?</w:t>
      </w:r>
    </w:p>
    <w:p w14:paraId="209C987E" w14:textId="77777777" w:rsidR="001B5398" w:rsidRDefault="001B5398" w:rsidP="001B539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Response:</w:t>
      </w:r>
      <w:r w:rsidRPr="001B5398">
        <w:rPr>
          <w:rFonts w:ascii="Times New Roman" w:eastAsia="Times New Roman" w:hAnsi="Times New Roman" w:cs="Times New Roman"/>
          <w:kern w:val="0"/>
          <w14:ligatures w14:val="none"/>
        </w:rPr>
        <w:t xml:space="preserve"> </w:t>
      </w:r>
      <w:r w:rsidRPr="001B5398">
        <w:rPr>
          <w:rFonts w:ascii="Times New Roman" w:eastAsia="Times New Roman" w:hAnsi="Times New Roman" w:cs="Times New Roman"/>
          <w:b/>
          <w:bCs/>
          <w:color w:val="EE0000"/>
          <w:kern w:val="0"/>
          <w14:ligatures w14:val="none"/>
        </w:rPr>
        <w:t>One of the key principles in our roadmap is to ensure that MDSOR is built with flexibility and scalability in mind</w:t>
      </w:r>
      <w:r w:rsidRPr="001B5398">
        <w:rPr>
          <w:rFonts w:ascii="Times New Roman" w:eastAsia="Times New Roman" w:hAnsi="Times New Roman" w:cs="Times New Roman"/>
          <w:kern w:val="0"/>
          <w14:ligatures w14:val="none"/>
        </w:rPr>
        <w:t xml:space="preserve">. </w:t>
      </w:r>
    </w:p>
    <w:p w14:paraId="48CD7D77" w14:textId="63BB3993" w:rsidR="001B5398" w:rsidRPr="001B5398" w:rsidRDefault="001B5398" w:rsidP="001B5398">
      <w:pPr>
        <w:spacing w:before="100" w:beforeAutospacing="1" w:after="100" w:afterAutospacing="1" w:line="240" w:lineRule="auto"/>
        <w:ind w:left="1440"/>
        <w:rPr>
          <w:rFonts w:ascii="Times New Roman" w:eastAsia="Times New Roman" w:hAnsi="Times New Roman" w:cs="Times New Roman"/>
          <w:kern w:val="0"/>
          <w14:ligatures w14:val="none"/>
        </w:rPr>
      </w:pPr>
      <w:r w:rsidRPr="001B5398">
        <w:rPr>
          <w:rFonts w:ascii="Times New Roman" w:eastAsia="Times New Roman" w:hAnsi="Times New Roman" w:cs="Times New Roman"/>
          <w:kern w:val="0"/>
          <w14:ligatures w14:val="none"/>
        </w:rPr>
        <w:t xml:space="preserve">We’ll adopt a </w:t>
      </w:r>
      <w:r w:rsidRPr="001B5398">
        <w:rPr>
          <w:rFonts w:ascii="Times New Roman" w:eastAsia="Times New Roman" w:hAnsi="Times New Roman" w:cs="Times New Roman"/>
          <w:b/>
          <w:bCs/>
          <w:color w:val="EE0000"/>
          <w:kern w:val="0"/>
          <w14:ligatures w14:val="none"/>
        </w:rPr>
        <w:t>modular architecture that can integrate with new technologies</w:t>
      </w:r>
      <w:r w:rsidRPr="001B5398">
        <w:rPr>
          <w:rFonts w:ascii="Times New Roman" w:eastAsia="Times New Roman" w:hAnsi="Times New Roman" w:cs="Times New Roman"/>
          <w:color w:val="EE0000"/>
          <w:kern w:val="0"/>
          <w14:ligatures w14:val="none"/>
        </w:rPr>
        <w:t xml:space="preserve"> </w:t>
      </w:r>
      <w:r w:rsidRPr="001B5398">
        <w:rPr>
          <w:rFonts w:ascii="Times New Roman" w:eastAsia="Times New Roman" w:hAnsi="Times New Roman" w:cs="Times New Roman"/>
          <w:kern w:val="0"/>
          <w14:ligatures w14:val="none"/>
        </w:rPr>
        <w:t>and evolve as the landscape changes. This ensures that MDSOR remains relevant and continues to add value, no matter how the tech environment shifts.</w:t>
      </w:r>
    </w:p>
    <w:p w14:paraId="0E532B1B" w14:textId="77777777" w:rsidR="001B5398" w:rsidRPr="001B5398" w:rsidRDefault="001B5398" w:rsidP="001B539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How will we ensure collaboration between business and technology teams?</w:t>
      </w:r>
    </w:p>
    <w:p w14:paraId="27A95B5D" w14:textId="77777777" w:rsidR="001B5398" w:rsidRDefault="001B5398" w:rsidP="001B539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398">
        <w:rPr>
          <w:rFonts w:ascii="Times New Roman" w:eastAsia="Times New Roman" w:hAnsi="Times New Roman" w:cs="Times New Roman"/>
          <w:b/>
          <w:bCs/>
          <w:kern w:val="0"/>
          <w14:ligatures w14:val="none"/>
        </w:rPr>
        <w:t>Response:</w:t>
      </w:r>
      <w:r w:rsidRPr="001B5398">
        <w:rPr>
          <w:rFonts w:ascii="Times New Roman" w:eastAsia="Times New Roman" w:hAnsi="Times New Roman" w:cs="Times New Roman"/>
          <w:kern w:val="0"/>
          <w14:ligatures w14:val="none"/>
        </w:rPr>
        <w:t xml:space="preserve"> </w:t>
      </w:r>
      <w:r w:rsidRPr="001B5398">
        <w:rPr>
          <w:rFonts w:ascii="Times New Roman" w:eastAsia="Times New Roman" w:hAnsi="Times New Roman" w:cs="Times New Roman"/>
          <w:b/>
          <w:bCs/>
          <w:color w:val="EE0000"/>
          <w:kern w:val="0"/>
          <w14:ligatures w14:val="none"/>
        </w:rPr>
        <w:t>Collaboration is at the heart of this initiative</w:t>
      </w:r>
      <w:r w:rsidRPr="001B5398">
        <w:rPr>
          <w:rFonts w:ascii="Times New Roman" w:eastAsia="Times New Roman" w:hAnsi="Times New Roman" w:cs="Times New Roman"/>
          <w:kern w:val="0"/>
          <w14:ligatures w14:val="none"/>
        </w:rPr>
        <w:t xml:space="preserve">. We’ll have dedicated liaisons from the business side working closely with the tech team to ensure that development is aligned with business needs. </w:t>
      </w:r>
      <w:r w:rsidRPr="001B5398">
        <w:rPr>
          <w:rFonts w:ascii="Times New Roman" w:eastAsia="Times New Roman" w:hAnsi="Times New Roman" w:cs="Times New Roman"/>
          <w:b/>
          <w:bCs/>
          <w:color w:val="EE0000"/>
          <w:kern w:val="0"/>
          <w14:ligatures w14:val="none"/>
        </w:rPr>
        <w:t>Regular check-ins, joint planning sessions, and continuous feedback loops will ensure seamless integration</w:t>
      </w:r>
      <w:r w:rsidRPr="001B5398">
        <w:rPr>
          <w:rFonts w:ascii="Times New Roman" w:eastAsia="Times New Roman" w:hAnsi="Times New Roman" w:cs="Times New Roman"/>
          <w:color w:val="EE0000"/>
          <w:kern w:val="0"/>
          <w14:ligatures w14:val="none"/>
        </w:rPr>
        <w:t xml:space="preserve"> </w:t>
      </w:r>
      <w:r w:rsidRPr="001B5398">
        <w:rPr>
          <w:rFonts w:ascii="Times New Roman" w:eastAsia="Times New Roman" w:hAnsi="Times New Roman" w:cs="Times New Roman"/>
          <w:kern w:val="0"/>
          <w14:ligatures w14:val="none"/>
        </w:rPr>
        <w:t>and mutual understanding.</w:t>
      </w:r>
    </w:p>
    <w:p w14:paraId="3A3FEF45" w14:textId="77777777" w:rsidR="005734FA" w:rsidRPr="001B5398" w:rsidRDefault="005734FA" w:rsidP="005734FA">
      <w:pPr>
        <w:spacing w:before="100" w:beforeAutospacing="1" w:after="100" w:afterAutospacing="1" w:line="240" w:lineRule="auto"/>
        <w:ind w:left="1440"/>
        <w:rPr>
          <w:rFonts w:ascii="Times New Roman" w:eastAsia="Times New Roman" w:hAnsi="Times New Roman" w:cs="Times New Roman"/>
          <w:kern w:val="0"/>
          <w14:ligatures w14:val="none"/>
        </w:rPr>
      </w:pPr>
    </w:p>
    <w:p w14:paraId="38A30E84" w14:textId="09B8594F" w:rsidR="001B5398" w:rsidRPr="005734FA" w:rsidRDefault="005734FA" w:rsidP="005734FA">
      <w:pPr>
        <w:pStyle w:val="ListParagraph"/>
        <w:numPr>
          <w:ilvl w:val="0"/>
          <w:numId w:val="1"/>
        </w:numPr>
        <w:rPr>
          <w:b/>
          <w:bCs/>
          <w:color w:val="EE0000"/>
        </w:rPr>
      </w:pPr>
      <w:r w:rsidRPr="005734FA">
        <w:rPr>
          <w:b/>
          <w:bCs/>
          <w:color w:val="EE0000"/>
        </w:rPr>
        <w:t xml:space="preserve">Why decoupling </w:t>
      </w:r>
    </w:p>
    <w:p w14:paraId="603580F9" w14:textId="77777777" w:rsidR="005734FA" w:rsidRDefault="005734FA" w:rsidP="005734FA">
      <w:pPr>
        <w:ind w:left="360"/>
      </w:pPr>
      <w:r>
        <w:t xml:space="preserve">When it comes to decoupling MDSOR from Vasara, we need a strategic approach that ensures </w:t>
      </w:r>
      <w:r w:rsidRPr="005734FA">
        <w:rPr>
          <w:b/>
          <w:bCs/>
        </w:rPr>
        <w:t>both systems continue to operate smoothly and efficiently</w:t>
      </w:r>
      <w:r>
        <w:t xml:space="preserve">. </w:t>
      </w:r>
    </w:p>
    <w:p w14:paraId="7C30C7B0" w14:textId="77777777" w:rsidR="005734FA" w:rsidRDefault="005734FA" w:rsidP="005734FA">
      <w:pPr>
        <w:ind w:left="360"/>
      </w:pPr>
      <w:r>
        <w:t xml:space="preserve">On the Vasara side, the goal is to identify and isolate the core functionalities that MDSOR relies on. </w:t>
      </w:r>
    </w:p>
    <w:p w14:paraId="4BBDF985" w14:textId="77777777" w:rsidR="005734FA" w:rsidRDefault="005734FA" w:rsidP="005734FA">
      <w:pPr>
        <w:ind w:left="360"/>
      </w:pPr>
    </w:p>
    <w:p w14:paraId="52A0851A" w14:textId="0DAA652F" w:rsidR="005734FA" w:rsidRDefault="005734FA" w:rsidP="005734FA">
      <w:pPr>
        <w:ind w:left="360"/>
        <w:rPr>
          <w:b/>
          <w:bCs/>
          <w:color w:val="EE0000"/>
        </w:rPr>
      </w:pPr>
      <w:r>
        <w:lastRenderedPageBreak/>
        <w:t xml:space="preserve">Meanwhile, MDSOR will </w:t>
      </w:r>
      <w:r>
        <w:rPr>
          <w:rStyle w:val="Strong"/>
        </w:rPr>
        <w:t>build its own ingestion, modeling, validation, and distribution pipelines</w:t>
      </w:r>
      <w:r>
        <w:t xml:space="preserve"> — </w:t>
      </w:r>
      <w:r w:rsidRPr="00D50947">
        <w:rPr>
          <w:b/>
          <w:bCs/>
          <w:color w:val="EE0000"/>
        </w:rPr>
        <w:t>decoupled from Vasara’s deployment cycles and</w:t>
      </w:r>
      <w:r w:rsidRPr="00D50947">
        <w:rPr>
          <w:color w:val="EE0000"/>
        </w:rPr>
        <w:t xml:space="preserve"> </w:t>
      </w:r>
      <w:r w:rsidRPr="00D50947">
        <w:rPr>
          <w:b/>
          <w:bCs/>
          <w:color w:val="EE0000"/>
        </w:rPr>
        <w:t>priorities</w:t>
      </w:r>
    </w:p>
    <w:p w14:paraId="6C49AD70" w14:textId="2227EE1F" w:rsidR="00D50947" w:rsidRDefault="00D50947" w:rsidP="005734FA">
      <w:pPr>
        <w:ind w:left="360"/>
        <w:rPr>
          <w:rStyle w:val="Strong"/>
        </w:rPr>
      </w:pPr>
      <w:r>
        <w:t xml:space="preserve">It’s about </w:t>
      </w:r>
      <w:r>
        <w:rPr>
          <w:rStyle w:val="Strong"/>
        </w:rPr>
        <w:t>unlocking speed, ownership, auditability, and agility</w:t>
      </w:r>
    </w:p>
    <w:p w14:paraId="63257D7E" w14:textId="77777777" w:rsidR="00D50947" w:rsidRDefault="00D50947" w:rsidP="005734FA">
      <w:pPr>
        <w:ind w:left="360"/>
      </w:pPr>
    </w:p>
    <w:p w14:paraId="762DB54C" w14:textId="0328AC47" w:rsidR="00D50947" w:rsidRDefault="00D50947" w:rsidP="005734FA">
      <w:pPr>
        <w:ind w:left="360"/>
      </w:pPr>
      <w:r>
        <w:t>The transformation is not just technical — it’s architectural and operational.</w:t>
      </w:r>
      <w:r>
        <w:br/>
        <w:t xml:space="preserve">We’re embracing a </w:t>
      </w:r>
      <w:r>
        <w:rPr>
          <w:rStyle w:val="Strong"/>
        </w:rPr>
        <w:t>modular, federated data mesh model</w:t>
      </w:r>
      <w:r>
        <w:t>:</w:t>
      </w:r>
    </w:p>
    <w:p w14:paraId="735738D8" w14:textId="77777777" w:rsidR="00456FEB" w:rsidRDefault="00456FEB" w:rsidP="005734FA">
      <w:pPr>
        <w:ind w:left="360"/>
      </w:pPr>
    </w:p>
    <w:p w14:paraId="7123E4EB" w14:textId="77777777" w:rsidR="00456FEB" w:rsidRDefault="00456FEB" w:rsidP="005734FA">
      <w:pPr>
        <w:ind w:left="360"/>
      </w:pPr>
    </w:p>
    <w:p w14:paraId="4B461E80" w14:textId="77777777" w:rsidR="00456FEB" w:rsidRPr="00456FEB" w:rsidRDefault="00456FEB" w:rsidP="00456F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6FEB">
        <w:rPr>
          <w:rFonts w:ascii="Times New Roman" w:eastAsia="Times New Roman" w:hAnsi="Times New Roman" w:cs="Times New Roman"/>
          <w:b/>
          <w:bCs/>
          <w:kern w:val="0"/>
          <w:sz w:val="36"/>
          <w:szCs w:val="36"/>
          <w14:ligatures w14:val="none"/>
        </w:rPr>
        <w:t>Why We Need 4 Specialized Business-Side Resources for MDSOR Buildout</w:t>
      </w:r>
    </w:p>
    <w:p w14:paraId="5C0D0065"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 xml:space="preserve">We’re not simply asking for headcount — we’re asking for </w:t>
      </w:r>
      <w:r w:rsidRPr="00456FEB">
        <w:rPr>
          <w:rFonts w:ascii="Times New Roman" w:eastAsia="Times New Roman" w:hAnsi="Times New Roman" w:cs="Times New Roman"/>
          <w:b/>
          <w:bCs/>
          <w:kern w:val="0"/>
          <w14:ligatures w14:val="none"/>
        </w:rPr>
        <w:t>embedded specialists</w:t>
      </w:r>
      <w:r w:rsidRPr="00456FEB">
        <w:rPr>
          <w:rFonts w:ascii="Times New Roman" w:eastAsia="Times New Roman" w:hAnsi="Times New Roman" w:cs="Times New Roman"/>
          <w:kern w:val="0"/>
          <w14:ligatures w14:val="none"/>
        </w:rPr>
        <w:t xml:space="preserve"> who will drive the success of MDSOR by bridging front-office, risk, modeling, and data governance needs with scalable architecture</w:t>
      </w:r>
    </w:p>
    <w:p w14:paraId="116779C7" w14:textId="591D83B6" w:rsidR="00456FEB" w:rsidRDefault="00456FEB" w:rsidP="00456FEB">
      <w:pPr>
        <w:ind w:left="360"/>
      </w:pPr>
      <w:r>
        <w:t>This is not copy-paste build work</w:t>
      </w:r>
    </w:p>
    <w:p w14:paraId="674107D3" w14:textId="77777777" w:rsidR="00456FEB" w:rsidRDefault="00456FEB" w:rsidP="00456FEB">
      <w:pPr>
        <w:ind w:left="360"/>
      </w:pPr>
    </w:p>
    <w:p w14:paraId="63E02CF5" w14:textId="77777777" w:rsidR="00456FEB" w:rsidRDefault="00456FEB" w:rsidP="00456FEB">
      <w:pPr>
        <w:ind w:left="360"/>
      </w:pPr>
    </w:p>
    <w:p w14:paraId="31B09BAC"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w:t>
      </w:r>
    </w:p>
    <w:p w14:paraId="5F50EA9A" w14:textId="77777777" w:rsidR="00456FEB" w:rsidRPr="00456FEB" w:rsidRDefault="00456FEB" w:rsidP="00456FEB">
      <w:pPr>
        <w:spacing w:after="0"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pict w14:anchorId="45CBACCA">
          <v:rect id="_x0000_i1025" style="width:0;height:1.5pt" o:hralign="center" o:hrstd="t" o:hr="t" fillcolor="#a0a0a0" stroked="f"/>
        </w:pict>
      </w:r>
    </w:p>
    <w:p w14:paraId="3E44FCF9" w14:textId="77777777" w:rsidR="00456FEB" w:rsidRPr="00456FEB" w:rsidRDefault="00456FEB" w:rsidP="00456F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FEB">
        <w:rPr>
          <w:rFonts w:ascii="Segoe UI Emoji" w:eastAsia="Times New Roman" w:hAnsi="Segoe UI Emoji" w:cs="Segoe UI Emoji"/>
          <w:b/>
          <w:bCs/>
          <w:kern w:val="0"/>
          <w:sz w:val="27"/>
          <w:szCs w:val="27"/>
          <w14:ligatures w14:val="none"/>
        </w:rPr>
        <w:t>🔹</w:t>
      </w:r>
      <w:r w:rsidRPr="00456FEB">
        <w:rPr>
          <w:rFonts w:ascii="Times New Roman" w:eastAsia="Times New Roman" w:hAnsi="Times New Roman" w:cs="Times New Roman"/>
          <w:b/>
          <w:bCs/>
          <w:kern w:val="0"/>
          <w:sz w:val="27"/>
          <w:szCs w:val="27"/>
          <w14:ligatures w14:val="none"/>
        </w:rPr>
        <w:t>1. Most Tech Resources Are Not Set Up for This Kind of Work</w:t>
      </w:r>
    </w:p>
    <w:p w14:paraId="77A9ACED"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b/>
          <w:bCs/>
          <w:kern w:val="0"/>
          <w14:ligatures w14:val="none"/>
        </w:rPr>
        <w:t>Building a decoupled, production-grade MDSOR is not an infrastructure clone or code port.</w:t>
      </w:r>
    </w:p>
    <w:p w14:paraId="435C0372" w14:textId="77777777" w:rsidR="00456FEB" w:rsidRPr="00456FEB" w:rsidRDefault="00456FEB" w:rsidP="00456F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The best Vasara developers are already absorbed in PLA and compute priorities.</w:t>
      </w:r>
    </w:p>
    <w:p w14:paraId="3BFD164A" w14:textId="77777777" w:rsidR="00456FEB" w:rsidRPr="00456FEB" w:rsidRDefault="00456FEB" w:rsidP="00456F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Generic or junior tech hires will deliver code, but not scalable, aligned, or reusable components.</w:t>
      </w:r>
    </w:p>
    <w:p w14:paraId="774CE19B" w14:textId="77777777" w:rsidR="00456FEB" w:rsidRDefault="00456FEB" w:rsidP="00456F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 xml:space="preserve">Left alone, we risk building </w:t>
      </w:r>
      <w:r w:rsidRPr="00456FEB">
        <w:rPr>
          <w:rFonts w:ascii="Times New Roman" w:eastAsia="Times New Roman" w:hAnsi="Times New Roman" w:cs="Times New Roman"/>
          <w:b/>
          <w:bCs/>
          <w:kern w:val="0"/>
          <w14:ligatures w14:val="none"/>
        </w:rPr>
        <w:t>something that works, but doesn’t scale</w:t>
      </w:r>
      <w:r w:rsidRPr="00456FEB">
        <w:rPr>
          <w:rFonts w:ascii="Times New Roman" w:eastAsia="Times New Roman" w:hAnsi="Times New Roman" w:cs="Times New Roman"/>
          <w:kern w:val="0"/>
          <w14:ligatures w14:val="none"/>
        </w:rPr>
        <w:t>, doesn’t onboard quickly, and can’t meet evolving FO/Risk needs</w:t>
      </w:r>
    </w:p>
    <w:p w14:paraId="4173C8C7" w14:textId="77777777" w:rsidR="00456FEB" w:rsidRPr="00456FEB" w:rsidRDefault="00456FEB" w:rsidP="00456FEB">
      <w:pPr>
        <w:spacing w:before="100" w:beforeAutospacing="1" w:after="100" w:afterAutospacing="1" w:line="240" w:lineRule="auto"/>
        <w:ind w:left="360"/>
        <w:rPr>
          <w:rFonts w:ascii="Times New Roman" w:eastAsia="Times New Roman" w:hAnsi="Times New Roman" w:cs="Times New Roman"/>
          <w:kern w:val="0"/>
          <w14:ligatures w14:val="none"/>
        </w:rPr>
      </w:pPr>
    </w:p>
    <w:p w14:paraId="2CBBF498" w14:textId="77777777" w:rsidR="00456FEB" w:rsidRPr="00456FEB" w:rsidRDefault="00456FEB" w:rsidP="00456F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FEB">
        <w:rPr>
          <w:rFonts w:ascii="Segoe UI Emoji" w:eastAsia="Times New Roman" w:hAnsi="Segoe UI Emoji" w:cs="Segoe UI Emoji"/>
          <w:b/>
          <w:bCs/>
          <w:kern w:val="0"/>
          <w:sz w:val="27"/>
          <w:szCs w:val="27"/>
          <w14:ligatures w14:val="none"/>
        </w:rPr>
        <w:t>🔹</w:t>
      </w:r>
      <w:r w:rsidRPr="00456FEB">
        <w:rPr>
          <w:rFonts w:ascii="Times New Roman" w:eastAsia="Times New Roman" w:hAnsi="Times New Roman" w:cs="Times New Roman"/>
          <w:b/>
          <w:bCs/>
          <w:kern w:val="0"/>
          <w:sz w:val="27"/>
          <w:szCs w:val="27"/>
          <w14:ligatures w14:val="none"/>
        </w:rPr>
        <w:t xml:space="preserve">2. These Roles Are Not Just Technical — They’re </w:t>
      </w:r>
      <w:r w:rsidRPr="00456FEB">
        <w:rPr>
          <w:rFonts w:ascii="Times New Roman" w:eastAsia="Times New Roman" w:hAnsi="Times New Roman" w:cs="Times New Roman"/>
          <w:b/>
          <w:bCs/>
          <w:i/>
          <w:iCs/>
          <w:kern w:val="0"/>
          <w:sz w:val="27"/>
          <w:szCs w:val="27"/>
          <w14:ligatures w14:val="none"/>
        </w:rPr>
        <w:t>Specialized</w:t>
      </w:r>
    </w:p>
    <w:p w14:paraId="41A337CC" w14:textId="77777777" w:rsidR="00456FEB" w:rsidRPr="00456FEB" w:rsidRDefault="00456FEB" w:rsidP="00456FEB">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lastRenderedPageBreak/>
        <w:t xml:space="preserve">We are looking for </w:t>
      </w:r>
      <w:r w:rsidRPr="00456FEB">
        <w:rPr>
          <w:rFonts w:ascii="Times New Roman" w:eastAsia="Times New Roman" w:hAnsi="Times New Roman" w:cs="Times New Roman"/>
          <w:b/>
          <w:bCs/>
          <w:kern w:val="0"/>
          <w14:ligatures w14:val="none"/>
        </w:rPr>
        <w:t>multi-disciplinary profiles</w:t>
      </w:r>
      <w:r w:rsidRPr="00456FEB">
        <w:rPr>
          <w:rFonts w:ascii="Times New Roman" w:eastAsia="Times New Roman" w:hAnsi="Times New Roman" w:cs="Times New Roman"/>
          <w:kern w:val="0"/>
          <w14:ligatures w14:val="none"/>
        </w:rPr>
        <w:t xml:space="preserve"> with a hybrid of business, data, and systems engineering skills — the kind Vasara or a tech-only team wouldn't naturally recruit or retain</w:t>
      </w:r>
    </w:p>
    <w:p w14:paraId="4251945C" w14:textId="77777777" w:rsidR="00456FEB" w:rsidRPr="00456FEB" w:rsidRDefault="00456FEB" w:rsidP="00456F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FEB">
        <w:rPr>
          <w:rFonts w:ascii="Segoe UI Emoji" w:eastAsia="Times New Roman" w:hAnsi="Segoe UI Emoji" w:cs="Segoe UI Emoji"/>
          <w:b/>
          <w:bCs/>
          <w:kern w:val="0"/>
          <w:sz w:val="27"/>
          <w:szCs w:val="27"/>
          <w14:ligatures w14:val="none"/>
        </w:rPr>
        <w:t>🔹</w:t>
      </w:r>
      <w:r w:rsidRPr="00456FEB">
        <w:rPr>
          <w:rFonts w:ascii="Times New Roman" w:eastAsia="Times New Roman" w:hAnsi="Times New Roman" w:cs="Times New Roman"/>
          <w:b/>
          <w:bCs/>
          <w:kern w:val="0"/>
          <w:sz w:val="27"/>
          <w:szCs w:val="27"/>
          <w14:ligatures w14:val="none"/>
        </w:rPr>
        <w:t>3. Vasara Wasn’t Built by Tech Alone — Neither Should MDSOR Be</w:t>
      </w:r>
    </w:p>
    <w:p w14:paraId="4EB570C7"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 xml:space="preserve">Just as Athena and Fusion were built with </w:t>
      </w:r>
      <w:r w:rsidRPr="00456FEB">
        <w:rPr>
          <w:rFonts w:ascii="Times New Roman" w:eastAsia="Times New Roman" w:hAnsi="Times New Roman" w:cs="Times New Roman"/>
          <w:b/>
          <w:bCs/>
          <w:kern w:val="0"/>
          <w14:ligatures w14:val="none"/>
        </w:rPr>
        <w:t>deep business ownership</w:t>
      </w:r>
      <w:r w:rsidRPr="00456FEB">
        <w:rPr>
          <w:rFonts w:ascii="Times New Roman" w:eastAsia="Times New Roman" w:hAnsi="Times New Roman" w:cs="Times New Roman"/>
          <w:kern w:val="0"/>
          <w14:ligatures w14:val="none"/>
        </w:rPr>
        <w:t>, we need experts who understand:</w:t>
      </w:r>
    </w:p>
    <w:p w14:paraId="21B45697" w14:textId="77777777" w:rsidR="00456FEB" w:rsidRPr="00456FEB" w:rsidRDefault="00456FEB" w:rsidP="00456F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The real front-office use cases</w:t>
      </w:r>
    </w:p>
    <w:p w14:paraId="1E6A9F99" w14:textId="77777777" w:rsidR="00456FEB" w:rsidRPr="00456FEB" w:rsidRDefault="00456FEB" w:rsidP="00456F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What risk models demand from factor time series</w:t>
      </w:r>
    </w:p>
    <w:p w14:paraId="7B7961A8" w14:textId="77777777" w:rsidR="00456FEB" w:rsidRPr="00456FEB" w:rsidRDefault="00456FEB" w:rsidP="00456F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What governance expects for audit trail and versioning</w:t>
      </w:r>
    </w:p>
    <w:p w14:paraId="7AA46942" w14:textId="77777777" w:rsidR="00456FEB" w:rsidRPr="00456FEB" w:rsidRDefault="00456FEB" w:rsidP="00456F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How data flows across risk, finance, and compliance</w:t>
      </w:r>
    </w:p>
    <w:p w14:paraId="1066F34E"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These are not things that can be reverse-engineered from JIRA tickets.</w:t>
      </w:r>
    </w:p>
    <w:p w14:paraId="19E72B4B" w14:textId="77777777" w:rsidR="00456FEB" w:rsidRDefault="00456FEB" w:rsidP="00456FEB"/>
    <w:p w14:paraId="7FABB1F6" w14:textId="77777777" w:rsidR="00456FEB" w:rsidRPr="00456FEB" w:rsidRDefault="00456FEB" w:rsidP="00456F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FEB">
        <w:rPr>
          <w:rFonts w:ascii="Segoe UI Emoji" w:eastAsia="Times New Roman" w:hAnsi="Segoe UI Emoji" w:cs="Segoe UI Emoji"/>
          <w:b/>
          <w:bCs/>
          <w:kern w:val="0"/>
          <w:sz w:val="27"/>
          <w:szCs w:val="27"/>
          <w14:ligatures w14:val="none"/>
        </w:rPr>
        <w:t>🔹</w:t>
      </w:r>
      <w:r w:rsidRPr="00456FEB">
        <w:rPr>
          <w:rFonts w:ascii="Times New Roman" w:eastAsia="Times New Roman" w:hAnsi="Times New Roman" w:cs="Times New Roman"/>
          <w:b/>
          <w:bCs/>
          <w:kern w:val="0"/>
          <w:sz w:val="27"/>
          <w:szCs w:val="27"/>
          <w14:ligatures w14:val="none"/>
        </w:rPr>
        <w:t>4. Responsibilities of These Business-Embedded Engineers</w:t>
      </w:r>
    </w:p>
    <w:p w14:paraId="78D71DD4"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Each of these four roles will:</w:t>
      </w:r>
    </w:p>
    <w:p w14:paraId="6FA04AC5" w14:textId="77777777" w:rsidR="00456FEB" w:rsidRPr="00456FEB" w:rsidRDefault="00456FEB" w:rsidP="00456F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Drive functional design</w:t>
      </w:r>
      <w:r w:rsidRPr="00456FEB">
        <w:rPr>
          <w:rFonts w:ascii="Times New Roman" w:eastAsia="Times New Roman" w:hAnsi="Times New Roman" w:cs="Times New Roman"/>
          <w:kern w:val="0"/>
          <w14:ligatures w14:val="none"/>
        </w:rPr>
        <w:t>: Define how risk factors are modeled, transformed, versioned</w:t>
      </w:r>
    </w:p>
    <w:p w14:paraId="73615209" w14:textId="77777777" w:rsidR="00456FEB" w:rsidRPr="00456FEB" w:rsidRDefault="00456FEB" w:rsidP="00456F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Design reusable components</w:t>
      </w:r>
      <w:r w:rsidRPr="00456FEB">
        <w:rPr>
          <w:rFonts w:ascii="Times New Roman" w:eastAsia="Times New Roman" w:hAnsi="Times New Roman" w:cs="Times New Roman"/>
          <w:kern w:val="0"/>
          <w14:ligatures w14:val="none"/>
        </w:rPr>
        <w:t>: Normalize onboarding, validation, and QA pipelines</w:t>
      </w:r>
    </w:p>
    <w:p w14:paraId="779527D1" w14:textId="77777777" w:rsidR="00456FEB" w:rsidRPr="00456FEB" w:rsidRDefault="00456FEB" w:rsidP="00456F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Define schemas and taxonomies</w:t>
      </w:r>
      <w:r w:rsidRPr="00456FEB">
        <w:rPr>
          <w:rFonts w:ascii="Times New Roman" w:eastAsia="Times New Roman" w:hAnsi="Times New Roman" w:cs="Times New Roman"/>
          <w:kern w:val="0"/>
          <w14:ligatures w14:val="none"/>
        </w:rPr>
        <w:t>: Build the foundational layer for discoverability and compliance</w:t>
      </w:r>
    </w:p>
    <w:p w14:paraId="30256334" w14:textId="77777777" w:rsidR="00456FEB" w:rsidRPr="00456FEB" w:rsidRDefault="00456FEB" w:rsidP="00456F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 xml:space="preserve">Embed </w:t>
      </w:r>
      <w:proofErr w:type="spellStart"/>
      <w:r w:rsidRPr="00456FEB">
        <w:rPr>
          <w:rFonts w:ascii="Times New Roman" w:eastAsia="Times New Roman" w:hAnsi="Times New Roman" w:cs="Times New Roman"/>
          <w:b/>
          <w:bCs/>
          <w:kern w:val="0"/>
          <w14:ligatures w14:val="none"/>
        </w:rPr>
        <w:t>bitemporality</w:t>
      </w:r>
      <w:proofErr w:type="spellEnd"/>
      <w:r w:rsidRPr="00456FEB">
        <w:rPr>
          <w:rFonts w:ascii="Times New Roman" w:eastAsia="Times New Roman" w:hAnsi="Times New Roman" w:cs="Times New Roman"/>
          <w:b/>
          <w:bCs/>
          <w:kern w:val="0"/>
          <w14:ligatures w14:val="none"/>
        </w:rPr>
        <w:t xml:space="preserve"> and lineage</w:t>
      </w:r>
      <w:r w:rsidRPr="00456FEB">
        <w:rPr>
          <w:rFonts w:ascii="Times New Roman" w:eastAsia="Times New Roman" w:hAnsi="Times New Roman" w:cs="Times New Roman"/>
          <w:kern w:val="0"/>
          <w14:ligatures w14:val="none"/>
        </w:rPr>
        <w:t>: Architect data lifecycle tracking at the core</w:t>
      </w:r>
    </w:p>
    <w:p w14:paraId="255B997C" w14:textId="77777777" w:rsidR="00456FEB" w:rsidRPr="00456FEB" w:rsidRDefault="00456FEB" w:rsidP="00456F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Prototype tooling</w:t>
      </w:r>
      <w:r w:rsidRPr="00456FEB">
        <w:rPr>
          <w:rFonts w:ascii="Times New Roman" w:eastAsia="Times New Roman" w:hAnsi="Times New Roman" w:cs="Times New Roman"/>
          <w:kern w:val="0"/>
          <w14:ligatures w14:val="none"/>
        </w:rPr>
        <w:t>: Create UI, SDKs, and pipeline builders that FO and Risk can own</w:t>
      </w:r>
    </w:p>
    <w:p w14:paraId="461BEA7C" w14:textId="77777777" w:rsidR="00456FEB" w:rsidRPr="00456FEB" w:rsidRDefault="00456FEB" w:rsidP="00456F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Write contract-level specs</w:t>
      </w:r>
      <w:r w:rsidRPr="00456FEB">
        <w:rPr>
          <w:rFonts w:ascii="Times New Roman" w:eastAsia="Times New Roman" w:hAnsi="Times New Roman" w:cs="Times New Roman"/>
          <w:kern w:val="0"/>
          <w14:ligatures w14:val="none"/>
        </w:rPr>
        <w:t>: Replace fragile class-level imports with durable APIs and service contracts</w:t>
      </w:r>
    </w:p>
    <w:p w14:paraId="37FF78FB" w14:textId="77777777" w:rsidR="00456FEB" w:rsidRPr="00456FEB" w:rsidRDefault="00456FEB" w:rsidP="00456F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Segoe UI Emoji" w:eastAsia="Times New Roman" w:hAnsi="Segoe UI Emoji" w:cs="Segoe UI Emoji"/>
          <w:kern w:val="0"/>
          <w14:ligatures w14:val="none"/>
        </w:rPr>
        <w:t>📓</w:t>
      </w:r>
      <w:r w:rsidRPr="00456FEB">
        <w:rPr>
          <w:rFonts w:ascii="Times New Roman" w:eastAsia="Times New Roman" w:hAnsi="Times New Roman" w:cs="Times New Roman"/>
          <w:kern w:val="0"/>
          <w14:ligatures w14:val="none"/>
        </w:rPr>
        <w:t xml:space="preserve"> </w:t>
      </w:r>
      <w:r w:rsidRPr="00456FEB">
        <w:rPr>
          <w:rFonts w:ascii="Times New Roman" w:eastAsia="Times New Roman" w:hAnsi="Times New Roman" w:cs="Times New Roman"/>
          <w:b/>
          <w:bCs/>
          <w:kern w:val="0"/>
          <w14:ligatures w14:val="none"/>
        </w:rPr>
        <w:t>Codify the data catalog</w:t>
      </w:r>
      <w:r w:rsidRPr="00456FEB">
        <w:rPr>
          <w:rFonts w:ascii="Times New Roman" w:eastAsia="Times New Roman" w:hAnsi="Times New Roman" w:cs="Times New Roman"/>
          <w:kern w:val="0"/>
          <w14:ligatures w14:val="none"/>
        </w:rPr>
        <w:t>: Establish domain-aligned metadata, naming, SLAs</w:t>
      </w:r>
    </w:p>
    <w:p w14:paraId="7F10CFE8" w14:textId="150FD61F" w:rsidR="00456FEB" w:rsidRDefault="00456FEB" w:rsidP="00456FEB">
      <w:pPr>
        <w:spacing w:before="100" w:beforeAutospacing="1" w:after="100" w:afterAutospacing="1" w:line="240" w:lineRule="auto"/>
      </w:pPr>
    </w:p>
    <w:p w14:paraId="6829BFDF" w14:textId="77777777" w:rsidR="00456FEB" w:rsidRDefault="00456FEB" w:rsidP="00456FEB">
      <w:pPr>
        <w:spacing w:before="100" w:beforeAutospacing="1" w:after="100" w:afterAutospacing="1" w:line="240" w:lineRule="auto"/>
      </w:pPr>
    </w:p>
    <w:p w14:paraId="7A504924" w14:textId="77777777" w:rsidR="00456FEB" w:rsidRDefault="00456FEB" w:rsidP="00456FEB">
      <w:pPr>
        <w:spacing w:before="100" w:beforeAutospacing="1" w:after="100" w:afterAutospacing="1" w:line="240" w:lineRule="auto"/>
      </w:pPr>
    </w:p>
    <w:p w14:paraId="710EC559" w14:textId="77777777" w:rsidR="00456FEB" w:rsidRDefault="00456FEB" w:rsidP="00456FEB">
      <w:pPr>
        <w:spacing w:before="100" w:beforeAutospacing="1" w:after="100" w:afterAutospacing="1" w:line="240" w:lineRule="auto"/>
      </w:pPr>
    </w:p>
    <w:p w14:paraId="007DE72E"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p>
    <w:p w14:paraId="4304E1FB" w14:textId="77777777" w:rsidR="00456FEB" w:rsidRPr="00456FEB" w:rsidRDefault="00456FEB" w:rsidP="00456FEB">
      <w:pPr>
        <w:spacing w:after="0"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pict w14:anchorId="4BE08310">
          <v:rect id="_x0000_i1027" style="width:0;height:1.5pt" o:hralign="center" o:hrstd="t" o:hr="t" fillcolor="#a0a0a0" stroked="f"/>
        </w:pict>
      </w:r>
    </w:p>
    <w:p w14:paraId="2D5E26D6" w14:textId="77777777" w:rsidR="00456FEB" w:rsidRPr="00456FEB" w:rsidRDefault="00456FEB" w:rsidP="00456F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FEB">
        <w:rPr>
          <w:rFonts w:ascii="Segoe UI Emoji" w:eastAsia="Times New Roman" w:hAnsi="Segoe UI Emoji" w:cs="Segoe UI Emoji"/>
          <w:b/>
          <w:bCs/>
          <w:kern w:val="0"/>
          <w:sz w:val="27"/>
          <w:szCs w:val="27"/>
          <w14:ligatures w14:val="none"/>
        </w:rPr>
        <w:lastRenderedPageBreak/>
        <w:t>🔹</w:t>
      </w:r>
      <w:r w:rsidRPr="00456FEB">
        <w:rPr>
          <w:rFonts w:ascii="Times New Roman" w:eastAsia="Times New Roman" w:hAnsi="Times New Roman" w:cs="Times New Roman"/>
          <w:b/>
          <w:bCs/>
          <w:kern w:val="0"/>
          <w:sz w:val="27"/>
          <w:szCs w:val="27"/>
          <w14:ligatures w14:val="none"/>
        </w:rPr>
        <w:t>5. Why Tech Can’t (and Shouldn’t) Do This Alone</w:t>
      </w:r>
    </w:p>
    <w:p w14:paraId="1004B29E"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If we let tech run this independently:</w:t>
      </w:r>
    </w:p>
    <w:p w14:paraId="1F4506D5" w14:textId="77777777" w:rsidR="00456FEB" w:rsidRPr="00456FEB" w:rsidRDefault="00456FEB" w:rsidP="00456F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We lose functional clarity</w:t>
      </w:r>
    </w:p>
    <w:p w14:paraId="3623CC08" w14:textId="77777777" w:rsidR="00456FEB" w:rsidRPr="00456FEB" w:rsidRDefault="00456FEB" w:rsidP="00456F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We risk building something disconnected from FO/Risk needs</w:t>
      </w:r>
    </w:p>
    <w:p w14:paraId="165720A8" w14:textId="77777777" w:rsidR="00456FEB" w:rsidRPr="00456FEB" w:rsidRDefault="00456FEB" w:rsidP="00456F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We risk repeating past architecture mistakes</w:t>
      </w:r>
    </w:p>
    <w:p w14:paraId="278C8707"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 xml:space="preserve">We also can’t </w:t>
      </w:r>
      <w:r w:rsidRPr="00456FEB">
        <w:rPr>
          <w:rFonts w:ascii="Times New Roman" w:eastAsia="Times New Roman" w:hAnsi="Times New Roman" w:cs="Times New Roman"/>
          <w:b/>
          <w:bCs/>
          <w:kern w:val="0"/>
          <w14:ligatures w14:val="none"/>
        </w:rPr>
        <w:t>control the quality of who gets staffed</w:t>
      </w:r>
      <w:r w:rsidRPr="00456FEB">
        <w:rPr>
          <w:rFonts w:ascii="Times New Roman" w:eastAsia="Times New Roman" w:hAnsi="Times New Roman" w:cs="Times New Roman"/>
          <w:kern w:val="0"/>
          <w14:ligatures w14:val="none"/>
        </w:rPr>
        <w:t xml:space="preserve"> — especially in a pressured hiring cycle.</w:t>
      </w:r>
      <w:r w:rsidRPr="00456FEB">
        <w:rPr>
          <w:rFonts w:ascii="Times New Roman" w:eastAsia="Times New Roman" w:hAnsi="Times New Roman" w:cs="Times New Roman"/>
          <w:kern w:val="0"/>
          <w14:ligatures w14:val="none"/>
        </w:rPr>
        <w:br/>
        <w:t>By embedding ownership with us, we ensure:</w:t>
      </w:r>
    </w:p>
    <w:p w14:paraId="5524E1A5" w14:textId="77777777" w:rsidR="00456FEB" w:rsidRPr="00456FEB" w:rsidRDefault="00456FEB" w:rsidP="00456FE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b/>
          <w:bCs/>
          <w:kern w:val="0"/>
          <w14:ligatures w14:val="none"/>
        </w:rPr>
        <w:t>Continuity</w:t>
      </w:r>
    </w:p>
    <w:p w14:paraId="02F16970" w14:textId="77777777" w:rsidR="00456FEB" w:rsidRPr="00456FEB" w:rsidRDefault="00456FEB" w:rsidP="00456FE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b/>
          <w:bCs/>
          <w:kern w:val="0"/>
          <w14:ligatures w14:val="none"/>
        </w:rPr>
        <w:t>Architecture stewardship</w:t>
      </w:r>
    </w:p>
    <w:p w14:paraId="02668FC9" w14:textId="77777777" w:rsidR="00456FEB" w:rsidRPr="00456FEB" w:rsidRDefault="00456FEB" w:rsidP="00456FE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b/>
          <w:bCs/>
          <w:kern w:val="0"/>
          <w14:ligatures w14:val="none"/>
        </w:rPr>
        <w:t>Business accountability</w:t>
      </w:r>
    </w:p>
    <w:p w14:paraId="5D387D70" w14:textId="77777777" w:rsidR="00456FEB" w:rsidRDefault="00456FEB" w:rsidP="00456FEB"/>
    <w:p w14:paraId="3A2EF2D0" w14:textId="77777777" w:rsidR="00456FEB" w:rsidRPr="00456FEB" w:rsidRDefault="00456FEB" w:rsidP="00456FE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b/>
          <w:bCs/>
          <w:kern w:val="0"/>
          <w14:ligatures w14:val="none"/>
        </w:rPr>
        <w:t>accountability</w:t>
      </w:r>
    </w:p>
    <w:p w14:paraId="3625E0F1" w14:textId="77777777" w:rsidR="00456FEB" w:rsidRPr="00456FEB" w:rsidRDefault="00456FEB" w:rsidP="00456FEB">
      <w:pPr>
        <w:spacing w:after="0"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pict w14:anchorId="5F46CCE2">
          <v:rect id="_x0000_i1029" style="width:0;height:1.5pt" o:hralign="center" o:hrstd="t" o:hr="t" fillcolor="#a0a0a0" stroked="f"/>
        </w:pict>
      </w:r>
    </w:p>
    <w:p w14:paraId="66334D0C" w14:textId="77777777" w:rsidR="00456FEB" w:rsidRPr="00456FEB" w:rsidRDefault="00456FEB" w:rsidP="00456F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FEB">
        <w:rPr>
          <w:rFonts w:ascii="Segoe UI Emoji" w:eastAsia="Times New Roman" w:hAnsi="Segoe UI Emoji" w:cs="Segoe UI Emoji"/>
          <w:b/>
          <w:bCs/>
          <w:kern w:val="0"/>
          <w:sz w:val="27"/>
          <w:szCs w:val="27"/>
          <w14:ligatures w14:val="none"/>
        </w:rPr>
        <w:t>🔹</w:t>
      </w:r>
      <w:r w:rsidRPr="00456FEB">
        <w:rPr>
          <w:rFonts w:ascii="Times New Roman" w:eastAsia="Times New Roman" w:hAnsi="Times New Roman" w:cs="Times New Roman"/>
          <w:b/>
          <w:bCs/>
          <w:kern w:val="0"/>
          <w:sz w:val="27"/>
          <w:szCs w:val="27"/>
          <w14:ligatures w14:val="none"/>
        </w:rPr>
        <w:t>6. This Is a Cross-Platform Investment — Collaboration Is Not Optional</w:t>
      </w:r>
    </w:p>
    <w:p w14:paraId="591FBAD9"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 xml:space="preserve">MDSOR will serve </w:t>
      </w:r>
      <w:r w:rsidRPr="00456FEB">
        <w:rPr>
          <w:rFonts w:ascii="Times New Roman" w:eastAsia="Times New Roman" w:hAnsi="Times New Roman" w:cs="Times New Roman"/>
          <w:b/>
          <w:bCs/>
          <w:kern w:val="0"/>
          <w14:ligatures w14:val="none"/>
        </w:rPr>
        <w:t>many platforms beyond Vasara</w:t>
      </w:r>
      <w:r w:rsidRPr="00456FEB">
        <w:rPr>
          <w:rFonts w:ascii="Times New Roman" w:eastAsia="Times New Roman" w:hAnsi="Times New Roman" w:cs="Times New Roman"/>
          <w:kern w:val="0"/>
          <w14:ligatures w14:val="none"/>
        </w:rPr>
        <w:t xml:space="preserve">: Risk, </w:t>
      </w:r>
      <w:proofErr w:type="spellStart"/>
      <w:r w:rsidRPr="00456FEB">
        <w:rPr>
          <w:rFonts w:ascii="Times New Roman" w:eastAsia="Times New Roman" w:hAnsi="Times New Roman" w:cs="Times New Roman"/>
          <w:kern w:val="0"/>
          <w14:ligatures w14:val="none"/>
        </w:rPr>
        <w:t>CleanPnL</w:t>
      </w:r>
      <w:proofErr w:type="spellEnd"/>
      <w:r w:rsidRPr="00456FEB">
        <w:rPr>
          <w:rFonts w:ascii="Times New Roman" w:eastAsia="Times New Roman" w:hAnsi="Times New Roman" w:cs="Times New Roman"/>
          <w:kern w:val="0"/>
          <w14:ligatures w14:val="none"/>
        </w:rPr>
        <w:t>, model validation, audit, even Finance.</w:t>
      </w:r>
      <w:r w:rsidRPr="00456FEB">
        <w:rPr>
          <w:rFonts w:ascii="Times New Roman" w:eastAsia="Times New Roman" w:hAnsi="Times New Roman" w:cs="Times New Roman"/>
          <w:kern w:val="0"/>
          <w14:ligatures w14:val="none"/>
        </w:rPr>
        <w:br/>
        <w:t xml:space="preserve">Success depends on </w:t>
      </w:r>
      <w:r w:rsidRPr="00456FEB">
        <w:rPr>
          <w:rFonts w:ascii="Times New Roman" w:eastAsia="Times New Roman" w:hAnsi="Times New Roman" w:cs="Times New Roman"/>
          <w:b/>
          <w:bCs/>
          <w:kern w:val="0"/>
          <w14:ligatures w14:val="none"/>
        </w:rPr>
        <w:t>collaboration across business and tech</w:t>
      </w:r>
      <w:r w:rsidRPr="00456FEB">
        <w:rPr>
          <w:rFonts w:ascii="Times New Roman" w:eastAsia="Times New Roman" w:hAnsi="Times New Roman" w:cs="Times New Roman"/>
          <w:kern w:val="0"/>
          <w14:ligatures w14:val="none"/>
        </w:rPr>
        <w:t>, not just tickets handed across teams.</w:t>
      </w:r>
    </w:p>
    <w:p w14:paraId="314FE97B" w14:textId="77777777" w:rsidR="00456FEB" w:rsidRPr="00456FEB" w:rsidRDefault="00456FEB" w:rsidP="00456FEB">
      <w:pPr>
        <w:spacing w:before="100" w:beforeAutospacing="1" w:after="100" w:afterAutospacing="1" w:line="240" w:lineRule="auto"/>
        <w:rPr>
          <w:rFonts w:ascii="Times New Roman" w:eastAsia="Times New Roman" w:hAnsi="Times New Roman" w:cs="Times New Roman"/>
          <w:kern w:val="0"/>
          <w14:ligatures w14:val="none"/>
        </w:rPr>
      </w:pPr>
      <w:r w:rsidRPr="00456FEB">
        <w:rPr>
          <w:rFonts w:ascii="Times New Roman" w:eastAsia="Times New Roman" w:hAnsi="Times New Roman" w:cs="Times New Roman"/>
          <w:kern w:val="0"/>
          <w14:ligatures w14:val="none"/>
        </w:rPr>
        <w:t>We’re not just asking for more people.</w:t>
      </w:r>
      <w:r w:rsidRPr="00456FEB">
        <w:rPr>
          <w:rFonts w:ascii="Times New Roman" w:eastAsia="Times New Roman" w:hAnsi="Times New Roman" w:cs="Times New Roman"/>
          <w:kern w:val="0"/>
          <w14:ligatures w14:val="none"/>
        </w:rPr>
        <w:br/>
        <w:t xml:space="preserve">We’re asking for </w:t>
      </w:r>
      <w:r w:rsidRPr="00456FEB">
        <w:rPr>
          <w:rFonts w:ascii="Times New Roman" w:eastAsia="Times New Roman" w:hAnsi="Times New Roman" w:cs="Times New Roman"/>
          <w:b/>
          <w:bCs/>
          <w:kern w:val="0"/>
          <w14:ligatures w14:val="none"/>
        </w:rPr>
        <w:t>co-owners of a platform that will serve the entire firm</w:t>
      </w:r>
      <w:r w:rsidRPr="00456FEB">
        <w:rPr>
          <w:rFonts w:ascii="Times New Roman" w:eastAsia="Times New Roman" w:hAnsi="Times New Roman" w:cs="Times New Roman"/>
          <w:kern w:val="0"/>
          <w14:ligatures w14:val="none"/>
        </w:rPr>
        <w:t xml:space="preserve"> — and we are ready to provide them.</w:t>
      </w:r>
    </w:p>
    <w:p w14:paraId="08EB3CD4" w14:textId="77777777" w:rsidR="00456FEB" w:rsidRDefault="00456FEB" w:rsidP="00456FEB"/>
    <w:p w14:paraId="50285E30" w14:textId="77777777" w:rsidR="00AF6AC0" w:rsidRDefault="00AF6AC0" w:rsidP="00456FEB"/>
    <w:p w14:paraId="491C4DD8" w14:textId="77777777" w:rsidR="00AF6AC0" w:rsidRDefault="00AF6AC0" w:rsidP="00456FEB"/>
    <w:p w14:paraId="51236359"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 xml:space="preserve">Here’s a </w:t>
      </w:r>
      <w:r w:rsidRPr="00AF6AC0">
        <w:rPr>
          <w:rFonts w:ascii="Times New Roman" w:eastAsia="Times New Roman" w:hAnsi="Times New Roman" w:cs="Times New Roman"/>
          <w:b/>
          <w:bCs/>
          <w:kern w:val="0"/>
          <w14:ligatures w14:val="none"/>
        </w:rPr>
        <w:t>clear, executive-ready pitch</w:t>
      </w:r>
      <w:r w:rsidRPr="00AF6AC0">
        <w:rPr>
          <w:rFonts w:ascii="Times New Roman" w:eastAsia="Times New Roman" w:hAnsi="Times New Roman" w:cs="Times New Roman"/>
          <w:kern w:val="0"/>
          <w14:ligatures w14:val="none"/>
        </w:rPr>
        <w:t xml:space="preserve"> you can use for your </w:t>
      </w:r>
      <w:r w:rsidRPr="00AF6AC0">
        <w:rPr>
          <w:rFonts w:ascii="Times New Roman" w:eastAsia="Times New Roman" w:hAnsi="Times New Roman" w:cs="Times New Roman"/>
          <w:b/>
          <w:bCs/>
          <w:kern w:val="0"/>
          <w14:ligatures w14:val="none"/>
        </w:rPr>
        <w:t>resource planning meeting</w:t>
      </w:r>
      <w:r w:rsidRPr="00AF6AC0">
        <w:rPr>
          <w:rFonts w:ascii="Times New Roman" w:eastAsia="Times New Roman" w:hAnsi="Times New Roman" w:cs="Times New Roman"/>
          <w:kern w:val="0"/>
          <w14:ligatures w14:val="none"/>
        </w:rPr>
        <w:t xml:space="preserve"> — whether spoken, sent as an email pre-read, or summarized in slides.</w:t>
      </w:r>
    </w:p>
    <w:p w14:paraId="55A738DA" w14:textId="77777777" w:rsidR="00AF6AC0" w:rsidRPr="00AF6AC0" w:rsidRDefault="00AF6AC0" w:rsidP="00AF6AC0">
      <w:pPr>
        <w:spacing w:after="0"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pict w14:anchorId="38B45423">
          <v:rect id="_x0000_i1031" style="width:0;height:1.5pt" o:hralign="center" o:hrstd="t" o:hr="t" fillcolor="#a0a0a0" stroked="f"/>
        </w:pict>
      </w:r>
    </w:p>
    <w:p w14:paraId="0B3CF624" w14:textId="77777777" w:rsidR="00AF6AC0" w:rsidRPr="00AF6AC0" w:rsidRDefault="00AF6AC0" w:rsidP="00AF6A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6AC0">
        <w:rPr>
          <w:rFonts w:ascii="Segoe UI Emoji" w:eastAsia="Times New Roman" w:hAnsi="Segoe UI Emoji" w:cs="Segoe UI Emoji"/>
          <w:b/>
          <w:bCs/>
          <w:kern w:val="0"/>
          <w:sz w:val="36"/>
          <w:szCs w:val="36"/>
          <w14:ligatures w14:val="none"/>
        </w:rPr>
        <w:lastRenderedPageBreak/>
        <w:t>🔷</w:t>
      </w:r>
      <w:r w:rsidRPr="00AF6AC0">
        <w:rPr>
          <w:rFonts w:ascii="Times New Roman" w:eastAsia="Times New Roman" w:hAnsi="Times New Roman" w:cs="Times New Roman"/>
          <w:b/>
          <w:bCs/>
          <w:kern w:val="0"/>
          <w:sz w:val="36"/>
          <w:szCs w:val="36"/>
          <w14:ligatures w14:val="none"/>
        </w:rPr>
        <w:t xml:space="preserve"> PITCH: Resourcing for Advanced Data Analytics Functions</w:t>
      </w:r>
    </w:p>
    <w:p w14:paraId="3CBB689E"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As we look to expand our Advanced Analytics capabilities — including machine learning, model testing, and analytics engine development — it's critical to recognize what this truly requires from a staffing and prioritization standpoint.</w:t>
      </w:r>
    </w:p>
    <w:p w14:paraId="7CA94F4F" w14:textId="77777777" w:rsidR="00AF6AC0" w:rsidRPr="00AF6AC0" w:rsidRDefault="00AF6AC0" w:rsidP="00AF6AC0">
      <w:pPr>
        <w:spacing w:after="0"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pict w14:anchorId="790CA564">
          <v:rect id="_x0000_i1032" style="width:0;height:1.5pt" o:hralign="center" o:hrstd="t" o:hr="t" fillcolor="#a0a0a0" stroked="f"/>
        </w:pict>
      </w:r>
    </w:p>
    <w:p w14:paraId="065488B5" w14:textId="77777777" w:rsidR="00AF6AC0" w:rsidRPr="00AF6AC0" w:rsidRDefault="00AF6AC0" w:rsidP="00AF6A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6AC0">
        <w:rPr>
          <w:rFonts w:ascii="Segoe UI Emoji" w:eastAsia="Times New Roman" w:hAnsi="Segoe UI Emoji" w:cs="Segoe UI Emoji"/>
          <w:b/>
          <w:bCs/>
          <w:kern w:val="0"/>
          <w:sz w:val="27"/>
          <w:szCs w:val="27"/>
          <w14:ligatures w14:val="none"/>
        </w:rPr>
        <w:t>✅</w:t>
      </w:r>
      <w:r w:rsidRPr="00AF6AC0">
        <w:rPr>
          <w:rFonts w:ascii="Times New Roman" w:eastAsia="Times New Roman" w:hAnsi="Times New Roman" w:cs="Times New Roman"/>
          <w:b/>
          <w:bCs/>
          <w:kern w:val="0"/>
          <w:sz w:val="27"/>
          <w:szCs w:val="27"/>
          <w14:ligatures w14:val="none"/>
        </w:rPr>
        <w:t xml:space="preserve"> 1. This Work Is Not Complex — But It Is Deep</w:t>
      </w:r>
    </w:p>
    <w:p w14:paraId="740D36BB"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“We're not building rocket science, but we are building durable infrastructure that requires time, understanding, and the right people.”</w:t>
      </w:r>
    </w:p>
    <w:p w14:paraId="39F99FDE" w14:textId="77777777" w:rsidR="00AF6AC0" w:rsidRPr="00AF6AC0" w:rsidRDefault="00AF6AC0" w:rsidP="00AF6AC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Advanced Analytics is not just a model here and there.</w:t>
      </w:r>
    </w:p>
    <w:p w14:paraId="3876CBE9" w14:textId="77777777" w:rsidR="00AF6AC0" w:rsidRPr="00AF6AC0" w:rsidRDefault="00AF6AC0" w:rsidP="00AF6AC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It includes:</w:t>
      </w:r>
    </w:p>
    <w:p w14:paraId="40796F54" w14:textId="77777777" w:rsidR="00AF6AC0" w:rsidRPr="00AF6AC0" w:rsidRDefault="00AF6AC0" w:rsidP="00AF6AC0">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Testing various modeling frameworks</w:t>
      </w:r>
    </w:p>
    <w:p w14:paraId="0DB0C083" w14:textId="77777777" w:rsidR="00AF6AC0" w:rsidRPr="00AF6AC0" w:rsidRDefault="00AF6AC0" w:rsidP="00AF6AC0">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Building reusable analytics pipelines</w:t>
      </w:r>
    </w:p>
    <w:p w14:paraId="50D610A5" w14:textId="77777777" w:rsidR="00AF6AC0" w:rsidRPr="00AF6AC0" w:rsidRDefault="00AF6AC0" w:rsidP="00AF6AC0">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Comparing model behaviors</w:t>
      </w:r>
    </w:p>
    <w:p w14:paraId="3F49667A" w14:textId="77777777" w:rsidR="00AF6AC0" w:rsidRPr="00AF6AC0" w:rsidRDefault="00AF6AC0" w:rsidP="00AF6AC0">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Managing experiment traceability, versioning, and performance tracking</w:t>
      </w:r>
    </w:p>
    <w:p w14:paraId="7DED3CAB" w14:textId="77777777" w:rsidR="00AF6AC0" w:rsidRPr="00AF6AC0" w:rsidRDefault="00AF6AC0" w:rsidP="00AF6AC0">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Enabling interpretability and explainability for governance</w:t>
      </w:r>
    </w:p>
    <w:p w14:paraId="113D70F9"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 xml:space="preserve">This work requires </w:t>
      </w:r>
      <w:r w:rsidRPr="00AF6AC0">
        <w:rPr>
          <w:rFonts w:ascii="Times New Roman" w:eastAsia="Times New Roman" w:hAnsi="Times New Roman" w:cs="Times New Roman"/>
          <w:b/>
          <w:bCs/>
          <w:kern w:val="0"/>
          <w14:ligatures w14:val="none"/>
        </w:rPr>
        <w:t>dedicated ramp-up</w:t>
      </w:r>
      <w:r w:rsidRPr="00AF6AC0">
        <w:rPr>
          <w:rFonts w:ascii="Times New Roman" w:eastAsia="Times New Roman" w:hAnsi="Times New Roman" w:cs="Times New Roman"/>
          <w:kern w:val="0"/>
          <w14:ligatures w14:val="none"/>
        </w:rPr>
        <w:t>, especially when inheriting prior experimentation or partial implementations.</w:t>
      </w:r>
    </w:p>
    <w:p w14:paraId="7D23B5E1" w14:textId="77777777" w:rsidR="00AF6AC0" w:rsidRPr="00AF6AC0" w:rsidRDefault="00AF6AC0" w:rsidP="00AF6AC0">
      <w:pPr>
        <w:spacing w:after="0"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pict w14:anchorId="7531F5FF">
          <v:rect id="_x0000_i1033" style="width:0;height:1.5pt" o:hralign="center" o:hrstd="t" o:hr="t" fillcolor="#a0a0a0" stroked="f"/>
        </w:pict>
      </w:r>
    </w:p>
    <w:p w14:paraId="5E056622" w14:textId="77777777" w:rsidR="00AF6AC0" w:rsidRPr="00AF6AC0" w:rsidRDefault="00AF6AC0" w:rsidP="00AF6A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6AC0">
        <w:rPr>
          <w:rFonts w:ascii="Segoe UI Emoji" w:eastAsia="Times New Roman" w:hAnsi="Segoe UI Emoji" w:cs="Segoe UI Emoji"/>
          <w:b/>
          <w:bCs/>
          <w:kern w:val="0"/>
          <w:sz w:val="27"/>
          <w:szCs w:val="27"/>
          <w14:ligatures w14:val="none"/>
        </w:rPr>
        <w:t>🚩</w:t>
      </w:r>
      <w:r w:rsidRPr="00AF6AC0">
        <w:rPr>
          <w:rFonts w:ascii="Times New Roman" w:eastAsia="Times New Roman" w:hAnsi="Times New Roman" w:cs="Times New Roman"/>
          <w:b/>
          <w:bCs/>
          <w:kern w:val="0"/>
          <w:sz w:val="27"/>
          <w:szCs w:val="27"/>
          <w14:ligatures w14:val="none"/>
        </w:rPr>
        <w:t xml:space="preserve"> 2. Ownership = Inheriting the Learning Curve</w:t>
      </w:r>
    </w:p>
    <w:p w14:paraId="102C07B0"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“Moving responsibility is not a handoff — it's a handover of intellectual debt.”</w:t>
      </w:r>
    </w:p>
    <w:p w14:paraId="042F9C8B" w14:textId="77777777" w:rsidR="00AF6AC0" w:rsidRPr="00AF6AC0" w:rsidRDefault="00AF6AC0" w:rsidP="00AF6AC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 xml:space="preserve">The new team must </w:t>
      </w:r>
      <w:r w:rsidRPr="00AF6AC0">
        <w:rPr>
          <w:rFonts w:ascii="Times New Roman" w:eastAsia="Times New Roman" w:hAnsi="Times New Roman" w:cs="Times New Roman"/>
          <w:b/>
          <w:bCs/>
          <w:kern w:val="0"/>
          <w14:ligatures w14:val="none"/>
        </w:rPr>
        <w:t>absorb prior decisions, data nuances, and tool dependencies</w:t>
      </w:r>
      <w:r w:rsidRPr="00AF6AC0">
        <w:rPr>
          <w:rFonts w:ascii="Times New Roman" w:eastAsia="Times New Roman" w:hAnsi="Times New Roman" w:cs="Times New Roman"/>
          <w:kern w:val="0"/>
          <w14:ligatures w14:val="none"/>
        </w:rPr>
        <w:t>.</w:t>
      </w:r>
    </w:p>
    <w:p w14:paraId="31953D6A" w14:textId="77777777" w:rsidR="00AF6AC0" w:rsidRPr="00AF6AC0" w:rsidRDefault="00AF6AC0" w:rsidP="00AF6AC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Without space to learn and time to stabilize, we risk:</w:t>
      </w:r>
    </w:p>
    <w:p w14:paraId="4561D8D5" w14:textId="77777777" w:rsidR="00AF6AC0" w:rsidRPr="00AF6AC0" w:rsidRDefault="00AF6AC0" w:rsidP="00AF6AC0">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Rebuilding what's already been done</w:t>
      </w:r>
    </w:p>
    <w:p w14:paraId="55C84E9A" w14:textId="77777777" w:rsidR="00AF6AC0" w:rsidRPr="00AF6AC0" w:rsidRDefault="00AF6AC0" w:rsidP="00AF6AC0">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Misaligning with regulatory or FO needs</w:t>
      </w:r>
    </w:p>
    <w:p w14:paraId="007C4104" w14:textId="77777777" w:rsidR="00AF6AC0" w:rsidRPr="00AF6AC0" w:rsidRDefault="00AF6AC0" w:rsidP="00AF6AC0">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Producing inconsistent or non-defensible analytics</w:t>
      </w:r>
    </w:p>
    <w:p w14:paraId="39D6EC7A" w14:textId="77777777" w:rsidR="00AF6AC0" w:rsidRPr="00AF6AC0" w:rsidRDefault="00AF6AC0" w:rsidP="00AF6AC0">
      <w:pPr>
        <w:spacing w:after="0"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pict w14:anchorId="18B71D78">
          <v:rect id="_x0000_i1034" style="width:0;height:1.5pt" o:hralign="center" o:hrstd="t" o:hr="t" fillcolor="#a0a0a0" stroked="f"/>
        </w:pict>
      </w:r>
    </w:p>
    <w:p w14:paraId="053ADCBE" w14:textId="77777777" w:rsidR="00AF6AC0" w:rsidRPr="00AF6AC0" w:rsidRDefault="00AF6AC0" w:rsidP="00AF6A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6AC0">
        <w:rPr>
          <w:rFonts w:ascii="Segoe UI Emoji" w:eastAsia="Times New Roman" w:hAnsi="Segoe UI Emoji" w:cs="Segoe UI Emoji"/>
          <w:b/>
          <w:bCs/>
          <w:kern w:val="0"/>
          <w:sz w:val="27"/>
          <w:szCs w:val="27"/>
          <w14:ligatures w14:val="none"/>
        </w:rPr>
        <w:t>🧠</w:t>
      </w:r>
      <w:r w:rsidRPr="00AF6AC0">
        <w:rPr>
          <w:rFonts w:ascii="Times New Roman" w:eastAsia="Times New Roman" w:hAnsi="Times New Roman" w:cs="Times New Roman"/>
          <w:b/>
          <w:bCs/>
          <w:kern w:val="0"/>
          <w:sz w:val="27"/>
          <w:szCs w:val="27"/>
          <w14:ligatures w14:val="none"/>
        </w:rPr>
        <w:t xml:space="preserve"> 3. Not Staffing Properly Introduces Real Risks</w:t>
      </w:r>
    </w:p>
    <w:p w14:paraId="3E330A7D"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“The cost of delay is not just time — it’s credibility, audit failure, and lost insight.”</w:t>
      </w:r>
    </w:p>
    <w:p w14:paraId="4726305B" w14:textId="77777777" w:rsidR="00AF6AC0" w:rsidRPr="00AF6AC0" w:rsidRDefault="00AF6AC0" w:rsidP="00AF6AC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Risks include:</w:t>
      </w:r>
    </w:p>
    <w:p w14:paraId="1F19EFD2" w14:textId="77777777" w:rsidR="00AF6AC0" w:rsidRPr="00AF6AC0" w:rsidRDefault="00AF6AC0" w:rsidP="00AF6AC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lastRenderedPageBreak/>
        <w:t>Inability to validate model behavior before deployment</w:t>
      </w:r>
    </w:p>
    <w:p w14:paraId="4112202F" w14:textId="77777777" w:rsidR="00AF6AC0" w:rsidRPr="00AF6AC0" w:rsidRDefault="00AF6AC0" w:rsidP="00AF6AC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Missed deadlines for front-office validation cycles</w:t>
      </w:r>
    </w:p>
    <w:p w14:paraId="6F697D31" w14:textId="77777777" w:rsidR="00AF6AC0" w:rsidRPr="00AF6AC0" w:rsidRDefault="00AF6AC0" w:rsidP="00AF6AC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Loss of institutional knowledge if transitional ownership is rushed</w:t>
      </w:r>
    </w:p>
    <w:p w14:paraId="3CF4C400" w14:textId="77777777" w:rsidR="00AF6AC0" w:rsidRPr="00AF6AC0" w:rsidRDefault="00AF6AC0" w:rsidP="00AF6AC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Lack of comparability across models due to inconsistent testing framework</w:t>
      </w:r>
    </w:p>
    <w:p w14:paraId="15100FF1" w14:textId="77777777" w:rsidR="00AF6AC0" w:rsidRPr="00AF6AC0" w:rsidRDefault="00AF6AC0" w:rsidP="00AF6AC0">
      <w:pPr>
        <w:spacing w:after="0"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pict w14:anchorId="43F23260">
          <v:rect id="_x0000_i1035" style="width:0;height:1.5pt" o:hralign="center" o:hrstd="t" o:hr="t" fillcolor="#a0a0a0" stroked="f"/>
        </w:pict>
      </w:r>
    </w:p>
    <w:p w14:paraId="24403F28" w14:textId="77777777" w:rsidR="00AF6AC0" w:rsidRPr="00AF6AC0" w:rsidRDefault="00AF6AC0" w:rsidP="00AF6A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6AC0">
        <w:rPr>
          <w:rFonts w:ascii="Segoe UI Emoji" w:eastAsia="Times New Roman" w:hAnsi="Segoe UI Emoji" w:cs="Segoe UI Emoji"/>
          <w:b/>
          <w:bCs/>
          <w:kern w:val="0"/>
          <w:sz w:val="27"/>
          <w:szCs w:val="27"/>
          <w14:ligatures w14:val="none"/>
        </w:rPr>
        <w:t>🚀</w:t>
      </w:r>
      <w:r w:rsidRPr="00AF6AC0">
        <w:rPr>
          <w:rFonts w:ascii="Times New Roman" w:eastAsia="Times New Roman" w:hAnsi="Times New Roman" w:cs="Times New Roman"/>
          <w:b/>
          <w:bCs/>
          <w:kern w:val="0"/>
          <w:sz w:val="27"/>
          <w:szCs w:val="27"/>
          <w14:ligatures w14:val="none"/>
        </w:rPr>
        <w:t xml:space="preserve"> 4. If This Work Is on the Critical Path — Treat It That Way</w:t>
      </w:r>
    </w:p>
    <w:p w14:paraId="4FC3BA9F"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“If this work feeds model release, regulatory submission, or pricing decisions, it deserves critical path treatment.”</w:t>
      </w:r>
    </w:p>
    <w:p w14:paraId="22DB3E7B" w14:textId="77777777" w:rsidR="00AF6AC0" w:rsidRPr="00AF6AC0" w:rsidRDefault="00AF6AC0" w:rsidP="00AF6AC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 xml:space="preserve">We should staff for </w:t>
      </w:r>
      <w:r w:rsidRPr="00AF6AC0">
        <w:rPr>
          <w:rFonts w:ascii="Times New Roman" w:eastAsia="Times New Roman" w:hAnsi="Times New Roman" w:cs="Times New Roman"/>
          <w:i/>
          <w:iCs/>
          <w:kern w:val="0"/>
          <w14:ligatures w14:val="none"/>
        </w:rPr>
        <w:t>delivery</w:t>
      </w:r>
      <w:r w:rsidRPr="00AF6AC0">
        <w:rPr>
          <w:rFonts w:ascii="Times New Roman" w:eastAsia="Times New Roman" w:hAnsi="Times New Roman" w:cs="Times New Roman"/>
          <w:kern w:val="0"/>
          <w14:ligatures w14:val="none"/>
        </w:rPr>
        <w:t xml:space="preserve">, not just </w:t>
      </w:r>
      <w:r w:rsidRPr="00AF6AC0">
        <w:rPr>
          <w:rFonts w:ascii="Times New Roman" w:eastAsia="Times New Roman" w:hAnsi="Times New Roman" w:cs="Times New Roman"/>
          <w:i/>
          <w:iCs/>
          <w:kern w:val="0"/>
          <w14:ligatures w14:val="none"/>
        </w:rPr>
        <w:t>support</w:t>
      </w:r>
      <w:r w:rsidRPr="00AF6AC0">
        <w:rPr>
          <w:rFonts w:ascii="Times New Roman" w:eastAsia="Times New Roman" w:hAnsi="Times New Roman" w:cs="Times New Roman"/>
          <w:kern w:val="0"/>
          <w14:ligatures w14:val="none"/>
        </w:rPr>
        <w:t>.</w:t>
      </w:r>
    </w:p>
    <w:p w14:paraId="4FF8AA8E" w14:textId="77777777" w:rsidR="00AF6AC0" w:rsidRPr="00AF6AC0" w:rsidRDefault="00AF6AC0" w:rsidP="00AF6AC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We need roles like:</w:t>
      </w:r>
    </w:p>
    <w:p w14:paraId="11B3FA6E" w14:textId="77777777" w:rsidR="00AF6AC0" w:rsidRPr="00AF6AC0" w:rsidRDefault="00AF6AC0" w:rsidP="00AF6AC0">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b/>
          <w:bCs/>
          <w:kern w:val="0"/>
          <w14:ligatures w14:val="none"/>
        </w:rPr>
        <w:t>ML-savvy data engineers</w:t>
      </w:r>
    </w:p>
    <w:p w14:paraId="409B1691" w14:textId="77777777" w:rsidR="00AF6AC0" w:rsidRPr="00AF6AC0" w:rsidRDefault="00AF6AC0" w:rsidP="00AF6AC0">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b/>
          <w:bCs/>
          <w:kern w:val="0"/>
          <w14:ligatures w14:val="none"/>
        </w:rPr>
        <w:t>Analytics platform architects</w:t>
      </w:r>
    </w:p>
    <w:p w14:paraId="18BD92E4" w14:textId="77777777" w:rsidR="00AF6AC0" w:rsidRPr="00AF6AC0" w:rsidRDefault="00AF6AC0" w:rsidP="00AF6AC0">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b/>
          <w:bCs/>
          <w:kern w:val="0"/>
          <w14:ligatures w14:val="none"/>
        </w:rPr>
        <w:t>Testing and validation analysts</w:t>
      </w:r>
    </w:p>
    <w:p w14:paraId="3BB902FB" w14:textId="77777777" w:rsidR="00AF6AC0" w:rsidRPr="00AF6AC0" w:rsidRDefault="00AF6AC0" w:rsidP="00AF6AC0">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b/>
          <w:bCs/>
          <w:kern w:val="0"/>
          <w14:ligatures w14:val="none"/>
        </w:rPr>
        <w:t>Product owners</w:t>
      </w:r>
      <w:r w:rsidRPr="00AF6AC0">
        <w:rPr>
          <w:rFonts w:ascii="Times New Roman" w:eastAsia="Times New Roman" w:hAnsi="Times New Roman" w:cs="Times New Roman"/>
          <w:kern w:val="0"/>
          <w14:ligatures w14:val="none"/>
        </w:rPr>
        <w:t xml:space="preserve"> who understand both modeling and stakeholder needs</w:t>
      </w:r>
    </w:p>
    <w:p w14:paraId="43B41BF8" w14:textId="77777777" w:rsidR="00AF6AC0" w:rsidRPr="00AF6AC0" w:rsidRDefault="00AF6AC0" w:rsidP="00AF6AC0">
      <w:pPr>
        <w:spacing w:after="0"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pict w14:anchorId="3D83660A">
          <v:rect id="_x0000_i1036" style="width:0;height:1.5pt" o:hralign="center" o:hrstd="t" o:hr="t" fillcolor="#a0a0a0" stroked="f"/>
        </w:pict>
      </w:r>
    </w:p>
    <w:p w14:paraId="6FA1C931" w14:textId="77777777" w:rsidR="00AF6AC0" w:rsidRPr="00AF6AC0" w:rsidRDefault="00AF6AC0" w:rsidP="00AF6A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6AC0">
        <w:rPr>
          <w:rFonts w:ascii="Segoe UI Emoji" w:eastAsia="Times New Roman" w:hAnsi="Segoe UI Emoji" w:cs="Segoe UI Emoji"/>
          <w:b/>
          <w:bCs/>
          <w:kern w:val="0"/>
          <w:sz w:val="27"/>
          <w:szCs w:val="27"/>
          <w14:ligatures w14:val="none"/>
        </w:rPr>
        <w:t>🔁</w:t>
      </w:r>
      <w:r w:rsidRPr="00AF6AC0">
        <w:rPr>
          <w:rFonts w:ascii="Times New Roman" w:eastAsia="Times New Roman" w:hAnsi="Times New Roman" w:cs="Times New Roman"/>
          <w:b/>
          <w:bCs/>
          <w:kern w:val="0"/>
          <w:sz w:val="27"/>
          <w:szCs w:val="27"/>
          <w14:ligatures w14:val="none"/>
        </w:rPr>
        <w:t xml:space="preserve"> 5. What Good Looks Like</w:t>
      </w:r>
    </w:p>
    <w:p w14:paraId="2CB03D4F"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“With proper staffing, we’ll be able to:”</w:t>
      </w:r>
    </w:p>
    <w:p w14:paraId="002CD7BF" w14:textId="77777777" w:rsidR="00AF6AC0" w:rsidRPr="00AF6AC0" w:rsidRDefault="00AF6AC0" w:rsidP="00AF6AC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Build standardized analytics engines</w:t>
      </w:r>
    </w:p>
    <w:p w14:paraId="535D57E8" w14:textId="77777777" w:rsidR="00AF6AC0" w:rsidRPr="00AF6AC0" w:rsidRDefault="00AF6AC0" w:rsidP="00AF6AC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Run consistent model testing across asset classes</w:t>
      </w:r>
    </w:p>
    <w:p w14:paraId="3F024EDA" w14:textId="77777777" w:rsidR="00AF6AC0" w:rsidRPr="00AF6AC0" w:rsidRDefault="00AF6AC0" w:rsidP="00AF6AC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Reduce model approval cycle time</w:t>
      </w:r>
    </w:p>
    <w:p w14:paraId="5697D4D0" w14:textId="77777777" w:rsidR="00AF6AC0" w:rsidRPr="00AF6AC0" w:rsidRDefault="00AF6AC0" w:rsidP="00AF6AC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Reuse testing logic across models and desks</w:t>
      </w:r>
    </w:p>
    <w:p w14:paraId="19CC24AE" w14:textId="77777777" w:rsidR="00AF6AC0" w:rsidRPr="00AF6AC0" w:rsidRDefault="00AF6AC0" w:rsidP="00AF6AC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Provide FO and Risk with explainable outcomes</w:t>
      </w:r>
    </w:p>
    <w:p w14:paraId="47A7D704" w14:textId="77777777" w:rsidR="00AF6AC0" w:rsidRPr="00AF6AC0" w:rsidRDefault="00AF6AC0" w:rsidP="00AF6AC0">
      <w:pPr>
        <w:spacing w:after="0"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pict w14:anchorId="74EE6D50">
          <v:rect id="_x0000_i1037" style="width:0;height:1.5pt" o:hralign="center" o:hrstd="t" o:hr="t" fillcolor="#a0a0a0" stroked="f"/>
        </w:pict>
      </w:r>
    </w:p>
    <w:p w14:paraId="0CF089F3" w14:textId="77777777" w:rsidR="00AF6AC0" w:rsidRPr="00AF6AC0" w:rsidRDefault="00AF6AC0" w:rsidP="00AF6A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6AC0">
        <w:rPr>
          <w:rFonts w:ascii="Segoe UI Emoji" w:eastAsia="Times New Roman" w:hAnsi="Segoe UI Emoji" w:cs="Segoe UI Emoji"/>
          <w:b/>
          <w:bCs/>
          <w:kern w:val="0"/>
          <w:sz w:val="27"/>
          <w:szCs w:val="27"/>
          <w14:ligatures w14:val="none"/>
        </w:rPr>
        <w:t>🟩</w:t>
      </w:r>
      <w:r w:rsidRPr="00AF6AC0">
        <w:rPr>
          <w:rFonts w:ascii="Times New Roman" w:eastAsia="Times New Roman" w:hAnsi="Times New Roman" w:cs="Times New Roman"/>
          <w:b/>
          <w:bCs/>
          <w:kern w:val="0"/>
          <w:sz w:val="27"/>
          <w:szCs w:val="27"/>
          <w14:ligatures w14:val="none"/>
        </w:rPr>
        <w:t xml:space="preserve"> Final Message</w:t>
      </w:r>
    </w:p>
    <w:p w14:paraId="02E8EC6C"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 xml:space="preserve">"If we want to do this well — not perfectly, just responsibly — we need to </w:t>
      </w:r>
      <w:r w:rsidRPr="00AF6AC0">
        <w:rPr>
          <w:rFonts w:ascii="Times New Roman" w:eastAsia="Times New Roman" w:hAnsi="Times New Roman" w:cs="Times New Roman"/>
          <w:b/>
          <w:bCs/>
          <w:kern w:val="0"/>
          <w14:ligatures w14:val="none"/>
        </w:rPr>
        <w:t>commit time, staff, and attention</w:t>
      </w:r>
      <w:r w:rsidRPr="00AF6AC0">
        <w:rPr>
          <w:rFonts w:ascii="Times New Roman" w:eastAsia="Times New Roman" w:hAnsi="Times New Roman" w:cs="Times New Roman"/>
          <w:kern w:val="0"/>
          <w14:ligatures w14:val="none"/>
        </w:rPr>
        <w:t>.</w:t>
      </w:r>
      <w:r w:rsidRPr="00AF6AC0">
        <w:rPr>
          <w:rFonts w:ascii="Times New Roman" w:eastAsia="Times New Roman" w:hAnsi="Times New Roman" w:cs="Times New Roman"/>
          <w:kern w:val="0"/>
          <w14:ligatures w14:val="none"/>
        </w:rPr>
        <w:br/>
        <w:t xml:space="preserve">It’s not that the work is too hard. It’s that </w:t>
      </w:r>
      <w:r w:rsidRPr="00AF6AC0">
        <w:rPr>
          <w:rFonts w:ascii="Times New Roman" w:eastAsia="Times New Roman" w:hAnsi="Times New Roman" w:cs="Times New Roman"/>
          <w:b/>
          <w:bCs/>
          <w:kern w:val="0"/>
          <w14:ligatures w14:val="none"/>
        </w:rPr>
        <w:t>rushing it, under-resourcing it, or assuming handoffs equal readiness</w:t>
      </w:r>
      <w:r w:rsidRPr="00AF6AC0">
        <w:rPr>
          <w:rFonts w:ascii="Times New Roman" w:eastAsia="Times New Roman" w:hAnsi="Times New Roman" w:cs="Times New Roman"/>
          <w:kern w:val="0"/>
          <w14:ligatures w14:val="none"/>
        </w:rPr>
        <w:t xml:space="preserve"> will delay outcomes and compound technical debt."</w:t>
      </w:r>
    </w:p>
    <w:p w14:paraId="3CC2A71A" w14:textId="77777777" w:rsidR="00AF6AC0" w:rsidRPr="00AF6AC0" w:rsidRDefault="00AF6AC0" w:rsidP="00AF6AC0">
      <w:pPr>
        <w:spacing w:after="0"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pict w14:anchorId="79E4948A">
          <v:rect id="_x0000_i1038" style="width:0;height:1.5pt" o:hralign="center" o:hrstd="t" o:hr="t" fillcolor="#a0a0a0" stroked="f"/>
        </w:pict>
      </w:r>
    </w:p>
    <w:p w14:paraId="12916F4F"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Let me know if you want this:</w:t>
      </w:r>
    </w:p>
    <w:p w14:paraId="7067F287" w14:textId="77777777" w:rsidR="00AF6AC0" w:rsidRPr="00AF6AC0" w:rsidRDefault="00AF6AC0" w:rsidP="00AF6AC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Reformatted as an email pre-read</w:t>
      </w:r>
    </w:p>
    <w:p w14:paraId="5ED01429" w14:textId="77777777" w:rsidR="00AF6AC0" w:rsidRPr="00AF6AC0" w:rsidRDefault="00AF6AC0" w:rsidP="00AF6AC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lastRenderedPageBreak/>
        <w:t>Designed into a 1-pager for execs</w:t>
      </w:r>
    </w:p>
    <w:p w14:paraId="6FA2511E" w14:textId="77777777" w:rsidR="00AF6AC0" w:rsidRPr="00AF6AC0" w:rsidRDefault="00AF6AC0" w:rsidP="00AF6AC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Delivered as a spoken script for your meeting</w:t>
      </w:r>
    </w:p>
    <w:p w14:paraId="410EDF23" w14:textId="77777777" w:rsidR="00AF6AC0" w:rsidRPr="00AF6AC0" w:rsidRDefault="00AF6AC0" w:rsidP="00AF6AC0">
      <w:pPr>
        <w:spacing w:before="100" w:beforeAutospacing="1" w:after="100" w:afterAutospacing="1" w:line="240" w:lineRule="auto"/>
        <w:rPr>
          <w:rFonts w:ascii="Times New Roman" w:eastAsia="Times New Roman" w:hAnsi="Times New Roman" w:cs="Times New Roman"/>
          <w:kern w:val="0"/>
          <w14:ligatures w14:val="none"/>
        </w:rPr>
      </w:pPr>
      <w:r w:rsidRPr="00AF6AC0">
        <w:rPr>
          <w:rFonts w:ascii="Times New Roman" w:eastAsia="Times New Roman" w:hAnsi="Times New Roman" w:cs="Times New Roman"/>
          <w:kern w:val="0"/>
          <w14:ligatures w14:val="none"/>
        </w:rPr>
        <w:t>Ready when you are.</w:t>
      </w:r>
    </w:p>
    <w:p w14:paraId="72711824" w14:textId="77777777" w:rsidR="00AF6AC0" w:rsidRPr="001B5398" w:rsidRDefault="00AF6AC0" w:rsidP="00456FEB"/>
    <w:sectPr w:rsidR="00AF6AC0" w:rsidRPr="001B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4D7D"/>
    <w:multiLevelType w:val="multilevel"/>
    <w:tmpl w:val="EF10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FD"/>
    <w:multiLevelType w:val="multilevel"/>
    <w:tmpl w:val="C31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4361E"/>
    <w:multiLevelType w:val="multilevel"/>
    <w:tmpl w:val="AE080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57337"/>
    <w:multiLevelType w:val="multilevel"/>
    <w:tmpl w:val="B2BA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53454"/>
    <w:multiLevelType w:val="multilevel"/>
    <w:tmpl w:val="6AA81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E6F7B"/>
    <w:multiLevelType w:val="multilevel"/>
    <w:tmpl w:val="3622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F13A1"/>
    <w:multiLevelType w:val="multilevel"/>
    <w:tmpl w:val="80E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A0D73"/>
    <w:multiLevelType w:val="multilevel"/>
    <w:tmpl w:val="4BE6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E6D39"/>
    <w:multiLevelType w:val="multilevel"/>
    <w:tmpl w:val="D010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D53B0"/>
    <w:multiLevelType w:val="multilevel"/>
    <w:tmpl w:val="A0CAF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B33AA"/>
    <w:multiLevelType w:val="multilevel"/>
    <w:tmpl w:val="7B1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A34D5"/>
    <w:multiLevelType w:val="multilevel"/>
    <w:tmpl w:val="12E2A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F1F5C"/>
    <w:multiLevelType w:val="multilevel"/>
    <w:tmpl w:val="988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D14BA"/>
    <w:multiLevelType w:val="multilevel"/>
    <w:tmpl w:val="A1C8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154135">
    <w:abstractNumId w:val="2"/>
  </w:num>
  <w:num w:numId="2" w16cid:durableId="1646083265">
    <w:abstractNumId w:val="12"/>
  </w:num>
  <w:num w:numId="3" w16cid:durableId="1351449067">
    <w:abstractNumId w:val="0"/>
  </w:num>
  <w:num w:numId="4" w16cid:durableId="681399806">
    <w:abstractNumId w:val="6"/>
  </w:num>
  <w:num w:numId="5" w16cid:durableId="132453823">
    <w:abstractNumId w:val="10"/>
  </w:num>
  <w:num w:numId="6" w16cid:durableId="159278349">
    <w:abstractNumId w:val="1"/>
  </w:num>
  <w:num w:numId="7" w16cid:durableId="1410152930">
    <w:abstractNumId w:val="13"/>
  </w:num>
  <w:num w:numId="8" w16cid:durableId="1888759143">
    <w:abstractNumId w:val="8"/>
  </w:num>
  <w:num w:numId="9" w16cid:durableId="1885755373">
    <w:abstractNumId w:val="4"/>
  </w:num>
  <w:num w:numId="10" w16cid:durableId="1140999271">
    <w:abstractNumId w:val="11"/>
  </w:num>
  <w:num w:numId="11" w16cid:durableId="65298365">
    <w:abstractNumId w:val="9"/>
  </w:num>
  <w:num w:numId="12" w16cid:durableId="927664467">
    <w:abstractNumId w:val="3"/>
  </w:num>
  <w:num w:numId="13" w16cid:durableId="1732534846">
    <w:abstractNumId w:val="7"/>
  </w:num>
  <w:num w:numId="14" w16cid:durableId="1417433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98"/>
    <w:rsid w:val="001B5398"/>
    <w:rsid w:val="00243065"/>
    <w:rsid w:val="00456FEB"/>
    <w:rsid w:val="005734FA"/>
    <w:rsid w:val="00AF6AC0"/>
    <w:rsid w:val="00D5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18B4"/>
  <w15:chartTrackingRefBased/>
  <w15:docId w15:val="{2C27A138-999A-4BE2-971E-1A7CB89A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B5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53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53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53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5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3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B53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53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53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53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5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398"/>
    <w:rPr>
      <w:rFonts w:eastAsiaTheme="majorEastAsia" w:cstheme="majorBidi"/>
      <w:color w:val="272727" w:themeColor="text1" w:themeTint="D8"/>
    </w:rPr>
  </w:style>
  <w:style w:type="paragraph" w:styleId="Title">
    <w:name w:val="Title"/>
    <w:basedOn w:val="Normal"/>
    <w:next w:val="Normal"/>
    <w:link w:val="TitleChar"/>
    <w:uiPriority w:val="10"/>
    <w:qFormat/>
    <w:rsid w:val="001B5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398"/>
    <w:pPr>
      <w:spacing w:before="160"/>
      <w:jc w:val="center"/>
    </w:pPr>
    <w:rPr>
      <w:i/>
      <w:iCs/>
      <w:color w:val="404040" w:themeColor="text1" w:themeTint="BF"/>
    </w:rPr>
  </w:style>
  <w:style w:type="character" w:customStyle="1" w:styleId="QuoteChar">
    <w:name w:val="Quote Char"/>
    <w:basedOn w:val="DefaultParagraphFont"/>
    <w:link w:val="Quote"/>
    <w:uiPriority w:val="29"/>
    <w:rsid w:val="001B5398"/>
    <w:rPr>
      <w:i/>
      <w:iCs/>
      <w:color w:val="404040" w:themeColor="text1" w:themeTint="BF"/>
    </w:rPr>
  </w:style>
  <w:style w:type="paragraph" w:styleId="ListParagraph">
    <w:name w:val="List Paragraph"/>
    <w:basedOn w:val="Normal"/>
    <w:uiPriority w:val="34"/>
    <w:qFormat/>
    <w:rsid w:val="001B5398"/>
    <w:pPr>
      <w:ind w:left="720"/>
      <w:contextualSpacing/>
    </w:pPr>
  </w:style>
  <w:style w:type="character" w:styleId="IntenseEmphasis">
    <w:name w:val="Intense Emphasis"/>
    <w:basedOn w:val="DefaultParagraphFont"/>
    <w:uiPriority w:val="21"/>
    <w:qFormat/>
    <w:rsid w:val="001B5398"/>
    <w:rPr>
      <w:i/>
      <w:iCs/>
      <w:color w:val="2F5496" w:themeColor="accent1" w:themeShade="BF"/>
    </w:rPr>
  </w:style>
  <w:style w:type="paragraph" w:styleId="IntenseQuote">
    <w:name w:val="Intense Quote"/>
    <w:basedOn w:val="Normal"/>
    <w:next w:val="Normal"/>
    <w:link w:val="IntenseQuoteChar"/>
    <w:uiPriority w:val="30"/>
    <w:qFormat/>
    <w:rsid w:val="001B5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5398"/>
    <w:rPr>
      <w:i/>
      <w:iCs/>
      <w:color w:val="2F5496" w:themeColor="accent1" w:themeShade="BF"/>
    </w:rPr>
  </w:style>
  <w:style w:type="character" w:styleId="IntenseReference">
    <w:name w:val="Intense Reference"/>
    <w:basedOn w:val="DefaultParagraphFont"/>
    <w:uiPriority w:val="32"/>
    <w:qFormat/>
    <w:rsid w:val="001B5398"/>
    <w:rPr>
      <w:b/>
      <w:bCs/>
      <w:smallCaps/>
      <w:color w:val="2F5496" w:themeColor="accent1" w:themeShade="BF"/>
      <w:spacing w:val="5"/>
    </w:rPr>
  </w:style>
  <w:style w:type="paragraph" w:styleId="NormalWeb">
    <w:name w:val="Normal (Web)"/>
    <w:basedOn w:val="Normal"/>
    <w:uiPriority w:val="99"/>
    <w:semiHidden/>
    <w:unhideWhenUsed/>
    <w:rsid w:val="001B539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5398"/>
    <w:rPr>
      <w:b/>
      <w:bCs/>
    </w:rPr>
  </w:style>
  <w:style w:type="character" w:styleId="Emphasis">
    <w:name w:val="Emphasis"/>
    <w:basedOn w:val="DefaultParagraphFont"/>
    <w:uiPriority w:val="20"/>
    <w:qFormat/>
    <w:rsid w:val="00456F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2025-07-29T11:06:00Z</dcterms:created>
  <dcterms:modified xsi:type="dcterms:W3CDTF">2025-07-29T14:14:00Z</dcterms:modified>
</cp:coreProperties>
</file>