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EE559" w14:textId="3394FAC9" w:rsidR="00692A6C" w:rsidRPr="003A1BAC" w:rsidRDefault="00692A6C" w:rsidP="00BE041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6FEB">
        <w:rPr>
          <w:rFonts w:ascii="Times New Roman" w:eastAsia="Times New Roman" w:hAnsi="Times New Roman" w:cs="Times New Roman"/>
          <w:b/>
          <w:bCs/>
          <w:kern w:val="0"/>
          <w:sz w:val="36"/>
          <w:szCs w:val="36"/>
          <w14:ligatures w14:val="none"/>
        </w:rPr>
        <w:t xml:space="preserve">Why We </w:t>
      </w:r>
      <w:r w:rsidR="007C3E44" w:rsidRPr="00456FEB">
        <w:rPr>
          <w:rFonts w:ascii="Times New Roman" w:eastAsia="Times New Roman" w:hAnsi="Times New Roman" w:cs="Times New Roman"/>
          <w:b/>
          <w:bCs/>
          <w:kern w:val="0"/>
          <w:sz w:val="36"/>
          <w:szCs w:val="36"/>
          <w14:ligatures w14:val="none"/>
        </w:rPr>
        <w:t xml:space="preserve">Need </w:t>
      </w:r>
      <w:r w:rsidR="007C3E44">
        <w:rPr>
          <w:rFonts w:ascii="Times New Roman" w:eastAsia="Times New Roman" w:hAnsi="Times New Roman" w:cs="Times New Roman"/>
          <w:b/>
          <w:bCs/>
          <w:kern w:val="0"/>
          <w:sz w:val="36"/>
          <w:szCs w:val="36"/>
          <w14:ligatures w14:val="none"/>
        </w:rPr>
        <w:t>Specialized</w:t>
      </w:r>
      <w:r w:rsidRPr="00456FEB">
        <w:rPr>
          <w:rFonts w:ascii="Times New Roman" w:eastAsia="Times New Roman" w:hAnsi="Times New Roman" w:cs="Times New Roman"/>
          <w:b/>
          <w:bCs/>
          <w:kern w:val="0"/>
          <w:sz w:val="36"/>
          <w:szCs w:val="36"/>
          <w14:ligatures w14:val="none"/>
        </w:rPr>
        <w:t xml:space="preserve"> Business-Side Resources for MDSOR Buildout</w:t>
      </w:r>
    </w:p>
    <w:p w14:paraId="6DBCCDFF" w14:textId="4B1936DB" w:rsidR="00BE0413" w:rsidRPr="006856F0" w:rsidRDefault="00BE0413" w:rsidP="00BE0413">
      <w:pPr>
        <w:spacing w:before="100" w:beforeAutospacing="1" w:after="100" w:afterAutospacing="1" w:line="240" w:lineRule="auto"/>
        <w:outlineLvl w:val="1"/>
        <w:rPr>
          <w:rFonts w:ascii="Times New Roman" w:eastAsia="Times New Roman" w:hAnsi="Times New Roman" w:cs="Times New Roman"/>
          <w:b/>
          <w:bCs/>
          <w:color w:val="0000FF"/>
          <w:kern w:val="0"/>
          <w:sz w:val="44"/>
          <w:szCs w:val="44"/>
          <w14:ligatures w14:val="none"/>
        </w:rPr>
      </w:pPr>
      <w:r w:rsidRPr="006856F0">
        <w:rPr>
          <w:rFonts w:ascii="Times New Roman" w:eastAsia="Times New Roman" w:hAnsi="Times New Roman" w:cs="Times New Roman"/>
          <w:b/>
          <w:bCs/>
          <w:color w:val="0000FF"/>
          <w:kern w:val="0"/>
          <w:sz w:val="44"/>
          <w:szCs w:val="44"/>
          <w14:ligatures w14:val="none"/>
        </w:rPr>
        <w:t>Summary for Executives</w:t>
      </w:r>
    </w:p>
    <w:p w14:paraId="7F378E6B" w14:textId="6C9E1A2E" w:rsidR="00BE0413" w:rsidRPr="006856F0" w:rsidRDefault="00BE0413" w:rsidP="00BE0413">
      <w:pPr>
        <w:spacing w:before="100" w:beforeAutospacing="1" w:after="100" w:afterAutospacing="1" w:line="240" w:lineRule="auto"/>
        <w:rPr>
          <w:rFonts w:ascii="Times New Roman" w:eastAsia="Times New Roman" w:hAnsi="Times New Roman" w:cs="Times New Roman"/>
          <w:kern w:val="0"/>
          <w14:ligatures w14:val="none"/>
        </w:rPr>
      </w:pPr>
      <w:r w:rsidRPr="006856F0">
        <w:rPr>
          <w:rFonts w:ascii="Times New Roman" w:eastAsia="Times New Roman" w:hAnsi="Times New Roman" w:cs="Times New Roman"/>
          <w:b/>
          <w:bCs/>
          <w:kern w:val="0"/>
          <w14:ligatures w14:val="none"/>
        </w:rPr>
        <w:t xml:space="preserve">MDSOR </w:t>
      </w:r>
    </w:p>
    <w:p w14:paraId="115F9689" w14:textId="77777777" w:rsidR="00BE0413" w:rsidRPr="00392244" w:rsidRDefault="00BE0413" w:rsidP="00BE0413">
      <w:pPr>
        <w:numPr>
          <w:ilvl w:val="0"/>
          <w:numId w:val="1"/>
        </w:numPr>
        <w:spacing w:before="100" w:beforeAutospacing="1" w:after="100" w:afterAutospacing="1" w:line="240" w:lineRule="auto"/>
        <w:rPr>
          <w:rFonts w:ascii="Times New Roman" w:eastAsia="Times New Roman" w:hAnsi="Times New Roman" w:cs="Times New Roman"/>
          <w:b/>
          <w:bCs/>
          <w:kern w:val="0"/>
          <w14:ligatures w14:val="none"/>
        </w:rPr>
      </w:pPr>
      <w:r w:rsidRPr="006856F0">
        <w:rPr>
          <w:rFonts w:ascii="Times New Roman" w:eastAsia="Times New Roman" w:hAnsi="Times New Roman" w:cs="Times New Roman"/>
          <w:b/>
          <w:bCs/>
          <w:kern w:val="0"/>
          <w14:ligatures w14:val="none"/>
        </w:rPr>
        <w:t>Accelerate product and model onboarding</w:t>
      </w:r>
    </w:p>
    <w:p w14:paraId="1E3ED088" w14:textId="6165F45F" w:rsidR="00392244" w:rsidRPr="005052FC" w:rsidRDefault="00392244" w:rsidP="005052FC">
      <w:pPr>
        <w:pStyle w:val="ListParagraph"/>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92244">
        <w:rPr>
          <w:rFonts w:ascii="Times New Roman" w:eastAsia="Times New Roman" w:hAnsi="Times New Roman" w:cs="Times New Roman"/>
          <w:kern w:val="0"/>
          <w14:ligatures w14:val="none"/>
        </w:rPr>
        <w:t xml:space="preserve">Our goal is to shorten the onboarding time from months to </w:t>
      </w:r>
      <w:r w:rsidR="005052FC">
        <w:rPr>
          <w:rFonts w:ascii="Times New Roman" w:eastAsia="Times New Roman" w:hAnsi="Times New Roman" w:cs="Times New Roman"/>
          <w:kern w:val="0"/>
          <w14:ligatures w14:val="none"/>
        </w:rPr>
        <w:t>days</w:t>
      </w:r>
      <w:r w:rsidRPr="00392244">
        <w:rPr>
          <w:rFonts w:ascii="Times New Roman" w:eastAsia="Times New Roman" w:hAnsi="Times New Roman" w:cs="Times New Roman"/>
          <w:kern w:val="0"/>
          <w14:ligatures w14:val="none"/>
        </w:rPr>
        <w:t>, allowing teams to quickly integrate new data</w:t>
      </w:r>
    </w:p>
    <w:p w14:paraId="1B1EBC65" w14:textId="7805CFB1" w:rsidR="00BE0413" w:rsidRDefault="00BE0413" w:rsidP="00BE041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856F0">
        <w:rPr>
          <w:rFonts w:ascii="Times New Roman" w:eastAsia="Times New Roman" w:hAnsi="Times New Roman" w:cs="Times New Roman"/>
          <w:b/>
          <w:bCs/>
          <w:kern w:val="0"/>
          <w14:ligatures w14:val="none"/>
        </w:rPr>
        <w:t>Eliminate waste in data wrangling</w:t>
      </w:r>
      <w:r w:rsidR="00392244">
        <w:rPr>
          <w:rFonts w:ascii="Times New Roman" w:eastAsia="Times New Roman" w:hAnsi="Times New Roman" w:cs="Times New Roman"/>
          <w:kern w:val="0"/>
          <w14:ligatures w14:val="none"/>
        </w:rPr>
        <w:t xml:space="preserve">, specially on the historical analysis </w:t>
      </w:r>
    </w:p>
    <w:p w14:paraId="6849F5EC" w14:textId="786C3EB7" w:rsidR="006A066C" w:rsidRPr="006856F0" w:rsidRDefault="006A066C" w:rsidP="006A066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t>This means making data easily discoverable and accessible without the need to navigate complex schemas or request help.</w:t>
      </w:r>
    </w:p>
    <w:p w14:paraId="052E3221" w14:textId="32107B99" w:rsidR="00BE0413" w:rsidRPr="006856F0" w:rsidRDefault="00BE0413" w:rsidP="00BE041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856F0">
        <w:rPr>
          <w:rFonts w:ascii="Times New Roman" w:eastAsia="Times New Roman" w:hAnsi="Times New Roman" w:cs="Times New Roman"/>
          <w:b/>
          <w:bCs/>
          <w:kern w:val="0"/>
          <w14:ligatures w14:val="none"/>
        </w:rPr>
        <w:t>Strengthen audit defensibility</w:t>
      </w:r>
      <w:r w:rsidR="008E54C6">
        <w:rPr>
          <w:rFonts w:ascii="Times New Roman" w:eastAsia="Times New Roman" w:hAnsi="Times New Roman" w:cs="Times New Roman"/>
          <w:kern w:val="0"/>
          <w14:ligatures w14:val="none"/>
        </w:rPr>
        <w:t xml:space="preserve">. Audit </w:t>
      </w:r>
      <w:r w:rsidR="00C23668">
        <w:rPr>
          <w:rFonts w:ascii="Times New Roman" w:eastAsia="Times New Roman" w:hAnsi="Times New Roman" w:cs="Times New Roman"/>
          <w:kern w:val="0"/>
          <w14:ligatures w14:val="none"/>
        </w:rPr>
        <w:t>trails</w:t>
      </w:r>
      <w:r w:rsidR="008E54C6">
        <w:rPr>
          <w:rFonts w:ascii="Times New Roman" w:eastAsia="Times New Roman" w:hAnsi="Times New Roman" w:cs="Times New Roman"/>
          <w:kern w:val="0"/>
          <w14:ligatures w14:val="none"/>
        </w:rPr>
        <w:t xml:space="preserve"> for override. </w:t>
      </w:r>
    </w:p>
    <w:p w14:paraId="61B88889" w14:textId="7B4C3ECF" w:rsidR="00BE0413" w:rsidRPr="002B1173" w:rsidRDefault="00BE0413" w:rsidP="00BE0413">
      <w:pPr>
        <w:numPr>
          <w:ilvl w:val="0"/>
          <w:numId w:val="1"/>
        </w:numPr>
        <w:spacing w:before="100" w:beforeAutospacing="1" w:after="100" w:afterAutospacing="1" w:line="240" w:lineRule="auto"/>
        <w:rPr>
          <w:rFonts w:ascii="Times New Roman" w:eastAsia="Times New Roman" w:hAnsi="Times New Roman" w:cs="Times New Roman"/>
          <w:b/>
          <w:bCs/>
          <w:color w:val="EE0000"/>
          <w:kern w:val="0"/>
          <w14:ligatures w14:val="none"/>
        </w:rPr>
      </w:pPr>
      <w:r w:rsidRPr="006856F0">
        <w:rPr>
          <w:rFonts w:ascii="Times New Roman" w:eastAsia="Times New Roman" w:hAnsi="Times New Roman" w:cs="Times New Roman"/>
          <w:b/>
          <w:bCs/>
          <w:color w:val="EE0000"/>
          <w:kern w:val="0"/>
          <w14:ligatures w14:val="none"/>
        </w:rPr>
        <w:t>Scale data usage, not just data storage</w:t>
      </w:r>
    </w:p>
    <w:p w14:paraId="03FF8BCB" w14:textId="77777777" w:rsidR="002B1173" w:rsidRPr="00435CA6" w:rsidRDefault="002B1173" w:rsidP="002B1173">
      <w:pPr>
        <w:pStyle w:val="NormalWeb"/>
        <w:numPr>
          <w:ilvl w:val="1"/>
          <w:numId w:val="1"/>
        </w:numPr>
      </w:pPr>
      <w:r>
        <w:t>MDSOR will not just store data but turn it into high-quality, curated data products that are ready for immediate use.</w:t>
      </w:r>
    </w:p>
    <w:p w14:paraId="279E6E70" w14:textId="0C16F5FA" w:rsidR="002B1173" w:rsidRPr="00435CA6" w:rsidRDefault="00C7157D" w:rsidP="002B117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Pr>
          <w:rStyle w:val="Strong"/>
        </w:rPr>
        <w:t xml:space="preserve">Ready-to-Use </w:t>
      </w:r>
      <w:r>
        <w:rPr>
          <w:rStyle w:val="Strong"/>
        </w:rPr>
        <w:t>Data sets</w:t>
      </w:r>
      <w:r>
        <w:rPr>
          <w:rStyle w:val="Strong"/>
        </w:rPr>
        <w:t>:</w:t>
      </w:r>
    </w:p>
    <w:p w14:paraId="569A835D" w14:textId="77777777" w:rsidR="00BE0413" w:rsidRPr="006856F0" w:rsidRDefault="00BE0413" w:rsidP="00BE0413">
      <w:pPr>
        <w:spacing w:before="100" w:beforeAutospacing="1" w:after="100" w:afterAutospacing="1" w:line="240" w:lineRule="auto"/>
        <w:rPr>
          <w:rFonts w:ascii="Times New Roman" w:eastAsia="Times New Roman" w:hAnsi="Times New Roman" w:cs="Times New Roman"/>
          <w:kern w:val="0"/>
          <w14:ligatures w14:val="none"/>
        </w:rPr>
      </w:pPr>
    </w:p>
    <w:p w14:paraId="33736319" w14:textId="77777777" w:rsidR="00BE0413" w:rsidRDefault="00BE0413" w:rsidP="00501399">
      <w:pPr>
        <w:rPr>
          <w:b/>
          <w:bCs/>
          <w:color w:val="EE0000"/>
          <w:sz w:val="44"/>
          <w:szCs w:val="44"/>
        </w:rPr>
      </w:pPr>
      <w:proofErr w:type="spellStart"/>
      <w:r w:rsidRPr="00553326">
        <w:rPr>
          <w:b/>
          <w:bCs/>
          <w:color w:val="EE0000"/>
          <w:sz w:val="44"/>
          <w:szCs w:val="44"/>
        </w:rPr>
        <w:t>Bitemporarility</w:t>
      </w:r>
      <w:proofErr w:type="spellEnd"/>
      <w:r w:rsidRPr="00553326">
        <w:rPr>
          <w:b/>
          <w:bCs/>
          <w:color w:val="EE0000"/>
          <w:sz w:val="44"/>
          <w:szCs w:val="44"/>
        </w:rPr>
        <w:t xml:space="preserve"> vs Historical Cost</w:t>
      </w:r>
    </w:p>
    <w:p w14:paraId="068E7C50" w14:textId="77777777" w:rsidR="004352E9" w:rsidRPr="006856F0" w:rsidRDefault="004352E9" w:rsidP="004352E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856F0">
        <w:rPr>
          <w:rFonts w:ascii="Times New Roman" w:eastAsia="Times New Roman" w:hAnsi="Times New Roman" w:cs="Times New Roman"/>
          <w:kern w:val="0"/>
          <w14:ligatures w14:val="none"/>
        </w:rPr>
        <w:t>Eliminate waste in data wrangling</w:t>
      </w:r>
    </w:p>
    <w:p w14:paraId="288EBA51" w14:textId="77777777" w:rsidR="004352E9" w:rsidRPr="00553326" w:rsidRDefault="004352E9" w:rsidP="00501399">
      <w:pPr>
        <w:rPr>
          <w:b/>
          <w:bCs/>
          <w:color w:val="EE0000"/>
          <w:sz w:val="44"/>
          <w:szCs w:val="44"/>
        </w:rPr>
      </w:pPr>
    </w:p>
    <w:p w14:paraId="62C88EA2" w14:textId="227275BC" w:rsidR="00BE0413" w:rsidRDefault="00BE0413" w:rsidP="00BE0413">
      <w:pPr>
        <w:pStyle w:val="NormalWeb"/>
      </w:pPr>
      <w:r w:rsidRPr="00501399">
        <w:rPr>
          <w:color w:val="0000FF"/>
        </w:rPr>
        <w:t xml:space="preserve">This </w:t>
      </w:r>
      <w:proofErr w:type="spellStart"/>
      <w:r w:rsidR="00501399" w:rsidRPr="00501399">
        <w:rPr>
          <w:b/>
          <w:bCs/>
          <w:color w:val="0000FF"/>
        </w:rPr>
        <w:t>Bitemporarility</w:t>
      </w:r>
      <w:proofErr w:type="spellEnd"/>
      <w:r w:rsidR="00501399" w:rsidRPr="00501399">
        <w:rPr>
          <w:b/>
          <w:bCs/>
          <w:color w:val="0000FF"/>
        </w:rPr>
        <w:t xml:space="preserve"> </w:t>
      </w:r>
      <w:r w:rsidR="00501399" w:rsidRPr="00501399">
        <w:rPr>
          <w:b/>
          <w:bCs/>
          <w:color w:val="0000FF"/>
        </w:rPr>
        <w:t>+ immutability + versioning</w:t>
      </w:r>
      <w:r w:rsidR="00501399" w:rsidRPr="00501399">
        <w:rPr>
          <w:b/>
          <w:bCs/>
          <w:color w:val="0000FF"/>
          <w:sz w:val="36"/>
          <w:szCs w:val="36"/>
        </w:rPr>
        <w:t xml:space="preserve"> </w:t>
      </w:r>
      <w:proofErr w:type="gramStart"/>
      <w:r>
        <w:t>is</w:t>
      </w:r>
      <w:proofErr w:type="gramEnd"/>
      <w:r>
        <w:t>:</w:t>
      </w:r>
    </w:p>
    <w:p w14:paraId="4314D70F" w14:textId="77777777" w:rsidR="00BE0413" w:rsidRDefault="00BE0413" w:rsidP="00BE0413">
      <w:pPr>
        <w:pStyle w:val="NormalWeb"/>
        <w:numPr>
          <w:ilvl w:val="0"/>
          <w:numId w:val="2"/>
        </w:numPr>
      </w:pPr>
      <w:r>
        <w:rPr>
          <w:rFonts w:ascii="Segoe UI Emoji" w:hAnsi="Segoe UI Emoji" w:cs="Segoe UI Emoji"/>
        </w:rPr>
        <w:t>✅</w:t>
      </w:r>
      <w:r>
        <w:t xml:space="preserve"> Perfect for </w:t>
      </w:r>
      <w:r>
        <w:rPr>
          <w:rStyle w:val="Strong"/>
          <w:rFonts w:eastAsiaTheme="majorEastAsia"/>
        </w:rPr>
        <w:t>daily pricing views</w:t>
      </w:r>
      <w:r>
        <w:t xml:space="preserve"> or </w:t>
      </w:r>
      <w:r>
        <w:rPr>
          <w:rStyle w:val="Strong"/>
          <w:rFonts w:eastAsiaTheme="majorEastAsia"/>
        </w:rPr>
        <w:t>event-driven analytics</w:t>
      </w:r>
    </w:p>
    <w:p w14:paraId="118B3E1B" w14:textId="77777777" w:rsidR="00BE0413" w:rsidRPr="00B51119" w:rsidRDefault="00BE0413" w:rsidP="00BE0413">
      <w:pPr>
        <w:pStyle w:val="NormalWeb"/>
        <w:numPr>
          <w:ilvl w:val="0"/>
          <w:numId w:val="2"/>
        </w:numPr>
        <w:rPr>
          <w:rStyle w:val="Strong"/>
          <w:b w:val="0"/>
          <w:bCs w:val="0"/>
        </w:rPr>
      </w:pPr>
      <w:r>
        <w:rPr>
          <w:rFonts w:ascii="Segoe UI Emoji" w:hAnsi="Segoe UI Emoji" w:cs="Segoe UI Emoji"/>
        </w:rPr>
        <w:t>❌</w:t>
      </w:r>
      <w:r>
        <w:t xml:space="preserve"> Heavy and slow for </w:t>
      </w:r>
      <w:r>
        <w:rPr>
          <w:rStyle w:val="Strong"/>
          <w:rFonts w:eastAsiaTheme="majorEastAsia"/>
        </w:rPr>
        <w:t>long-span statistical time series analysis</w:t>
      </w:r>
    </w:p>
    <w:p w14:paraId="49B5018E" w14:textId="04BD68EB" w:rsidR="00B51119" w:rsidRDefault="00B51119" w:rsidP="00B51119">
      <w:pPr>
        <w:pStyle w:val="NormalWeb"/>
        <w:numPr>
          <w:ilvl w:val="1"/>
          <w:numId w:val="2"/>
        </w:numPr>
      </w:pPr>
      <w:r>
        <w:rPr>
          <w:rStyle w:val="Strong"/>
          <w:rFonts w:eastAsiaTheme="majorEastAsia"/>
        </w:rPr>
        <w:t>1 risk factor -</w:t>
      </w:r>
      <w:r w:rsidRPr="00B51119">
        <w:rPr>
          <w:rStyle w:val="Strong"/>
          <w:rFonts w:eastAsiaTheme="majorEastAsia"/>
        </w:rPr>
        <w:sym w:font="Wingdings" w:char="F0E0"/>
      </w:r>
      <w:r>
        <w:rPr>
          <w:rStyle w:val="Strong"/>
          <w:rFonts w:eastAsiaTheme="majorEastAsia"/>
        </w:rPr>
        <w:t xml:space="preserve"> 4000 dates  </w:t>
      </w:r>
      <w:r w:rsidR="008D7B10" w:rsidRPr="008D7B10">
        <w:rPr>
          <w:rStyle w:val="Strong"/>
          <w:rFonts w:eastAsiaTheme="majorEastAsia"/>
        </w:rPr>
        <w:sym w:font="Wingdings" w:char="F0E0"/>
      </w:r>
      <w:r w:rsidR="008D7B10">
        <w:rPr>
          <w:rStyle w:val="Strong"/>
          <w:rFonts w:eastAsiaTheme="majorEastAsia"/>
        </w:rPr>
        <w:t xml:space="preserve"> deserialize all of them.</w:t>
      </w:r>
    </w:p>
    <w:p w14:paraId="25DA5B9D" w14:textId="716EB6E4" w:rsidR="00BE0413" w:rsidRDefault="00BE0413" w:rsidP="00BE0413">
      <w:pPr>
        <w:pStyle w:val="NormalWeb"/>
      </w:pPr>
      <w:r>
        <w:t>this model:</w:t>
      </w:r>
    </w:p>
    <w:p w14:paraId="44F96CA7" w14:textId="77777777" w:rsidR="00BE0413" w:rsidRDefault="00BE0413" w:rsidP="00BE0413">
      <w:pPr>
        <w:pStyle w:val="NormalWeb"/>
        <w:numPr>
          <w:ilvl w:val="0"/>
          <w:numId w:val="3"/>
        </w:numPr>
      </w:pPr>
      <w:r>
        <w:t>Adds significant latency</w:t>
      </w:r>
    </w:p>
    <w:p w14:paraId="2FCA1B9C" w14:textId="77777777" w:rsidR="00BE0413" w:rsidRDefault="00BE0413" w:rsidP="00BE0413">
      <w:pPr>
        <w:pStyle w:val="NormalWeb"/>
        <w:numPr>
          <w:ilvl w:val="0"/>
          <w:numId w:val="3"/>
        </w:numPr>
      </w:pPr>
      <w:r>
        <w:t>Requires large memory allocations</w:t>
      </w:r>
    </w:p>
    <w:p w14:paraId="7791FA72" w14:textId="77777777" w:rsidR="00BE0413" w:rsidRDefault="00BE0413" w:rsidP="00BE0413">
      <w:pPr>
        <w:pStyle w:val="NormalWeb"/>
        <w:numPr>
          <w:ilvl w:val="0"/>
          <w:numId w:val="3"/>
        </w:numPr>
      </w:pPr>
      <w:r>
        <w:t>Is not optimal for “scan-and-summarize” operations</w:t>
      </w:r>
    </w:p>
    <w:p w14:paraId="42280ACC" w14:textId="3FA0EAF4" w:rsidR="00BE0413" w:rsidRDefault="00325DE3">
      <w:r>
        <w:t xml:space="preserve">You trade the flexibility of </w:t>
      </w:r>
      <w:r w:rsidR="00334E1B">
        <w:t xml:space="preserve">immutability for performance  </w:t>
      </w:r>
    </w:p>
    <w:p w14:paraId="7D69EC12" w14:textId="77777777" w:rsidR="00E76318" w:rsidRDefault="00E76318" w:rsidP="00503FC5">
      <w:pPr>
        <w:pStyle w:val="NormalWeb"/>
      </w:pPr>
    </w:p>
    <w:p w14:paraId="005F46DA" w14:textId="77777777" w:rsidR="00E76318" w:rsidRDefault="00E76318" w:rsidP="00503FC5">
      <w:pPr>
        <w:pStyle w:val="NormalWeb"/>
      </w:pPr>
    </w:p>
    <w:p w14:paraId="10376980" w14:textId="77777777" w:rsidR="00E76318" w:rsidRDefault="00E76318" w:rsidP="00503FC5">
      <w:pPr>
        <w:pStyle w:val="NormalWeb"/>
      </w:pPr>
    </w:p>
    <w:p w14:paraId="2CB4D0AD" w14:textId="77777777" w:rsidR="00E76318" w:rsidRDefault="00E76318" w:rsidP="00503FC5">
      <w:pPr>
        <w:pStyle w:val="NormalWeb"/>
      </w:pPr>
    </w:p>
    <w:p w14:paraId="7C4BC79B" w14:textId="77777777" w:rsidR="00E76318" w:rsidRDefault="00E76318" w:rsidP="00503FC5">
      <w:pPr>
        <w:pStyle w:val="NormalWeb"/>
      </w:pPr>
    </w:p>
    <w:p w14:paraId="08A40439" w14:textId="05561068" w:rsidR="00A0254A" w:rsidRDefault="00A0254A" w:rsidP="00503FC5">
      <w:pPr>
        <w:pStyle w:val="NormalWeb"/>
        <w:rPr>
          <w:b/>
          <w:bCs/>
          <w:color w:val="EE0000"/>
          <w:sz w:val="40"/>
          <w:szCs w:val="40"/>
        </w:rPr>
      </w:pPr>
      <w:r w:rsidRPr="000C6093">
        <w:rPr>
          <w:b/>
          <w:bCs/>
          <w:color w:val="EE0000"/>
          <w:sz w:val="40"/>
          <w:szCs w:val="40"/>
        </w:rPr>
        <w:t>MDSOR Credit Curves:</w:t>
      </w:r>
    </w:p>
    <w:p w14:paraId="62DE063D" w14:textId="618516DB" w:rsidR="00D14177" w:rsidRPr="00E02262" w:rsidRDefault="00D14177" w:rsidP="00503FC5">
      <w:pPr>
        <w:pStyle w:val="NormalWeb"/>
      </w:pPr>
      <w:r w:rsidRPr="00E02262">
        <w:t xml:space="preserve">key steps and considerations. </w:t>
      </w:r>
    </w:p>
    <w:p w14:paraId="3570B49C" w14:textId="3352F0E9" w:rsidR="004B656F" w:rsidRPr="00E02262" w:rsidRDefault="00CB0592" w:rsidP="004B656F">
      <w:pPr>
        <w:pStyle w:val="NormalWeb"/>
        <w:numPr>
          <w:ilvl w:val="0"/>
          <w:numId w:val="9"/>
        </w:numPr>
        <w:rPr>
          <w:rStyle w:val="Strong"/>
          <w:b w:val="0"/>
          <w:bCs w:val="0"/>
          <w:sz w:val="40"/>
          <w:szCs w:val="40"/>
        </w:rPr>
      </w:pPr>
      <w:r w:rsidRPr="00E02262">
        <w:rPr>
          <w:rStyle w:val="Strong"/>
          <w:rFonts w:eastAsiaTheme="majorEastAsia"/>
          <w:b w:val="0"/>
          <w:bCs w:val="0"/>
          <w:color w:val="0000FF"/>
        </w:rPr>
        <w:t>Curve Underlying Management</w:t>
      </w:r>
      <w:r w:rsidRPr="00E02262">
        <w:rPr>
          <w:rStyle w:val="Strong"/>
          <w:rFonts w:eastAsiaTheme="majorEastAsia"/>
          <w:b w:val="0"/>
          <w:bCs w:val="0"/>
        </w:rPr>
        <w:sym w:font="Wingdings" w:char="F0E0"/>
      </w:r>
      <w:r w:rsidRPr="00E02262">
        <w:rPr>
          <w:rStyle w:val="Strong"/>
          <w:rFonts w:eastAsiaTheme="majorEastAsia"/>
          <w:b w:val="0"/>
          <w:bCs w:val="0"/>
        </w:rPr>
        <w:t xml:space="preserve"> </w:t>
      </w:r>
      <w:proofErr w:type="spellStart"/>
      <w:r w:rsidRPr="00E02262">
        <w:rPr>
          <w:rStyle w:val="Strong"/>
          <w:rFonts w:eastAsiaTheme="majorEastAsia"/>
          <w:b w:val="0"/>
          <w:bCs w:val="0"/>
        </w:rPr>
        <w:t>Cusip</w:t>
      </w:r>
      <w:proofErr w:type="spellEnd"/>
      <w:r w:rsidRPr="00E02262">
        <w:rPr>
          <w:rStyle w:val="Strong"/>
          <w:rFonts w:eastAsiaTheme="majorEastAsia"/>
          <w:b w:val="0"/>
          <w:bCs w:val="0"/>
        </w:rPr>
        <w:t xml:space="preserve"> level managements </w:t>
      </w:r>
    </w:p>
    <w:p w14:paraId="26A70FD6" w14:textId="15A57ACA" w:rsidR="00FA498A" w:rsidRPr="00E02262" w:rsidRDefault="00FA498A" w:rsidP="00FA498A">
      <w:pPr>
        <w:pStyle w:val="NormalWeb"/>
        <w:numPr>
          <w:ilvl w:val="1"/>
          <w:numId w:val="9"/>
        </w:numPr>
        <w:rPr>
          <w:rStyle w:val="Strong"/>
          <w:b w:val="0"/>
          <w:bCs w:val="0"/>
          <w:sz w:val="40"/>
          <w:szCs w:val="40"/>
        </w:rPr>
      </w:pPr>
      <w:r w:rsidRPr="00E02262">
        <w:rPr>
          <w:rStyle w:val="Strong"/>
          <w:rFonts w:eastAsiaTheme="majorEastAsia"/>
          <w:b w:val="0"/>
          <w:bCs w:val="0"/>
        </w:rPr>
        <w:t xml:space="preserve">Bond selection </w:t>
      </w:r>
      <w:proofErr w:type="gramStart"/>
      <w:r w:rsidR="004A293D" w:rsidRPr="00E02262">
        <w:rPr>
          <w:rStyle w:val="Strong"/>
          <w:rFonts w:eastAsiaTheme="majorEastAsia"/>
          <w:b w:val="0"/>
          <w:bCs w:val="0"/>
        </w:rPr>
        <w:t>( rules</w:t>
      </w:r>
      <w:proofErr w:type="gramEnd"/>
      <w:r w:rsidR="004A293D" w:rsidRPr="00E02262">
        <w:rPr>
          <w:rStyle w:val="Strong"/>
          <w:rFonts w:eastAsiaTheme="majorEastAsia"/>
          <w:b w:val="0"/>
          <w:bCs w:val="0"/>
        </w:rPr>
        <w:t xml:space="preserve"> for inclusion /exclusion) </w:t>
      </w:r>
    </w:p>
    <w:p w14:paraId="24564652" w14:textId="4D22886C" w:rsidR="004A293D" w:rsidRPr="00E02262" w:rsidRDefault="004A293D" w:rsidP="00FA498A">
      <w:pPr>
        <w:pStyle w:val="NormalWeb"/>
        <w:numPr>
          <w:ilvl w:val="1"/>
          <w:numId w:val="9"/>
        </w:numPr>
        <w:rPr>
          <w:rStyle w:val="Strong"/>
          <w:b w:val="0"/>
          <w:bCs w:val="0"/>
          <w:sz w:val="40"/>
          <w:szCs w:val="40"/>
        </w:rPr>
      </w:pPr>
      <w:proofErr w:type="spellStart"/>
      <w:r w:rsidRPr="00E02262">
        <w:rPr>
          <w:rStyle w:val="Strong"/>
          <w:rFonts w:eastAsiaTheme="majorEastAsia"/>
          <w:b w:val="0"/>
          <w:bCs w:val="0"/>
        </w:rPr>
        <w:t>Cusip</w:t>
      </w:r>
      <w:proofErr w:type="spellEnd"/>
      <w:r w:rsidRPr="00E02262">
        <w:rPr>
          <w:rStyle w:val="Strong"/>
          <w:rFonts w:eastAsiaTheme="majorEastAsia"/>
          <w:b w:val="0"/>
          <w:bCs w:val="0"/>
        </w:rPr>
        <w:t xml:space="preserve"> level mappings </w:t>
      </w:r>
      <w:proofErr w:type="gramStart"/>
      <w:r w:rsidRPr="00E02262">
        <w:rPr>
          <w:rStyle w:val="Strong"/>
          <w:rFonts w:eastAsiaTheme="majorEastAsia"/>
          <w:b w:val="0"/>
          <w:bCs w:val="0"/>
        </w:rPr>
        <w:t>( issuer</w:t>
      </w:r>
      <w:proofErr w:type="gramEnd"/>
      <w:r w:rsidRPr="00E02262">
        <w:rPr>
          <w:rStyle w:val="Strong"/>
          <w:rFonts w:eastAsiaTheme="majorEastAsia"/>
          <w:b w:val="0"/>
          <w:bCs w:val="0"/>
        </w:rPr>
        <w:t xml:space="preserve">, sector, </w:t>
      </w:r>
      <w:proofErr w:type="gramStart"/>
      <w:r w:rsidRPr="00E02262">
        <w:rPr>
          <w:rStyle w:val="Strong"/>
          <w:rFonts w:eastAsiaTheme="majorEastAsia"/>
          <w:b w:val="0"/>
          <w:bCs w:val="0"/>
        </w:rPr>
        <w:t>rating, ..</w:t>
      </w:r>
      <w:proofErr w:type="gramEnd"/>
      <w:r w:rsidRPr="00E02262">
        <w:rPr>
          <w:rStyle w:val="Strong"/>
          <w:rFonts w:eastAsiaTheme="majorEastAsia"/>
          <w:b w:val="0"/>
          <w:bCs w:val="0"/>
        </w:rPr>
        <w:t xml:space="preserve">) </w:t>
      </w:r>
    </w:p>
    <w:p w14:paraId="4C51023C" w14:textId="0831930C" w:rsidR="004A293D" w:rsidRPr="00E02262" w:rsidRDefault="005C70B4" w:rsidP="00FA498A">
      <w:pPr>
        <w:pStyle w:val="NormalWeb"/>
        <w:numPr>
          <w:ilvl w:val="1"/>
          <w:numId w:val="9"/>
        </w:numPr>
        <w:rPr>
          <w:rStyle w:val="Strong"/>
          <w:b w:val="0"/>
          <w:bCs w:val="0"/>
          <w:sz w:val="40"/>
          <w:szCs w:val="40"/>
        </w:rPr>
      </w:pPr>
      <w:r w:rsidRPr="00E02262">
        <w:t>Manage underlying lists dynamically</w:t>
      </w:r>
      <w:r w:rsidRPr="00E02262">
        <w:t xml:space="preserve"> </w:t>
      </w:r>
      <w:r w:rsidRPr="00E02262">
        <w:t>(based on bond universe changes)</w:t>
      </w:r>
    </w:p>
    <w:p w14:paraId="2E3E5013" w14:textId="74A45948" w:rsidR="00CB0592" w:rsidRPr="00E02262" w:rsidRDefault="00CB0592" w:rsidP="004B656F">
      <w:pPr>
        <w:pStyle w:val="NormalWeb"/>
        <w:numPr>
          <w:ilvl w:val="0"/>
          <w:numId w:val="9"/>
        </w:numPr>
        <w:rPr>
          <w:color w:val="0000FF"/>
          <w:sz w:val="40"/>
          <w:szCs w:val="40"/>
        </w:rPr>
      </w:pPr>
      <w:r w:rsidRPr="00E02262">
        <w:rPr>
          <w:color w:val="0000FF"/>
        </w:rPr>
        <w:t>Credit Curve Construction</w:t>
      </w:r>
      <w:r w:rsidR="00DA0949" w:rsidRPr="00E02262">
        <w:rPr>
          <w:color w:val="0000FF"/>
        </w:rPr>
        <w:t xml:space="preserve"> and Methodology </w:t>
      </w:r>
    </w:p>
    <w:p w14:paraId="487A8C35" w14:textId="66353B83" w:rsidR="00DA0949" w:rsidRPr="00E02262" w:rsidRDefault="00DA0949" w:rsidP="00DA0949">
      <w:pPr>
        <w:pStyle w:val="NormalWeb"/>
        <w:numPr>
          <w:ilvl w:val="1"/>
          <w:numId w:val="9"/>
        </w:numPr>
        <w:rPr>
          <w:sz w:val="40"/>
          <w:szCs w:val="40"/>
        </w:rPr>
      </w:pPr>
      <w:r w:rsidRPr="00E02262">
        <w:t xml:space="preserve">Term structure </w:t>
      </w:r>
    </w:p>
    <w:p w14:paraId="5B8BB85A" w14:textId="7002F341" w:rsidR="00DA0949" w:rsidRPr="00E02262" w:rsidRDefault="00DA0949" w:rsidP="00DA0949">
      <w:pPr>
        <w:pStyle w:val="NormalWeb"/>
        <w:numPr>
          <w:ilvl w:val="1"/>
          <w:numId w:val="9"/>
        </w:numPr>
        <w:rPr>
          <w:sz w:val="40"/>
          <w:szCs w:val="40"/>
        </w:rPr>
      </w:pPr>
      <w:r w:rsidRPr="00E02262">
        <w:t xml:space="preserve">Curve fitting or </w:t>
      </w:r>
      <w:r w:rsidR="00461B05" w:rsidRPr="00E02262">
        <w:t>bootstrapping</w:t>
      </w:r>
      <w:r w:rsidRPr="00E02262">
        <w:t xml:space="preserve"> </w:t>
      </w:r>
    </w:p>
    <w:p w14:paraId="7DCB77FD" w14:textId="06258A22" w:rsidR="00011380" w:rsidRPr="00E02262" w:rsidRDefault="00461B05" w:rsidP="00DA0949">
      <w:pPr>
        <w:pStyle w:val="NormalWeb"/>
        <w:numPr>
          <w:ilvl w:val="1"/>
          <w:numId w:val="9"/>
        </w:numPr>
        <w:rPr>
          <w:sz w:val="40"/>
          <w:szCs w:val="40"/>
        </w:rPr>
      </w:pPr>
      <w:r w:rsidRPr="00E02262">
        <w:t>Manage</w:t>
      </w:r>
      <w:r w:rsidR="00011380" w:rsidRPr="00E02262">
        <w:t xml:space="preserve"> lack of coverage, </w:t>
      </w:r>
      <w:r w:rsidR="000A6D14" w:rsidRPr="00E02262">
        <w:t xml:space="preserve">don’t have direct </w:t>
      </w:r>
      <w:r w:rsidRPr="00E02262">
        <w:t>observables,</w:t>
      </w:r>
      <w:r w:rsidR="000A6D14" w:rsidRPr="00E02262">
        <w:t xml:space="preserve"> </w:t>
      </w:r>
    </w:p>
    <w:p w14:paraId="62BC8E9B" w14:textId="4FD68EEF" w:rsidR="000A6D14" w:rsidRPr="00E02262" w:rsidRDefault="000A6D14" w:rsidP="000A6D14">
      <w:pPr>
        <w:pStyle w:val="NormalWeb"/>
        <w:numPr>
          <w:ilvl w:val="2"/>
          <w:numId w:val="9"/>
        </w:numPr>
        <w:rPr>
          <w:sz w:val="40"/>
          <w:szCs w:val="40"/>
        </w:rPr>
      </w:pPr>
      <w:r w:rsidRPr="00E02262">
        <w:t xml:space="preserve">Reference </w:t>
      </w:r>
      <w:proofErr w:type="gramStart"/>
      <w:r w:rsidRPr="00E02262">
        <w:t>( proxy</w:t>
      </w:r>
      <w:proofErr w:type="gramEnd"/>
      <w:r w:rsidRPr="00E02262">
        <w:t xml:space="preserve">), </w:t>
      </w:r>
      <w:proofErr w:type="gramStart"/>
      <w:r w:rsidRPr="00E02262">
        <w:t>factor based</w:t>
      </w:r>
      <w:proofErr w:type="gramEnd"/>
      <w:r w:rsidRPr="00E02262">
        <w:t xml:space="preserve"> </w:t>
      </w:r>
      <w:proofErr w:type="gramStart"/>
      <w:r w:rsidRPr="00E02262">
        <w:t xml:space="preserve">model </w:t>
      </w:r>
      <w:r w:rsidR="00B5544C" w:rsidRPr="00E02262">
        <w:t>,</w:t>
      </w:r>
      <w:proofErr w:type="gramEnd"/>
    </w:p>
    <w:p w14:paraId="38802B39" w14:textId="65831151" w:rsidR="000D2FA1" w:rsidRPr="00E02262" w:rsidRDefault="000D2FA1" w:rsidP="000D2FA1">
      <w:pPr>
        <w:pStyle w:val="NormalWeb"/>
        <w:numPr>
          <w:ilvl w:val="1"/>
          <w:numId w:val="9"/>
        </w:numPr>
        <w:rPr>
          <w:sz w:val="40"/>
          <w:szCs w:val="40"/>
        </w:rPr>
      </w:pPr>
      <w:r w:rsidRPr="00E02262">
        <w:t xml:space="preserve">Waterfall logic and fallbacks </w:t>
      </w:r>
    </w:p>
    <w:p w14:paraId="681DC669" w14:textId="5DB03C49" w:rsidR="003342AB" w:rsidRPr="00E02262" w:rsidRDefault="003342AB" w:rsidP="003342AB">
      <w:pPr>
        <w:pStyle w:val="NormalWeb"/>
        <w:numPr>
          <w:ilvl w:val="0"/>
          <w:numId w:val="9"/>
        </w:numPr>
        <w:rPr>
          <w:color w:val="0000FF"/>
          <w:sz w:val="40"/>
          <w:szCs w:val="40"/>
        </w:rPr>
      </w:pPr>
      <w:r w:rsidRPr="00E02262">
        <w:rPr>
          <w:color w:val="0000FF"/>
        </w:rPr>
        <w:t xml:space="preserve">Curve generation </w:t>
      </w:r>
    </w:p>
    <w:p w14:paraId="08A7F452" w14:textId="77777777" w:rsidR="00BE0413" w:rsidRDefault="00BE0413"/>
    <w:p w14:paraId="7D573AEB" w14:textId="05A8DD9D" w:rsidR="00BE0413" w:rsidRDefault="00503FC5">
      <w:r>
        <w:rPr>
          <w:rStyle w:val="Strong"/>
        </w:rPr>
        <w:t>Focusing on What We Can Control:</w:t>
      </w:r>
      <w:r>
        <w:br/>
        <w:t>Even if full buy-in isn't immediate, we can still focus on building these reusable components internally. This means improving our pipelines, enhancing data validation, and simplifying data discovery and cataloging processes to make the entire workflow more efficient.</w:t>
      </w:r>
    </w:p>
    <w:p w14:paraId="45CC764D" w14:textId="77777777" w:rsidR="00503FC5" w:rsidRDefault="00503FC5"/>
    <w:p w14:paraId="5D520F5F" w14:textId="77777777" w:rsidR="00503FC5" w:rsidRDefault="00503FC5"/>
    <w:p w14:paraId="0AC46269" w14:textId="77777777" w:rsidR="00183EEF" w:rsidRDefault="00183EEF">
      <w:pPr>
        <w:rPr>
          <w:b/>
          <w:bCs/>
          <w:color w:val="EE0000"/>
          <w:sz w:val="48"/>
          <w:szCs w:val="48"/>
        </w:rPr>
      </w:pPr>
    </w:p>
    <w:p w14:paraId="3D6C5431" w14:textId="77777777" w:rsidR="00183EEF" w:rsidRDefault="00183EEF">
      <w:pPr>
        <w:rPr>
          <w:b/>
          <w:bCs/>
          <w:color w:val="EE0000"/>
          <w:sz w:val="48"/>
          <w:szCs w:val="48"/>
        </w:rPr>
      </w:pPr>
    </w:p>
    <w:p w14:paraId="4E048695" w14:textId="77777777" w:rsidR="00183EEF" w:rsidRDefault="00183EEF">
      <w:pPr>
        <w:rPr>
          <w:b/>
          <w:bCs/>
          <w:color w:val="EE0000"/>
          <w:sz w:val="48"/>
          <w:szCs w:val="48"/>
        </w:rPr>
      </w:pPr>
    </w:p>
    <w:p w14:paraId="413C951D" w14:textId="77777777" w:rsidR="00183EEF" w:rsidRDefault="00183EEF">
      <w:pPr>
        <w:rPr>
          <w:b/>
          <w:bCs/>
          <w:color w:val="EE0000"/>
          <w:sz w:val="48"/>
          <w:szCs w:val="48"/>
        </w:rPr>
      </w:pPr>
    </w:p>
    <w:p w14:paraId="60CFCBB4" w14:textId="1EABD5FA" w:rsidR="00D83DEA" w:rsidRPr="00D83DEA" w:rsidRDefault="00D83DEA">
      <w:pPr>
        <w:rPr>
          <w:b/>
          <w:bCs/>
          <w:sz w:val="48"/>
          <w:szCs w:val="48"/>
        </w:rPr>
      </w:pPr>
      <w:r w:rsidRPr="00C5093A">
        <w:rPr>
          <w:b/>
          <w:bCs/>
          <w:color w:val="EE0000"/>
          <w:sz w:val="48"/>
          <w:szCs w:val="48"/>
        </w:rPr>
        <w:t xml:space="preserve">Decoupling </w:t>
      </w:r>
    </w:p>
    <w:p w14:paraId="6634C67E" w14:textId="3D2AA8A4" w:rsidR="00FD6C34" w:rsidRPr="00FD6C34" w:rsidRDefault="00FD6C34" w:rsidP="00FD6C34">
      <w:pPr>
        <w:pStyle w:val="ListParagraph"/>
        <w:numPr>
          <w:ilvl w:val="0"/>
          <w:numId w:val="10"/>
        </w:numPr>
        <w:rPr>
          <w:b/>
          <w:bCs/>
          <w:color w:val="EE0000"/>
        </w:rPr>
      </w:pPr>
      <w:r>
        <w:t xml:space="preserve">MDSOR will </w:t>
      </w:r>
      <w:proofErr w:type="gramStart"/>
      <w:r>
        <w:t>ne</w:t>
      </w:r>
      <w:r w:rsidR="00C5093A">
        <w:t xml:space="preserve">ed </w:t>
      </w:r>
      <w:r>
        <w:t xml:space="preserve"> </w:t>
      </w:r>
      <w:r>
        <w:rPr>
          <w:rStyle w:val="Strong"/>
        </w:rPr>
        <w:t>build</w:t>
      </w:r>
      <w:proofErr w:type="gramEnd"/>
      <w:r>
        <w:rPr>
          <w:rStyle w:val="Strong"/>
        </w:rPr>
        <w:t xml:space="preserve"> its own ingestion, modeling, validation, and distribution pipelines</w:t>
      </w:r>
      <w:r>
        <w:t xml:space="preserve"> — </w:t>
      </w:r>
      <w:r w:rsidRPr="00FD6C34">
        <w:rPr>
          <w:b/>
          <w:bCs/>
          <w:color w:val="EE0000"/>
        </w:rPr>
        <w:t xml:space="preserve">decoupled from Vasara’s deployment cycles </w:t>
      </w:r>
    </w:p>
    <w:p w14:paraId="5B09987F" w14:textId="4B6E8861" w:rsidR="00FD6C34" w:rsidRDefault="00FD6C34" w:rsidP="00FD6C34">
      <w:pPr>
        <w:pStyle w:val="ListParagraph"/>
        <w:numPr>
          <w:ilvl w:val="0"/>
          <w:numId w:val="10"/>
        </w:numPr>
        <w:rPr>
          <w:b/>
          <w:bCs/>
          <w:color w:val="EE0000"/>
        </w:rPr>
      </w:pPr>
      <w:r>
        <w:t xml:space="preserve">At least from its </w:t>
      </w:r>
      <w:r w:rsidRPr="00FD6C34">
        <w:rPr>
          <w:b/>
          <w:bCs/>
          <w:color w:val="EE0000"/>
        </w:rPr>
        <w:t>priorities</w:t>
      </w:r>
    </w:p>
    <w:p w14:paraId="472A0869" w14:textId="12348A03" w:rsidR="00C5093A" w:rsidRDefault="00C5093A" w:rsidP="00C5093A">
      <w:pPr>
        <w:pStyle w:val="ListParagraph"/>
        <w:numPr>
          <w:ilvl w:val="1"/>
          <w:numId w:val="10"/>
        </w:numPr>
        <w:rPr>
          <w:rStyle w:val="Strong"/>
        </w:rPr>
      </w:pPr>
      <w:r>
        <w:t xml:space="preserve">It’s about </w:t>
      </w:r>
      <w:r>
        <w:rPr>
          <w:rStyle w:val="Strong"/>
        </w:rPr>
        <w:t xml:space="preserve">unlocking speed, </w:t>
      </w:r>
      <w:proofErr w:type="gramStart"/>
      <w:r>
        <w:rPr>
          <w:rStyle w:val="Strong"/>
        </w:rPr>
        <w:t>ownership</w:t>
      </w:r>
      <w:r>
        <w:rPr>
          <w:rStyle w:val="Strong"/>
        </w:rPr>
        <w:t xml:space="preserve"> </w:t>
      </w:r>
      <w:r>
        <w:rPr>
          <w:rStyle w:val="Strong"/>
        </w:rPr>
        <w:t>,</w:t>
      </w:r>
      <w:proofErr w:type="gramEnd"/>
      <w:r>
        <w:rPr>
          <w:rStyle w:val="Strong"/>
        </w:rPr>
        <w:t xml:space="preserve"> and agility</w:t>
      </w:r>
    </w:p>
    <w:p w14:paraId="3679D7B5" w14:textId="77777777" w:rsidR="00C5093A" w:rsidRPr="00FD6C34" w:rsidRDefault="00C5093A" w:rsidP="00C5093A">
      <w:pPr>
        <w:pStyle w:val="ListParagraph"/>
        <w:numPr>
          <w:ilvl w:val="1"/>
          <w:numId w:val="10"/>
        </w:numPr>
        <w:rPr>
          <w:b/>
          <w:bCs/>
          <w:color w:val="EE0000"/>
        </w:rPr>
      </w:pPr>
    </w:p>
    <w:p w14:paraId="47E6B96D" w14:textId="27612325" w:rsidR="00D83DEA" w:rsidRDefault="005810E9">
      <w:r>
        <w:t>Vasara code base is hard as you have multiple coupling points:</w:t>
      </w:r>
    </w:p>
    <w:p w14:paraId="4AA0F9AF" w14:textId="286D32B9" w:rsidR="005810E9" w:rsidRPr="00053E30" w:rsidRDefault="005810E9" w:rsidP="005810E9">
      <w:pPr>
        <w:pStyle w:val="ListParagraph"/>
        <w:numPr>
          <w:ilvl w:val="0"/>
          <w:numId w:val="13"/>
        </w:numPr>
        <w:spacing w:after="0" w:line="240" w:lineRule="auto"/>
        <w:rPr>
          <w:rStyle w:val="Strong"/>
          <w:rFonts w:ascii="Times New Roman" w:eastAsia="Times New Roman" w:hAnsi="Times New Roman" w:cs="Times New Roman"/>
          <w:b w:val="0"/>
          <w:bCs w:val="0"/>
          <w:kern w:val="0"/>
          <w14:ligatures w14:val="none"/>
        </w:rPr>
      </w:pPr>
      <w:r w:rsidRPr="005810E9">
        <w:rPr>
          <w:rStyle w:val="Strong"/>
          <w:color w:val="0000FF"/>
        </w:rPr>
        <w:t>Infrastructure</w:t>
      </w:r>
      <w:r w:rsidR="00227A76">
        <w:rPr>
          <w:rStyle w:val="Strong"/>
          <w:color w:val="0000FF"/>
        </w:rPr>
        <w:t>/</w:t>
      </w:r>
      <w:r w:rsidR="00227A76" w:rsidRPr="00227A76">
        <w:rPr>
          <w:color w:val="EE0000"/>
        </w:rPr>
        <w:t xml:space="preserve"> </w:t>
      </w:r>
      <w:r w:rsidR="00227A76" w:rsidRPr="00053E30">
        <w:rPr>
          <w:color w:val="EE0000"/>
        </w:rPr>
        <w:t>Environment</w:t>
      </w:r>
      <w:r>
        <w:rPr>
          <w:rStyle w:val="Strong"/>
          <w:color w:val="EE0000"/>
        </w:rPr>
        <w:t xml:space="preserve">: </w:t>
      </w:r>
      <w:r>
        <w:rPr>
          <w:rStyle w:val="Strong"/>
        </w:rPr>
        <w:t>HBase</w:t>
      </w:r>
      <w:r>
        <w:t xml:space="preserve">, </w:t>
      </w:r>
      <w:r>
        <w:rPr>
          <w:rStyle w:val="Strong"/>
        </w:rPr>
        <w:t>Ignite</w:t>
      </w:r>
      <w:r>
        <w:t xml:space="preserve">, and </w:t>
      </w:r>
      <w:r>
        <w:rPr>
          <w:rStyle w:val="Strong"/>
        </w:rPr>
        <w:t>Grid compute</w:t>
      </w:r>
      <w:r w:rsidR="00227A76">
        <w:rPr>
          <w:rStyle w:val="Strong"/>
        </w:rPr>
        <w:t>, build pipeline</w:t>
      </w:r>
      <w:r>
        <w:rPr>
          <w:rStyle w:val="Strong"/>
        </w:rPr>
        <w:t xml:space="preserve"> are shared</w:t>
      </w:r>
    </w:p>
    <w:p w14:paraId="16BD67AE" w14:textId="77777777" w:rsidR="005810E9" w:rsidRPr="005810E9" w:rsidRDefault="005810E9" w:rsidP="005810E9">
      <w:pPr>
        <w:pStyle w:val="ListParagraph"/>
        <w:numPr>
          <w:ilvl w:val="0"/>
          <w:numId w:val="14"/>
        </w:numPr>
        <w:spacing w:after="0" w:line="240" w:lineRule="auto"/>
        <w:rPr>
          <w:rFonts w:ascii="Times New Roman" w:eastAsia="Times New Roman" w:hAnsi="Times New Roman" w:cs="Times New Roman"/>
          <w:b/>
          <w:bCs/>
          <w:color w:val="0000FF"/>
          <w:kern w:val="0"/>
          <w14:ligatures w14:val="none"/>
        </w:rPr>
      </w:pPr>
      <w:r w:rsidRPr="005810E9">
        <w:rPr>
          <w:b/>
          <w:bCs/>
          <w:color w:val="0000FF"/>
        </w:rPr>
        <w:t>Module/Code Coupling</w:t>
      </w:r>
      <w:r w:rsidRPr="005810E9">
        <w:rPr>
          <w:b/>
          <w:bCs/>
          <w:color w:val="0000FF"/>
        </w:rPr>
        <w:t xml:space="preserve">: </w:t>
      </w:r>
    </w:p>
    <w:p w14:paraId="7757927F" w14:textId="606ED3BA" w:rsidR="005810E9" w:rsidRPr="005810E9" w:rsidRDefault="005810E9" w:rsidP="005810E9">
      <w:pPr>
        <w:pStyle w:val="ListParagraph"/>
        <w:numPr>
          <w:ilvl w:val="1"/>
          <w:numId w:val="14"/>
        </w:numPr>
        <w:spacing w:after="0" w:line="240" w:lineRule="auto"/>
        <w:rPr>
          <w:rStyle w:val="Strong"/>
          <w:rFonts w:ascii="Times New Roman" w:eastAsia="Times New Roman" w:hAnsi="Times New Roman" w:cs="Times New Roman"/>
          <w:b w:val="0"/>
          <w:bCs w:val="0"/>
          <w:kern w:val="0"/>
          <w14:ligatures w14:val="none"/>
        </w:rPr>
      </w:pPr>
      <w:r>
        <w:t xml:space="preserve"> </w:t>
      </w:r>
      <w:r>
        <w:t xml:space="preserve">Sits </w:t>
      </w:r>
      <w:r>
        <w:rPr>
          <w:rStyle w:val="Strong"/>
        </w:rPr>
        <w:t>on top of Functional-SOR</w:t>
      </w:r>
      <w:r>
        <w:t xml:space="preserve">, which uses </w:t>
      </w:r>
      <w:r>
        <w:rPr>
          <w:rStyle w:val="Strong"/>
        </w:rPr>
        <w:t>Vasara’s core libraries</w:t>
      </w:r>
    </w:p>
    <w:p w14:paraId="7E753CAD" w14:textId="759C115D" w:rsidR="005810E9" w:rsidRDefault="005810E9" w:rsidP="005810E9">
      <w:pPr>
        <w:pStyle w:val="ListParagraph"/>
        <w:spacing w:after="0" w:line="240" w:lineRule="auto"/>
      </w:pPr>
    </w:p>
    <w:p w14:paraId="71C631B8" w14:textId="77777777" w:rsidR="004C4EFF" w:rsidRPr="004C4EFF" w:rsidRDefault="004C4EFF" w:rsidP="004C4EFF">
      <w:pPr>
        <w:pStyle w:val="ListParagraph"/>
        <w:numPr>
          <w:ilvl w:val="0"/>
          <w:numId w:val="14"/>
        </w:numPr>
        <w:spacing w:after="0" w:line="240" w:lineRule="auto"/>
        <w:rPr>
          <w:rStyle w:val="Strong"/>
          <w:color w:val="0000FF"/>
        </w:rPr>
      </w:pPr>
      <w:r w:rsidRPr="004C4EFF">
        <w:rPr>
          <w:rStyle w:val="Strong"/>
          <w:color w:val="0000FF"/>
        </w:rPr>
        <w:t>Data Coupling</w:t>
      </w:r>
    </w:p>
    <w:p w14:paraId="3CF5BBF8" w14:textId="6E3070B7" w:rsidR="004C4EFF" w:rsidRPr="00212461" w:rsidRDefault="004C4EFF" w:rsidP="00212461">
      <w:pPr>
        <w:pStyle w:val="ListParagraph"/>
        <w:numPr>
          <w:ilvl w:val="1"/>
          <w:numId w:val="14"/>
        </w:numPr>
        <w:spacing w:after="0" w:line="240" w:lineRule="auto"/>
        <w:rPr>
          <w:rStyle w:val="Strong"/>
          <w:rFonts w:ascii="Times New Roman" w:eastAsia="Times New Roman" w:hAnsi="Times New Roman" w:cs="Times New Roman"/>
          <w:b w:val="0"/>
          <w:bCs w:val="0"/>
          <w:kern w:val="0"/>
          <w14:ligatures w14:val="none"/>
        </w:rPr>
      </w:pPr>
      <w:r>
        <w:rPr>
          <w:rStyle w:val="Strong"/>
        </w:rPr>
        <w:t>Silver and Gold layer</w:t>
      </w:r>
      <w:r>
        <w:t xml:space="preserve"> objects are serialized using </w:t>
      </w:r>
      <w:r>
        <w:rPr>
          <w:rStyle w:val="Strong"/>
        </w:rPr>
        <w:t>Vasara-</w:t>
      </w:r>
      <w:proofErr w:type="gramStart"/>
      <w:r>
        <w:rPr>
          <w:rStyle w:val="Strong"/>
        </w:rPr>
        <w:t>native  versioned</w:t>
      </w:r>
      <w:proofErr w:type="gramEnd"/>
      <w:r>
        <w:rPr>
          <w:rStyle w:val="Strong"/>
        </w:rPr>
        <w:t xml:space="preserve"> POJOs</w:t>
      </w:r>
    </w:p>
    <w:p w14:paraId="64F8072F" w14:textId="77777777" w:rsidR="004C4EFF" w:rsidRDefault="004C4EFF" w:rsidP="004C4EFF">
      <w:pPr>
        <w:rPr>
          <w:rFonts w:ascii="Times New Roman" w:eastAsia="Times New Roman" w:hAnsi="Times New Roman" w:cs="Times New Roman"/>
          <w:b/>
          <w:bCs/>
          <w:color w:val="EE0000"/>
          <w:kern w:val="0"/>
          <w14:ligatures w14:val="none"/>
        </w:rPr>
      </w:pPr>
    </w:p>
    <w:p w14:paraId="67CC2B43" w14:textId="385D0E3D" w:rsidR="005810E9" w:rsidRPr="004C4EFF" w:rsidRDefault="004C4EFF" w:rsidP="004C4EFF">
      <w:pPr>
        <w:pStyle w:val="ListParagraph"/>
        <w:numPr>
          <w:ilvl w:val="0"/>
          <w:numId w:val="16"/>
        </w:numPr>
        <w:rPr>
          <w:color w:val="0000FF"/>
        </w:rPr>
      </w:pPr>
      <w:r w:rsidRPr="004C4EFF">
        <w:rPr>
          <w:rFonts w:ascii="Times New Roman" w:eastAsia="Times New Roman" w:hAnsi="Times New Roman" w:cs="Times New Roman"/>
          <w:b/>
          <w:bCs/>
          <w:color w:val="0000FF"/>
          <w:kern w:val="0"/>
          <w14:ligatures w14:val="none"/>
        </w:rPr>
        <w:t>Transformation</w:t>
      </w:r>
    </w:p>
    <w:p w14:paraId="69130E6F" w14:textId="4BD377CF" w:rsidR="004C4EFF" w:rsidRPr="00183EEF" w:rsidRDefault="004C4EFF" w:rsidP="004C4EFF">
      <w:pPr>
        <w:pStyle w:val="ListParagraph"/>
        <w:numPr>
          <w:ilvl w:val="1"/>
          <w:numId w:val="16"/>
        </w:numPr>
        <w:rPr>
          <w:b/>
          <w:bCs/>
          <w:color w:val="0000FF"/>
        </w:rPr>
      </w:pPr>
      <w:r>
        <w:rPr>
          <w:rFonts w:ascii="Times New Roman" w:eastAsia="Times New Roman" w:hAnsi="Times New Roman" w:cs="Times New Roman"/>
          <w:kern w:val="0"/>
          <w14:ligatures w14:val="none"/>
        </w:rPr>
        <w:t xml:space="preserve">MDSOR leverage Vasara Quants Call to transform the data </w:t>
      </w:r>
      <w:r w:rsidRPr="00183EEF">
        <w:rPr>
          <w:rFonts w:ascii="Times New Roman" w:eastAsia="Times New Roman" w:hAnsi="Times New Roman" w:cs="Times New Roman"/>
          <w:b/>
          <w:bCs/>
          <w:kern w:val="0"/>
          <w14:ligatures w14:val="none"/>
        </w:rPr>
        <w:t>using fix libraries</w:t>
      </w:r>
    </w:p>
    <w:p w14:paraId="1B00AA17" w14:textId="77777777" w:rsidR="001A35AB" w:rsidRDefault="001A35AB" w:rsidP="001A35AB">
      <w:pPr>
        <w:pStyle w:val="ListParagraph"/>
        <w:spacing w:after="0" w:line="240" w:lineRule="auto"/>
        <w:ind w:left="1440"/>
        <w:rPr>
          <w:rStyle w:val="Strong"/>
          <w:color w:val="EE0000"/>
        </w:rPr>
      </w:pPr>
    </w:p>
    <w:p w14:paraId="5F770FD5" w14:textId="12E6A494" w:rsidR="001A35AB" w:rsidRPr="001A35AB" w:rsidRDefault="001A35AB" w:rsidP="001A35AB">
      <w:pPr>
        <w:pStyle w:val="ListParagraph"/>
        <w:numPr>
          <w:ilvl w:val="0"/>
          <w:numId w:val="16"/>
        </w:numPr>
        <w:spacing w:after="0" w:line="240" w:lineRule="auto"/>
        <w:rPr>
          <w:rStyle w:val="Strong"/>
          <w:color w:val="0000FF"/>
        </w:rPr>
      </w:pPr>
      <w:r w:rsidRPr="001A35AB">
        <w:rPr>
          <w:rStyle w:val="Strong"/>
          <w:color w:val="0000FF"/>
        </w:rPr>
        <w:t>Configuration Coupling</w:t>
      </w:r>
      <w:r w:rsidRPr="001A35AB">
        <w:rPr>
          <w:rStyle w:val="Strong"/>
          <w:color w:val="0000FF"/>
        </w:rPr>
        <w:t>:</w:t>
      </w:r>
    </w:p>
    <w:p w14:paraId="3AE631FE" w14:textId="77777777" w:rsidR="001A35AB" w:rsidRPr="00053E30" w:rsidRDefault="001A35AB" w:rsidP="001A35AB">
      <w:pPr>
        <w:pStyle w:val="ListParagraph"/>
        <w:numPr>
          <w:ilvl w:val="1"/>
          <w:numId w:val="16"/>
        </w:numPr>
        <w:spacing w:after="0" w:line="240" w:lineRule="auto"/>
        <w:rPr>
          <w:rFonts w:ascii="Times New Roman" w:eastAsia="Times New Roman" w:hAnsi="Times New Roman" w:cs="Times New Roman"/>
          <w:kern w:val="0"/>
          <w14:ligatures w14:val="none"/>
        </w:rPr>
      </w:pPr>
      <w:r>
        <w:t xml:space="preserve">Namespace definitions and object IDs are </w:t>
      </w:r>
      <w:r>
        <w:rPr>
          <w:rStyle w:val="Strong"/>
        </w:rPr>
        <w:t>hardcoded</w:t>
      </w:r>
      <w:r>
        <w:t>, tightly binding MDSOR logic</w:t>
      </w:r>
    </w:p>
    <w:p w14:paraId="1EFF1570" w14:textId="77777777" w:rsidR="001A35AB" w:rsidRPr="001A35AB" w:rsidRDefault="001A35AB" w:rsidP="001A35AB">
      <w:pPr>
        <w:pStyle w:val="ListParagraph"/>
        <w:spacing w:after="0" w:line="240" w:lineRule="auto"/>
        <w:ind w:left="1440"/>
        <w:rPr>
          <w:rStyle w:val="Strong"/>
          <w:color w:val="EE0000"/>
        </w:rPr>
      </w:pPr>
    </w:p>
    <w:p w14:paraId="066D4B6F" w14:textId="65373824" w:rsidR="005810E9" w:rsidRDefault="00F875CF">
      <w:pPr>
        <w:rPr>
          <w:rFonts w:ascii="Times New Roman" w:eastAsia="Times New Roman" w:hAnsi="Times New Roman" w:cs="Times New Roman"/>
          <w:b/>
          <w:bCs/>
          <w:kern w:val="0"/>
          <w:sz w:val="27"/>
          <w:szCs w:val="27"/>
          <w14:ligatures w14:val="none"/>
        </w:rPr>
      </w:pPr>
      <w:r w:rsidRPr="00F65A45">
        <w:rPr>
          <w:rFonts w:ascii="Times New Roman" w:eastAsia="Times New Roman" w:hAnsi="Times New Roman" w:cs="Times New Roman"/>
          <w:b/>
          <w:bCs/>
          <w:kern w:val="0"/>
          <w:sz w:val="27"/>
          <w:szCs w:val="27"/>
          <w:highlight w:val="yellow"/>
          <w14:ligatures w14:val="none"/>
        </w:rPr>
        <w:t>Deep API Refactoring &amp; Interface Abstraction</w:t>
      </w:r>
    </w:p>
    <w:p w14:paraId="52DB0650" w14:textId="138E8EEF" w:rsidR="00F875CF" w:rsidRPr="00FC495D" w:rsidRDefault="00F875CF" w:rsidP="00F875C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875CF">
        <w:rPr>
          <w:rFonts w:ascii="Times New Roman" w:eastAsia="Times New Roman" w:hAnsi="Times New Roman" w:cs="Times New Roman"/>
          <w:b/>
          <w:bCs/>
          <w:kern w:val="0"/>
          <w14:ligatures w14:val="none"/>
        </w:rPr>
        <w:sym w:font="Wingdings" w:char="F0E0"/>
      </w:r>
      <w:r>
        <w:rPr>
          <w:rFonts w:ascii="Times New Roman" w:eastAsia="Times New Roman" w:hAnsi="Times New Roman" w:cs="Times New Roman"/>
          <w:b/>
          <w:bCs/>
          <w:kern w:val="0"/>
          <w14:ligatures w14:val="none"/>
        </w:rPr>
        <w:t xml:space="preserve"> </w:t>
      </w:r>
      <w:r w:rsidRPr="00FC495D">
        <w:rPr>
          <w:rFonts w:ascii="Times New Roman" w:eastAsia="Times New Roman" w:hAnsi="Times New Roman" w:cs="Times New Roman"/>
          <w:b/>
          <w:bCs/>
          <w:kern w:val="0"/>
          <w14:ligatures w14:val="none"/>
        </w:rPr>
        <w:t>Architect-level Java engineers</w:t>
      </w:r>
      <w:r w:rsidRPr="00FC495D">
        <w:rPr>
          <w:rFonts w:ascii="Times New Roman" w:eastAsia="Times New Roman" w:hAnsi="Times New Roman" w:cs="Times New Roman"/>
          <w:kern w:val="0"/>
          <w14:ligatures w14:val="none"/>
        </w:rPr>
        <w:t xml:space="preserve"> with strong domain modeling skills</w:t>
      </w:r>
    </w:p>
    <w:p w14:paraId="1F8BD79B" w14:textId="77777777" w:rsidR="00F875CF" w:rsidRDefault="00F875CF"/>
    <w:p w14:paraId="1BE0E930" w14:textId="77777777" w:rsidR="00D83DEA" w:rsidRDefault="00D83DEA"/>
    <w:p w14:paraId="521E459A" w14:textId="77777777" w:rsidR="003A1BAC" w:rsidRDefault="003A1BAC"/>
    <w:p w14:paraId="18778993" w14:textId="77777777" w:rsidR="003A1BAC" w:rsidRDefault="003A1BAC"/>
    <w:p w14:paraId="4F447FEC" w14:textId="77777777" w:rsidR="003A1BAC" w:rsidRDefault="003A1BAC"/>
    <w:p w14:paraId="5C18D79F" w14:textId="77777777" w:rsidR="007C3E44" w:rsidRDefault="007C3E44"/>
    <w:p w14:paraId="75083975" w14:textId="77777777" w:rsidR="004E7650" w:rsidRDefault="004E7650"/>
    <w:p w14:paraId="760FAD0B" w14:textId="40D085E1" w:rsidR="004E7650" w:rsidRPr="00A5757F" w:rsidRDefault="00562A13" w:rsidP="005E4955">
      <w:pPr>
        <w:jc w:val="center"/>
        <w:rPr>
          <w:b/>
          <w:bCs/>
          <w:color w:val="EE0000"/>
          <w:sz w:val="40"/>
          <w:szCs w:val="40"/>
        </w:rPr>
      </w:pPr>
      <w:r w:rsidRPr="00A5757F">
        <w:rPr>
          <w:b/>
          <w:bCs/>
          <w:color w:val="EE0000"/>
          <w:sz w:val="40"/>
          <w:szCs w:val="40"/>
        </w:rPr>
        <w:t>On onboarding</w:t>
      </w:r>
      <w:r w:rsidR="00DA1D53" w:rsidRPr="00A5757F">
        <w:rPr>
          <w:b/>
          <w:bCs/>
          <w:color w:val="EE0000"/>
          <w:sz w:val="40"/>
          <w:szCs w:val="40"/>
        </w:rPr>
        <w:t xml:space="preserve"> </w:t>
      </w:r>
      <w:r w:rsidRPr="00A5757F">
        <w:rPr>
          <w:b/>
          <w:bCs/>
          <w:color w:val="EE0000"/>
          <w:sz w:val="40"/>
          <w:szCs w:val="40"/>
        </w:rPr>
        <w:t>(</w:t>
      </w:r>
      <w:proofErr w:type="gramStart"/>
      <w:r w:rsidRPr="00A5757F">
        <w:rPr>
          <w:b/>
          <w:bCs/>
          <w:color w:val="EE0000"/>
          <w:sz w:val="40"/>
          <w:szCs w:val="40"/>
        </w:rPr>
        <w:t>From</w:t>
      </w:r>
      <w:r w:rsidR="00DA1D53" w:rsidRPr="00A5757F">
        <w:rPr>
          <w:b/>
          <w:bCs/>
          <w:color w:val="EE0000"/>
          <w:sz w:val="40"/>
          <w:szCs w:val="40"/>
        </w:rPr>
        <w:t xml:space="preserve">)  </w:t>
      </w:r>
      <w:r w:rsidR="007C3E44" w:rsidRPr="00A5757F">
        <w:rPr>
          <w:b/>
          <w:bCs/>
          <w:color w:val="EE0000"/>
          <w:sz w:val="40"/>
          <w:szCs w:val="40"/>
        </w:rPr>
        <w:t>:</w:t>
      </w:r>
      <w:proofErr w:type="gramEnd"/>
    </w:p>
    <w:p w14:paraId="7843CEE8" w14:textId="20B0CF52" w:rsidR="007C3E44" w:rsidRPr="00DA1D53" w:rsidRDefault="004E7650" w:rsidP="004E7650">
      <w:pPr>
        <w:pStyle w:val="ListParagraph"/>
        <w:numPr>
          <w:ilvl w:val="0"/>
          <w:numId w:val="21"/>
        </w:numPr>
        <w:rPr>
          <w:b/>
          <w:bCs/>
          <w:color w:val="EE0000"/>
        </w:rPr>
      </w:pPr>
      <w:r w:rsidRPr="00DA1D53">
        <w:rPr>
          <w:b/>
          <w:bCs/>
          <w:color w:val="EE0000"/>
        </w:rPr>
        <w:t xml:space="preserve">Bringing the data is easy </w:t>
      </w:r>
    </w:p>
    <w:p w14:paraId="47F0396D" w14:textId="1A97FE8B" w:rsidR="00376B30" w:rsidRPr="00A02115" w:rsidRDefault="00376B30" w:rsidP="00376B30">
      <w:pPr>
        <w:pStyle w:val="ListParagraph"/>
        <w:numPr>
          <w:ilvl w:val="1"/>
          <w:numId w:val="21"/>
        </w:numPr>
      </w:pPr>
      <w:r>
        <w:t xml:space="preserve">But </w:t>
      </w:r>
      <w:r w:rsidR="00A5757F">
        <w:t>in between</w:t>
      </w:r>
      <w:r>
        <w:t xml:space="preserve"> is hard </w:t>
      </w:r>
    </w:p>
    <w:p w14:paraId="5132BBB7" w14:textId="463D8F01" w:rsidR="00A02115" w:rsidRPr="00CA2349" w:rsidRDefault="00A02115" w:rsidP="00CA2349">
      <w:pPr>
        <w:pStyle w:val="ListParagraph"/>
        <w:numPr>
          <w:ilvl w:val="2"/>
          <w:numId w:val="21"/>
        </w:numPr>
      </w:pPr>
      <w:r>
        <w:rPr>
          <w:rFonts w:ascii="Calibri" w:eastAsia="Times New Roman" w:hAnsi="Calibri" w:cs="Calibri"/>
        </w:rPr>
        <w:t xml:space="preserve">To produce </w:t>
      </w:r>
      <w:proofErr w:type="gramStart"/>
      <w:r>
        <w:rPr>
          <w:rFonts w:ascii="Calibri" w:eastAsia="Times New Roman" w:hAnsi="Calibri" w:cs="Calibri"/>
        </w:rPr>
        <w:t>it ,</w:t>
      </w:r>
      <w:proofErr w:type="gramEnd"/>
      <w:r>
        <w:rPr>
          <w:rFonts w:ascii="Calibri" w:eastAsia="Times New Roman" w:hAnsi="Calibri" w:cs="Calibri"/>
        </w:rPr>
        <w:t xml:space="preserve"> </w:t>
      </w:r>
    </w:p>
    <w:p w14:paraId="5A9BA4CF" w14:textId="77777777" w:rsidR="005E4955" w:rsidRPr="005E4955" w:rsidRDefault="00CA2349" w:rsidP="005E4955">
      <w:pPr>
        <w:pStyle w:val="ListParagraph"/>
        <w:numPr>
          <w:ilvl w:val="2"/>
          <w:numId w:val="21"/>
        </w:numPr>
      </w:pPr>
      <w:r w:rsidRPr="005E4955">
        <w:rPr>
          <w:rFonts w:ascii="Roboto" w:hAnsi="Roboto"/>
          <w:shd w:val="clear" w:color="auto" w:fill="FFFFFF"/>
        </w:rPr>
        <w:t>converted into datasets in order to make it useful.</w:t>
      </w:r>
    </w:p>
    <w:p w14:paraId="64856776" w14:textId="77777777" w:rsidR="005E4955" w:rsidRPr="005E4955" w:rsidRDefault="005E4955" w:rsidP="005E4955">
      <w:pPr>
        <w:pStyle w:val="ListParagraph"/>
        <w:numPr>
          <w:ilvl w:val="2"/>
          <w:numId w:val="21"/>
        </w:numPr>
      </w:pPr>
      <w:r w:rsidRPr="005E4955">
        <w:rPr>
          <w:rFonts w:ascii="Roboto" w:hAnsi="Roboto"/>
          <w:shd w:val="clear" w:color="auto" w:fill="FFFFFF"/>
        </w:rPr>
        <w:t xml:space="preserve">To </w:t>
      </w:r>
      <w:r w:rsidRPr="005E4955">
        <w:rPr>
          <w:rFonts w:ascii="Roboto" w:hAnsi="Roboto"/>
          <w:shd w:val="clear" w:color="auto" w:fill="FFFFFF"/>
        </w:rPr>
        <w:t xml:space="preserve">linked, and modeled, </w:t>
      </w:r>
    </w:p>
    <w:p w14:paraId="62CB8659" w14:textId="12F82F28" w:rsidR="005E4955" w:rsidRPr="00CA2349" w:rsidRDefault="005E4955" w:rsidP="00A5757F">
      <w:pPr>
        <w:pStyle w:val="ListParagraph"/>
        <w:numPr>
          <w:ilvl w:val="2"/>
          <w:numId w:val="21"/>
        </w:numPr>
      </w:pPr>
      <w:r w:rsidRPr="005E4955">
        <w:rPr>
          <w:rFonts w:ascii="Roboto" w:hAnsi="Roboto"/>
          <w:shd w:val="clear" w:color="auto" w:fill="FFFFFF"/>
        </w:rPr>
        <w:t xml:space="preserve">can be joined with minimal effort. </w:t>
      </w:r>
    </w:p>
    <w:p w14:paraId="39D1D413" w14:textId="41C1BE02" w:rsidR="00CA2349" w:rsidRPr="00797988" w:rsidRDefault="00CA2349" w:rsidP="00CA2349">
      <w:pPr>
        <w:pStyle w:val="ListParagraph"/>
        <w:numPr>
          <w:ilvl w:val="2"/>
          <w:numId w:val="21"/>
        </w:numPr>
      </w:pPr>
      <w:r>
        <w:t xml:space="preserve">and </w:t>
      </w:r>
      <w:r w:rsidRPr="00F41BF5">
        <w:rPr>
          <w:rFonts w:ascii="Calibri" w:eastAsia="Times New Roman" w:hAnsi="Calibri" w:cs="Calibri"/>
        </w:rPr>
        <w:t>can be challenging</w:t>
      </w:r>
    </w:p>
    <w:p w14:paraId="5A2491FD" w14:textId="636F623E" w:rsidR="00797988" w:rsidRDefault="00797988" w:rsidP="00CA2349">
      <w:pPr>
        <w:pStyle w:val="ListParagraph"/>
        <w:numPr>
          <w:ilvl w:val="2"/>
          <w:numId w:val="21"/>
        </w:numPr>
      </w:pPr>
      <w:r>
        <w:rPr>
          <w:rFonts w:ascii="Calibri" w:eastAsia="Times New Roman" w:hAnsi="Calibri" w:cs="Calibri"/>
        </w:rPr>
        <w:t xml:space="preserve">Derive it fast. </w:t>
      </w:r>
    </w:p>
    <w:p w14:paraId="4E0DCA7C" w14:textId="03F77FC3" w:rsidR="004E7650" w:rsidRPr="00DA1D53" w:rsidRDefault="00376B30" w:rsidP="004E7650">
      <w:pPr>
        <w:pStyle w:val="ListParagraph"/>
        <w:numPr>
          <w:ilvl w:val="0"/>
          <w:numId w:val="21"/>
        </w:numPr>
        <w:rPr>
          <w:b/>
          <w:bCs/>
          <w:color w:val="EE0000"/>
        </w:rPr>
      </w:pPr>
      <w:r w:rsidRPr="00DA1D53">
        <w:rPr>
          <w:b/>
          <w:bCs/>
          <w:color w:val="EE0000"/>
        </w:rPr>
        <w:t xml:space="preserve">Consumers/clients will be easy </w:t>
      </w:r>
      <w:proofErr w:type="gramStart"/>
      <w:r w:rsidRPr="00DA1D53">
        <w:rPr>
          <w:b/>
          <w:bCs/>
          <w:color w:val="EE0000"/>
        </w:rPr>
        <w:t>( once</w:t>
      </w:r>
      <w:proofErr w:type="gramEnd"/>
      <w:r w:rsidRPr="00DA1D53">
        <w:rPr>
          <w:b/>
          <w:bCs/>
          <w:color w:val="EE0000"/>
        </w:rPr>
        <w:t xml:space="preserve"> done) </w:t>
      </w:r>
    </w:p>
    <w:p w14:paraId="6E6AE39F" w14:textId="77777777" w:rsidR="007C3E44" w:rsidRDefault="007C3E44" w:rsidP="004E7650"/>
    <w:p w14:paraId="7A968341" w14:textId="07CF3769" w:rsidR="001117AB" w:rsidRPr="001117AB" w:rsidRDefault="001117AB" w:rsidP="001117AB">
      <w:pPr>
        <w:jc w:val="center"/>
        <w:rPr>
          <w:b/>
          <w:bCs/>
          <w:color w:val="EE0000"/>
          <w:sz w:val="44"/>
          <w:szCs w:val="44"/>
        </w:rPr>
      </w:pPr>
      <w:r w:rsidRPr="001117AB">
        <w:rPr>
          <w:b/>
          <w:bCs/>
          <w:color w:val="EE0000"/>
          <w:sz w:val="44"/>
          <w:szCs w:val="44"/>
        </w:rPr>
        <w:t>Speed</w:t>
      </w:r>
    </w:p>
    <w:p w14:paraId="764265DB" w14:textId="242039BA" w:rsidR="001117AB" w:rsidRPr="00E65309" w:rsidRDefault="001117AB" w:rsidP="001117AB">
      <w:pPr>
        <w:rPr>
          <w:rFonts w:ascii="Times New Roman" w:eastAsia="Times New Roman" w:hAnsi="Times New Roman" w:cs="Times New Roman"/>
          <w:kern w:val="0"/>
          <w14:ligatures w14:val="none"/>
        </w:rPr>
      </w:pPr>
      <w:r w:rsidRPr="00E65309">
        <w:rPr>
          <w:rFonts w:ascii="Times New Roman" w:eastAsia="Times New Roman" w:hAnsi="Times New Roman" w:cs="Times New Roman"/>
          <w:kern w:val="0"/>
          <w14:ligatures w14:val="none"/>
        </w:rPr>
        <w:t xml:space="preserve">Faster onboarding. Faster analysis. Faster </w:t>
      </w:r>
      <w:proofErr w:type="gramStart"/>
      <w:r w:rsidR="00E65309">
        <w:rPr>
          <w:rFonts w:ascii="Times New Roman" w:eastAsia="Times New Roman" w:hAnsi="Times New Roman" w:cs="Times New Roman"/>
          <w:kern w:val="0"/>
          <w14:ligatures w14:val="none"/>
        </w:rPr>
        <w:t>Production ,</w:t>
      </w:r>
      <w:proofErr w:type="gramEnd"/>
      <w:r w:rsidR="00E65309">
        <w:rPr>
          <w:rFonts w:ascii="Times New Roman" w:eastAsia="Times New Roman" w:hAnsi="Times New Roman" w:cs="Times New Roman"/>
          <w:kern w:val="0"/>
          <w14:ligatures w14:val="none"/>
        </w:rPr>
        <w:t xml:space="preserve"> Faster compliance</w:t>
      </w:r>
    </w:p>
    <w:p w14:paraId="4931D40C" w14:textId="79A169C0" w:rsidR="001117AB" w:rsidRPr="001117AB" w:rsidRDefault="001117AB" w:rsidP="00E65309">
      <w:pPr>
        <w:pStyle w:val="ListParagraph"/>
        <w:numPr>
          <w:ilvl w:val="0"/>
          <w:numId w:val="23"/>
        </w:numPr>
      </w:pPr>
      <w:r w:rsidRPr="00E65309">
        <w:rPr>
          <w:rFonts w:ascii="Times New Roman" w:eastAsia="Times New Roman" w:hAnsi="Times New Roman" w:cs="Times New Roman"/>
          <w:i/>
          <w:iCs/>
          <w:kern w:val="0"/>
          <w14:ligatures w14:val="none"/>
        </w:rPr>
        <w:t>Raw data to be Ready-</w:t>
      </w:r>
      <w:r w:rsidR="00E65309" w:rsidRPr="00E65309">
        <w:rPr>
          <w:rFonts w:ascii="Times New Roman" w:eastAsia="Times New Roman" w:hAnsi="Times New Roman" w:cs="Times New Roman"/>
          <w:i/>
          <w:iCs/>
          <w:kern w:val="0"/>
          <w14:ligatures w14:val="none"/>
        </w:rPr>
        <w:t xml:space="preserve"> to use: from Months to Days/weeks</w:t>
      </w:r>
    </w:p>
    <w:p w14:paraId="0301097D" w14:textId="49B3BE3E" w:rsidR="001117AB" w:rsidRDefault="001117AB" w:rsidP="00562A13">
      <w:pPr>
        <w:pStyle w:val="ListParagraph"/>
        <w:numPr>
          <w:ilvl w:val="1"/>
          <w:numId w:val="18"/>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562A13">
        <w:rPr>
          <w:rFonts w:ascii="Times New Roman" w:eastAsia="Times New Roman" w:hAnsi="Times New Roman" w:cs="Times New Roman"/>
          <w:kern w:val="0"/>
          <w:sz w:val="27"/>
          <w:szCs w:val="27"/>
          <w14:ligatures w14:val="none"/>
        </w:rPr>
        <w:t>Accelerate Every Workflow</w:t>
      </w:r>
    </w:p>
    <w:p w14:paraId="27651C92" w14:textId="6BCCA812" w:rsidR="003A245F" w:rsidRDefault="003A245F" w:rsidP="00562A13">
      <w:pPr>
        <w:pStyle w:val="ListParagraph"/>
        <w:numPr>
          <w:ilvl w:val="1"/>
          <w:numId w:val="18"/>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Data</w:t>
      </w:r>
      <w:r w:rsidR="009A24D8">
        <w:rPr>
          <w:rFonts w:ascii="Times New Roman" w:eastAsia="Times New Roman" w:hAnsi="Times New Roman" w:cs="Times New Roman"/>
          <w:kern w:val="0"/>
          <w:sz w:val="27"/>
          <w:szCs w:val="27"/>
          <w14:ligatures w14:val="none"/>
        </w:rPr>
        <w:t xml:space="preserve">, </w:t>
      </w:r>
      <w:proofErr w:type="gramStart"/>
      <w:r w:rsidR="009A24D8">
        <w:rPr>
          <w:rFonts w:ascii="Times New Roman" w:eastAsia="Times New Roman" w:hAnsi="Times New Roman" w:cs="Times New Roman"/>
          <w:kern w:val="0"/>
          <w:sz w:val="27"/>
          <w:szCs w:val="27"/>
          <w14:ligatures w14:val="none"/>
        </w:rPr>
        <w:t xml:space="preserve">schema,  </w:t>
      </w:r>
      <w:r>
        <w:rPr>
          <w:rFonts w:ascii="Times New Roman" w:eastAsia="Times New Roman" w:hAnsi="Times New Roman" w:cs="Times New Roman"/>
          <w:kern w:val="0"/>
          <w:sz w:val="27"/>
          <w:szCs w:val="27"/>
          <w14:ligatures w14:val="none"/>
        </w:rPr>
        <w:t xml:space="preserve"> </w:t>
      </w:r>
      <w:proofErr w:type="gramEnd"/>
      <w:r>
        <w:rPr>
          <w:rFonts w:ascii="Times New Roman" w:eastAsia="Times New Roman" w:hAnsi="Times New Roman" w:cs="Times New Roman"/>
          <w:kern w:val="0"/>
          <w:sz w:val="27"/>
          <w:szCs w:val="27"/>
          <w14:ligatures w14:val="none"/>
        </w:rPr>
        <w:t xml:space="preserve">modeling </w:t>
      </w:r>
    </w:p>
    <w:p w14:paraId="7478747A" w14:textId="5EF9A6E4" w:rsidR="001117AB" w:rsidRPr="00797988" w:rsidRDefault="009A24D8" w:rsidP="001117AB">
      <w:pPr>
        <w:pStyle w:val="ListParagraph"/>
        <w:numPr>
          <w:ilvl w:val="1"/>
          <w:numId w:val="18"/>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Build reusable pipelines </w:t>
      </w:r>
    </w:p>
    <w:p w14:paraId="69D8C8BD" w14:textId="77777777" w:rsidR="00B85A50" w:rsidRPr="006856F0" w:rsidRDefault="00B85A50" w:rsidP="00B85A50">
      <w:pPr>
        <w:spacing w:before="100" w:beforeAutospacing="1" w:after="100" w:afterAutospacing="1" w:line="240" w:lineRule="auto"/>
        <w:rPr>
          <w:rFonts w:ascii="Times New Roman" w:eastAsia="Times New Roman" w:hAnsi="Times New Roman" w:cs="Times New Roman"/>
          <w:b/>
          <w:bCs/>
          <w:color w:val="0000FF"/>
          <w:kern w:val="0"/>
          <w:sz w:val="36"/>
          <w:szCs w:val="36"/>
          <w14:ligatures w14:val="none"/>
        </w:rPr>
      </w:pPr>
      <w:r w:rsidRPr="006856F0">
        <w:rPr>
          <w:rFonts w:ascii="Times New Roman" w:eastAsia="Times New Roman" w:hAnsi="Times New Roman" w:cs="Times New Roman"/>
          <w:b/>
          <w:bCs/>
          <w:color w:val="0000FF"/>
          <w:kern w:val="0"/>
          <w:sz w:val="36"/>
          <w:szCs w:val="36"/>
          <w14:ligatures w14:val="none"/>
        </w:rPr>
        <w:t>Scale data usage, not just data storage</w:t>
      </w:r>
    </w:p>
    <w:p w14:paraId="76F75A83" w14:textId="77777777" w:rsidR="004E7650" w:rsidRDefault="004E7650" w:rsidP="004E7650"/>
    <w:p w14:paraId="60BC37BA" w14:textId="77777777" w:rsidR="00EE1994" w:rsidRDefault="00EE1994" w:rsidP="004E7650"/>
    <w:p w14:paraId="7A072C01" w14:textId="77777777" w:rsidR="00EE1994" w:rsidRDefault="00EE1994" w:rsidP="004E7650"/>
    <w:p w14:paraId="50D07040" w14:textId="77777777" w:rsidR="00EE1994" w:rsidRDefault="00EE1994" w:rsidP="004E7650"/>
    <w:p w14:paraId="2F40D94D" w14:textId="77777777" w:rsidR="00EE1994" w:rsidRDefault="00EE1994" w:rsidP="004E7650"/>
    <w:p w14:paraId="6FF0D6BA" w14:textId="77777777" w:rsidR="00EE1994" w:rsidRDefault="00EE1994" w:rsidP="004E7650"/>
    <w:p w14:paraId="651CB34B" w14:textId="77777777" w:rsidR="00EE1994" w:rsidRDefault="00EE1994" w:rsidP="004E7650"/>
    <w:p w14:paraId="2B597095" w14:textId="76D1D482" w:rsidR="00EE1994" w:rsidRPr="00BB01AC" w:rsidRDefault="00EE1994" w:rsidP="004E7650">
      <w:pPr>
        <w:rPr>
          <w:b/>
          <w:bCs/>
          <w:color w:val="0000FF"/>
          <w:sz w:val="40"/>
          <w:szCs w:val="40"/>
        </w:rPr>
      </w:pPr>
      <w:r w:rsidRPr="00BB01AC">
        <w:rPr>
          <w:b/>
          <w:bCs/>
          <w:color w:val="0000FF"/>
          <w:sz w:val="40"/>
          <w:szCs w:val="40"/>
        </w:rPr>
        <w:t>Well-architected framework</w:t>
      </w:r>
      <w:r w:rsidRPr="00BB01AC">
        <w:rPr>
          <w:b/>
          <w:bCs/>
          <w:color w:val="0000FF"/>
          <w:sz w:val="40"/>
          <w:szCs w:val="40"/>
        </w:rPr>
        <w:t xml:space="preserve"> </w:t>
      </w:r>
    </w:p>
    <w:p w14:paraId="7169908F" w14:textId="6FC39307" w:rsidR="00BF3D38" w:rsidRDefault="00BF3D38" w:rsidP="004E7650">
      <w:r w:rsidRPr="00BB01AC">
        <w:rPr>
          <w:highlight w:val="yellow"/>
        </w:rPr>
        <w:t>Well build kitchen</w:t>
      </w:r>
      <w:r>
        <w:t xml:space="preserve"> </w:t>
      </w:r>
    </w:p>
    <w:p w14:paraId="5B73D204" w14:textId="6EEC2A40" w:rsidR="00B76971" w:rsidRDefault="00B76971" w:rsidP="004E7650">
      <w:r>
        <w:t>P</w:t>
      </w:r>
      <w:r>
        <w:t>latform</w:t>
      </w:r>
      <w:r>
        <w:t xml:space="preserve"> </w:t>
      </w:r>
    </w:p>
    <w:p w14:paraId="4AC2A2EB" w14:textId="7A95E65E" w:rsidR="00EB6921" w:rsidRDefault="00EB6921" w:rsidP="00EB6921">
      <w:pPr>
        <w:pStyle w:val="ListParagraph"/>
        <w:numPr>
          <w:ilvl w:val="0"/>
          <w:numId w:val="23"/>
        </w:numPr>
      </w:pPr>
      <w:proofErr w:type="spellStart"/>
      <w:r>
        <w:t>Hbase</w:t>
      </w:r>
      <w:proofErr w:type="spellEnd"/>
      <w:r>
        <w:t xml:space="preserve"> is mess </w:t>
      </w:r>
    </w:p>
    <w:p w14:paraId="7A7907AF" w14:textId="506C13D6" w:rsidR="00EB6921" w:rsidRDefault="00EB6921" w:rsidP="00EB6921">
      <w:pPr>
        <w:pStyle w:val="ListParagraph"/>
        <w:numPr>
          <w:ilvl w:val="1"/>
          <w:numId w:val="23"/>
        </w:numPr>
      </w:pPr>
      <w:r>
        <w:t xml:space="preserve">Data Lake: </w:t>
      </w:r>
      <w:r w:rsidR="00F41B8A">
        <w:t xml:space="preserve">hybrid of no SQL and SQL </w:t>
      </w:r>
    </w:p>
    <w:p w14:paraId="41C82956" w14:textId="34F4FE56" w:rsidR="00F41B8A" w:rsidRDefault="00F41B8A" w:rsidP="00EB6921">
      <w:pPr>
        <w:pStyle w:val="ListParagraph"/>
        <w:numPr>
          <w:ilvl w:val="1"/>
          <w:numId w:val="23"/>
        </w:numPr>
      </w:pPr>
      <w:r>
        <w:t xml:space="preserve">Tools that simplify data catalogue and data sharing </w:t>
      </w:r>
    </w:p>
    <w:p w14:paraId="3B2B105F" w14:textId="754CCBE0" w:rsidR="00F41B8A" w:rsidRDefault="0003582D" w:rsidP="00EB6921">
      <w:pPr>
        <w:pStyle w:val="ListParagraph"/>
        <w:numPr>
          <w:ilvl w:val="1"/>
          <w:numId w:val="23"/>
        </w:numPr>
      </w:pPr>
      <w:r>
        <w:t>Architect approach:</w:t>
      </w:r>
    </w:p>
    <w:p w14:paraId="215436D4" w14:textId="642ADF05" w:rsidR="0003582D" w:rsidRDefault="0003582D" w:rsidP="0003582D">
      <w:pPr>
        <w:pStyle w:val="ListParagraph"/>
        <w:numPr>
          <w:ilvl w:val="2"/>
          <w:numId w:val="23"/>
        </w:numPr>
      </w:pPr>
      <w:r>
        <w:t xml:space="preserve">Can be do virtualization </w:t>
      </w:r>
      <w:r w:rsidR="00BB01AC">
        <w:t>approach</w:t>
      </w:r>
      <w:r>
        <w:t xml:space="preserve"> </w:t>
      </w:r>
    </w:p>
    <w:p w14:paraId="6AA6065E" w14:textId="6765575F" w:rsidR="0003582D" w:rsidRDefault="0003582D" w:rsidP="0003582D">
      <w:pPr>
        <w:pStyle w:val="ListParagraph"/>
        <w:numPr>
          <w:ilvl w:val="2"/>
          <w:numId w:val="23"/>
        </w:numPr>
      </w:pPr>
      <w:r>
        <w:t xml:space="preserve">Of Data Mesh </w:t>
      </w:r>
      <w:r w:rsidR="00BB01AC">
        <w:t>architect</w:t>
      </w:r>
      <w:r>
        <w:t xml:space="preserve"> </w:t>
      </w:r>
    </w:p>
    <w:p w14:paraId="76738B6C" w14:textId="77777777" w:rsidR="0003582D" w:rsidRDefault="0003582D" w:rsidP="0003582D">
      <w:pPr>
        <w:pStyle w:val="ListParagraph"/>
        <w:numPr>
          <w:ilvl w:val="2"/>
          <w:numId w:val="23"/>
        </w:numPr>
      </w:pPr>
    </w:p>
    <w:p w14:paraId="725C8288" w14:textId="77777777" w:rsidR="00503FC5" w:rsidRPr="003F5343" w:rsidRDefault="00503FC5" w:rsidP="00503FC5">
      <w:pPr>
        <w:spacing w:before="100" w:beforeAutospacing="1" w:after="100" w:afterAutospacing="1" w:line="240" w:lineRule="auto"/>
        <w:outlineLvl w:val="2"/>
        <w:rPr>
          <w:rFonts w:ascii="Times New Roman" w:eastAsia="Times New Roman" w:hAnsi="Times New Roman" w:cs="Times New Roman"/>
          <w:b/>
          <w:bCs/>
          <w:color w:val="EE0000"/>
          <w:kern w:val="0"/>
          <w:sz w:val="40"/>
          <w:szCs w:val="40"/>
          <w14:ligatures w14:val="none"/>
        </w:rPr>
      </w:pPr>
      <w:r w:rsidRPr="003F5343">
        <w:rPr>
          <w:rFonts w:ascii="Times New Roman" w:eastAsia="Times New Roman" w:hAnsi="Times New Roman" w:cs="Times New Roman"/>
          <w:b/>
          <w:bCs/>
          <w:color w:val="EE0000"/>
          <w:kern w:val="0"/>
          <w:sz w:val="40"/>
          <w:szCs w:val="40"/>
          <w14:ligatures w14:val="none"/>
        </w:rPr>
        <w:t>Why Tech Can’t (and Shouldn’t) Do This Alone</w:t>
      </w:r>
    </w:p>
    <w:p w14:paraId="048255B3" w14:textId="40A62898" w:rsidR="00503FC5" w:rsidRDefault="00393D51" w:rsidP="00234570">
      <w:pPr>
        <w:spacing w:after="0"/>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 xml:space="preserve">One fact: </w:t>
      </w:r>
      <w:r w:rsidR="00503FC5" w:rsidRPr="00456FEB">
        <w:rPr>
          <w:rFonts w:ascii="Times New Roman" w:eastAsia="Times New Roman" w:hAnsi="Times New Roman" w:cs="Times New Roman"/>
          <w:kern w:val="0"/>
          <w14:ligatures w14:val="none"/>
        </w:rPr>
        <w:t xml:space="preserve">We can’t </w:t>
      </w:r>
      <w:r w:rsidR="00503FC5" w:rsidRPr="00456FEB">
        <w:rPr>
          <w:rFonts w:ascii="Times New Roman" w:eastAsia="Times New Roman" w:hAnsi="Times New Roman" w:cs="Times New Roman"/>
          <w:b/>
          <w:bCs/>
          <w:kern w:val="0"/>
          <w14:ligatures w14:val="none"/>
        </w:rPr>
        <w:t>control the quality of who gets staffed</w:t>
      </w:r>
    </w:p>
    <w:p w14:paraId="7C98A2F2" w14:textId="77777777" w:rsidR="00393D51" w:rsidRDefault="00393D51" w:rsidP="00234570">
      <w:pPr>
        <w:spacing w:after="0" w:line="240" w:lineRule="auto"/>
        <w:outlineLvl w:val="2"/>
        <w:rPr>
          <w:rFonts w:ascii="Times New Roman" w:eastAsia="Times New Roman" w:hAnsi="Times New Roman" w:cs="Times New Roman"/>
          <w:b/>
          <w:bCs/>
          <w:kern w:val="0"/>
          <w14:ligatures w14:val="none"/>
        </w:rPr>
      </w:pPr>
      <w:r w:rsidRPr="00393D51">
        <w:rPr>
          <w:rFonts w:ascii="Times New Roman" w:eastAsia="Times New Roman" w:hAnsi="Times New Roman" w:cs="Times New Roman"/>
          <w:b/>
          <w:bCs/>
          <w:kern w:val="0"/>
          <w14:ligatures w14:val="none"/>
        </w:rPr>
        <w:t>Most Tech Resources Are Not Set Up for This Kind of Work</w:t>
      </w:r>
    </w:p>
    <w:p w14:paraId="632EBC23" w14:textId="3B1A576C" w:rsidR="00393D51" w:rsidRDefault="00393D51" w:rsidP="00234570">
      <w:pPr>
        <w:spacing w:after="0" w:line="240" w:lineRule="auto"/>
        <w:outlineLvl w:val="2"/>
        <w:rPr>
          <w:rFonts w:ascii="Times New Roman" w:eastAsia="Times New Roman" w:hAnsi="Times New Roman" w:cs="Times New Roman"/>
          <w:b/>
          <w:bCs/>
          <w:i/>
          <w:iCs/>
          <w:kern w:val="0"/>
          <w14:ligatures w14:val="none"/>
        </w:rPr>
      </w:pPr>
      <w:r w:rsidRPr="00393D51">
        <w:rPr>
          <w:rFonts w:ascii="Times New Roman" w:eastAsia="Times New Roman" w:hAnsi="Times New Roman" w:cs="Times New Roman"/>
          <w:b/>
          <w:bCs/>
          <w:kern w:val="0"/>
          <w14:ligatures w14:val="none"/>
        </w:rPr>
        <w:t xml:space="preserve">These Roles Are Not Just Technical — They’re </w:t>
      </w:r>
      <w:r w:rsidRPr="00393D51">
        <w:rPr>
          <w:rFonts w:ascii="Times New Roman" w:eastAsia="Times New Roman" w:hAnsi="Times New Roman" w:cs="Times New Roman"/>
          <w:b/>
          <w:bCs/>
          <w:i/>
          <w:iCs/>
          <w:kern w:val="0"/>
          <w14:ligatures w14:val="none"/>
        </w:rPr>
        <w:t>Specialized</w:t>
      </w:r>
    </w:p>
    <w:p w14:paraId="21AFB291" w14:textId="4EC5CC8B" w:rsidR="00393D51" w:rsidRDefault="00393D51" w:rsidP="00234570">
      <w:pPr>
        <w:spacing w:after="0" w:line="240" w:lineRule="auto"/>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You need </w:t>
      </w:r>
      <w:r w:rsidRPr="00456FEB">
        <w:rPr>
          <w:rFonts w:ascii="Times New Roman" w:eastAsia="Times New Roman" w:hAnsi="Times New Roman" w:cs="Times New Roman"/>
          <w:kern w:val="0"/>
          <w14:ligatures w14:val="none"/>
        </w:rPr>
        <w:t>hybrid of business, data</w:t>
      </w:r>
      <w:r>
        <w:rPr>
          <w:rFonts w:ascii="Times New Roman" w:eastAsia="Times New Roman" w:hAnsi="Times New Roman" w:cs="Times New Roman"/>
          <w:kern w:val="0"/>
          <w14:ligatures w14:val="none"/>
        </w:rPr>
        <w:t xml:space="preserve"> domain</w:t>
      </w:r>
      <w:r w:rsidRPr="00456FEB">
        <w:rPr>
          <w:rFonts w:ascii="Times New Roman" w:eastAsia="Times New Roman" w:hAnsi="Times New Roman" w:cs="Times New Roman"/>
          <w:kern w:val="0"/>
          <w14:ligatures w14:val="none"/>
        </w:rPr>
        <w:t>, and systems engineering skills</w:t>
      </w:r>
      <w:r>
        <w:rPr>
          <w:rFonts w:ascii="Times New Roman" w:eastAsia="Times New Roman" w:hAnsi="Times New Roman" w:cs="Times New Roman"/>
          <w:kern w:val="0"/>
          <w14:ligatures w14:val="none"/>
        </w:rPr>
        <w:t xml:space="preserve">, architectural thinking, modeling skills. </w:t>
      </w:r>
    </w:p>
    <w:p w14:paraId="5AFDB64F" w14:textId="77777777" w:rsidR="00F6566F" w:rsidRPr="00F6566F" w:rsidRDefault="00AA5F7D" w:rsidP="00234570">
      <w:pPr>
        <w:pStyle w:val="ListParagraph"/>
        <w:numPr>
          <w:ilvl w:val="0"/>
          <w:numId w:val="19"/>
        </w:numPr>
        <w:spacing w:after="0" w:line="240" w:lineRule="auto"/>
        <w:ind w:left="0"/>
        <w:outlineLvl w:val="2"/>
        <w:rPr>
          <w:rFonts w:ascii="Times New Roman" w:eastAsia="Times New Roman" w:hAnsi="Times New Roman" w:cs="Times New Roman"/>
          <w:b/>
          <w:bCs/>
          <w:kern w:val="0"/>
          <w14:ligatures w14:val="none"/>
        </w:rPr>
      </w:pPr>
      <w:r w:rsidRPr="00F6566F">
        <w:rPr>
          <w:rFonts w:ascii="Times New Roman" w:eastAsia="Times New Roman" w:hAnsi="Times New Roman" w:cs="Times New Roman"/>
          <w:b/>
          <w:bCs/>
          <w:kern w:val="0"/>
          <w14:ligatures w14:val="none"/>
        </w:rPr>
        <w:t xml:space="preserve">You need people </w:t>
      </w:r>
      <w:r w:rsidRPr="00F6566F">
        <w:rPr>
          <w:rFonts w:ascii="Times New Roman" w:eastAsia="Times New Roman" w:hAnsi="Times New Roman" w:cs="Times New Roman"/>
          <w:b/>
          <w:bCs/>
          <w:kern w:val="0"/>
          <w14:ligatures w14:val="none"/>
        </w:rPr>
        <w:t>Design reusable components</w:t>
      </w:r>
    </w:p>
    <w:p w14:paraId="68E12B6C" w14:textId="5B515A2F" w:rsidR="00AA5F7D" w:rsidRDefault="00AA5F7D" w:rsidP="00234570">
      <w:pPr>
        <w:spacing w:after="0" w:line="240" w:lineRule="auto"/>
        <w:outlineLvl w:val="2"/>
        <w:rPr>
          <w:rFonts w:ascii="Times New Roman" w:eastAsia="Times New Roman" w:hAnsi="Times New Roman" w:cs="Times New Roman"/>
          <w:b/>
          <w:bCs/>
          <w:kern w:val="0"/>
          <w14:ligatures w14:val="none"/>
        </w:rPr>
      </w:pPr>
      <w:r w:rsidRPr="00456FEB">
        <w:rPr>
          <w:rFonts w:ascii="Times New Roman" w:eastAsia="Times New Roman" w:hAnsi="Times New Roman" w:cs="Times New Roman"/>
          <w:b/>
          <w:bCs/>
          <w:kern w:val="0"/>
          <w14:ligatures w14:val="none"/>
        </w:rPr>
        <w:t>Drive functional design</w:t>
      </w:r>
    </w:p>
    <w:p w14:paraId="6B50E298" w14:textId="26FAD342" w:rsidR="00B945EB" w:rsidRDefault="00B945EB" w:rsidP="00234570">
      <w:pPr>
        <w:spacing w:after="0" w:line="240" w:lineRule="auto"/>
        <w:outlineLvl w:val="2"/>
        <w:rPr>
          <w:rFonts w:ascii="Times New Roman" w:eastAsia="Times New Roman" w:hAnsi="Times New Roman" w:cs="Times New Roman"/>
          <w:b/>
          <w:bCs/>
          <w:kern w:val="0"/>
          <w14:ligatures w14:val="none"/>
        </w:rPr>
      </w:pPr>
    </w:p>
    <w:p w14:paraId="6D1D5AB9" w14:textId="528942BD" w:rsidR="00B945EB" w:rsidRDefault="00B945EB" w:rsidP="00234570">
      <w:pPr>
        <w:spacing w:after="0" w:line="240" w:lineRule="auto"/>
        <w:outlineLvl w:val="2"/>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This is not </w:t>
      </w:r>
      <w:proofErr w:type="gramStart"/>
      <w:r>
        <w:rPr>
          <w:rFonts w:ascii="Times New Roman" w:eastAsia="Times New Roman" w:hAnsi="Times New Roman" w:cs="Times New Roman"/>
          <w:b/>
          <w:bCs/>
          <w:kern w:val="0"/>
          <w14:ligatures w14:val="none"/>
        </w:rPr>
        <w:t>“</w:t>
      </w:r>
      <w:r w:rsidR="00F4515C">
        <w:rPr>
          <w:rFonts w:ascii="Times New Roman" w:eastAsia="Times New Roman" w:hAnsi="Times New Roman" w:cs="Times New Roman"/>
          <w:b/>
          <w:bCs/>
          <w:kern w:val="0"/>
          <w14:ligatures w14:val="none"/>
        </w:rPr>
        <w:t xml:space="preserve">  </w:t>
      </w:r>
      <w:r w:rsidR="00E84B0C">
        <w:rPr>
          <w:rFonts w:ascii="Times New Roman" w:eastAsia="Times New Roman" w:hAnsi="Times New Roman" w:cs="Times New Roman"/>
          <w:b/>
          <w:bCs/>
          <w:kern w:val="0"/>
          <w14:ligatures w14:val="none"/>
        </w:rPr>
        <w:t>hand</w:t>
      </w:r>
      <w:proofErr w:type="gramEnd"/>
      <w:r w:rsidR="00E84B0C">
        <w:rPr>
          <w:rFonts w:ascii="Times New Roman" w:eastAsia="Times New Roman" w:hAnsi="Times New Roman" w:cs="Times New Roman"/>
          <w:b/>
          <w:bCs/>
          <w:kern w:val="0"/>
          <w14:ligatures w14:val="none"/>
        </w:rPr>
        <w:t xml:space="preserve"> </w:t>
      </w:r>
      <w:proofErr w:type="gramStart"/>
      <w:r w:rsidR="00E84B0C">
        <w:rPr>
          <w:rFonts w:ascii="Times New Roman" w:eastAsia="Times New Roman" w:hAnsi="Times New Roman" w:cs="Times New Roman"/>
          <w:b/>
          <w:bCs/>
          <w:kern w:val="0"/>
          <w14:ligatures w14:val="none"/>
        </w:rPr>
        <w:t xml:space="preserve">off </w:t>
      </w:r>
      <w:r>
        <w:rPr>
          <w:rFonts w:ascii="Times New Roman" w:eastAsia="Times New Roman" w:hAnsi="Times New Roman" w:cs="Times New Roman"/>
          <w:b/>
          <w:bCs/>
          <w:kern w:val="0"/>
          <w14:ligatures w14:val="none"/>
        </w:rPr>
        <w:t xml:space="preserve"> here</w:t>
      </w:r>
      <w:proofErr w:type="gramEnd"/>
      <w:r>
        <w:rPr>
          <w:rFonts w:ascii="Times New Roman" w:eastAsia="Times New Roman" w:hAnsi="Times New Roman" w:cs="Times New Roman"/>
          <w:b/>
          <w:bCs/>
          <w:kern w:val="0"/>
          <w14:ligatures w14:val="none"/>
        </w:rPr>
        <w:t xml:space="preserve"> is list of </w:t>
      </w:r>
      <w:proofErr w:type="gramStart"/>
      <w:r>
        <w:rPr>
          <w:rFonts w:ascii="Times New Roman" w:eastAsia="Times New Roman" w:hAnsi="Times New Roman" w:cs="Times New Roman"/>
          <w:b/>
          <w:bCs/>
          <w:kern w:val="0"/>
          <w14:ligatures w14:val="none"/>
        </w:rPr>
        <w:t xml:space="preserve">requirements </w:t>
      </w:r>
      <w:r w:rsidR="00F4515C">
        <w:rPr>
          <w:rFonts w:ascii="Times New Roman" w:eastAsia="Times New Roman" w:hAnsi="Times New Roman" w:cs="Times New Roman"/>
          <w:b/>
          <w:bCs/>
          <w:kern w:val="0"/>
          <w14:ligatures w14:val="none"/>
        </w:rPr>
        <w:t>,</w:t>
      </w:r>
      <w:proofErr w:type="gramEnd"/>
      <w:r w:rsidR="00F4515C">
        <w:rPr>
          <w:rFonts w:ascii="Times New Roman" w:eastAsia="Times New Roman" w:hAnsi="Times New Roman" w:cs="Times New Roman"/>
          <w:b/>
          <w:bCs/>
          <w:kern w:val="0"/>
          <w14:ligatures w14:val="none"/>
        </w:rPr>
        <w:t xml:space="preserve"> deliverable” and wait for results: </w:t>
      </w:r>
    </w:p>
    <w:p w14:paraId="1468CE4E" w14:textId="3FA53A13" w:rsidR="00F4515C" w:rsidRDefault="00C77D76" w:rsidP="00F4515C">
      <w:pPr>
        <w:pStyle w:val="ListParagraph"/>
        <w:numPr>
          <w:ilvl w:val="0"/>
          <w:numId w:val="19"/>
        </w:numPr>
        <w:spacing w:after="0" w:line="240" w:lineRule="auto"/>
        <w:outlineLvl w:val="2"/>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You need to be involved in design, </w:t>
      </w:r>
      <w:proofErr w:type="gramStart"/>
      <w:r>
        <w:rPr>
          <w:rFonts w:ascii="Times New Roman" w:eastAsia="Times New Roman" w:hAnsi="Times New Roman" w:cs="Times New Roman"/>
          <w:b/>
          <w:bCs/>
          <w:kern w:val="0"/>
          <w14:ligatures w14:val="none"/>
        </w:rPr>
        <w:t>implementation :</w:t>
      </w:r>
      <w:proofErr w:type="gramEnd"/>
      <w:r>
        <w:rPr>
          <w:rFonts w:ascii="Times New Roman" w:eastAsia="Times New Roman" w:hAnsi="Times New Roman" w:cs="Times New Roman"/>
          <w:b/>
          <w:bCs/>
          <w:kern w:val="0"/>
          <w14:ligatures w14:val="none"/>
        </w:rPr>
        <w:t xml:space="preserve"> </w:t>
      </w:r>
    </w:p>
    <w:p w14:paraId="6DF60F6F" w14:textId="352C71E6" w:rsidR="00032961" w:rsidRDefault="00032961" w:rsidP="00032961">
      <w:pPr>
        <w:pStyle w:val="ListParagraph"/>
        <w:numPr>
          <w:ilvl w:val="1"/>
          <w:numId w:val="19"/>
        </w:numPr>
        <w:spacing w:after="0" w:line="240" w:lineRule="auto"/>
        <w:outlineLvl w:val="2"/>
        <w:rPr>
          <w:rFonts w:ascii="Times New Roman" w:eastAsia="Times New Roman" w:hAnsi="Times New Roman" w:cs="Times New Roman"/>
          <w:b/>
          <w:bCs/>
          <w:kern w:val="0"/>
          <w14:ligatures w14:val="none"/>
        </w:rPr>
      </w:pPr>
      <w:proofErr w:type="spellStart"/>
      <w:r>
        <w:rPr>
          <w:rFonts w:ascii="Times New Roman" w:eastAsia="Times New Roman" w:hAnsi="Times New Roman" w:cs="Times New Roman"/>
          <w:b/>
          <w:bCs/>
          <w:kern w:val="0"/>
          <w14:ligatures w14:val="none"/>
        </w:rPr>
        <w:t>Otherwhise</w:t>
      </w:r>
      <w:proofErr w:type="spellEnd"/>
      <w:r>
        <w:rPr>
          <w:rFonts w:ascii="Times New Roman" w:eastAsia="Times New Roman" w:hAnsi="Times New Roman" w:cs="Times New Roman"/>
          <w:b/>
          <w:bCs/>
          <w:kern w:val="0"/>
          <w14:ligatures w14:val="none"/>
        </w:rPr>
        <w:t xml:space="preserve">, </w:t>
      </w:r>
      <w:proofErr w:type="gramStart"/>
      <w:r>
        <w:rPr>
          <w:rFonts w:ascii="Times New Roman" w:eastAsia="Times New Roman" w:hAnsi="Times New Roman" w:cs="Times New Roman"/>
          <w:b/>
          <w:bCs/>
          <w:kern w:val="0"/>
          <w14:ligatures w14:val="none"/>
        </w:rPr>
        <w:t>every</w:t>
      </w:r>
      <w:proofErr w:type="gramEnd"/>
      <w:r>
        <w:rPr>
          <w:rFonts w:ascii="Times New Roman" w:eastAsia="Times New Roman" w:hAnsi="Times New Roman" w:cs="Times New Roman"/>
          <w:b/>
          <w:bCs/>
          <w:kern w:val="0"/>
          <w14:ligatures w14:val="none"/>
        </w:rPr>
        <w:t xml:space="preserve"> requests turn to be IT Projects </w:t>
      </w:r>
      <w:proofErr w:type="gramStart"/>
      <w:r>
        <w:rPr>
          <w:rFonts w:ascii="Times New Roman" w:eastAsia="Times New Roman" w:hAnsi="Times New Roman" w:cs="Times New Roman"/>
          <w:b/>
          <w:bCs/>
          <w:kern w:val="0"/>
          <w14:ligatures w14:val="none"/>
        </w:rPr>
        <w:t>( I</w:t>
      </w:r>
      <w:proofErr w:type="gramEnd"/>
      <w:r>
        <w:rPr>
          <w:rFonts w:ascii="Times New Roman" w:eastAsia="Times New Roman" w:hAnsi="Times New Roman" w:cs="Times New Roman"/>
          <w:b/>
          <w:bCs/>
          <w:kern w:val="0"/>
          <w14:ligatures w14:val="none"/>
        </w:rPr>
        <w:t xml:space="preserve">’, booked. </w:t>
      </w:r>
    </w:p>
    <w:p w14:paraId="73207A5A" w14:textId="77777777" w:rsidR="00032961" w:rsidRDefault="00032961" w:rsidP="00032961">
      <w:pPr>
        <w:spacing w:after="0" w:line="240" w:lineRule="auto"/>
        <w:outlineLvl w:val="2"/>
        <w:rPr>
          <w:rFonts w:ascii="Times New Roman" w:eastAsia="Times New Roman" w:hAnsi="Times New Roman" w:cs="Times New Roman"/>
          <w:b/>
          <w:bCs/>
          <w:color w:val="EE0000"/>
          <w:kern w:val="0"/>
          <w14:ligatures w14:val="none"/>
        </w:rPr>
      </w:pPr>
    </w:p>
    <w:p w14:paraId="168256D8" w14:textId="330F75A1" w:rsidR="00032961" w:rsidRDefault="00032961" w:rsidP="00032961">
      <w:pPr>
        <w:spacing w:after="0" w:line="240" w:lineRule="auto"/>
        <w:outlineLvl w:val="2"/>
        <w:rPr>
          <w:rFonts w:ascii="Times New Roman" w:eastAsia="Times New Roman" w:hAnsi="Times New Roman" w:cs="Times New Roman"/>
          <w:b/>
          <w:bCs/>
          <w:color w:val="EE0000"/>
          <w:kern w:val="0"/>
          <w14:ligatures w14:val="none"/>
        </w:rPr>
      </w:pPr>
      <w:r w:rsidRPr="00032961">
        <w:rPr>
          <w:rFonts w:ascii="Times New Roman" w:eastAsia="Times New Roman" w:hAnsi="Times New Roman" w:cs="Times New Roman"/>
          <w:b/>
          <w:bCs/>
          <w:color w:val="EE0000"/>
          <w:kern w:val="0"/>
          <w14:ligatures w14:val="none"/>
        </w:rPr>
        <w:t>Collaboration is at the heart of this initiative</w:t>
      </w:r>
      <w:r w:rsidRPr="00032961">
        <w:rPr>
          <w:rFonts w:ascii="Times New Roman" w:eastAsia="Times New Roman" w:hAnsi="Times New Roman" w:cs="Times New Roman"/>
          <w:kern w:val="0"/>
          <w14:ligatures w14:val="none"/>
        </w:rPr>
        <w:t xml:space="preserve">. We’ll have dedicated liaisons from the business side working closely with the tech team to ensure that development is aligned with business needs. </w:t>
      </w:r>
      <w:r w:rsidRPr="00032961">
        <w:rPr>
          <w:rFonts w:ascii="Times New Roman" w:eastAsia="Times New Roman" w:hAnsi="Times New Roman" w:cs="Times New Roman"/>
          <w:b/>
          <w:bCs/>
          <w:color w:val="EE0000"/>
          <w:kern w:val="0"/>
          <w14:ligatures w14:val="none"/>
        </w:rPr>
        <w:t>Regular check-ins, joint planning sessions, and continuous feedback loops will ensure seamless integration</w:t>
      </w:r>
    </w:p>
    <w:p w14:paraId="19786DED" w14:textId="77777777" w:rsidR="0061543F" w:rsidRDefault="0061543F" w:rsidP="00032961">
      <w:pPr>
        <w:spacing w:after="0" w:line="240" w:lineRule="auto"/>
        <w:outlineLvl w:val="2"/>
        <w:rPr>
          <w:rFonts w:ascii="Times New Roman" w:eastAsia="Times New Roman" w:hAnsi="Times New Roman" w:cs="Times New Roman"/>
          <w:b/>
          <w:bCs/>
          <w:color w:val="EE0000"/>
          <w:kern w:val="0"/>
          <w14:ligatures w14:val="none"/>
        </w:rPr>
      </w:pPr>
    </w:p>
    <w:p w14:paraId="0C766536" w14:textId="77777777" w:rsidR="0061543F" w:rsidRDefault="0061543F" w:rsidP="0061543F">
      <w:pPr>
        <w:spacing w:before="100" w:beforeAutospacing="1" w:after="100" w:afterAutospacing="1" w:line="240" w:lineRule="auto"/>
        <w:rPr>
          <w:rFonts w:ascii="Times New Roman" w:eastAsia="Times New Roman" w:hAnsi="Times New Roman" w:cs="Times New Roman"/>
          <w:kern w:val="0"/>
          <w14:ligatures w14:val="none"/>
        </w:rPr>
      </w:pPr>
      <w:r w:rsidRPr="001B5398">
        <w:rPr>
          <w:rFonts w:ascii="Times New Roman" w:eastAsia="Times New Roman" w:hAnsi="Times New Roman" w:cs="Times New Roman"/>
          <w:b/>
          <w:bCs/>
          <w:color w:val="EE0000"/>
          <w:kern w:val="0"/>
          <w14:ligatures w14:val="none"/>
        </w:rPr>
        <w:t>One of the key principles in our roadmap is to ensure that MDSOR is built with flexibility and scalability in mind</w:t>
      </w:r>
      <w:r w:rsidRPr="001B5398">
        <w:rPr>
          <w:rFonts w:ascii="Times New Roman" w:eastAsia="Times New Roman" w:hAnsi="Times New Roman" w:cs="Times New Roman"/>
          <w:kern w:val="0"/>
          <w14:ligatures w14:val="none"/>
        </w:rPr>
        <w:t xml:space="preserve">. </w:t>
      </w:r>
    </w:p>
    <w:p w14:paraId="35156F6E" w14:textId="77777777" w:rsidR="0061543F" w:rsidRPr="001B5398" w:rsidRDefault="0061543F" w:rsidP="0061543F">
      <w:pPr>
        <w:spacing w:before="100" w:beforeAutospacing="1" w:after="100" w:afterAutospacing="1" w:line="240" w:lineRule="auto"/>
        <w:rPr>
          <w:rFonts w:ascii="Times New Roman" w:eastAsia="Times New Roman" w:hAnsi="Times New Roman" w:cs="Times New Roman"/>
          <w:kern w:val="0"/>
          <w14:ligatures w14:val="none"/>
        </w:rPr>
      </w:pPr>
      <w:r w:rsidRPr="001B5398">
        <w:rPr>
          <w:rFonts w:ascii="Times New Roman" w:eastAsia="Times New Roman" w:hAnsi="Times New Roman" w:cs="Times New Roman"/>
          <w:kern w:val="0"/>
          <w14:ligatures w14:val="none"/>
        </w:rPr>
        <w:t xml:space="preserve">We’ll adopt a </w:t>
      </w:r>
      <w:r w:rsidRPr="001B5398">
        <w:rPr>
          <w:rFonts w:ascii="Times New Roman" w:eastAsia="Times New Roman" w:hAnsi="Times New Roman" w:cs="Times New Roman"/>
          <w:b/>
          <w:bCs/>
          <w:color w:val="EE0000"/>
          <w:kern w:val="0"/>
          <w14:ligatures w14:val="none"/>
        </w:rPr>
        <w:t>modular architecture that can integrate with new technologies</w:t>
      </w:r>
      <w:r w:rsidRPr="001B5398">
        <w:rPr>
          <w:rFonts w:ascii="Times New Roman" w:eastAsia="Times New Roman" w:hAnsi="Times New Roman" w:cs="Times New Roman"/>
          <w:color w:val="EE0000"/>
          <w:kern w:val="0"/>
          <w14:ligatures w14:val="none"/>
        </w:rPr>
        <w:t xml:space="preserve"> </w:t>
      </w:r>
      <w:r w:rsidRPr="001B5398">
        <w:rPr>
          <w:rFonts w:ascii="Times New Roman" w:eastAsia="Times New Roman" w:hAnsi="Times New Roman" w:cs="Times New Roman"/>
          <w:kern w:val="0"/>
          <w14:ligatures w14:val="none"/>
        </w:rPr>
        <w:t>and evolve as the landscape changes. This ensures that MDSOR remains relevant and continues to add value, no matter how the tech environment shifts.</w:t>
      </w:r>
    </w:p>
    <w:p w14:paraId="611C0EF3" w14:textId="77777777" w:rsidR="0061543F" w:rsidRPr="00032961" w:rsidRDefault="0061543F" w:rsidP="00032961">
      <w:pPr>
        <w:spacing w:after="0" w:line="240" w:lineRule="auto"/>
        <w:outlineLvl w:val="2"/>
        <w:rPr>
          <w:rFonts w:ascii="Times New Roman" w:eastAsia="Times New Roman" w:hAnsi="Times New Roman" w:cs="Times New Roman"/>
          <w:b/>
          <w:bCs/>
          <w:kern w:val="0"/>
          <w14:ligatures w14:val="none"/>
        </w:rPr>
      </w:pPr>
    </w:p>
    <w:p w14:paraId="287E5D5D" w14:textId="2B308743" w:rsidR="00503FC5" w:rsidRDefault="00503FC5">
      <w:pPr>
        <w:rPr>
          <w:rFonts w:ascii="Times New Roman" w:eastAsia="Times New Roman" w:hAnsi="Times New Roman" w:cs="Times New Roman"/>
          <w:b/>
          <w:bCs/>
          <w:kern w:val="0"/>
          <w14:ligatures w14:val="none"/>
        </w:rPr>
      </w:pPr>
      <w:r w:rsidRPr="00456FEB">
        <w:rPr>
          <w:rFonts w:ascii="Times New Roman" w:eastAsia="Times New Roman" w:hAnsi="Times New Roman" w:cs="Times New Roman"/>
          <w:kern w:val="0"/>
          <w14:ligatures w14:val="none"/>
        </w:rPr>
        <w:lastRenderedPageBreak/>
        <w:t xml:space="preserve">We’re asking for </w:t>
      </w:r>
      <w:r w:rsidRPr="00456FEB">
        <w:rPr>
          <w:rFonts w:ascii="Times New Roman" w:eastAsia="Times New Roman" w:hAnsi="Times New Roman" w:cs="Times New Roman"/>
          <w:b/>
          <w:bCs/>
          <w:kern w:val="0"/>
          <w14:ligatures w14:val="none"/>
        </w:rPr>
        <w:t>co-owners of a platform that will serve the entire firm</w:t>
      </w:r>
    </w:p>
    <w:p w14:paraId="2448321F" w14:textId="07AD5EC9" w:rsidR="00503FC5" w:rsidRDefault="00EF08B7">
      <w:pPr>
        <w:rPr>
          <w:rFonts w:ascii="Times New Roman" w:eastAsia="Times New Roman" w:hAnsi="Times New Roman" w:cs="Times New Roman"/>
          <w:b/>
          <w:bCs/>
          <w:kern w:val="0"/>
          <w14:ligatures w14:val="none"/>
        </w:rPr>
      </w:pPr>
      <w:r w:rsidRPr="00456FEB">
        <w:rPr>
          <w:rFonts w:ascii="Times New Roman" w:eastAsia="Times New Roman" w:hAnsi="Times New Roman" w:cs="Times New Roman"/>
          <w:b/>
          <w:bCs/>
          <w:kern w:val="0"/>
          <w:sz w:val="27"/>
          <w:szCs w:val="27"/>
          <w14:ligatures w14:val="none"/>
        </w:rPr>
        <w:t>Vasara Wasn’t Built by Tech Alone — Neither Should MDSOR Be</w:t>
      </w:r>
    </w:p>
    <w:p w14:paraId="10B323B7" w14:textId="77777777" w:rsidR="00503FC5" w:rsidRPr="00456FEB" w:rsidRDefault="00503FC5" w:rsidP="00503F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6FEB">
        <w:rPr>
          <w:rFonts w:ascii="Times New Roman" w:eastAsia="Times New Roman" w:hAnsi="Times New Roman" w:cs="Times New Roman"/>
          <w:b/>
          <w:bCs/>
          <w:kern w:val="0"/>
          <w:sz w:val="27"/>
          <w:szCs w:val="27"/>
          <w14:ligatures w14:val="none"/>
        </w:rPr>
        <w:t>. Responsibilities of These Business-Embedded Engineers</w:t>
      </w:r>
    </w:p>
    <w:p w14:paraId="436DD1F9" w14:textId="77777777" w:rsidR="00503FC5" w:rsidRPr="00456FEB" w:rsidRDefault="00503FC5" w:rsidP="00503FC5">
      <w:p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Times New Roman" w:eastAsia="Times New Roman" w:hAnsi="Times New Roman" w:cs="Times New Roman"/>
          <w:kern w:val="0"/>
          <w14:ligatures w14:val="none"/>
        </w:rPr>
        <w:t>Each of these four roles will:</w:t>
      </w:r>
    </w:p>
    <w:p w14:paraId="671D1F46" w14:textId="77777777" w:rsidR="00503FC5" w:rsidRPr="00456FEB" w:rsidRDefault="00503FC5" w:rsidP="00503FC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Segoe UI Emoji" w:eastAsia="Times New Roman" w:hAnsi="Segoe UI Emoji" w:cs="Segoe UI Emoji"/>
          <w:kern w:val="0"/>
          <w14:ligatures w14:val="none"/>
        </w:rPr>
        <w:t>🧠</w:t>
      </w:r>
      <w:r w:rsidRPr="00456FEB">
        <w:rPr>
          <w:rFonts w:ascii="Times New Roman" w:eastAsia="Times New Roman" w:hAnsi="Times New Roman" w:cs="Times New Roman"/>
          <w:kern w:val="0"/>
          <w14:ligatures w14:val="none"/>
        </w:rPr>
        <w:t xml:space="preserve"> </w:t>
      </w:r>
      <w:r w:rsidRPr="00456FEB">
        <w:rPr>
          <w:rFonts w:ascii="Times New Roman" w:eastAsia="Times New Roman" w:hAnsi="Times New Roman" w:cs="Times New Roman"/>
          <w:b/>
          <w:bCs/>
          <w:kern w:val="0"/>
          <w14:ligatures w14:val="none"/>
        </w:rPr>
        <w:t>Drive functional design</w:t>
      </w:r>
      <w:r w:rsidRPr="00456FEB">
        <w:rPr>
          <w:rFonts w:ascii="Times New Roman" w:eastAsia="Times New Roman" w:hAnsi="Times New Roman" w:cs="Times New Roman"/>
          <w:kern w:val="0"/>
          <w14:ligatures w14:val="none"/>
        </w:rPr>
        <w:t>: Define how risk factors are modeled, transformed, versioned</w:t>
      </w:r>
    </w:p>
    <w:p w14:paraId="6345B278" w14:textId="77777777" w:rsidR="00503FC5" w:rsidRPr="00456FEB" w:rsidRDefault="00503FC5" w:rsidP="00503FC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Segoe UI Emoji" w:eastAsia="Times New Roman" w:hAnsi="Segoe UI Emoji" w:cs="Segoe UI Emoji"/>
          <w:kern w:val="0"/>
          <w14:ligatures w14:val="none"/>
        </w:rPr>
        <w:t>🧩</w:t>
      </w:r>
      <w:r w:rsidRPr="00456FEB">
        <w:rPr>
          <w:rFonts w:ascii="Times New Roman" w:eastAsia="Times New Roman" w:hAnsi="Times New Roman" w:cs="Times New Roman"/>
          <w:kern w:val="0"/>
          <w14:ligatures w14:val="none"/>
        </w:rPr>
        <w:t xml:space="preserve"> </w:t>
      </w:r>
      <w:r w:rsidRPr="00456FEB">
        <w:rPr>
          <w:rFonts w:ascii="Times New Roman" w:eastAsia="Times New Roman" w:hAnsi="Times New Roman" w:cs="Times New Roman"/>
          <w:b/>
          <w:bCs/>
          <w:kern w:val="0"/>
          <w14:ligatures w14:val="none"/>
        </w:rPr>
        <w:t>Design reusable components</w:t>
      </w:r>
      <w:r w:rsidRPr="00456FEB">
        <w:rPr>
          <w:rFonts w:ascii="Times New Roman" w:eastAsia="Times New Roman" w:hAnsi="Times New Roman" w:cs="Times New Roman"/>
          <w:kern w:val="0"/>
          <w14:ligatures w14:val="none"/>
        </w:rPr>
        <w:t>: Normalize onboarding, validation, and QA pipelines</w:t>
      </w:r>
    </w:p>
    <w:p w14:paraId="03DC90F8" w14:textId="77777777" w:rsidR="00503FC5" w:rsidRPr="00456FEB" w:rsidRDefault="00503FC5" w:rsidP="00503FC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Segoe UI Emoji" w:eastAsia="Times New Roman" w:hAnsi="Segoe UI Emoji" w:cs="Segoe UI Emoji"/>
          <w:kern w:val="0"/>
          <w14:ligatures w14:val="none"/>
        </w:rPr>
        <w:t>📊</w:t>
      </w:r>
      <w:r w:rsidRPr="00456FEB">
        <w:rPr>
          <w:rFonts w:ascii="Times New Roman" w:eastAsia="Times New Roman" w:hAnsi="Times New Roman" w:cs="Times New Roman"/>
          <w:kern w:val="0"/>
          <w14:ligatures w14:val="none"/>
        </w:rPr>
        <w:t xml:space="preserve"> </w:t>
      </w:r>
      <w:r w:rsidRPr="00456FEB">
        <w:rPr>
          <w:rFonts w:ascii="Times New Roman" w:eastAsia="Times New Roman" w:hAnsi="Times New Roman" w:cs="Times New Roman"/>
          <w:b/>
          <w:bCs/>
          <w:kern w:val="0"/>
          <w14:ligatures w14:val="none"/>
        </w:rPr>
        <w:t>Define schemas and taxonomies</w:t>
      </w:r>
      <w:r w:rsidRPr="00456FEB">
        <w:rPr>
          <w:rFonts w:ascii="Times New Roman" w:eastAsia="Times New Roman" w:hAnsi="Times New Roman" w:cs="Times New Roman"/>
          <w:kern w:val="0"/>
          <w14:ligatures w14:val="none"/>
        </w:rPr>
        <w:t>: Build the foundational layer for discoverability and compliance</w:t>
      </w:r>
    </w:p>
    <w:p w14:paraId="3FB238BC" w14:textId="77777777" w:rsidR="00503FC5" w:rsidRPr="00456FEB" w:rsidRDefault="00503FC5" w:rsidP="00503FC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Segoe UI Emoji" w:eastAsia="Times New Roman" w:hAnsi="Segoe UI Emoji" w:cs="Segoe UI Emoji"/>
          <w:kern w:val="0"/>
          <w14:ligatures w14:val="none"/>
        </w:rPr>
        <w:t>🔁</w:t>
      </w:r>
      <w:r w:rsidRPr="00456FEB">
        <w:rPr>
          <w:rFonts w:ascii="Times New Roman" w:eastAsia="Times New Roman" w:hAnsi="Times New Roman" w:cs="Times New Roman"/>
          <w:kern w:val="0"/>
          <w14:ligatures w14:val="none"/>
        </w:rPr>
        <w:t xml:space="preserve"> </w:t>
      </w:r>
      <w:r w:rsidRPr="00456FEB">
        <w:rPr>
          <w:rFonts w:ascii="Times New Roman" w:eastAsia="Times New Roman" w:hAnsi="Times New Roman" w:cs="Times New Roman"/>
          <w:b/>
          <w:bCs/>
          <w:kern w:val="0"/>
          <w14:ligatures w14:val="none"/>
        </w:rPr>
        <w:t xml:space="preserve">Embed </w:t>
      </w:r>
      <w:proofErr w:type="spellStart"/>
      <w:r w:rsidRPr="00456FEB">
        <w:rPr>
          <w:rFonts w:ascii="Times New Roman" w:eastAsia="Times New Roman" w:hAnsi="Times New Roman" w:cs="Times New Roman"/>
          <w:b/>
          <w:bCs/>
          <w:kern w:val="0"/>
          <w14:ligatures w14:val="none"/>
        </w:rPr>
        <w:t>bitemporality</w:t>
      </w:r>
      <w:proofErr w:type="spellEnd"/>
      <w:r w:rsidRPr="00456FEB">
        <w:rPr>
          <w:rFonts w:ascii="Times New Roman" w:eastAsia="Times New Roman" w:hAnsi="Times New Roman" w:cs="Times New Roman"/>
          <w:b/>
          <w:bCs/>
          <w:kern w:val="0"/>
          <w14:ligatures w14:val="none"/>
        </w:rPr>
        <w:t xml:space="preserve"> and lineage</w:t>
      </w:r>
      <w:r w:rsidRPr="00456FEB">
        <w:rPr>
          <w:rFonts w:ascii="Times New Roman" w:eastAsia="Times New Roman" w:hAnsi="Times New Roman" w:cs="Times New Roman"/>
          <w:kern w:val="0"/>
          <w14:ligatures w14:val="none"/>
        </w:rPr>
        <w:t>: Architect data lifecycle tracking at the core</w:t>
      </w:r>
    </w:p>
    <w:p w14:paraId="33375871" w14:textId="77777777" w:rsidR="00503FC5" w:rsidRPr="00456FEB" w:rsidRDefault="00503FC5" w:rsidP="00503FC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Segoe UI Emoji" w:eastAsia="Times New Roman" w:hAnsi="Segoe UI Emoji" w:cs="Segoe UI Emoji"/>
          <w:kern w:val="0"/>
          <w14:ligatures w14:val="none"/>
        </w:rPr>
        <w:t>🛠️</w:t>
      </w:r>
      <w:r w:rsidRPr="00456FEB">
        <w:rPr>
          <w:rFonts w:ascii="Times New Roman" w:eastAsia="Times New Roman" w:hAnsi="Times New Roman" w:cs="Times New Roman"/>
          <w:kern w:val="0"/>
          <w14:ligatures w14:val="none"/>
        </w:rPr>
        <w:t xml:space="preserve"> </w:t>
      </w:r>
      <w:r w:rsidRPr="00456FEB">
        <w:rPr>
          <w:rFonts w:ascii="Times New Roman" w:eastAsia="Times New Roman" w:hAnsi="Times New Roman" w:cs="Times New Roman"/>
          <w:b/>
          <w:bCs/>
          <w:kern w:val="0"/>
          <w14:ligatures w14:val="none"/>
        </w:rPr>
        <w:t>Prototype tooling</w:t>
      </w:r>
      <w:r w:rsidRPr="00456FEB">
        <w:rPr>
          <w:rFonts w:ascii="Times New Roman" w:eastAsia="Times New Roman" w:hAnsi="Times New Roman" w:cs="Times New Roman"/>
          <w:kern w:val="0"/>
          <w14:ligatures w14:val="none"/>
        </w:rPr>
        <w:t>: Create UI, SDKs, and pipeline builders that FO and Risk can own</w:t>
      </w:r>
    </w:p>
    <w:p w14:paraId="1B02DDAB" w14:textId="77777777" w:rsidR="00503FC5" w:rsidRDefault="00503FC5" w:rsidP="00503FC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Segoe UI Emoji" w:eastAsia="Times New Roman" w:hAnsi="Segoe UI Emoji" w:cs="Segoe UI Emoji"/>
          <w:kern w:val="0"/>
          <w14:ligatures w14:val="none"/>
        </w:rPr>
        <w:t>📓</w:t>
      </w:r>
      <w:r w:rsidRPr="00456FEB">
        <w:rPr>
          <w:rFonts w:ascii="Times New Roman" w:eastAsia="Times New Roman" w:hAnsi="Times New Roman" w:cs="Times New Roman"/>
          <w:kern w:val="0"/>
          <w14:ligatures w14:val="none"/>
        </w:rPr>
        <w:t xml:space="preserve"> </w:t>
      </w:r>
      <w:r w:rsidRPr="00456FEB">
        <w:rPr>
          <w:rFonts w:ascii="Times New Roman" w:eastAsia="Times New Roman" w:hAnsi="Times New Roman" w:cs="Times New Roman"/>
          <w:b/>
          <w:bCs/>
          <w:kern w:val="0"/>
          <w14:ligatures w14:val="none"/>
        </w:rPr>
        <w:t>Codify the data catalog</w:t>
      </w:r>
      <w:r w:rsidRPr="00456FEB">
        <w:rPr>
          <w:rFonts w:ascii="Times New Roman" w:eastAsia="Times New Roman" w:hAnsi="Times New Roman" w:cs="Times New Roman"/>
          <w:kern w:val="0"/>
          <w14:ligatures w14:val="none"/>
        </w:rPr>
        <w:t>: Establish domain-aligned metadata, naming, SLAs</w:t>
      </w:r>
    </w:p>
    <w:p w14:paraId="198FD752" w14:textId="77777777" w:rsidR="00EF08B7" w:rsidRPr="00456FEB" w:rsidRDefault="00EF08B7" w:rsidP="00EF08B7">
      <w:pPr>
        <w:spacing w:before="100" w:beforeAutospacing="1" w:after="100" w:afterAutospacing="1" w:line="240" w:lineRule="auto"/>
        <w:rPr>
          <w:rFonts w:ascii="Times New Roman" w:eastAsia="Times New Roman" w:hAnsi="Times New Roman" w:cs="Times New Roman"/>
          <w:kern w:val="0"/>
          <w14:ligatures w14:val="none"/>
        </w:rPr>
      </w:pPr>
    </w:p>
    <w:p w14:paraId="20B9BDCD" w14:textId="77777777" w:rsidR="00503FC5" w:rsidRDefault="00503FC5"/>
    <w:p w14:paraId="11244989" w14:textId="77777777" w:rsidR="00962E67" w:rsidRPr="001B5398" w:rsidRDefault="00962E67" w:rsidP="00962E6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B5398">
        <w:rPr>
          <w:rFonts w:ascii="Times New Roman" w:eastAsia="Times New Roman" w:hAnsi="Times New Roman" w:cs="Times New Roman"/>
          <w:b/>
          <w:bCs/>
          <w:kern w:val="0"/>
          <w14:ligatures w14:val="none"/>
        </w:rPr>
        <w:t>What if the technology landscape changes? How adaptable will MDSOR be?</w:t>
      </w:r>
    </w:p>
    <w:p w14:paraId="3825CC89" w14:textId="77777777" w:rsidR="00962E67" w:rsidRDefault="00962E67" w:rsidP="00962E6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B5398">
        <w:rPr>
          <w:rFonts w:ascii="Times New Roman" w:eastAsia="Times New Roman" w:hAnsi="Times New Roman" w:cs="Times New Roman"/>
          <w:b/>
          <w:bCs/>
          <w:kern w:val="0"/>
          <w14:ligatures w14:val="none"/>
        </w:rPr>
        <w:t>Response:</w:t>
      </w:r>
      <w:r w:rsidRPr="001B5398">
        <w:rPr>
          <w:rFonts w:ascii="Times New Roman" w:eastAsia="Times New Roman" w:hAnsi="Times New Roman" w:cs="Times New Roman"/>
          <w:kern w:val="0"/>
          <w14:ligatures w14:val="none"/>
        </w:rPr>
        <w:t xml:space="preserve"> </w:t>
      </w:r>
      <w:r w:rsidRPr="001B5398">
        <w:rPr>
          <w:rFonts w:ascii="Times New Roman" w:eastAsia="Times New Roman" w:hAnsi="Times New Roman" w:cs="Times New Roman"/>
          <w:b/>
          <w:bCs/>
          <w:color w:val="EE0000"/>
          <w:kern w:val="0"/>
          <w14:ligatures w14:val="none"/>
        </w:rPr>
        <w:t>One of the key principles in our roadmap is to ensure that MDSOR is built with flexibility and scalability in mind</w:t>
      </w:r>
      <w:r w:rsidRPr="001B5398">
        <w:rPr>
          <w:rFonts w:ascii="Times New Roman" w:eastAsia="Times New Roman" w:hAnsi="Times New Roman" w:cs="Times New Roman"/>
          <w:kern w:val="0"/>
          <w14:ligatures w14:val="none"/>
        </w:rPr>
        <w:t xml:space="preserve">. </w:t>
      </w:r>
    </w:p>
    <w:p w14:paraId="1D246D5A" w14:textId="77777777" w:rsidR="00962E67" w:rsidRPr="001B5398" w:rsidRDefault="00962E67" w:rsidP="00962E67">
      <w:pPr>
        <w:spacing w:before="100" w:beforeAutospacing="1" w:after="100" w:afterAutospacing="1" w:line="240" w:lineRule="auto"/>
        <w:ind w:left="1440"/>
        <w:rPr>
          <w:rFonts w:ascii="Times New Roman" w:eastAsia="Times New Roman" w:hAnsi="Times New Roman" w:cs="Times New Roman"/>
          <w:kern w:val="0"/>
          <w14:ligatures w14:val="none"/>
        </w:rPr>
      </w:pPr>
      <w:r w:rsidRPr="001B5398">
        <w:rPr>
          <w:rFonts w:ascii="Times New Roman" w:eastAsia="Times New Roman" w:hAnsi="Times New Roman" w:cs="Times New Roman"/>
          <w:kern w:val="0"/>
          <w14:ligatures w14:val="none"/>
        </w:rPr>
        <w:t xml:space="preserve">We’ll adopt a </w:t>
      </w:r>
      <w:r w:rsidRPr="001B5398">
        <w:rPr>
          <w:rFonts w:ascii="Times New Roman" w:eastAsia="Times New Roman" w:hAnsi="Times New Roman" w:cs="Times New Roman"/>
          <w:b/>
          <w:bCs/>
          <w:color w:val="EE0000"/>
          <w:kern w:val="0"/>
          <w14:ligatures w14:val="none"/>
        </w:rPr>
        <w:t>modular architecture that can integrate with new technologies</w:t>
      </w:r>
      <w:r w:rsidRPr="001B5398">
        <w:rPr>
          <w:rFonts w:ascii="Times New Roman" w:eastAsia="Times New Roman" w:hAnsi="Times New Roman" w:cs="Times New Roman"/>
          <w:color w:val="EE0000"/>
          <w:kern w:val="0"/>
          <w14:ligatures w14:val="none"/>
        </w:rPr>
        <w:t xml:space="preserve"> </w:t>
      </w:r>
      <w:r w:rsidRPr="001B5398">
        <w:rPr>
          <w:rFonts w:ascii="Times New Roman" w:eastAsia="Times New Roman" w:hAnsi="Times New Roman" w:cs="Times New Roman"/>
          <w:kern w:val="0"/>
          <w14:ligatures w14:val="none"/>
        </w:rPr>
        <w:t>and evolve as the landscape changes. This ensures that MDSOR remains relevant and continues to add value, no matter how the tech environment shifts.</w:t>
      </w:r>
    </w:p>
    <w:p w14:paraId="3E392370" w14:textId="77777777" w:rsidR="00962E67" w:rsidRPr="001B5398" w:rsidRDefault="00962E67" w:rsidP="00962E6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B5398">
        <w:rPr>
          <w:rFonts w:ascii="Times New Roman" w:eastAsia="Times New Roman" w:hAnsi="Times New Roman" w:cs="Times New Roman"/>
          <w:b/>
          <w:bCs/>
          <w:kern w:val="0"/>
          <w14:ligatures w14:val="none"/>
        </w:rPr>
        <w:t>How will we ensure collaboration between business and technology teams?</w:t>
      </w:r>
    </w:p>
    <w:p w14:paraId="31114AC4" w14:textId="77777777" w:rsidR="00962E67" w:rsidRDefault="00962E67" w:rsidP="00962E6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B5398">
        <w:rPr>
          <w:rFonts w:ascii="Times New Roman" w:eastAsia="Times New Roman" w:hAnsi="Times New Roman" w:cs="Times New Roman"/>
          <w:b/>
          <w:bCs/>
          <w:kern w:val="0"/>
          <w14:ligatures w14:val="none"/>
        </w:rPr>
        <w:t>Response:</w:t>
      </w:r>
      <w:r w:rsidRPr="001B5398">
        <w:rPr>
          <w:rFonts w:ascii="Times New Roman" w:eastAsia="Times New Roman" w:hAnsi="Times New Roman" w:cs="Times New Roman"/>
          <w:kern w:val="0"/>
          <w14:ligatures w14:val="none"/>
        </w:rPr>
        <w:t xml:space="preserve"> </w:t>
      </w:r>
      <w:r w:rsidRPr="001B5398">
        <w:rPr>
          <w:rFonts w:ascii="Times New Roman" w:eastAsia="Times New Roman" w:hAnsi="Times New Roman" w:cs="Times New Roman"/>
          <w:b/>
          <w:bCs/>
          <w:color w:val="EE0000"/>
          <w:kern w:val="0"/>
          <w14:ligatures w14:val="none"/>
        </w:rPr>
        <w:t>Collaboration is at the heart of this initiative</w:t>
      </w:r>
      <w:r w:rsidRPr="001B5398">
        <w:rPr>
          <w:rFonts w:ascii="Times New Roman" w:eastAsia="Times New Roman" w:hAnsi="Times New Roman" w:cs="Times New Roman"/>
          <w:kern w:val="0"/>
          <w14:ligatures w14:val="none"/>
        </w:rPr>
        <w:t xml:space="preserve">. We’ll have dedicated liaisons from the business side working closely with the tech team to ensure that development is aligned with business needs. </w:t>
      </w:r>
      <w:r w:rsidRPr="001B5398">
        <w:rPr>
          <w:rFonts w:ascii="Times New Roman" w:eastAsia="Times New Roman" w:hAnsi="Times New Roman" w:cs="Times New Roman"/>
          <w:b/>
          <w:bCs/>
          <w:color w:val="EE0000"/>
          <w:kern w:val="0"/>
          <w14:ligatures w14:val="none"/>
        </w:rPr>
        <w:t>Regular check-ins, joint planning sessions, and continuous feedback loops will ensure seamless integration</w:t>
      </w:r>
      <w:r w:rsidRPr="001B5398">
        <w:rPr>
          <w:rFonts w:ascii="Times New Roman" w:eastAsia="Times New Roman" w:hAnsi="Times New Roman" w:cs="Times New Roman"/>
          <w:color w:val="EE0000"/>
          <w:kern w:val="0"/>
          <w14:ligatures w14:val="none"/>
        </w:rPr>
        <w:t xml:space="preserve"> </w:t>
      </w:r>
      <w:r w:rsidRPr="001B5398">
        <w:rPr>
          <w:rFonts w:ascii="Times New Roman" w:eastAsia="Times New Roman" w:hAnsi="Times New Roman" w:cs="Times New Roman"/>
          <w:kern w:val="0"/>
          <w14:ligatures w14:val="none"/>
        </w:rPr>
        <w:t>and mutual understanding.</w:t>
      </w:r>
    </w:p>
    <w:p w14:paraId="642D474D" w14:textId="77777777" w:rsidR="00962E67" w:rsidRDefault="00962E67" w:rsidP="00962E67">
      <w:pPr>
        <w:pStyle w:val="ListParagraph"/>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62E67">
        <w:rPr>
          <w:rFonts w:ascii="Times New Roman" w:eastAsia="Times New Roman" w:hAnsi="Times New Roman" w:cs="Times New Roman"/>
          <w:kern w:val="0"/>
          <w14:ligatures w14:val="none"/>
        </w:rPr>
        <w:t>By bringing in dedicated resources, we ensure that MDSOR gets the focused attention it needs without compromising other projects.</w:t>
      </w:r>
    </w:p>
    <w:p w14:paraId="4875FC0D" w14:textId="77777777" w:rsidR="00962E67" w:rsidRPr="00962E67" w:rsidRDefault="00962E67" w:rsidP="00962E67">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4D24A03E" w14:textId="77777777" w:rsidR="00962E67" w:rsidRDefault="00962E67"/>
    <w:p w14:paraId="7A3C1079" w14:textId="77777777" w:rsidR="00962E67" w:rsidRDefault="00962E67"/>
    <w:sectPr w:rsidR="00962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478FD"/>
    <w:multiLevelType w:val="multilevel"/>
    <w:tmpl w:val="C310F420"/>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 w15:restartNumberingAfterBreak="0">
    <w:nsid w:val="037E383D"/>
    <w:multiLevelType w:val="multilevel"/>
    <w:tmpl w:val="53EC0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E71C0"/>
    <w:multiLevelType w:val="hybridMultilevel"/>
    <w:tmpl w:val="32CAB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36D64"/>
    <w:multiLevelType w:val="hybridMultilevel"/>
    <w:tmpl w:val="BE24E3B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094361E"/>
    <w:multiLevelType w:val="multilevel"/>
    <w:tmpl w:val="AE080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D02AE3"/>
    <w:multiLevelType w:val="multilevel"/>
    <w:tmpl w:val="3AA8D21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imes New Roman" w:hAnsi="Wingdings" w:cs="Times New Roman" w:hint="default"/>
        <w:i/>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F65B9"/>
    <w:multiLevelType w:val="hybridMultilevel"/>
    <w:tmpl w:val="6F06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582"/>
    <w:multiLevelType w:val="hybridMultilevel"/>
    <w:tmpl w:val="F5F68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BA0075"/>
    <w:multiLevelType w:val="hybridMultilevel"/>
    <w:tmpl w:val="E8C0C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62058"/>
    <w:multiLevelType w:val="hybridMultilevel"/>
    <w:tmpl w:val="F19E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943F5A"/>
    <w:multiLevelType w:val="multilevel"/>
    <w:tmpl w:val="35D8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540C09"/>
    <w:multiLevelType w:val="multilevel"/>
    <w:tmpl w:val="D40A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D40E0"/>
    <w:multiLevelType w:val="hybridMultilevel"/>
    <w:tmpl w:val="93F22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AF4F0C"/>
    <w:multiLevelType w:val="hybridMultilevel"/>
    <w:tmpl w:val="7506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C45DC7"/>
    <w:multiLevelType w:val="hybridMultilevel"/>
    <w:tmpl w:val="AB185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D2D3B"/>
    <w:multiLevelType w:val="multilevel"/>
    <w:tmpl w:val="F42CE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4E7131"/>
    <w:multiLevelType w:val="hybridMultilevel"/>
    <w:tmpl w:val="8B18A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F56B18"/>
    <w:multiLevelType w:val="hybridMultilevel"/>
    <w:tmpl w:val="B052D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EF13A1"/>
    <w:multiLevelType w:val="multilevel"/>
    <w:tmpl w:val="80EE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A2024C"/>
    <w:multiLevelType w:val="hybridMultilevel"/>
    <w:tmpl w:val="7666CC0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6D5765D1"/>
    <w:multiLevelType w:val="hybridMultilevel"/>
    <w:tmpl w:val="F1166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A37391"/>
    <w:multiLevelType w:val="hybridMultilevel"/>
    <w:tmpl w:val="1910C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716C6D"/>
    <w:multiLevelType w:val="multilevel"/>
    <w:tmpl w:val="E34A1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2024575">
    <w:abstractNumId w:val="15"/>
  </w:num>
  <w:num w:numId="2" w16cid:durableId="897398494">
    <w:abstractNumId w:val="1"/>
  </w:num>
  <w:num w:numId="3" w16cid:durableId="1790659493">
    <w:abstractNumId w:val="11"/>
  </w:num>
  <w:num w:numId="4" w16cid:durableId="1631206892">
    <w:abstractNumId w:val="22"/>
  </w:num>
  <w:num w:numId="5" w16cid:durableId="1157067185">
    <w:abstractNumId w:val="10"/>
  </w:num>
  <w:num w:numId="6" w16cid:durableId="159278349">
    <w:abstractNumId w:val="0"/>
  </w:num>
  <w:num w:numId="7" w16cid:durableId="681399806">
    <w:abstractNumId w:val="18"/>
  </w:num>
  <w:num w:numId="8" w16cid:durableId="838154135">
    <w:abstractNumId w:val="4"/>
  </w:num>
  <w:num w:numId="9" w16cid:durableId="68624736">
    <w:abstractNumId w:val="2"/>
  </w:num>
  <w:num w:numId="10" w16cid:durableId="1352296800">
    <w:abstractNumId w:val="14"/>
  </w:num>
  <w:num w:numId="11" w16cid:durableId="1079522425">
    <w:abstractNumId w:val="17"/>
  </w:num>
  <w:num w:numId="12" w16cid:durableId="1350372738">
    <w:abstractNumId w:val="19"/>
  </w:num>
  <w:num w:numId="13" w16cid:durableId="933854280">
    <w:abstractNumId w:val="6"/>
  </w:num>
  <w:num w:numId="14" w16cid:durableId="965624957">
    <w:abstractNumId w:val="8"/>
  </w:num>
  <w:num w:numId="15" w16cid:durableId="1708068306">
    <w:abstractNumId w:val="16"/>
  </w:num>
  <w:num w:numId="16" w16cid:durableId="1200821607">
    <w:abstractNumId w:val="12"/>
  </w:num>
  <w:num w:numId="17" w16cid:durableId="313074156">
    <w:abstractNumId w:val="7"/>
  </w:num>
  <w:num w:numId="18" w16cid:durableId="1669020109">
    <w:abstractNumId w:val="5"/>
  </w:num>
  <w:num w:numId="19" w16cid:durableId="826172865">
    <w:abstractNumId w:val="21"/>
  </w:num>
  <w:num w:numId="20" w16cid:durableId="1091319571">
    <w:abstractNumId w:val="9"/>
  </w:num>
  <w:num w:numId="21" w16cid:durableId="329257554">
    <w:abstractNumId w:val="3"/>
  </w:num>
  <w:num w:numId="22" w16cid:durableId="792750068">
    <w:abstractNumId w:val="13"/>
  </w:num>
  <w:num w:numId="23" w16cid:durableId="5057502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413"/>
    <w:rsid w:val="00011380"/>
    <w:rsid w:val="00032961"/>
    <w:rsid w:val="0003582D"/>
    <w:rsid w:val="000A6D14"/>
    <w:rsid w:val="000C6093"/>
    <w:rsid w:val="000D2FA1"/>
    <w:rsid w:val="001117AB"/>
    <w:rsid w:val="00183EEF"/>
    <w:rsid w:val="001A35AB"/>
    <w:rsid w:val="00212461"/>
    <w:rsid w:val="00227A76"/>
    <w:rsid w:val="00233E64"/>
    <w:rsid w:val="00234570"/>
    <w:rsid w:val="00235CDD"/>
    <w:rsid w:val="002B1173"/>
    <w:rsid w:val="00325DE3"/>
    <w:rsid w:val="003342AB"/>
    <w:rsid w:val="00334E1B"/>
    <w:rsid w:val="00376B30"/>
    <w:rsid w:val="00391CFC"/>
    <w:rsid w:val="00392244"/>
    <w:rsid w:val="00393D51"/>
    <w:rsid w:val="003A1BAC"/>
    <w:rsid w:val="003A245F"/>
    <w:rsid w:val="003F5343"/>
    <w:rsid w:val="004352E9"/>
    <w:rsid w:val="00435CA6"/>
    <w:rsid w:val="00461B05"/>
    <w:rsid w:val="00463C1C"/>
    <w:rsid w:val="00495618"/>
    <w:rsid w:val="004A293D"/>
    <w:rsid w:val="004B656F"/>
    <w:rsid w:val="004C4EFF"/>
    <w:rsid w:val="004E7650"/>
    <w:rsid w:val="00501399"/>
    <w:rsid w:val="00503FC5"/>
    <w:rsid w:val="005052FC"/>
    <w:rsid w:val="00553326"/>
    <w:rsid w:val="00562A13"/>
    <w:rsid w:val="005810E9"/>
    <w:rsid w:val="005C70B4"/>
    <w:rsid w:val="005E4955"/>
    <w:rsid w:val="0061543F"/>
    <w:rsid w:val="00692A6C"/>
    <w:rsid w:val="006A066C"/>
    <w:rsid w:val="006B66DD"/>
    <w:rsid w:val="00797988"/>
    <w:rsid w:val="007C0312"/>
    <w:rsid w:val="007C3E44"/>
    <w:rsid w:val="008D7B10"/>
    <w:rsid w:val="008E54C6"/>
    <w:rsid w:val="00962E67"/>
    <w:rsid w:val="009A24D8"/>
    <w:rsid w:val="00A02115"/>
    <w:rsid w:val="00A0254A"/>
    <w:rsid w:val="00A5757F"/>
    <w:rsid w:val="00AA5F7D"/>
    <w:rsid w:val="00AE0AC4"/>
    <w:rsid w:val="00B51119"/>
    <w:rsid w:val="00B5544C"/>
    <w:rsid w:val="00B76971"/>
    <w:rsid w:val="00B852EF"/>
    <w:rsid w:val="00B85A50"/>
    <w:rsid w:val="00B945EB"/>
    <w:rsid w:val="00BB01AC"/>
    <w:rsid w:val="00BE0413"/>
    <w:rsid w:val="00BF3D38"/>
    <w:rsid w:val="00C23668"/>
    <w:rsid w:val="00C5093A"/>
    <w:rsid w:val="00C7157D"/>
    <w:rsid w:val="00C77D76"/>
    <w:rsid w:val="00CA2349"/>
    <w:rsid w:val="00CB0592"/>
    <w:rsid w:val="00D14177"/>
    <w:rsid w:val="00D83DEA"/>
    <w:rsid w:val="00DA0949"/>
    <w:rsid w:val="00DA1D53"/>
    <w:rsid w:val="00DB455F"/>
    <w:rsid w:val="00E02262"/>
    <w:rsid w:val="00E65309"/>
    <w:rsid w:val="00E76318"/>
    <w:rsid w:val="00E84B0C"/>
    <w:rsid w:val="00EB6921"/>
    <w:rsid w:val="00EE1994"/>
    <w:rsid w:val="00EF08B7"/>
    <w:rsid w:val="00F41B8A"/>
    <w:rsid w:val="00F4515C"/>
    <w:rsid w:val="00F45853"/>
    <w:rsid w:val="00F6566F"/>
    <w:rsid w:val="00F875CF"/>
    <w:rsid w:val="00FA498A"/>
    <w:rsid w:val="00FD6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E2984"/>
  <w15:chartTrackingRefBased/>
  <w15:docId w15:val="{170C48F2-8128-4C51-B4A9-40EEA942D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244"/>
  </w:style>
  <w:style w:type="paragraph" w:styleId="Heading1">
    <w:name w:val="heading 1"/>
    <w:basedOn w:val="Normal"/>
    <w:next w:val="Normal"/>
    <w:link w:val="Heading1Char"/>
    <w:uiPriority w:val="9"/>
    <w:qFormat/>
    <w:rsid w:val="00BE04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4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4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4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BE04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BE04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4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4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4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4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4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4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4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BE0413"/>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BE04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4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4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413"/>
    <w:rPr>
      <w:rFonts w:eastAsiaTheme="majorEastAsia" w:cstheme="majorBidi"/>
      <w:color w:val="272727" w:themeColor="text1" w:themeTint="D8"/>
    </w:rPr>
  </w:style>
  <w:style w:type="paragraph" w:styleId="Title">
    <w:name w:val="Title"/>
    <w:basedOn w:val="Normal"/>
    <w:next w:val="Normal"/>
    <w:link w:val="TitleChar"/>
    <w:uiPriority w:val="10"/>
    <w:qFormat/>
    <w:rsid w:val="00BE04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4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4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4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413"/>
    <w:pPr>
      <w:spacing w:before="160"/>
      <w:jc w:val="center"/>
    </w:pPr>
    <w:rPr>
      <w:i/>
      <w:iCs/>
      <w:color w:val="404040" w:themeColor="text1" w:themeTint="BF"/>
    </w:rPr>
  </w:style>
  <w:style w:type="character" w:customStyle="1" w:styleId="QuoteChar">
    <w:name w:val="Quote Char"/>
    <w:basedOn w:val="DefaultParagraphFont"/>
    <w:link w:val="Quote"/>
    <w:uiPriority w:val="29"/>
    <w:rsid w:val="00BE0413"/>
    <w:rPr>
      <w:i/>
      <w:iCs/>
      <w:color w:val="404040" w:themeColor="text1" w:themeTint="BF"/>
    </w:rPr>
  </w:style>
  <w:style w:type="paragraph" w:styleId="ListParagraph">
    <w:name w:val="List Paragraph"/>
    <w:basedOn w:val="Normal"/>
    <w:uiPriority w:val="34"/>
    <w:qFormat/>
    <w:rsid w:val="00BE0413"/>
    <w:pPr>
      <w:ind w:left="720"/>
      <w:contextualSpacing/>
    </w:pPr>
  </w:style>
  <w:style w:type="character" w:styleId="IntenseEmphasis">
    <w:name w:val="Intense Emphasis"/>
    <w:basedOn w:val="DefaultParagraphFont"/>
    <w:uiPriority w:val="21"/>
    <w:qFormat/>
    <w:rsid w:val="00BE0413"/>
    <w:rPr>
      <w:i/>
      <w:iCs/>
      <w:color w:val="2F5496" w:themeColor="accent1" w:themeShade="BF"/>
    </w:rPr>
  </w:style>
  <w:style w:type="paragraph" w:styleId="IntenseQuote">
    <w:name w:val="Intense Quote"/>
    <w:basedOn w:val="Normal"/>
    <w:next w:val="Normal"/>
    <w:link w:val="IntenseQuoteChar"/>
    <w:uiPriority w:val="30"/>
    <w:qFormat/>
    <w:rsid w:val="00BE04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413"/>
    <w:rPr>
      <w:i/>
      <w:iCs/>
      <w:color w:val="2F5496" w:themeColor="accent1" w:themeShade="BF"/>
    </w:rPr>
  </w:style>
  <w:style w:type="character" w:styleId="IntenseReference">
    <w:name w:val="Intense Reference"/>
    <w:basedOn w:val="DefaultParagraphFont"/>
    <w:uiPriority w:val="32"/>
    <w:qFormat/>
    <w:rsid w:val="00BE0413"/>
    <w:rPr>
      <w:b/>
      <w:bCs/>
      <w:smallCaps/>
      <w:color w:val="2F5496" w:themeColor="accent1" w:themeShade="BF"/>
      <w:spacing w:val="5"/>
    </w:rPr>
  </w:style>
  <w:style w:type="character" w:styleId="Strong">
    <w:name w:val="Strong"/>
    <w:basedOn w:val="DefaultParagraphFont"/>
    <w:uiPriority w:val="22"/>
    <w:qFormat/>
    <w:rsid w:val="00BE0413"/>
    <w:rPr>
      <w:b/>
      <w:bCs/>
    </w:rPr>
  </w:style>
  <w:style w:type="paragraph" w:styleId="NormalWeb">
    <w:name w:val="Normal (Web)"/>
    <w:basedOn w:val="Normal"/>
    <w:uiPriority w:val="99"/>
    <w:unhideWhenUsed/>
    <w:rsid w:val="00BE041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semibold">
    <w:name w:val="font-semibold"/>
    <w:basedOn w:val="DefaultParagraphFont"/>
    <w:rsid w:val="00BE0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6</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89</cp:revision>
  <dcterms:created xsi:type="dcterms:W3CDTF">2025-07-31T04:18:00Z</dcterms:created>
  <dcterms:modified xsi:type="dcterms:W3CDTF">2025-07-31T12:12:00Z</dcterms:modified>
</cp:coreProperties>
</file>