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09BC4" w14:textId="0AD03CD2" w:rsidR="009B5F26" w:rsidRPr="009B5F26" w:rsidRDefault="009B5F26" w:rsidP="00670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9B5F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Introduction</w:t>
      </w:r>
    </w:p>
    <w:p w14:paraId="4F805003" w14:textId="3DB8DEE3" w:rsidR="0067027C" w:rsidRPr="0067027C" w:rsidRDefault="0067027C" w:rsidP="00670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7C">
        <w:rPr>
          <w:rFonts w:ascii="Times New Roman" w:eastAsia="Times New Roman" w:hAnsi="Times New Roman" w:cs="Times New Roman"/>
          <w:sz w:val="24"/>
          <w:szCs w:val="24"/>
        </w:rPr>
        <w:t xml:space="preserve">In 2024,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67027C">
        <w:rPr>
          <w:rFonts w:ascii="Times New Roman" w:eastAsia="Times New Roman" w:hAnsi="Times New Roman" w:cs="Times New Roman"/>
          <w:sz w:val="24"/>
          <w:szCs w:val="24"/>
        </w:rPr>
        <w:t xml:space="preserve"> achieved remarkable milestones, completing </w:t>
      </w: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>24 high-impact projects</w:t>
      </w:r>
      <w:r w:rsidRPr="0067027C">
        <w:rPr>
          <w:rFonts w:ascii="Times New Roman" w:eastAsia="Times New Roman" w:hAnsi="Times New Roman" w:cs="Times New Roman"/>
          <w:sz w:val="24"/>
          <w:szCs w:val="24"/>
        </w:rPr>
        <w:t xml:space="preserve"> that not only enhanced our data quality and operational efficiency but also positioned the platform as a critical enabler of our bank’s strategic goals. Today, </w:t>
      </w:r>
      <w:r w:rsidR="009B5F26" w:rsidRPr="0067027C">
        <w:rPr>
          <w:rFonts w:ascii="Times New Roman" w:eastAsia="Times New Roman" w:hAnsi="Times New Roman" w:cs="Times New Roman"/>
          <w:sz w:val="24"/>
          <w:szCs w:val="24"/>
        </w:rPr>
        <w:t>I’ll Walk</w:t>
      </w:r>
      <w:r w:rsidRPr="0067027C">
        <w:rPr>
          <w:rFonts w:ascii="Times New Roman" w:eastAsia="Times New Roman" w:hAnsi="Times New Roman" w:cs="Times New Roman"/>
          <w:sz w:val="24"/>
          <w:szCs w:val="24"/>
        </w:rPr>
        <w:t xml:space="preserve"> you through:</w:t>
      </w:r>
    </w:p>
    <w:p w14:paraId="088A7369" w14:textId="77777777" w:rsidR="0067027C" w:rsidRPr="0067027C" w:rsidRDefault="0067027C" w:rsidP="0067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>The projects we completed in 2024 and the value they delivered.</w:t>
      </w:r>
    </w:p>
    <w:p w14:paraId="427A4156" w14:textId="0481319D" w:rsidR="0067027C" w:rsidRPr="009B5F26" w:rsidRDefault="0067027C" w:rsidP="0067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the </w:t>
      </w:r>
      <w:r w:rsidR="006C3570">
        <w:rPr>
          <w:rFonts w:ascii="Times New Roman" w:eastAsia="Times New Roman" w:hAnsi="Times New Roman" w:cs="Times New Roman"/>
          <w:b/>
          <w:bCs/>
          <w:sz w:val="24"/>
          <w:szCs w:val="24"/>
        </w:rPr>
        <w:t>MDS</w:t>
      </w: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team operates—roles, responsibilities, and collaboration.</w:t>
      </w:r>
    </w:p>
    <w:p w14:paraId="35146F43" w14:textId="53706804" w:rsidR="009B5F26" w:rsidRPr="0067027C" w:rsidRDefault="009B5F26" w:rsidP="009B5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Typical </w:t>
      </w:r>
      <w:r w:rsidR="006C3570">
        <w:rPr>
          <w:rFonts w:ascii="Times New Roman" w:eastAsia="Times New Roman" w:hAnsi="Times New Roman" w:cs="Times New Roman"/>
          <w:b/>
          <w:bCs/>
          <w:sz w:val="24"/>
          <w:szCs w:val="24"/>
        </w:rPr>
        <w:t>MDS</w:t>
      </w: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 and how they ensure smooth operations.</w:t>
      </w:r>
    </w:p>
    <w:p w14:paraId="672950F0" w14:textId="77777777" w:rsidR="0067027C" w:rsidRPr="0067027C" w:rsidRDefault="0067027C" w:rsidP="0067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>The process we use to implement projects effectively.</w:t>
      </w:r>
    </w:p>
    <w:p w14:paraId="08E332E0" w14:textId="090D5BC8" w:rsidR="007044F9" w:rsidRDefault="0067027C" w:rsidP="00704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 insight into how time is quantified and invested in </w:t>
      </w:r>
      <w:r w:rsidR="006C3570">
        <w:rPr>
          <w:rFonts w:ascii="Times New Roman" w:eastAsia="Times New Roman" w:hAnsi="Times New Roman" w:cs="Times New Roman"/>
          <w:b/>
          <w:bCs/>
          <w:sz w:val="24"/>
          <w:szCs w:val="24"/>
        </w:rPr>
        <w:t>MDS</w:t>
      </w:r>
      <w:r w:rsidRPr="00670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maximize results</w:t>
      </w:r>
    </w:p>
    <w:p w14:paraId="3E1A83A5" w14:textId="77777777" w:rsidR="007044F9" w:rsidRDefault="007044F9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97616" w14:textId="29A3B199" w:rsidR="007044F9" w:rsidRPr="0010090B" w:rsidRDefault="006C3570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MDS</w:t>
      </w:r>
      <w:r w:rsidR="007044F9" w:rsidRPr="0010090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2024 Metrics:</w:t>
      </w:r>
    </w:p>
    <w:p w14:paraId="6AD4E3D5" w14:textId="5D63ECBD" w:rsidR="007044F9" w:rsidRDefault="0010090B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an overview of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2024 metrics </w:t>
      </w:r>
    </w:p>
    <w:p w14:paraId="296E8DFE" w14:textId="42BA8342" w:rsidR="0010090B" w:rsidRDefault="006C3570" w:rsidP="007044F9">
      <w:pPr>
        <w:spacing w:before="100" w:beforeAutospacing="1" w:after="100" w:afterAutospacing="1" w:line="240" w:lineRule="auto"/>
      </w:pPr>
      <w:r>
        <w:t>MDS</w:t>
      </w:r>
      <w:r w:rsidR="0010090B">
        <w:t xml:space="preserve"> processed an astounding </w:t>
      </w:r>
      <w:r w:rsidR="0010090B">
        <w:rPr>
          <w:rStyle w:val="Strong"/>
        </w:rPr>
        <w:t>1.6 million risk factors</w:t>
      </w:r>
      <w:r w:rsidR="0010090B">
        <w:t xml:space="preserve"> in 2024 across all asset classes, ensuring seamless integration and high-quality data for downstream systems</w:t>
      </w:r>
    </w:p>
    <w:p w14:paraId="55ED6647" w14:textId="77777777" w:rsidR="0010090B" w:rsidRDefault="0010090B" w:rsidP="007044F9">
      <w:pPr>
        <w:spacing w:before="100" w:beforeAutospacing="1" w:after="100" w:afterAutospacing="1" w:line="240" w:lineRule="auto"/>
      </w:pPr>
      <w:r>
        <w:t xml:space="preserve">Of the 1.6 million risk factors processed, </w:t>
      </w:r>
      <w:r>
        <w:rPr>
          <w:rStyle w:val="Strong"/>
        </w:rPr>
        <w:t>30,000 key risk factors</w:t>
      </w:r>
      <w:r>
        <w:t xml:space="preserve"> used by the Market Risk team underwent rigorous </w:t>
      </w:r>
      <w:r>
        <w:rPr>
          <w:rStyle w:val="Strong"/>
        </w:rPr>
        <w:t>data quality (DQ) checks</w:t>
      </w:r>
      <w:r>
        <w:t xml:space="preserve"> in 2024.</w:t>
      </w:r>
      <w:r w:rsidRPr="0010090B">
        <w:t xml:space="preserve"> </w:t>
      </w:r>
    </w:p>
    <w:p w14:paraId="3FB88C19" w14:textId="748CBAF6" w:rsidR="0010090B" w:rsidRDefault="0010090B" w:rsidP="007044F9">
      <w:pPr>
        <w:spacing w:before="100" w:beforeAutospacing="1" w:after="100" w:afterAutospacing="1" w:line="240" w:lineRule="auto"/>
      </w:pPr>
      <w:r>
        <w:t>These risk factors are the foundation of our market risk models and regulatory compliance efforts</w:t>
      </w:r>
    </w:p>
    <w:p w14:paraId="79F7AFA0" w14:textId="261AADCF" w:rsidR="0010090B" w:rsidRPr="0010090B" w:rsidRDefault="0010090B" w:rsidP="0010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0B">
        <w:rPr>
          <w:rFonts w:ascii="Times New Roman" w:eastAsia="Times New Roman" w:hAnsi="Times New Roman" w:cs="Times New Roman"/>
          <w:sz w:val="24"/>
          <w:szCs w:val="24"/>
        </w:rPr>
        <w:t xml:space="preserve">While the numbers are impressive, the real value lies in how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10090B">
        <w:rPr>
          <w:rFonts w:ascii="Times New Roman" w:eastAsia="Times New Roman" w:hAnsi="Times New Roman" w:cs="Times New Roman"/>
          <w:sz w:val="24"/>
          <w:szCs w:val="24"/>
        </w:rPr>
        <w:t xml:space="preserve"> handles this volume efficiently:</w:t>
      </w:r>
    </w:p>
    <w:p w14:paraId="2E197DE5" w14:textId="27D821F4" w:rsidR="0010090B" w:rsidRPr="0010090B" w:rsidRDefault="0010090B" w:rsidP="00100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0B">
        <w:rPr>
          <w:rFonts w:ascii="Times New Roman" w:eastAsia="Times New Roman" w:hAnsi="Times New Roman" w:cs="Times New Roman"/>
          <w:b/>
          <w:bCs/>
          <w:sz w:val="24"/>
          <w:szCs w:val="24"/>
        </w:rPr>
        <w:t>Low-Code Automation:</w:t>
      </w:r>
      <w:r w:rsidRPr="0010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100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Pr="0010090B">
        <w:rPr>
          <w:rFonts w:ascii="Times New Roman" w:eastAsia="Times New Roman" w:hAnsi="Times New Roman" w:cs="Times New Roman"/>
          <w:sz w:val="24"/>
          <w:szCs w:val="24"/>
        </w:rPr>
        <w:t>s low</w:t>
      </w:r>
      <w:proofErr w:type="spellEnd"/>
      <w:r w:rsidRPr="0010090B">
        <w:rPr>
          <w:rFonts w:ascii="Times New Roman" w:eastAsia="Times New Roman" w:hAnsi="Times New Roman" w:cs="Times New Roman"/>
          <w:sz w:val="24"/>
          <w:szCs w:val="24"/>
        </w:rPr>
        <w:t xml:space="preserve">-code capabilities enabled automated ingestion and validation, reducing processing times and improving </w:t>
      </w:r>
      <w:proofErr w:type="spellStart"/>
      <w:r w:rsidRPr="0010090B">
        <w:rPr>
          <w:rFonts w:ascii="Times New Roman" w:eastAsia="Times New Roman" w:hAnsi="Times New Roman" w:cs="Times New Roman"/>
          <w:sz w:val="24"/>
          <w:szCs w:val="24"/>
        </w:rPr>
        <w:t>scalabilit</w:t>
      </w:r>
      <w:proofErr w:type="spellEnd"/>
    </w:p>
    <w:p w14:paraId="1E8B103B" w14:textId="77777777" w:rsidR="003407B7" w:rsidRDefault="003407B7" w:rsidP="003407B7">
      <w:pPr>
        <w:pStyle w:val="Heading3"/>
        <w:rPr>
          <w:rStyle w:val="Strong"/>
          <w:b/>
          <w:bCs/>
          <w:color w:val="FF0000"/>
        </w:rPr>
      </w:pPr>
    </w:p>
    <w:p w14:paraId="0E1D22FC" w14:textId="44576AFC" w:rsidR="003407B7" w:rsidRPr="003407B7" w:rsidRDefault="003407B7" w:rsidP="003407B7">
      <w:pPr>
        <w:pStyle w:val="Heading3"/>
        <w:rPr>
          <w:color w:val="FF0000"/>
        </w:rPr>
      </w:pPr>
      <w:r w:rsidRPr="003407B7">
        <w:rPr>
          <w:rStyle w:val="Strong"/>
          <w:b/>
          <w:bCs/>
          <w:color w:val="FF0000"/>
        </w:rPr>
        <w:t xml:space="preserve">Pitch: Typical </w:t>
      </w:r>
      <w:r w:rsidR="006C3570">
        <w:rPr>
          <w:rStyle w:val="Strong"/>
          <w:b/>
          <w:bCs/>
          <w:color w:val="FF0000"/>
        </w:rPr>
        <w:t>MDS</w:t>
      </w:r>
      <w:r w:rsidRPr="003407B7">
        <w:rPr>
          <w:rStyle w:val="Strong"/>
          <w:b/>
          <w:bCs/>
          <w:color w:val="FF0000"/>
        </w:rPr>
        <w:t xml:space="preserve"> Tasks and Responsibilities</w:t>
      </w:r>
    </w:p>
    <w:p w14:paraId="722B80A3" w14:textId="6E4A7FE8" w:rsidR="003407B7" w:rsidRDefault="003407B7" w:rsidP="003407B7">
      <w:pPr>
        <w:pStyle w:val="NormalWeb"/>
      </w:pPr>
      <w:r>
        <w:t xml:space="preserve">The heart of </w:t>
      </w:r>
      <w:r w:rsidR="006C3570">
        <w:t>MDS</w:t>
      </w:r>
      <w:r>
        <w:t xml:space="preserve"> lies in the </w:t>
      </w:r>
      <w:r>
        <w:rPr>
          <w:rStyle w:val="Strong"/>
        </w:rPr>
        <w:t>breadth and depth of tasks and responsibilities</w:t>
      </w:r>
      <w:r>
        <w:t xml:space="preserve"> we manage every day. These tasks ensure the seamless operation of our platform, support business-critical decisions, and drive continuous improvements. </w:t>
      </w:r>
      <w:r w:rsidR="006C3570">
        <w:t>MDS</w:t>
      </w:r>
      <w:r>
        <w:t xml:space="preserve"> is not just a tool—it’s an ecosystem of workflows and expertise designed to deliver exceptional results. Let me walk you through the four key pillars of our work:</w:t>
      </w:r>
    </w:p>
    <w:p w14:paraId="37B7B4DE" w14:textId="77777777" w:rsidR="003407B7" w:rsidRDefault="003407B7" w:rsidP="003407B7">
      <w:pPr>
        <w:pStyle w:val="NormalWeb"/>
      </w:pPr>
    </w:p>
    <w:p w14:paraId="48FEB819" w14:textId="66FE4967" w:rsidR="003407B7" w:rsidRPr="003407B7" w:rsidRDefault="003407B7" w:rsidP="00340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four pillars—BAU suspecting management, risk factor expansion, large data analysis, and new data projects—represent the core of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>’s value to the bank. They demonstrate our ability to:</w:t>
      </w:r>
    </w:p>
    <w:p w14:paraId="6EE97856" w14:textId="77777777" w:rsidR="003407B7" w:rsidRPr="003407B7" w:rsidRDefault="003407B7" w:rsidP="00340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Operate Efficiently: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By resolving suspects daily and maintaining data quality.</w:t>
      </w:r>
    </w:p>
    <w:p w14:paraId="0DBA729B" w14:textId="77777777" w:rsidR="003407B7" w:rsidRPr="003407B7" w:rsidRDefault="003407B7" w:rsidP="00340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Scale Strategically: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By expanding risk factors and integrating them seamlessly.</w:t>
      </w:r>
    </w:p>
    <w:p w14:paraId="44CB656C" w14:textId="77777777" w:rsidR="003407B7" w:rsidRPr="003407B7" w:rsidRDefault="003407B7" w:rsidP="00340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Continuously: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By diagnosing issues and driving enhancements.</w:t>
      </w:r>
    </w:p>
    <w:p w14:paraId="49FEB427" w14:textId="77777777" w:rsidR="003407B7" w:rsidRPr="003407B7" w:rsidRDefault="003407B7" w:rsidP="00340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Innovate Dynamically: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By delivering new data solutions that align with business priorities.</w:t>
      </w:r>
    </w:p>
    <w:p w14:paraId="040E860A" w14:textId="77777777" w:rsidR="003407B7" w:rsidRDefault="003407B7" w:rsidP="003407B7">
      <w:pPr>
        <w:pStyle w:val="NormalWeb"/>
      </w:pPr>
    </w:p>
    <w:p w14:paraId="5F5EAAE3" w14:textId="77777777" w:rsidR="003407B7" w:rsidRPr="003407B7" w:rsidRDefault="003407B7" w:rsidP="003407B7">
      <w:pPr>
        <w:pStyle w:val="Heading3"/>
        <w:rPr>
          <w:b w:val="0"/>
          <w:bCs w:val="0"/>
          <w:sz w:val="24"/>
          <w:szCs w:val="24"/>
        </w:rPr>
      </w:pPr>
      <w:r w:rsidRPr="003407B7">
        <w:rPr>
          <w:sz w:val="24"/>
          <w:szCs w:val="24"/>
        </w:rPr>
        <w:t>BAU Suspecting Management</w:t>
      </w:r>
    </w:p>
    <w:p w14:paraId="4DCEB7AE" w14:textId="39D353B9" w:rsidR="003407B7" w:rsidRDefault="006C3570" w:rsidP="003407B7">
      <w:pPr>
        <w:pStyle w:val="NormalWeb"/>
        <w:numPr>
          <w:ilvl w:val="0"/>
          <w:numId w:val="4"/>
        </w:numPr>
      </w:pPr>
      <w:r>
        <w:t>MDS</w:t>
      </w:r>
      <w:r w:rsidR="003407B7">
        <w:t xml:space="preserve"> ensures the </w:t>
      </w:r>
      <w:r w:rsidR="003407B7">
        <w:rPr>
          <w:rStyle w:val="Strong"/>
        </w:rPr>
        <w:t>daily health and integrity of data</w:t>
      </w:r>
      <w:r w:rsidR="003407B7">
        <w:t xml:space="preserve"> through proactive suspect management:</w:t>
      </w:r>
    </w:p>
    <w:p w14:paraId="30216144" w14:textId="43AD4528" w:rsidR="003407B7" w:rsidRDefault="003407B7" w:rsidP="003407B7">
      <w:pPr>
        <w:pStyle w:val="NormalWeb"/>
        <w:numPr>
          <w:ilvl w:val="0"/>
          <w:numId w:val="4"/>
        </w:numPr>
      </w:pPr>
      <w:r>
        <w:rPr>
          <w:rStyle w:val="Strong"/>
        </w:rPr>
        <w:t>Daily Suspect Resolution:</w:t>
      </w:r>
      <w:r>
        <w:t xml:space="preserve"> Any flagged anomalies</w:t>
      </w:r>
    </w:p>
    <w:p w14:paraId="5236D6EC" w14:textId="5B4BC246" w:rsidR="003407B7" w:rsidRDefault="003407B7" w:rsidP="003407B7">
      <w:pPr>
        <w:pStyle w:val="NormalWeb"/>
        <w:numPr>
          <w:ilvl w:val="0"/>
          <w:numId w:val="4"/>
        </w:numPr>
      </w:pPr>
      <w:r>
        <w:rPr>
          <w:rStyle w:val="Strong"/>
        </w:rPr>
        <w:t>Risk Driver Creation:</w:t>
      </w:r>
      <w:r>
        <w:t xml:space="preserve"> We frequently create and validate new risk drivers as business requirements evolve</w:t>
      </w:r>
    </w:p>
    <w:p w14:paraId="14C22FD7" w14:textId="77777777" w:rsidR="003407B7" w:rsidRDefault="003407B7" w:rsidP="003407B7">
      <w:pPr>
        <w:pStyle w:val="NormalWeb"/>
      </w:pPr>
    </w:p>
    <w:p w14:paraId="45428EEE" w14:textId="77777777" w:rsidR="003407B7" w:rsidRPr="003407B7" w:rsidRDefault="003407B7" w:rsidP="00340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B7">
        <w:rPr>
          <w:rFonts w:ascii="Times New Roman" w:eastAsia="Times New Roman" w:hAnsi="Times New Roman" w:cs="Times New Roman"/>
          <w:b/>
          <w:bCs/>
          <w:sz w:val="27"/>
          <w:szCs w:val="27"/>
        </w:rPr>
        <w:t>Expansion of Risk Factors</w:t>
      </w:r>
    </w:p>
    <w:p w14:paraId="2572186E" w14:textId="577AC866" w:rsidR="003407B7" w:rsidRPr="003407B7" w:rsidRDefault="003407B7" w:rsidP="00340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Expanding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>’s coverage is a critical responsibility that supports the bank’s growing business needs:</w:t>
      </w:r>
    </w:p>
    <w:p w14:paraId="251FF0E1" w14:textId="77777777" w:rsidR="003407B7" w:rsidRPr="003407B7" w:rsidRDefault="003407B7" w:rsidP="00340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Risk Factor Identification: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We identify new risk factors across asset classes, aligning with evolving market needs and regulatory requirements.</w:t>
      </w:r>
    </w:p>
    <w:p w14:paraId="5568B510" w14:textId="77777777" w:rsidR="003407B7" w:rsidRPr="003407B7" w:rsidRDefault="003407B7" w:rsidP="00340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 and Validation: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New risk factors are generated, validated, and ensured to meet high-quality standards before integration.</w:t>
      </w:r>
    </w:p>
    <w:p w14:paraId="2CF71209" w14:textId="77777777" w:rsidR="003407B7" w:rsidRPr="003407B7" w:rsidRDefault="003407B7" w:rsidP="00340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Every new risk factor undergoes rigorous testing to ensure it integrates seamlessly with downstream systems and models.</w:t>
      </w:r>
    </w:p>
    <w:p w14:paraId="4957C8FD" w14:textId="77777777" w:rsidR="003407B7" w:rsidRPr="003407B7" w:rsidRDefault="003407B7" w:rsidP="00340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B7">
        <w:rPr>
          <w:rFonts w:ascii="Times New Roman" w:eastAsia="Times New Roman" w:hAnsi="Times New Roman" w:cs="Times New Roman"/>
          <w:b/>
          <w:bCs/>
          <w:sz w:val="27"/>
          <w:szCs w:val="27"/>
        </w:rPr>
        <w:t>3. Large Data Analysis and Continuous Improvement</w:t>
      </w:r>
    </w:p>
    <w:p w14:paraId="47C67FAF" w14:textId="324299AB" w:rsidR="003407B7" w:rsidRPr="003407B7" w:rsidRDefault="006C3570" w:rsidP="00340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MDS</w:t>
      </w:r>
      <w:r w:rsidR="003407B7" w:rsidRPr="003407B7">
        <w:rPr>
          <w:rFonts w:ascii="Times New Roman" w:eastAsia="Times New Roman" w:hAnsi="Times New Roman" w:cs="Times New Roman"/>
          <w:sz w:val="24"/>
          <w:szCs w:val="24"/>
        </w:rPr>
        <w:t xml:space="preserve"> is built to not only handle large-scale data but also to continuously improve how that data is processed:</w:t>
      </w:r>
    </w:p>
    <w:p w14:paraId="251D2B07" w14:textId="77777777" w:rsidR="003407B7" w:rsidRPr="003407B7" w:rsidRDefault="003407B7" w:rsidP="00340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Issue Diagnosis: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When problems arise, we perform root cause analysis to identify the source of the issue, whether technical or operational.</w:t>
      </w:r>
    </w:p>
    <w:p w14:paraId="6B0865D6" w14:textId="77777777" w:rsidR="003407B7" w:rsidRPr="003407B7" w:rsidRDefault="003407B7" w:rsidP="00340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Tactical Solution Resolution: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Quick, tactical fixes are implemented to ensure minimal disruption to stakeholders.</w:t>
      </w:r>
    </w:p>
    <w:p w14:paraId="3C37A8B8" w14:textId="77777777" w:rsidR="003407B7" w:rsidRPr="003407B7" w:rsidRDefault="003407B7" w:rsidP="00340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B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Enhancements:</w:t>
      </w:r>
      <w:r w:rsidRPr="003407B7">
        <w:rPr>
          <w:rFonts w:ascii="Times New Roman" w:eastAsia="Times New Roman" w:hAnsi="Times New Roman" w:cs="Times New Roman"/>
          <w:sz w:val="24"/>
          <w:szCs w:val="24"/>
        </w:rPr>
        <w:t xml:space="preserve"> Beyond resolving issues, we focus on improving processes and systems to prevent future problems and increase efficiency.</w:t>
      </w:r>
    </w:p>
    <w:p w14:paraId="7D0F65F6" w14:textId="77777777" w:rsidR="003407B7" w:rsidRDefault="003407B7" w:rsidP="003407B7">
      <w:pPr>
        <w:pStyle w:val="Heading3"/>
      </w:pPr>
      <w:r>
        <w:rPr>
          <w:rStyle w:val="Strong"/>
          <w:b/>
          <w:bCs/>
        </w:rPr>
        <w:lastRenderedPageBreak/>
        <w:t>4. New Data Projects</w:t>
      </w:r>
    </w:p>
    <w:p w14:paraId="52C77C96" w14:textId="7701BDCB" w:rsidR="003407B7" w:rsidRDefault="003407B7" w:rsidP="003407B7">
      <w:pPr>
        <w:pStyle w:val="NormalWeb"/>
      </w:pPr>
      <w:r>
        <w:t xml:space="preserve">One of </w:t>
      </w:r>
      <w:r w:rsidR="006C3570">
        <w:t>MDS</w:t>
      </w:r>
      <w:r>
        <w:t>’s most strategic responsibilities is delivering new data solutions for evolving business needs:</w:t>
      </w:r>
    </w:p>
    <w:p w14:paraId="62B0C712" w14:textId="279741D6" w:rsidR="003407B7" w:rsidRPr="00620CAC" w:rsidRDefault="006E77EC" w:rsidP="003407B7">
      <w:pPr>
        <w:pStyle w:val="NormalWeb"/>
        <w:rPr>
          <w:b/>
          <w:bCs/>
          <w:color w:val="FF0000"/>
          <w:sz w:val="32"/>
          <w:szCs w:val="32"/>
        </w:rPr>
      </w:pPr>
      <w:r w:rsidRPr="00620CAC">
        <w:rPr>
          <w:b/>
          <w:bCs/>
          <w:color w:val="FF0000"/>
          <w:sz w:val="32"/>
          <w:szCs w:val="32"/>
        </w:rPr>
        <w:t xml:space="preserve">Typical </w:t>
      </w:r>
      <w:r w:rsidR="006C3570">
        <w:rPr>
          <w:b/>
          <w:bCs/>
          <w:color w:val="FF0000"/>
          <w:sz w:val="32"/>
          <w:szCs w:val="32"/>
        </w:rPr>
        <w:t>MDS</w:t>
      </w:r>
      <w:r w:rsidRPr="00620CAC">
        <w:rPr>
          <w:b/>
          <w:bCs/>
          <w:color w:val="FF0000"/>
          <w:sz w:val="32"/>
          <w:szCs w:val="32"/>
        </w:rPr>
        <w:t xml:space="preserve"> Project Path</w:t>
      </w:r>
    </w:p>
    <w:p w14:paraId="0E3D3F69" w14:textId="44C6DC85" w:rsidR="003407B7" w:rsidRDefault="006E77EC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To truly understand how </w:t>
      </w:r>
      <w:r w:rsidR="006C3570">
        <w:t>MDS</w:t>
      </w:r>
      <w:r>
        <w:t xml:space="preserve"> delivers value, it’s essential to look at the lifecycle of a typical project. </w:t>
      </w:r>
      <w:r w:rsidR="006C3570">
        <w:t>MDS</w:t>
      </w:r>
      <w:r>
        <w:t xml:space="preserve"> projects follow a </w:t>
      </w:r>
      <w:r>
        <w:rPr>
          <w:rStyle w:val="Strong"/>
        </w:rPr>
        <w:t>structured and methodical path</w:t>
      </w:r>
      <w:r>
        <w:t>, ensuring that every request—no matter how complex—translates into a high-quality, reliable data solution t</w:t>
      </w:r>
    </w:p>
    <w:p w14:paraId="1F2DA878" w14:textId="54838B58" w:rsidR="0010090B" w:rsidRPr="006E77EC" w:rsidRDefault="006E77EC" w:rsidP="007044F9">
      <w:pPr>
        <w:spacing w:before="100" w:beforeAutospacing="1" w:after="100" w:afterAutospacing="1" w:line="240" w:lineRule="auto"/>
        <w:rPr>
          <w:b/>
          <w:bCs/>
        </w:rPr>
      </w:pPr>
      <w:r w:rsidRPr="006E77EC">
        <w:rPr>
          <w:b/>
          <w:bCs/>
        </w:rPr>
        <w:t>Market Data Request: Setting the Foundation</w:t>
      </w:r>
    </w:p>
    <w:p w14:paraId="6A1EEC02" w14:textId="6B95FC35" w:rsidR="006E77EC" w:rsidRDefault="006E77EC" w:rsidP="006E77E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Every project begins with a </w:t>
      </w:r>
      <w:r>
        <w:rPr>
          <w:rStyle w:val="Strong"/>
        </w:rPr>
        <w:t>market data request</w:t>
      </w:r>
      <w:r>
        <w:t xml:space="preserve"> from stakeholders</w:t>
      </w:r>
    </w:p>
    <w:p w14:paraId="3AF189DD" w14:textId="11F0D75C" w:rsidR="006E77EC" w:rsidRDefault="006E77EC" w:rsidP="006E77E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Analyze, Brainstorm, and Prototype</w:t>
      </w:r>
    </w:p>
    <w:p w14:paraId="5F2BD732" w14:textId="62FD7E59" w:rsidR="006E77EC" w:rsidRDefault="006E77EC" w:rsidP="006E77EC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Analyze:</w:t>
      </w:r>
      <w:r>
        <w:t xml:space="preserve"> We dive deep into the request, assessing requirements, dependencies, and constraints.</w:t>
      </w:r>
    </w:p>
    <w:p w14:paraId="7A159D04" w14:textId="47657DC6" w:rsidR="006E77EC" w:rsidRDefault="006E77EC" w:rsidP="006E77EC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Brainstorm:</w:t>
      </w:r>
      <w:r>
        <w:t xml:space="preserve"> The </w:t>
      </w:r>
      <w:r w:rsidR="006C3570">
        <w:t>MDS</w:t>
      </w:r>
      <w:r>
        <w:t xml:space="preserve"> team brings together its collective expertise to ideate potential solutions,</w:t>
      </w:r>
    </w:p>
    <w:p w14:paraId="17850B13" w14:textId="20201528" w:rsidR="006E77EC" w:rsidRDefault="006E77EC" w:rsidP="006E77EC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Prototype:</w:t>
      </w:r>
      <w:r>
        <w:t xml:space="preserve"> Before committing to a full implementation, we build a small-scale prototype to test feasibility and validate assumptions.</w:t>
      </w:r>
    </w:p>
    <w:p w14:paraId="5946CD7D" w14:textId="0554BD68" w:rsidR="00620CAC" w:rsidRDefault="00620CAC" w:rsidP="00620C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Implementation and Execution: Bringing the Design to Life</w:t>
      </w:r>
    </w:p>
    <w:p w14:paraId="07D77BED" w14:textId="07F6D161" w:rsidR="00620CAC" w:rsidRDefault="00620CAC" w:rsidP="00620CAC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  <w:r>
        <w:t xml:space="preserve"> Configure the solution in </w:t>
      </w:r>
      <w:r w:rsidR="006C3570">
        <w:t>MDS</w:t>
      </w:r>
      <w:r>
        <w:t>’</w:t>
      </w:r>
      <w:proofErr w:type="spellStart"/>
      <w:r>
        <w:t>s low</w:t>
      </w:r>
      <w:proofErr w:type="spellEnd"/>
      <w:r>
        <w:t>-code environment, building pipelines, setting up validation frameworks, and automating processes.</w:t>
      </w:r>
    </w:p>
    <w:p w14:paraId="5BD3CCD5" w14:textId="53CD39DA" w:rsidR="00620CAC" w:rsidRDefault="00620CAC" w:rsidP="00620C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Testing and Validation:</w:t>
      </w:r>
      <w:r>
        <w:t xml:space="preserve"> </w:t>
      </w:r>
      <w:r>
        <w:t>Run end-to-end testing t</w:t>
      </w:r>
    </w:p>
    <w:p w14:paraId="79A49F58" w14:textId="77777777" w:rsidR="006E77EC" w:rsidRDefault="006E77EC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D0EA0" w14:textId="697EC6F5" w:rsidR="002C4928" w:rsidRDefault="006C3570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MDS</w:t>
      </w:r>
      <w:r w:rsidR="002C4928" w:rsidRPr="00B5067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Projects value: </w:t>
      </w:r>
    </w:p>
    <w:p w14:paraId="6DE59685" w14:textId="018D5062" w:rsidR="000136F4" w:rsidRDefault="000136F4" w:rsidP="007044F9">
      <w:pPr>
        <w:spacing w:before="100" w:beforeAutospacing="1" w:after="100" w:afterAutospacing="1" w:line="240" w:lineRule="auto"/>
      </w:pPr>
      <w:r>
        <w:t xml:space="preserve">In 2024, </w:t>
      </w:r>
      <w:r w:rsidR="006C3570">
        <w:t>MDS</w:t>
      </w:r>
      <w:r>
        <w:t xml:space="preserve">’s contributions spanned </w:t>
      </w:r>
      <w:r>
        <w:rPr>
          <w:rStyle w:val="Strong"/>
        </w:rPr>
        <w:t>Equities, Commodities, Credit, Interest Rates, and FX</w:t>
      </w:r>
      <w:r>
        <w:t>, ensuring that every asset class received the tailored data solutions needed</w:t>
      </w:r>
    </w:p>
    <w:p w14:paraId="6383B895" w14:textId="3E8AF107" w:rsidR="00BD2284" w:rsidRPr="00B5067D" w:rsidRDefault="00BD2284" w:rsidP="00704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t xml:space="preserve">This breadth of coverage highlights </w:t>
      </w:r>
      <w:r w:rsidR="006C3570">
        <w:t>MDS</w:t>
      </w:r>
      <w:r>
        <w:t>’s ability to adapt to diverse data requirements</w:t>
      </w:r>
    </w:p>
    <w:p w14:paraId="60559E48" w14:textId="56C74A53" w:rsidR="002C4928" w:rsidRPr="000876F3" w:rsidRDefault="007B1C97" w:rsidP="00B5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876F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Efficiency Gains and Cost Savings</w:t>
      </w:r>
    </w:p>
    <w:p w14:paraId="158C7018" w14:textId="19CA868F" w:rsidR="007B1C97" w:rsidRDefault="000876F3" w:rsidP="00B5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it’s essential to highlight not only the operational success of </w:t>
      </w:r>
      <w:r w:rsidR="006C3570">
        <w:t>MDS</w:t>
      </w:r>
      <w:r>
        <w:t xml:space="preserve"> but also the </w:t>
      </w:r>
      <w:r>
        <w:rPr>
          <w:rStyle w:val="Strong"/>
        </w:rPr>
        <w:t>direct financial impact it has delivered</w:t>
      </w:r>
      <w:r>
        <w:t xml:space="preserve">. In 2024, </w:t>
      </w:r>
      <w:r w:rsidR="006C3570">
        <w:t>MDS</w:t>
      </w:r>
      <w:r>
        <w:t>’s efficiency gains and cost-saving initiatives translated into measurable value across critical areas:</w:t>
      </w:r>
    </w:p>
    <w:p w14:paraId="25809A62" w14:textId="49C15315" w:rsidR="00B5067D" w:rsidRPr="009A7870" w:rsidRDefault="00B5067D" w:rsidP="00B5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A787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Slide: </w:t>
      </w:r>
      <w:r w:rsidR="006C357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MDS</w:t>
      </w:r>
      <w:r w:rsidRPr="009A787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Foundation: </w:t>
      </w:r>
    </w:p>
    <w:p w14:paraId="5E1DD56B" w14:textId="52473991" w:rsidR="00B5067D" w:rsidRPr="00B20831" w:rsidRDefault="006C3570" w:rsidP="00B5067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MDS</w:t>
      </w:r>
      <w:r w:rsidR="009A7870">
        <w:t xml:space="preserve">’s success today is rooted in a </w:t>
      </w:r>
      <w:r w:rsidR="009A7870">
        <w:rPr>
          <w:rStyle w:val="Strong"/>
        </w:rPr>
        <w:t>strong foundation</w:t>
      </w:r>
      <w:r w:rsidR="009A7870">
        <w:t xml:space="preserve">, built over years of deliberate effort, strategic design, and mentorship. This foundation doesn’t just support our current capabilities; it </w:t>
      </w:r>
      <w:r w:rsidR="009A7870">
        <w:lastRenderedPageBreak/>
        <w:t xml:space="preserve">accelerates our ability to deliver data solutions efficiently and reliably. Let me walk you through the three key pillars of </w:t>
      </w:r>
      <w:r>
        <w:t>MDS</w:t>
      </w:r>
      <w:r w:rsidR="009A7870">
        <w:t>’s foundation:</w:t>
      </w:r>
    </w:p>
    <w:p w14:paraId="12AAEF00" w14:textId="4E89800C" w:rsidR="00B20831" w:rsidRPr="007C38AB" w:rsidRDefault="00F55C84" w:rsidP="00B2083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 Backbone of Architecture, Data Models, and Workflows</w:t>
      </w:r>
      <w:r>
        <w:t xml:space="preserve">: </w:t>
      </w:r>
      <w:r>
        <w:t xml:space="preserve">At the core of </w:t>
      </w:r>
      <w:r w:rsidR="006C3570">
        <w:t>MDS</w:t>
      </w:r>
      <w:r>
        <w:t xml:space="preserve"> lies an </w:t>
      </w:r>
      <w:r>
        <w:rPr>
          <w:rStyle w:val="Strong"/>
        </w:rPr>
        <w:t>initial architecture</w:t>
      </w:r>
      <w:r>
        <w:t xml:space="preserve"> that I designed to be scalable and robust. This foundation includes:</w:t>
      </w:r>
    </w:p>
    <w:p w14:paraId="21618716" w14:textId="4A7A58F3" w:rsidR="007C38AB" w:rsidRPr="006C0D22" w:rsidRDefault="007C38AB" w:rsidP="00B2083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8AB">
        <w:rPr>
          <w:b/>
          <w:bCs/>
        </w:rPr>
        <w:t>Compounding Effects of Tackling Complex Projects</w:t>
      </w:r>
      <w:r w:rsidRPr="007C38AB">
        <w:rPr>
          <w:b/>
          <w:bCs/>
        </w:rPr>
        <w:t>:</w:t>
      </w:r>
      <w:r>
        <w:br/>
      </w:r>
      <w:r>
        <w:t xml:space="preserve">Over the years, </w:t>
      </w:r>
      <w:r w:rsidR="006C3570">
        <w:t>MDS</w:t>
      </w:r>
      <w:r>
        <w:t xml:space="preserve"> has handled some of the bank’s most complex data projects. Each challenge we’ve tackled has added </w:t>
      </w:r>
      <w:r>
        <w:rPr>
          <w:rStyle w:val="Strong"/>
        </w:rPr>
        <w:t>layers of experience and efficiency</w:t>
      </w:r>
      <w:r>
        <w:t xml:space="preserve"> to the platform:</w:t>
      </w:r>
    </w:p>
    <w:p w14:paraId="091AD3A5" w14:textId="2AC1B6EC" w:rsidR="006C0D22" w:rsidRPr="006C0D22" w:rsidRDefault="006C0D22" w:rsidP="00B2083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22">
        <w:rPr>
          <w:b/>
          <w:bCs/>
        </w:rPr>
        <w:t>Mentoring the Team: Building Reliable Contributors</w:t>
      </w:r>
    </w:p>
    <w:p w14:paraId="624B209E" w14:textId="3F08143D" w:rsidR="006C0D22" w:rsidRDefault="006C3570" w:rsidP="006C0D22">
      <w:pPr>
        <w:pStyle w:val="ListParagraph"/>
        <w:spacing w:before="100" w:beforeAutospacing="1" w:after="100" w:afterAutospacing="1" w:line="240" w:lineRule="auto"/>
      </w:pPr>
      <w:r>
        <w:t>MDS</w:t>
      </w:r>
      <w:r w:rsidR="006C0D22">
        <w:t xml:space="preserve">’s success isn’t just about technology—it’s about the </w:t>
      </w:r>
      <w:r w:rsidR="006C0D22">
        <w:rPr>
          <w:rStyle w:val="Strong"/>
        </w:rPr>
        <w:t>people who make it work.</w:t>
      </w:r>
      <w:r w:rsidR="006C0D22">
        <w:t xml:space="preserve"> To ensure sustainable growth, I’ve prioritized hands-on mentorship:</w:t>
      </w:r>
    </w:p>
    <w:p w14:paraId="182D499C" w14:textId="77777777" w:rsidR="00FF4470" w:rsidRDefault="00FF4470" w:rsidP="00FF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8DB31" w14:textId="77777777" w:rsidR="00FF4470" w:rsidRPr="00FF4470" w:rsidRDefault="00FF4470" w:rsidP="00FF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7B3CB" w14:textId="13D18315" w:rsidR="009B5F26" w:rsidRPr="009B5F26" w:rsidRDefault="009B5F26" w:rsidP="009B5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B5F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Who Does What: The </w:t>
      </w:r>
      <w:r w:rsidR="006C357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MDS</w:t>
      </w:r>
      <w:r w:rsidRPr="009B5F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Team</w:t>
      </w:r>
    </w:p>
    <w:p w14:paraId="221942B2" w14:textId="46BAD0E6" w:rsidR="009B5F26" w:rsidRPr="009B5F26" w:rsidRDefault="006C3570" w:rsidP="009B5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MDS</w:t>
      </w:r>
      <w:r w:rsidR="009B5F26" w:rsidRPr="009B5F26">
        <w:rPr>
          <w:rFonts w:ascii="Times New Roman" w:eastAsia="Times New Roman" w:hAnsi="Times New Roman" w:cs="Times New Roman"/>
          <w:sz w:val="24"/>
          <w:szCs w:val="24"/>
        </w:rPr>
        <w:t>’s success in 2024 is the result of the efforts of a lean but highly skilled team:</w:t>
      </w:r>
    </w:p>
    <w:p w14:paraId="3E20793C" w14:textId="77777777" w:rsidR="009B5F26" w:rsidRPr="009B5F26" w:rsidRDefault="009B5F26" w:rsidP="009B5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b/>
          <w:bCs/>
          <w:sz w:val="24"/>
          <w:szCs w:val="24"/>
        </w:rPr>
        <w:t>Myself (Leader):</w:t>
      </w:r>
    </w:p>
    <w:p w14:paraId="7ED7D314" w14:textId="26FCC0F1" w:rsidR="009B5F26" w:rsidRPr="009B5F26" w:rsidRDefault="009B5F26" w:rsidP="009B5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="006C3570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9B5F26">
        <w:rPr>
          <w:rFonts w:ascii="Times New Roman" w:eastAsia="Times New Roman" w:hAnsi="Times New Roman" w:cs="Times New Roman"/>
          <w:sz w:val="24"/>
          <w:szCs w:val="24"/>
        </w:rPr>
        <w:t>’s foundational frameworks and led the most complex, high-stakes projects.</w:t>
      </w:r>
    </w:p>
    <w:p w14:paraId="38C98FC4" w14:textId="77777777" w:rsidR="009B5F26" w:rsidRPr="009B5F26" w:rsidRDefault="009B5F26" w:rsidP="009B5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>Provided strategic oversight, ensuring alignment with the bank’s goals.</w:t>
      </w:r>
    </w:p>
    <w:p w14:paraId="279D2274" w14:textId="77777777" w:rsidR="009B5F26" w:rsidRPr="009B5F26" w:rsidRDefault="009B5F26" w:rsidP="009B5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>Mentored the team to build expertise and independence, enabling faster, high-quality execution.</w:t>
      </w:r>
    </w:p>
    <w:p w14:paraId="523F8439" w14:textId="19E4DEBD" w:rsidR="009B5F26" w:rsidRPr="009B5F26" w:rsidRDefault="006C3570" w:rsidP="009B5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Senior</w:t>
      </w:r>
      <w:r w:rsidR="009B5F26" w:rsidRPr="009B5F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C04E81" w14:textId="77777777" w:rsidR="009B5F26" w:rsidRPr="009B5F26" w:rsidRDefault="009B5F26" w:rsidP="009B5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>Successfully executed independent projects leveraging the mentorship and frameworks I established.</w:t>
      </w:r>
    </w:p>
    <w:p w14:paraId="119095DD" w14:textId="77777777" w:rsidR="009B5F26" w:rsidRPr="009B5F26" w:rsidRDefault="009B5F26" w:rsidP="009B5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>Focused on data onboarding, validation workflows, and stakeholder reporting.</w:t>
      </w:r>
    </w:p>
    <w:p w14:paraId="72D20172" w14:textId="515F033C" w:rsidR="009B5F26" w:rsidRPr="009B5F26" w:rsidRDefault="006C3570" w:rsidP="009B5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Junior</w:t>
      </w:r>
      <w:r w:rsidR="009B5F26" w:rsidRPr="009B5F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8E5B29" w14:textId="77777777" w:rsidR="009B5F26" w:rsidRPr="009B5F26" w:rsidRDefault="009B5F26" w:rsidP="009B5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>Provided operational support, ensuring routine validations, suspect monitoring, and troubleshooting were handled efficiently.</w:t>
      </w:r>
    </w:p>
    <w:p w14:paraId="594C31B3" w14:textId="77777777" w:rsidR="009B5F26" w:rsidRDefault="009B5F26" w:rsidP="009B5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26">
        <w:rPr>
          <w:rFonts w:ascii="Times New Roman" w:eastAsia="Times New Roman" w:hAnsi="Times New Roman" w:cs="Times New Roman"/>
          <w:sz w:val="24"/>
          <w:szCs w:val="24"/>
        </w:rPr>
        <w:t>Our team’s success lies in collaboration, mentorship, and leveraging each other’s strengths to deliver outstanding results.</w:t>
      </w:r>
    </w:p>
    <w:p w14:paraId="5C1BB664" w14:textId="77777777" w:rsidR="009B5F26" w:rsidRDefault="009B5F26" w:rsidP="009B5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A3838" w14:textId="1C1E64F8" w:rsidR="009B5F26" w:rsidRPr="009B5F26" w:rsidRDefault="009B5F26" w:rsidP="009B5F26">
      <w:pPr>
        <w:spacing w:before="100" w:beforeAutospacing="1" w:after="100" w:afterAutospacing="1" w:line="240" w:lineRule="auto"/>
        <w:rPr>
          <w:b/>
          <w:bCs/>
          <w:color w:val="FF0000"/>
          <w:sz w:val="32"/>
          <w:szCs w:val="32"/>
        </w:rPr>
      </w:pPr>
      <w:r w:rsidRPr="009B5F26">
        <w:rPr>
          <w:b/>
          <w:bCs/>
          <w:color w:val="FF0000"/>
          <w:sz w:val="32"/>
          <w:szCs w:val="32"/>
        </w:rPr>
        <w:t xml:space="preserve">Quantifying Time and Effort in </w:t>
      </w:r>
      <w:r w:rsidR="006C3570">
        <w:rPr>
          <w:b/>
          <w:bCs/>
          <w:color w:val="FF0000"/>
          <w:sz w:val="32"/>
          <w:szCs w:val="32"/>
        </w:rPr>
        <w:t>MDS</w:t>
      </w:r>
      <w:r w:rsidRPr="009B5F26">
        <w:rPr>
          <w:b/>
          <w:bCs/>
          <w:color w:val="FF0000"/>
          <w:sz w:val="32"/>
          <w:szCs w:val="32"/>
        </w:rPr>
        <w:t xml:space="preserve"> Projects</w:t>
      </w:r>
    </w:p>
    <w:p w14:paraId="7598A4E0" w14:textId="0642373C" w:rsidR="009B5F26" w:rsidRPr="009B5F26" w:rsidRDefault="009B5F26" w:rsidP="009B5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Managing </w:t>
      </w:r>
      <w:r w:rsidR="006C3570">
        <w:t>MDS</w:t>
      </w:r>
      <w:r>
        <w:t xml:space="preserve"> projects is not about assigning tasks and counting hours—it’s about delivering value through expertise and efficiency</w:t>
      </w:r>
    </w:p>
    <w:p w14:paraId="26AA1002" w14:textId="77777777" w:rsidR="009B5F26" w:rsidRPr="009B5F26" w:rsidRDefault="009B5F26">
      <w:pPr>
        <w:rPr>
          <w:b/>
          <w:bCs/>
          <w:color w:val="FF0000"/>
          <w:sz w:val="32"/>
          <w:szCs w:val="32"/>
        </w:rPr>
      </w:pPr>
    </w:p>
    <w:p w14:paraId="043DB15A" w14:textId="01F052EC" w:rsidR="009B5F26" w:rsidRPr="009B5F26" w:rsidRDefault="006C35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MDS</w:t>
      </w:r>
      <w:r w:rsidR="009B5F26" w:rsidRPr="009B5F26">
        <w:rPr>
          <w:b/>
          <w:bCs/>
          <w:color w:val="FF0000"/>
          <w:sz w:val="32"/>
          <w:szCs w:val="32"/>
        </w:rPr>
        <w:t>’s 2024 Achievements: A Snapshot of Success</w:t>
      </w:r>
    </w:p>
    <w:p w14:paraId="3727E36F" w14:textId="1899277D" w:rsidR="009B5F26" w:rsidRDefault="009B5F26">
      <w:r>
        <w:t xml:space="preserve">This year, we completed </w:t>
      </w:r>
      <w:r>
        <w:rPr>
          <w:rStyle w:val="Strong"/>
        </w:rPr>
        <w:t>24 key projects</w:t>
      </w:r>
      <w:r>
        <w:t xml:space="preserve"> that spanned the following areas:</w:t>
      </w:r>
    </w:p>
    <w:sectPr w:rsidR="009B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B6499"/>
    <w:multiLevelType w:val="multilevel"/>
    <w:tmpl w:val="F8DC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00AD"/>
    <w:multiLevelType w:val="hybridMultilevel"/>
    <w:tmpl w:val="DF92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76A"/>
    <w:multiLevelType w:val="multilevel"/>
    <w:tmpl w:val="577A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82ED7"/>
    <w:multiLevelType w:val="multilevel"/>
    <w:tmpl w:val="48B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F73DB"/>
    <w:multiLevelType w:val="multilevel"/>
    <w:tmpl w:val="ECA8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67BC"/>
    <w:multiLevelType w:val="multilevel"/>
    <w:tmpl w:val="DC4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F747F"/>
    <w:multiLevelType w:val="hybridMultilevel"/>
    <w:tmpl w:val="0AF000FA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7" w15:restartNumberingAfterBreak="0">
    <w:nsid w:val="5EAD5A24"/>
    <w:multiLevelType w:val="hybridMultilevel"/>
    <w:tmpl w:val="415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023C2"/>
    <w:multiLevelType w:val="multilevel"/>
    <w:tmpl w:val="F436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B3E71"/>
    <w:multiLevelType w:val="hybridMultilevel"/>
    <w:tmpl w:val="5836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51393">
    <w:abstractNumId w:val="0"/>
  </w:num>
  <w:num w:numId="2" w16cid:durableId="968509494">
    <w:abstractNumId w:val="3"/>
  </w:num>
  <w:num w:numId="3" w16cid:durableId="1375350243">
    <w:abstractNumId w:val="4"/>
  </w:num>
  <w:num w:numId="4" w16cid:durableId="1030885005">
    <w:abstractNumId w:val="7"/>
  </w:num>
  <w:num w:numId="5" w16cid:durableId="248395596">
    <w:abstractNumId w:val="2"/>
  </w:num>
  <w:num w:numId="6" w16cid:durableId="1122961512">
    <w:abstractNumId w:val="8"/>
  </w:num>
  <w:num w:numId="7" w16cid:durableId="374546177">
    <w:abstractNumId w:val="5"/>
  </w:num>
  <w:num w:numId="8" w16cid:durableId="2107648325">
    <w:abstractNumId w:val="9"/>
  </w:num>
  <w:num w:numId="9" w16cid:durableId="1824811363">
    <w:abstractNumId w:val="6"/>
  </w:num>
  <w:num w:numId="10" w16cid:durableId="153865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7C"/>
    <w:rsid w:val="000136F4"/>
    <w:rsid w:val="000876F3"/>
    <w:rsid w:val="0010090B"/>
    <w:rsid w:val="002C4928"/>
    <w:rsid w:val="003317B8"/>
    <w:rsid w:val="003407B7"/>
    <w:rsid w:val="004E3C6A"/>
    <w:rsid w:val="00620CAC"/>
    <w:rsid w:val="0067027C"/>
    <w:rsid w:val="006C0D22"/>
    <w:rsid w:val="006C3570"/>
    <w:rsid w:val="006E77EC"/>
    <w:rsid w:val="007044F9"/>
    <w:rsid w:val="007B1C97"/>
    <w:rsid w:val="007C38AB"/>
    <w:rsid w:val="009A7870"/>
    <w:rsid w:val="009B5F26"/>
    <w:rsid w:val="00B20831"/>
    <w:rsid w:val="00B5067D"/>
    <w:rsid w:val="00BD2284"/>
    <w:rsid w:val="00D170E0"/>
    <w:rsid w:val="00F55C84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0C9A"/>
  <w15:chartTrackingRefBased/>
  <w15:docId w15:val="{A5AA2A35-D0EE-4BBC-B00F-09E20D4B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2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B5F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14</cp:revision>
  <dcterms:created xsi:type="dcterms:W3CDTF">2024-11-19T23:22:00Z</dcterms:created>
  <dcterms:modified xsi:type="dcterms:W3CDTF">2024-11-20T08:02:00Z</dcterms:modified>
</cp:coreProperties>
</file>