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E5AB9" w14:textId="2CFC0E43" w:rsidR="004E3C6A" w:rsidRPr="000E1FCF" w:rsidRDefault="000E1FCF">
      <w:pPr>
        <w:rPr>
          <w:rFonts w:ascii="Segoe UI" w:hAnsi="Segoe UI" w:cs="Segoe UI"/>
          <w:b/>
          <w:bCs/>
          <w:color w:val="FF0000"/>
          <w:sz w:val="36"/>
          <w:szCs w:val="36"/>
          <w:shd w:val="clear" w:color="auto" w:fill="FFFFFF"/>
        </w:rPr>
      </w:pPr>
      <w:r w:rsidRPr="000E1FCF">
        <w:rPr>
          <w:rFonts w:ascii="Segoe UI" w:hAnsi="Segoe UI" w:cs="Segoe UI"/>
          <w:b/>
          <w:bCs/>
          <w:color w:val="FF0000"/>
          <w:sz w:val="36"/>
          <w:szCs w:val="36"/>
          <w:shd w:val="clear" w:color="auto" w:fill="FFFFFF"/>
        </w:rPr>
        <w:t>Are you aware of how JP morgan built Athena platform</w:t>
      </w:r>
    </w:p>
    <w:p w14:paraId="316594CD" w14:textId="77777777" w:rsidR="000E1FCF" w:rsidRDefault="000E1FCF">
      <w:pPr>
        <w:rPr>
          <w:rFonts w:ascii="Segoe UI" w:hAnsi="Segoe UI" w:cs="Segoe UI"/>
          <w:color w:val="0D0D0D"/>
          <w:shd w:val="clear" w:color="auto" w:fill="FFFFFF"/>
        </w:rPr>
      </w:pPr>
    </w:p>
    <w:p w14:paraId="2098FB09" w14:textId="0E45311E" w:rsidR="000E1FCF" w:rsidRDefault="000E1FCF">
      <w:pPr>
        <w:rPr>
          <w:rFonts w:ascii="Segoe UI" w:hAnsi="Segoe UI" w:cs="Segoe UI"/>
          <w:color w:val="0D0D0D"/>
          <w:shd w:val="clear" w:color="auto" w:fill="FFFFFF"/>
        </w:rPr>
      </w:pPr>
      <w:r>
        <w:rPr>
          <w:rFonts w:ascii="Segoe UI" w:hAnsi="Segoe UI" w:cs="Segoe UI"/>
          <w:color w:val="0D0D0D"/>
          <w:shd w:val="clear" w:color="auto" w:fill="FFFFFF"/>
        </w:rPr>
        <w:t>I'm familiar with the general concept of J.P. Morgan's Athena platform. Athena is a cross-market risk management and trading platform developed by J.P. Morgan, primarily used by its global markets business. It integrates various analytics and tools across the firm's trading and risk management functions</w:t>
      </w:r>
    </w:p>
    <w:p w14:paraId="57802973" w14:textId="77777777" w:rsidR="000E1FCF" w:rsidRDefault="000E1FCF">
      <w:pPr>
        <w:rPr>
          <w:rFonts w:ascii="Segoe UI" w:hAnsi="Segoe UI" w:cs="Segoe UI"/>
          <w:color w:val="0D0D0D"/>
          <w:shd w:val="clear" w:color="auto" w:fill="FFFFFF"/>
        </w:rPr>
      </w:pPr>
    </w:p>
    <w:p w14:paraId="2B07E2BD"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t>Key Features of Athena:</w:t>
      </w:r>
    </w:p>
    <w:p w14:paraId="68922740" w14:textId="77777777" w:rsidR="000E1FCF" w:rsidRPr="000E1FCF" w:rsidRDefault="000E1FCF" w:rsidP="000E1F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Unified Platform</w:t>
      </w:r>
      <w:r w:rsidRPr="000E1FCF">
        <w:rPr>
          <w:rFonts w:ascii="Segoe UI" w:eastAsia="Times New Roman" w:hAnsi="Segoe UI" w:cs="Segoe UI"/>
          <w:color w:val="0D0D0D"/>
          <w:sz w:val="24"/>
          <w:szCs w:val="24"/>
        </w:rPr>
        <w:t>: Athena provides a consistent platform across different asset classes, enabling traders, risk managers, and operations teams to use a common system.</w:t>
      </w:r>
    </w:p>
    <w:p w14:paraId="49F8C41A" w14:textId="77777777" w:rsidR="000E1FCF" w:rsidRPr="000E1FCF" w:rsidRDefault="000E1FCF" w:rsidP="000E1F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Programming Languages</w:t>
      </w:r>
      <w:r w:rsidRPr="000E1FCF">
        <w:rPr>
          <w:rFonts w:ascii="Segoe UI" w:eastAsia="Times New Roman" w:hAnsi="Segoe UI" w:cs="Segoe UI"/>
          <w:color w:val="0D0D0D"/>
          <w:sz w:val="24"/>
          <w:szCs w:val="24"/>
        </w:rPr>
        <w:t>: The system is primarily built using Python, which is used for its rapid development capabilities and ease of use. It also integrates with C++ for performance-critical operations.</w:t>
      </w:r>
    </w:p>
    <w:p w14:paraId="6787EAF7" w14:textId="77777777" w:rsidR="000E1FCF" w:rsidRPr="000E1FCF" w:rsidRDefault="000E1FCF" w:rsidP="000E1F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Data-Driven</w:t>
      </w:r>
      <w:r w:rsidRPr="000E1FCF">
        <w:rPr>
          <w:rFonts w:ascii="Segoe UI" w:eastAsia="Times New Roman" w:hAnsi="Segoe UI" w:cs="Segoe UI"/>
          <w:color w:val="0D0D0D"/>
          <w:sz w:val="24"/>
          <w:szCs w:val="24"/>
        </w:rPr>
        <w:t>: At its core, Athena utilizes a powerful data management system that handles real-time and historical data, allowing for complex financial calculations and simulations.</w:t>
      </w:r>
    </w:p>
    <w:p w14:paraId="644DF78B" w14:textId="77777777" w:rsidR="000E1FCF" w:rsidRPr="000E1FCF" w:rsidRDefault="000E1FCF" w:rsidP="000E1FC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Extensible Architecture</w:t>
      </w:r>
      <w:r w:rsidRPr="000E1FCF">
        <w:rPr>
          <w:rFonts w:ascii="Segoe UI" w:eastAsia="Times New Roman" w:hAnsi="Segoe UI" w:cs="Segoe UI"/>
          <w:color w:val="0D0D0D"/>
          <w:sz w:val="24"/>
          <w:szCs w:val="24"/>
        </w:rPr>
        <w:t>: Athena is known for its extensible architecture, allowing it to be adapted and expanded as the market and regulatory environments evolve.</w:t>
      </w:r>
    </w:p>
    <w:p w14:paraId="56B05E93" w14:textId="77777777" w:rsidR="000E1FCF" w:rsidRDefault="000E1FCF"/>
    <w:p w14:paraId="2F300350" w14:textId="77777777" w:rsidR="000E1FCF" w:rsidRDefault="000E1FCF"/>
    <w:p w14:paraId="249B8319"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t>Technical Stack:</w:t>
      </w:r>
    </w:p>
    <w:p w14:paraId="7D012C9F" w14:textId="77777777" w:rsidR="000E1FCF" w:rsidRPr="000E1FCF" w:rsidRDefault="000E1FCF" w:rsidP="000E1FC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Python</w:t>
      </w:r>
      <w:r w:rsidRPr="000E1FCF">
        <w:rPr>
          <w:rFonts w:ascii="Segoe UI" w:eastAsia="Times New Roman" w:hAnsi="Segoe UI" w:cs="Segoe UI"/>
          <w:color w:val="0D0D0D"/>
          <w:sz w:val="24"/>
          <w:szCs w:val="24"/>
        </w:rPr>
        <w:t>: This is the main language used for developing quantitative models, data analysis, and operational processes.</w:t>
      </w:r>
    </w:p>
    <w:p w14:paraId="3119C819" w14:textId="77777777" w:rsidR="000E1FCF" w:rsidRPr="000E1FCF" w:rsidRDefault="000E1FCF" w:rsidP="000E1FC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C++</w:t>
      </w:r>
      <w:r w:rsidRPr="000E1FCF">
        <w:rPr>
          <w:rFonts w:ascii="Segoe UI" w:eastAsia="Times New Roman" w:hAnsi="Segoe UI" w:cs="Segoe UI"/>
          <w:color w:val="0D0D0D"/>
          <w:sz w:val="24"/>
          <w:szCs w:val="24"/>
        </w:rPr>
        <w:t>: Used for performance-sensitive components.</w:t>
      </w:r>
    </w:p>
    <w:p w14:paraId="451E3622" w14:textId="77777777" w:rsidR="000E1FCF" w:rsidRPr="000E1FCF" w:rsidRDefault="000E1FCF" w:rsidP="000E1FC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Big Data Technologies</w:t>
      </w:r>
      <w:r w:rsidRPr="000E1FCF">
        <w:rPr>
          <w:rFonts w:ascii="Segoe UI" w:eastAsia="Times New Roman" w:hAnsi="Segoe UI" w:cs="Segoe UI"/>
          <w:color w:val="0D0D0D"/>
          <w:sz w:val="24"/>
          <w:szCs w:val="24"/>
        </w:rPr>
        <w:t>: To manage and process the vast amounts of data, Athena likely employs various big data technologies and databases.</w:t>
      </w:r>
    </w:p>
    <w:p w14:paraId="330F8208" w14:textId="77777777" w:rsidR="000E1FCF" w:rsidRPr="000E1FCF" w:rsidRDefault="000E1FCF" w:rsidP="000E1FC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Distributed Computing</w:t>
      </w:r>
      <w:r w:rsidRPr="000E1FCF">
        <w:rPr>
          <w:rFonts w:ascii="Segoe UI" w:eastAsia="Times New Roman" w:hAnsi="Segoe UI" w:cs="Segoe UI"/>
          <w:color w:val="0D0D0D"/>
          <w:sz w:val="24"/>
          <w:szCs w:val="24"/>
        </w:rPr>
        <w:t>: Given the scale of the operations, Athena is designed to run on distributed computing environments, enhancing its ability to process large-scale computations efficiently.</w:t>
      </w:r>
    </w:p>
    <w:p w14:paraId="74FC31EA"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lastRenderedPageBreak/>
        <w:t>Use Cases:</w:t>
      </w:r>
    </w:p>
    <w:p w14:paraId="0A13C304" w14:textId="77777777" w:rsidR="000E1FCF" w:rsidRPr="000E1FCF" w:rsidRDefault="000E1FCF" w:rsidP="000E1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Risk Management</w:t>
      </w:r>
      <w:r w:rsidRPr="000E1FCF">
        <w:rPr>
          <w:rFonts w:ascii="Segoe UI" w:eastAsia="Times New Roman" w:hAnsi="Segoe UI" w:cs="Segoe UI"/>
          <w:color w:val="0D0D0D"/>
          <w:sz w:val="24"/>
          <w:szCs w:val="24"/>
        </w:rPr>
        <w:t>: Providing real-time risk analytics and reporting.</w:t>
      </w:r>
    </w:p>
    <w:p w14:paraId="332D1E3C" w14:textId="77777777" w:rsidR="000E1FCF" w:rsidRPr="000E1FCF" w:rsidRDefault="000E1FCF" w:rsidP="000E1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Pricing and Trading</w:t>
      </w:r>
      <w:r w:rsidRPr="000E1FCF">
        <w:rPr>
          <w:rFonts w:ascii="Segoe UI" w:eastAsia="Times New Roman" w:hAnsi="Segoe UI" w:cs="Segoe UI"/>
          <w:color w:val="0D0D0D"/>
          <w:sz w:val="24"/>
          <w:szCs w:val="24"/>
        </w:rPr>
        <w:t>: Supporting pricing engines and facilitating trade execution.</w:t>
      </w:r>
    </w:p>
    <w:p w14:paraId="64EDBCF6" w14:textId="77777777" w:rsidR="000E1FCF" w:rsidRPr="000E1FCF" w:rsidRDefault="000E1FCF" w:rsidP="000E1FC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Scenario Analysis</w:t>
      </w:r>
      <w:r w:rsidRPr="000E1FCF">
        <w:rPr>
          <w:rFonts w:ascii="Segoe UI" w:eastAsia="Times New Roman" w:hAnsi="Segoe UI" w:cs="Segoe UI"/>
          <w:color w:val="0D0D0D"/>
          <w:sz w:val="24"/>
          <w:szCs w:val="24"/>
        </w:rPr>
        <w:t>: Enabling complex scenario analysis and stress testing.</w:t>
      </w:r>
    </w:p>
    <w:p w14:paraId="5F66C2A4" w14:textId="77777777" w:rsidR="000E1FCF" w:rsidRDefault="000E1FCF"/>
    <w:p w14:paraId="23638E39" w14:textId="77777777" w:rsidR="000E1FCF" w:rsidRDefault="000E1FCF"/>
    <w:p w14:paraId="55EB6AA1" w14:textId="77777777" w:rsidR="000E1FCF" w:rsidRDefault="000E1FCF"/>
    <w:p w14:paraId="514BAB31" w14:textId="121F6CED" w:rsidR="000E1FCF" w:rsidRDefault="000E1FCF">
      <w:pPr>
        <w:rPr>
          <w:rFonts w:ascii="Segoe UI" w:hAnsi="Segoe UI" w:cs="Segoe UI"/>
          <w:color w:val="0D0D0D"/>
          <w:shd w:val="clear" w:color="auto" w:fill="FFFFFF"/>
        </w:rPr>
      </w:pPr>
      <w:r>
        <w:rPr>
          <w:rFonts w:ascii="Segoe UI" w:hAnsi="Segoe UI" w:cs="Segoe UI"/>
          <w:color w:val="0D0D0D"/>
          <w:shd w:val="clear" w:color="auto" w:fill="FFFFFF"/>
        </w:rPr>
        <w:t>Athena is an example of how modern financial institutions leverage advanced technologies and programming to manage risk, trading, and overall financial strategies efficiently. The integration of Python within such platforms underscores the language's robustness in quantitative and data-driven environments, which are core to financial institutions like J.P. Morgan.</w:t>
      </w:r>
    </w:p>
    <w:p w14:paraId="742BAA1D" w14:textId="77777777" w:rsidR="000E1FCF" w:rsidRDefault="000E1FCF">
      <w:pPr>
        <w:rPr>
          <w:rFonts w:ascii="Segoe UI" w:hAnsi="Segoe UI" w:cs="Segoe UI"/>
          <w:color w:val="0D0D0D"/>
          <w:shd w:val="clear" w:color="auto" w:fill="FFFFFF"/>
        </w:rPr>
      </w:pPr>
    </w:p>
    <w:p w14:paraId="4AD628F8" w14:textId="688F1767" w:rsidR="000E1FCF" w:rsidRPr="000E1FCF" w:rsidRDefault="000E1FCF">
      <w:pPr>
        <w:rPr>
          <w:rFonts w:ascii="Segoe UI" w:hAnsi="Segoe UI" w:cs="Segoe UI"/>
          <w:b/>
          <w:bCs/>
          <w:color w:val="0D0D0D"/>
          <w:sz w:val="44"/>
          <w:szCs w:val="44"/>
          <w:shd w:val="clear" w:color="auto" w:fill="FFFFFF"/>
        </w:rPr>
      </w:pPr>
      <w:r w:rsidRPr="000E1FCF">
        <w:rPr>
          <w:rFonts w:ascii="Segoe UI" w:hAnsi="Segoe UI" w:cs="Segoe UI"/>
          <w:b/>
          <w:bCs/>
          <w:color w:val="FF0000"/>
          <w:sz w:val="44"/>
          <w:szCs w:val="44"/>
          <w:shd w:val="clear" w:color="auto" w:fill="FFFFFF"/>
        </w:rPr>
        <w:t>How JP morgan built its data management in Athena</w:t>
      </w:r>
    </w:p>
    <w:p w14:paraId="4C0454EA" w14:textId="77777777" w:rsidR="000E1FCF" w:rsidRDefault="000E1FCF">
      <w:pPr>
        <w:rPr>
          <w:rFonts w:ascii="Segoe UI" w:hAnsi="Segoe UI" w:cs="Segoe UI"/>
          <w:color w:val="0D0D0D"/>
          <w:shd w:val="clear" w:color="auto" w:fill="FFFFFF"/>
        </w:rPr>
      </w:pPr>
    </w:p>
    <w:p w14:paraId="535E4881"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t>Distributed Data Stores</w:t>
      </w:r>
    </w:p>
    <w:p w14:paraId="63105CD8"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E1FCF">
        <w:rPr>
          <w:rFonts w:ascii="Segoe UI" w:eastAsia="Times New Roman" w:hAnsi="Segoe UI" w:cs="Segoe UI"/>
          <w:color w:val="0D0D0D"/>
          <w:sz w:val="24"/>
          <w:szCs w:val="24"/>
        </w:rPr>
        <w:t>Athena utilizes distributed data stores to manage the vast amount of data it handles. These data stores are likely optimized for different types of data operations, such as:</w:t>
      </w:r>
    </w:p>
    <w:p w14:paraId="05C6BE76" w14:textId="77777777" w:rsidR="000E1FCF" w:rsidRPr="000E1FCF" w:rsidRDefault="000E1FCF" w:rsidP="000E1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Time Series Databases</w:t>
      </w:r>
      <w:r w:rsidRPr="000E1FCF">
        <w:rPr>
          <w:rFonts w:ascii="Segoe UI" w:eastAsia="Times New Roman" w:hAnsi="Segoe UI" w:cs="Segoe UI"/>
          <w:color w:val="0D0D0D"/>
          <w:sz w:val="24"/>
          <w:szCs w:val="24"/>
        </w:rPr>
        <w:t>: For storing and querying large volumes of financial time series data, which is essential for trading and risk analysis.</w:t>
      </w:r>
    </w:p>
    <w:p w14:paraId="34856F3D" w14:textId="77777777" w:rsidR="000E1FCF" w:rsidRPr="000E1FCF" w:rsidRDefault="000E1FCF" w:rsidP="000E1FC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NoSQL Databases</w:t>
      </w:r>
      <w:r w:rsidRPr="000E1FCF">
        <w:rPr>
          <w:rFonts w:ascii="Segoe UI" w:eastAsia="Times New Roman" w:hAnsi="Segoe UI" w:cs="Segoe UI"/>
          <w:color w:val="0D0D0D"/>
          <w:sz w:val="24"/>
          <w:szCs w:val="24"/>
        </w:rPr>
        <w:t>: To handle unstructured data and provide flexibility in terms of schema and scalability.</w:t>
      </w:r>
    </w:p>
    <w:p w14:paraId="23964535" w14:textId="77777777" w:rsidR="000E1FCF" w:rsidRDefault="000E1FCF"/>
    <w:p w14:paraId="61F34577" w14:textId="77777777" w:rsidR="000E1FCF" w:rsidRDefault="000E1FCF"/>
    <w:p w14:paraId="0C5A13CB" w14:textId="77777777" w:rsidR="000E1FCF" w:rsidRDefault="000E1FCF"/>
    <w:p w14:paraId="42F0C9A9" w14:textId="77777777" w:rsidR="000E1FCF" w:rsidRDefault="000E1FCF"/>
    <w:p w14:paraId="6C0105E2" w14:textId="77777777" w:rsidR="000E1FCF" w:rsidRDefault="000E1FCF"/>
    <w:p w14:paraId="348C0362" w14:textId="77777777" w:rsidR="000E1FCF" w:rsidRDefault="000E1FCF"/>
    <w:p w14:paraId="47AF424A"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lastRenderedPageBreak/>
        <w:t>In-Memory Computing</w:t>
      </w:r>
    </w:p>
    <w:p w14:paraId="298EE328"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E1FCF">
        <w:rPr>
          <w:rFonts w:ascii="Segoe UI" w:eastAsia="Times New Roman" w:hAnsi="Segoe UI" w:cs="Segoe UI"/>
          <w:color w:val="0D0D0D"/>
          <w:sz w:val="24"/>
          <w:szCs w:val="24"/>
        </w:rPr>
        <w:t>For real-time analytics and high-speed data processing, Athena possibly employs in-memory computing technologies. This approach allows for faster data retrieval and manipulation, which is crucial for real-time trading and risk management.</w:t>
      </w:r>
    </w:p>
    <w:p w14:paraId="69AD39F0"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t>Data Federation</w:t>
      </w:r>
    </w:p>
    <w:p w14:paraId="3594A62C"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E1FCF">
        <w:rPr>
          <w:rFonts w:ascii="Segoe UI" w:eastAsia="Times New Roman" w:hAnsi="Segoe UI" w:cs="Segoe UI"/>
          <w:color w:val="0D0D0D"/>
          <w:sz w:val="24"/>
          <w:szCs w:val="24"/>
        </w:rPr>
        <w:t>Athena likely integrates a data federation layer that allows it to abstract and integrate data from various sources, providing a unified data access interface to the end-users. This helps in simplifying the data landscape and improving data accessibility.</w:t>
      </w:r>
    </w:p>
    <w:p w14:paraId="22B7B4BC"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0E1FCF">
        <w:rPr>
          <w:rFonts w:ascii="Segoe UI" w:eastAsia="Times New Roman" w:hAnsi="Segoe UI" w:cs="Segoe UI"/>
          <w:b/>
          <w:bCs/>
          <w:color w:val="0D0D0D"/>
          <w:sz w:val="30"/>
          <w:szCs w:val="30"/>
        </w:rPr>
        <w:t>High-Performance Computing (HPC)</w:t>
      </w:r>
    </w:p>
    <w:p w14:paraId="7C9D6676" w14:textId="77777777" w:rsidR="000E1FCF" w:rsidRPr="000E1FCF" w:rsidRDefault="000E1FCF" w:rsidP="000E1FC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0E1FCF">
        <w:rPr>
          <w:rFonts w:ascii="Segoe UI" w:eastAsia="Times New Roman" w:hAnsi="Segoe UI" w:cs="Segoe UI"/>
          <w:color w:val="0D0D0D"/>
          <w:sz w:val="24"/>
          <w:szCs w:val="24"/>
        </w:rPr>
        <w:t>Given the complexity of financial calculations and the need for real-time processing, Athena integrates high-performance computing techniques. This may include:</w:t>
      </w:r>
    </w:p>
    <w:p w14:paraId="3D70B8B9" w14:textId="77777777" w:rsidR="000E1FCF" w:rsidRPr="000E1FCF" w:rsidRDefault="000E1FCF" w:rsidP="000E1FC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Parallel Processing</w:t>
      </w:r>
      <w:r w:rsidRPr="000E1FCF">
        <w:rPr>
          <w:rFonts w:ascii="Segoe UI" w:eastAsia="Times New Roman" w:hAnsi="Segoe UI" w:cs="Segoe UI"/>
          <w:color w:val="0D0D0D"/>
          <w:sz w:val="24"/>
          <w:szCs w:val="24"/>
        </w:rPr>
        <w:t>: To handle large-scale computations more efficiently.</w:t>
      </w:r>
    </w:p>
    <w:p w14:paraId="286B74CA" w14:textId="77777777" w:rsidR="000E1FCF" w:rsidRPr="000E1FCF" w:rsidRDefault="000E1FCF" w:rsidP="000E1FC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E1FCF">
        <w:rPr>
          <w:rFonts w:ascii="Segoe UI" w:eastAsia="Times New Roman" w:hAnsi="Segoe UI" w:cs="Segoe UI"/>
          <w:b/>
          <w:bCs/>
          <w:color w:val="0D0D0D"/>
          <w:sz w:val="24"/>
          <w:szCs w:val="24"/>
          <w:bdr w:val="single" w:sz="2" w:space="0" w:color="E3E3E3" w:frame="1"/>
        </w:rPr>
        <w:t>Grid Computing</w:t>
      </w:r>
      <w:r w:rsidRPr="000E1FCF">
        <w:rPr>
          <w:rFonts w:ascii="Segoe UI" w:eastAsia="Times New Roman" w:hAnsi="Segoe UI" w:cs="Segoe UI"/>
          <w:color w:val="0D0D0D"/>
          <w:sz w:val="24"/>
          <w:szCs w:val="24"/>
        </w:rPr>
        <w:t>: Utilizing a grid of computers to distribute processing jobs, which is particularly useful for complex and computationally intensive tasks like Monte Carlo simulations.</w:t>
      </w:r>
    </w:p>
    <w:p w14:paraId="02ADC6DC" w14:textId="77777777" w:rsidR="000E1FCF" w:rsidRDefault="000E1FCF"/>
    <w:p w14:paraId="6577B94B" w14:textId="77777777" w:rsidR="000E1FCF" w:rsidRDefault="000E1FCF"/>
    <w:p w14:paraId="29C49579" w14:textId="77777777" w:rsidR="000E1FCF" w:rsidRDefault="000E1FCF" w:rsidP="000E1FC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Data Consistency and Integrity</w:t>
      </w:r>
    </w:p>
    <w:p w14:paraId="75A6FD66" w14:textId="77777777" w:rsidR="000E1FCF" w:rsidRDefault="000E1FCF" w:rsidP="000E1F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 the financial industry, ensuring data consistency and integrity is crucial. Athena likely implements robust transaction management and data validation mechanisms to maintain data accuracy and consistency across all transactions and analytical processes.</w:t>
      </w:r>
    </w:p>
    <w:p w14:paraId="225425F9" w14:textId="77777777" w:rsidR="000E1FCF" w:rsidRDefault="000E1FCF" w:rsidP="000E1FCF">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Use of Python and C++</w:t>
      </w:r>
    </w:p>
    <w:p w14:paraId="114174F0" w14:textId="77777777" w:rsidR="000E1FCF" w:rsidRDefault="000E1FCF" w:rsidP="000E1FC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choice of Python allows for rapid development and easy integration of new analytical models. Python’s extensive ecosystem, particularly its libraries for data analysis (like pandas and NumPy), plays a key role in data handling within Athena. For performance-critical operations, C++ is used, providing the necessary speed and efficiency.</w:t>
      </w:r>
    </w:p>
    <w:p w14:paraId="1E1A1F49" w14:textId="77777777" w:rsidR="000E1FCF" w:rsidRDefault="000E1FCF"/>
    <w:sectPr w:rsidR="000E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2B771B"/>
    <w:multiLevelType w:val="multilevel"/>
    <w:tmpl w:val="12A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925982"/>
    <w:multiLevelType w:val="multilevel"/>
    <w:tmpl w:val="130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F04A6C"/>
    <w:multiLevelType w:val="multilevel"/>
    <w:tmpl w:val="C254A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F18AE"/>
    <w:multiLevelType w:val="multilevel"/>
    <w:tmpl w:val="0EEC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40020E"/>
    <w:multiLevelType w:val="multilevel"/>
    <w:tmpl w:val="DDB0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1952561">
    <w:abstractNumId w:val="2"/>
  </w:num>
  <w:num w:numId="2" w16cid:durableId="1798645774">
    <w:abstractNumId w:val="3"/>
  </w:num>
  <w:num w:numId="3" w16cid:durableId="738986682">
    <w:abstractNumId w:val="0"/>
  </w:num>
  <w:num w:numId="4" w16cid:durableId="1857577549">
    <w:abstractNumId w:val="4"/>
  </w:num>
  <w:num w:numId="5" w16cid:durableId="1951475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CF"/>
    <w:rsid w:val="000E1FCF"/>
    <w:rsid w:val="004E3C6A"/>
    <w:rsid w:val="00D170E0"/>
    <w:rsid w:val="00D6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3DDF"/>
  <w15:chartTrackingRefBased/>
  <w15:docId w15:val="{D51C615B-B201-461E-B63D-8A4B164B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1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1FCF"/>
    <w:rPr>
      <w:rFonts w:ascii="Times New Roman" w:eastAsia="Times New Roman" w:hAnsi="Times New Roman" w:cs="Times New Roman"/>
      <w:b/>
      <w:bCs/>
      <w:sz w:val="27"/>
      <w:szCs w:val="27"/>
    </w:rPr>
  </w:style>
  <w:style w:type="character" w:styleId="Strong">
    <w:name w:val="Strong"/>
    <w:basedOn w:val="DefaultParagraphFont"/>
    <w:uiPriority w:val="22"/>
    <w:qFormat/>
    <w:rsid w:val="000E1FCF"/>
    <w:rPr>
      <w:b/>
      <w:bCs/>
    </w:rPr>
  </w:style>
  <w:style w:type="paragraph" w:styleId="NormalWeb">
    <w:name w:val="Normal (Web)"/>
    <w:basedOn w:val="Normal"/>
    <w:uiPriority w:val="99"/>
    <w:semiHidden/>
    <w:unhideWhenUsed/>
    <w:rsid w:val="000E1F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600491">
      <w:bodyDiv w:val="1"/>
      <w:marLeft w:val="0"/>
      <w:marRight w:val="0"/>
      <w:marTop w:val="0"/>
      <w:marBottom w:val="0"/>
      <w:divBdr>
        <w:top w:val="none" w:sz="0" w:space="0" w:color="auto"/>
        <w:left w:val="none" w:sz="0" w:space="0" w:color="auto"/>
        <w:bottom w:val="none" w:sz="0" w:space="0" w:color="auto"/>
        <w:right w:val="none" w:sz="0" w:space="0" w:color="auto"/>
      </w:divBdr>
    </w:div>
    <w:div w:id="1165517259">
      <w:bodyDiv w:val="1"/>
      <w:marLeft w:val="0"/>
      <w:marRight w:val="0"/>
      <w:marTop w:val="0"/>
      <w:marBottom w:val="0"/>
      <w:divBdr>
        <w:top w:val="none" w:sz="0" w:space="0" w:color="auto"/>
        <w:left w:val="none" w:sz="0" w:space="0" w:color="auto"/>
        <w:bottom w:val="none" w:sz="0" w:space="0" w:color="auto"/>
        <w:right w:val="none" w:sz="0" w:space="0" w:color="auto"/>
      </w:divBdr>
    </w:div>
    <w:div w:id="1340499984">
      <w:bodyDiv w:val="1"/>
      <w:marLeft w:val="0"/>
      <w:marRight w:val="0"/>
      <w:marTop w:val="0"/>
      <w:marBottom w:val="0"/>
      <w:divBdr>
        <w:top w:val="none" w:sz="0" w:space="0" w:color="auto"/>
        <w:left w:val="none" w:sz="0" w:space="0" w:color="auto"/>
        <w:bottom w:val="none" w:sz="0" w:space="0" w:color="auto"/>
        <w:right w:val="none" w:sz="0" w:space="0" w:color="auto"/>
      </w:divBdr>
    </w:div>
    <w:div w:id="1610501180">
      <w:bodyDiv w:val="1"/>
      <w:marLeft w:val="0"/>
      <w:marRight w:val="0"/>
      <w:marTop w:val="0"/>
      <w:marBottom w:val="0"/>
      <w:divBdr>
        <w:top w:val="none" w:sz="0" w:space="0" w:color="auto"/>
        <w:left w:val="none" w:sz="0" w:space="0" w:color="auto"/>
        <w:bottom w:val="none" w:sz="0" w:space="0" w:color="auto"/>
        <w:right w:val="none" w:sz="0" w:space="0" w:color="auto"/>
      </w:divBdr>
    </w:div>
    <w:div w:id="195783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2024-04-26T14:43:00Z</dcterms:created>
  <dcterms:modified xsi:type="dcterms:W3CDTF">2024-04-26T14:56:00Z</dcterms:modified>
</cp:coreProperties>
</file>