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F7057" w14:textId="0BF34012" w:rsidR="00BA0B67" w:rsidRDefault="00BA0B67">
      <w:r>
        <w:rPr>
          <w:rStyle w:val="Strong"/>
        </w:rPr>
        <w:t>DSR</w:t>
      </w:r>
      <w:r>
        <w:t xml:space="preserve"> and </w:t>
      </w:r>
      <w:r>
        <w:rPr>
          <w:rStyle w:val="Strong"/>
        </w:rPr>
        <w:t>IRC</w:t>
      </w:r>
      <w:r>
        <w:t xml:space="preserve"> are components used in regulatory capital calculations, especially for </w:t>
      </w:r>
      <w:r>
        <w:rPr>
          <w:rStyle w:val="Strong"/>
        </w:rPr>
        <w:t>market risk capital under Basel rules</w:t>
      </w:r>
      <w:r>
        <w:t xml:space="preserve">, and they affect </w:t>
      </w:r>
      <w:r>
        <w:rPr>
          <w:rStyle w:val="Strong"/>
        </w:rPr>
        <w:t>Risk-Weighted Assets (RWA)</w:t>
      </w:r>
      <w:r>
        <w:t xml:space="preserve"> indirectly through </w:t>
      </w:r>
      <w:r>
        <w:rPr>
          <w:rStyle w:val="Strong"/>
        </w:rPr>
        <w:t>market risk capital charges</w:t>
      </w:r>
      <w:r>
        <w:t>. Here's what they are:</w:t>
      </w:r>
    </w:p>
    <w:p w14:paraId="0382251D" w14:textId="77777777" w:rsidR="00BA0B67" w:rsidRDefault="00BA0B67"/>
    <w:p w14:paraId="3A0C1F79" w14:textId="77777777" w:rsidR="00BA0B67" w:rsidRPr="00BA0B67" w:rsidRDefault="00BA0B67" w:rsidP="00BA0B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IRC – Incremental Risk Charge</w:t>
      </w:r>
    </w:p>
    <w:p w14:paraId="7E20398C" w14:textId="77777777" w:rsidR="00BA0B67" w:rsidRPr="00BA0B67" w:rsidRDefault="00BA0B67" w:rsidP="00BA0B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is: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A legacy Basel 2.5 market risk capital measure (pre-FRTB).</w:t>
      </w:r>
    </w:p>
    <w:p w14:paraId="354CB2D6" w14:textId="77777777" w:rsidR="00BA0B67" w:rsidRPr="00BA0B67" w:rsidRDefault="00BA0B67" w:rsidP="00BA0B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 in RWA: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Captures potential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losses from credit migrations and defaults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over a 1-year horizon at 99.9% confidence level, for credit-sensitive instruments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not captured by </w:t>
      </w:r>
      <w:proofErr w:type="spellStart"/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VaR</w:t>
      </w:r>
      <w:proofErr w:type="spellEnd"/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or SVaR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A7582B3" w14:textId="77777777" w:rsidR="00BA0B67" w:rsidRPr="00BA0B67" w:rsidRDefault="00BA0B67" w:rsidP="00BA0B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Applies to: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Bonds, credit default swaps (CDS), and other positions sensitive to credit migration.</w:t>
      </w:r>
    </w:p>
    <w:p w14:paraId="6923E764" w14:textId="77777777" w:rsidR="00BA0B67" w:rsidRPr="00BA0B67" w:rsidRDefault="00BA0B67" w:rsidP="00BA0B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Phased out: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In jurisdictions adopting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FRTB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, IRC is being replaced by DSR (specifically DRC).</w:t>
      </w:r>
    </w:p>
    <w:p w14:paraId="67A6A35B" w14:textId="77777777" w:rsidR="00BA0B67" w:rsidRDefault="00BA0B67"/>
    <w:p w14:paraId="0EF06200" w14:textId="77777777" w:rsidR="00BA0B67" w:rsidRDefault="00BA0B67"/>
    <w:p w14:paraId="3BEF1F90" w14:textId="77777777" w:rsidR="00BA0B67" w:rsidRPr="00BA0B67" w:rsidRDefault="00BA0B67" w:rsidP="00BA0B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DSR – Debt Specific Risk</w:t>
      </w:r>
    </w:p>
    <w:p w14:paraId="5F9AB0A0" w14:textId="77777777" w:rsidR="00BA0B67" w:rsidRPr="00BA0B67" w:rsidRDefault="00BA0B67" w:rsidP="00BA0B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is: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risk capital component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under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Basel II.5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rules that captures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issuer-specific risk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debt instruments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held in the trading book.</w:t>
      </w:r>
    </w:p>
    <w:p w14:paraId="4C76D7BF" w14:textId="77777777" w:rsidR="00BA0B67" w:rsidRPr="00BA0B67" w:rsidRDefault="00BA0B67" w:rsidP="00BA0B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It accounts for the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idiosyncratic risk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(specific to the issuer) not captured by general risk models like </w:t>
      </w:r>
      <w:proofErr w:type="spellStart"/>
      <w:r w:rsidRPr="00BA0B67">
        <w:rPr>
          <w:rFonts w:ascii="Times New Roman" w:eastAsia="Times New Roman" w:hAnsi="Times New Roman" w:cs="Times New Roman"/>
          <w:kern w:val="0"/>
          <w14:ligatures w14:val="none"/>
        </w:rPr>
        <w:t>VaR.</w:t>
      </w:r>
      <w:proofErr w:type="spellEnd"/>
    </w:p>
    <w:p w14:paraId="063F8A44" w14:textId="77777777" w:rsidR="00BA0B67" w:rsidRPr="00BA0B67" w:rsidRDefault="00BA0B67" w:rsidP="00BA0B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Calculation: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Based on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standardized risk weights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depending on:</w:t>
      </w:r>
    </w:p>
    <w:p w14:paraId="4EA7F7F1" w14:textId="77777777" w:rsidR="00BA0B67" w:rsidRPr="00BA0B67" w:rsidRDefault="00BA0B67" w:rsidP="00BA0B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Issuer credit rating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(investment grade vs high yield)</w:t>
      </w:r>
    </w:p>
    <w:p w14:paraId="1CDFBCF5" w14:textId="77777777" w:rsidR="00BA0B67" w:rsidRPr="00BA0B67" w:rsidRDefault="00BA0B67" w:rsidP="00BA0B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Remaining maturity</w:t>
      </w:r>
    </w:p>
    <w:p w14:paraId="4E60C5C4" w14:textId="77777777" w:rsidR="00BA0B67" w:rsidRDefault="00BA0B67" w:rsidP="00BA0B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Instrument type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(e.g., corporate bond, sovereign, securitized product)</w:t>
      </w:r>
    </w:p>
    <w:p w14:paraId="406BAD03" w14:textId="77777777" w:rsidR="00BA0B67" w:rsidRDefault="00BA0B67" w:rsidP="00BA0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3E4713" w14:textId="77777777" w:rsidR="00BA0B67" w:rsidRPr="00BA0B67" w:rsidRDefault="00BA0B67" w:rsidP="00BA0B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Summary: Debt Specific Risk (DSR) Model Overview</w:t>
      </w:r>
    </w:p>
    <w:p w14:paraId="14399F9D" w14:textId="77777777" w:rsidR="00BA0B67" w:rsidRPr="00BA0B67" w:rsidRDefault="00BA0B67" w:rsidP="00BA0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Debt Specific Risk (DSR)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model is designed to measure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idiosyncratic (issuer-specific) credit spread risk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non-securitized credit products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(corporate bonds, CDS, CDS indices),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excluding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default, migration, and broad market risks. This is a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modeled component of Market Risk Capital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, distinct from General </w:t>
      </w:r>
      <w:proofErr w:type="spellStart"/>
      <w:r w:rsidRPr="00BA0B67">
        <w:rPr>
          <w:rFonts w:ascii="Times New Roman" w:eastAsia="Times New Roman" w:hAnsi="Times New Roman" w:cs="Times New Roman"/>
          <w:kern w:val="0"/>
          <w14:ligatures w14:val="none"/>
        </w:rPr>
        <w:t>VaR</w:t>
      </w:r>
      <w:proofErr w:type="spellEnd"/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and Stressed </w:t>
      </w:r>
      <w:proofErr w:type="spellStart"/>
      <w:r w:rsidRPr="00BA0B67">
        <w:rPr>
          <w:rFonts w:ascii="Times New Roman" w:eastAsia="Times New Roman" w:hAnsi="Times New Roman" w:cs="Times New Roman"/>
          <w:kern w:val="0"/>
          <w14:ligatures w14:val="none"/>
        </w:rPr>
        <w:t>VaR.</w:t>
      </w:r>
      <w:proofErr w:type="spellEnd"/>
    </w:p>
    <w:p w14:paraId="01ACF952" w14:textId="77777777" w:rsidR="00BA0B67" w:rsidRPr="00BA0B67" w:rsidRDefault="00BA0B67" w:rsidP="00BA0B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 of the DSR Model:</w:t>
      </w:r>
    </w:p>
    <w:p w14:paraId="63E56381" w14:textId="77777777" w:rsidR="00BA0B67" w:rsidRPr="00BA0B67" w:rsidRDefault="00BA0B67" w:rsidP="00BA0B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Captures: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Daily spread volatility not explained by market-wide movements.</w:t>
      </w:r>
    </w:p>
    <w:p w14:paraId="722725DA" w14:textId="77777777" w:rsidR="00BA0B67" w:rsidRPr="00BA0B67" w:rsidRDefault="00BA0B67" w:rsidP="00BA0B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Does NOT capture: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Default, migration, or event risk (those are covered under IRC or DRC).</w:t>
      </w:r>
    </w:p>
    <w:p w14:paraId="62E412CE" w14:textId="77777777" w:rsidR="00BA0B67" w:rsidRPr="00BA0B67" w:rsidRDefault="00BA0B67" w:rsidP="00BA0B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Inputs include:</w:t>
      </w:r>
    </w:p>
    <w:p w14:paraId="62B2575A" w14:textId="77777777" w:rsidR="00BA0B67" w:rsidRPr="00BA0B67" w:rsidRDefault="00BA0B67" w:rsidP="00BA0B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Individual bond spreads (including callable and non-callable)</w:t>
      </w:r>
    </w:p>
    <w:p w14:paraId="6ECE14D3" w14:textId="77777777" w:rsidR="00BA0B67" w:rsidRPr="00BA0B67" w:rsidRDefault="00BA0B67" w:rsidP="00BA0B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Ticker-level CDS spreads</w:t>
      </w:r>
    </w:p>
    <w:p w14:paraId="7301C987" w14:textId="77777777" w:rsidR="00BA0B67" w:rsidRPr="00BA0B67" w:rsidRDefault="00BA0B67" w:rsidP="00BA0B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Sector CDS time series</w:t>
      </w:r>
    </w:p>
    <w:p w14:paraId="269D2905" w14:textId="77777777" w:rsidR="00BA0B67" w:rsidRPr="00BA0B67" w:rsidRDefault="00BA0B67" w:rsidP="00BA0B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Generic rating-based spread curves</w:t>
      </w:r>
    </w:p>
    <w:p w14:paraId="763B6AB9" w14:textId="77777777" w:rsidR="00BA0B67" w:rsidRPr="00BA0B67" w:rsidRDefault="00BA0B67" w:rsidP="00BA0B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Zero curves</w:t>
      </w:r>
    </w:p>
    <w:p w14:paraId="607A271A" w14:textId="77777777" w:rsidR="00BA0B67" w:rsidRPr="00BA0B67" w:rsidRDefault="00BA0B67" w:rsidP="00BA0B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One year of historical data (CUSIP-level)</w:t>
      </w:r>
    </w:p>
    <w:p w14:paraId="493AFFDD" w14:textId="77777777" w:rsidR="00BA0B67" w:rsidRPr="00BA0B67" w:rsidRDefault="00BA0B67" w:rsidP="00BA0B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Methodology: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A regression model decomposes total credit spread risk into:</w:t>
      </w:r>
    </w:p>
    <w:p w14:paraId="77769EF1" w14:textId="77777777" w:rsidR="00BA0B67" w:rsidRPr="00BA0B67" w:rsidRDefault="00BA0B67" w:rsidP="00BA0B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Component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(captured in General </w:t>
      </w:r>
      <w:proofErr w:type="spellStart"/>
      <w:r w:rsidRPr="00BA0B67">
        <w:rPr>
          <w:rFonts w:ascii="Times New Roman" w:eastAsia="Times New Roman" w:hAnsi="Times New Roman" w:cs="Times New Roman"/>
          <w:kern w:val="0"/>
          <w14:ligatures w14:val="none"/>
        </w:rPr>
        <w:t>VaR</w:t>
      </w:r>
      <w:proofErr w:type="spellEnd"/>
      <w:r w:rsidRPr="00BA0B67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CBC85B4" w14:textId="77777777" w:rsidR="00BA0B67" w:rsidRPr="00BA0B67" w:rsidRDefault="00BA0B67" w:rsidP="00BA0B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Idiosyncratic Component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(captured in DSR)</w:t>
      </w:r>
    </w:p>
    <w:p w14:paraId="07621180" w14:textId="77777777" w:rsidR="00BA0B67" w:rsidRPr="00BA0B67" w:rsidRDefault="00BA0B67" w:rsidP="00BA0B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Calibration: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Biweekly, using Markit and RFDM data</w:t>
      </w:r>
    </w:p>
    <w:p w14:paraId="58461D70" w14:textId="77777777" w:rsidR="00BA0B67" w:rsidRPr="00BA0B67" w:rsidRDefault="00BA0B67" w:rsidP="00BA0B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RWA Impact: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DSR feeds into modeled specific risk capital, which contributes to total Market Risk RWA</w:t>
      </w:r>
    </w:p>
    <w:p w14:paraId="14E42589" w14:textId="77777777" w:rsidR="00BA0B67" w:rsidRPr="00BA0B67" w:rsidRDefault="00BA0B67" w:rsidP="00BA0B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pict w14:anchorId="39DA7174">
          <v:rect id="_x0000_i1025" style="width:0;height:1.5pt" o:hralign="center" o:hrstd="t" o:hr="t" fillcolor="#a0a0a0" stroked="f"/>
        </w:pict>
      </w:r>
    </w:p>
    <w:p w14:paraId="0F80B610" w14:textId="77777777" w:rsidR="00BA0B67" w:rsidRPr="00BA0B67" w:rsidRDefault="00BA0B67" w:rsidP="00BA0B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Callable Bonds and DSR: Special Considerations</w:t>
      </w:r>
    </w:p>
    <w:p w14:paraId="57D54D9E" w14:textId="77777777" w:rsidR="00BA0B67" w:rsidRPr="00BA0B67" w:rsidRDefault="00BA0B67" w:rsidP="00BA0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Callable bonds introduce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additional complexity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into DSR modeling due to their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embedded option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features. These bonds differ from plain vanilla (option-free) bonds because their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spread behavior is impacted by callability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issuer-specific volatility assumptions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0F7D04" w14:textId="77777777" w:rsidR="00BA0B67" w:rsidRPr="00BA0B67" w:rsidRDefault="00BA0B67" w:rsidP="00BA0B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 Key Angles to Handle Callable Bonds in DSR:</w:t>
      </w:r>
    </w:p>
    <w:p w14:paraId="463BDB65" w14:textId="77777777" w:rsidR="00BA0B67" w:rsidRPr="00BA0B67" w:rsidRDefault="00BA0B67" w:rsidP="00BA0B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Embedded Option Volatility Impact</w:t>
      </w:r>
    </w:p>
    <w:p w14:paraId="015C7C79" w14:textId="77777777" w:rsidR="00BA0B67" w:rsidRPr="00BA0B67" w:rsidRDefault="00BA0B67" w:rsidP="00BA0B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Callable bonds' prices reflect both credit and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interest rate volatility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41FEC12" w14:textId="77777777" w:rsidR="00BA0B67" w:rsidRPr="00BA0B67" w:rsidRDefault="00BA0B67" w:rsidP="00BA0B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To isolate the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pure credit spread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(for DSR purposes), we need to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 out the option value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7B05EA1" w14:textId="77777777" w:rsidR="00BA0B67" w:rsidRPr="00BA0B67" w:rsidRDefault="00BA0B67" w:rsidP="00BA0B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This requires:</w:t>
      </w:r>
    </w:p>
    <w:p w14:paraId="742B47F6" w14:textId="77777777" w:rsidR="00BA0B67" w:rsidRPr="00BA0B67" w:rsidRDefault="00BA0B67" w:rsidP="00BA0B6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Observable bond prices</w:t>
      </w:r>
    </w:p>
    <w:p w14:paraId="3B74A3C6" w14:textId="77777777" w:rsidR="00BA0B67" w:rsidRPr="00BA0B67" w:rsidRDefault="00BA0B67" w:rsidP="00BA0B6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An appropriate option-adjusted spread (OAS) calculation</w:t>
      </w:r>
    </w:p>
    <w:p w14:paraId="04BBC311" w14:textId="77777777" w:rsidR="00BA0B67" w:rsidRPr="00BA0B67" w:rsidRDefault="00BA0B67" w:rsidP="00BA0B6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Volatility inputs (market-implied or modeled)</w:t>
      </w:r>
    </w:p>
    <w:p w14:paraId="32371860" w14:textId="77777777" w:rsidR="00BA0B67" w:rsidRPr="00BA0B67" w:rsidRDefault="00BA0B67" w:rsidP="00BA0B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 Office Pricer Alignment</w:t>
      </w:r>
    </w:p>
    <w:p w14:paraId="06AEF35E" w14:textId="77777777" w:rsidR="00BA0B67" w:rsidRPr="00BA0B67" w:rsidRDefault="00BA0B67" w:rsidP="00BA0B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Front Office (FO) </w:t>
      </w:r>
      <w:proofErr w:type="spellStart"/>
      <w:r w:rsidRPr="00BA0B67">
        <w:rPr>
          <w:rFonts w:ascii="Times New Roman" w:eastAsia="Times New Roman" w:hAnsi="Times New Roman" w:cs="Times New Roman"/>
          <w:kern w:val="0"/>
          <w14:ligatures w14:val="none"/>
        </w:rPr>
        <w:t>pricers</w:t>
      </w:r>
      <w:proofErr w:type="spellEnd"/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typically model callable bonds using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log-normal defaultable term structures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BB247C" w14:textId="77777777" w:rsidR="00BA0B67" w:rsidRPr="00BA0B67" w:rsidRDefault="00BA0B67" w:rsidP="00BA0B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DSR should align with the FO </w:t>
      </w:r>
      <w:proofErr w:type="spellStart"/>
      <w:r w:rsidRPr="00BA0B67">
        <w:rPr>
          <w:rFonts w:ascii="Times New Roman" w:eastAsia="Times New Roman" w:hAnsi="Times New Roman" w:cs="Times New Roman"/>
          <w:kern w:val="0"/>
          <w14:ligatures w14:val="none"/>
        </w:rPr>
        <w:t>pricer</w:t>
      </w:r>
      <w:proofErr w:type="spellEnd"/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inputs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6735987" w14:textId="77777777" w:rsidR="00BA0B67" w:rsidRPr="00BA0B67" w:rsidRDefault="00BA0B67" w:rsidP="00BA0B6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name-specific credit spreads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generic or rating-based curves</w:t>
      </w:r>
    </w:p>
    <w:p w14:paraId="323E5787" w14:textId="77777777" w:rsidR="00BA0B67" w:rsidRPr="00BA0B67" w:rsidRDefault="00BA0B67" w:rsidP="00BA0B6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Ensure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Credit DV01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is calculated using implied vol, not oversimplified proxies</w:t>
      </w:r>
    </w:p>
    <w:p w14:paraId="1CB09FF6" w14:textId="77777777" w:rsidR="00BA0B67" w:rsidRPr="00BA0B67" w:rsidRDefault="00BA0B67" w:rsidP="00BA0B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VaR</w:t>
      </w:r>
      <w:proofErr w:type="spellEnd"/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Model Consideration</w:t>
      </w:r>
    </w:p>
    <w:p w14:paraId="3EF56E41" w14:textId="77777777" w:rsidR="00BA0B67" w:rsidRPr="00BA0B67" w:rsidRDefault="00BA0B67" w:rsidP="00BA0B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Current </w:t>
      </w:r>
      <w:proofErr w:type="spellStart"/>
      <w:r w:rsidRPr="00BA0B67">
        <w:rPr>
          <w:rFonts w:ascii="Times New Roman" w:eastAsia="Times New Roman" w:hAnsi="Times New Roman" w:cs="Times New Roman"/>
          <w:kern w:val="0"/>
          <w14:ligatures w14:val="none"/>
        </w:rPr>
        <w:t>VaR</w:t>
      </w:r>
      <w:proofErr w:type="spellEnd"/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models (e.g., RVF+) may not account for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hazard rates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or defaultable bond features.</w:t>
      </w:r>
    </w:p>
    <w:p w14:paraId="6893998D" w14:textId="77777777" w:rsidR="00BA0B67" w:rsidRPr="00BA0B67" w:rsidRDefault="00BA0B67" w:rsidP="00BA0B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For callable bonds to be accurately reflected in DSR or total </w:t>
      </w:r>
      <w:proofErr w:type="spellStart"/>
      <w:r w:rsidRPr="00BA0B67">
        <w:rPr>
          <w:rFonts w:ascii="Times New Roman" w:eastAsia="Times New Roman" w:hAnsi="Times New Roman" w:cs="Times New Roman"/>
          <w:kern w:val="0"/>
          <w14:ligatures w14:val="none"/>
        </w:rPr>
        <w:t>VaR</w:t>
      </w:r>
      <w:proofErr w:type="spellEnd"/>
      <w:r w:rsidRPr="00BA0B6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176A7F8" w14:textId="77777777" w:rsidR="00BA0B67" w:rsidRPr="00BA0B67" w:rsidRDefault="00BA0B67" w:rsidP="00BA0B6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A shift toward models incorporating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spread drivers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interest rate volatility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may be needed</w:t>
      </w:r>
    </w:p>
    <w:p w14:paraId="40167E3B" w14:textId="77777777" w:rsidR="00BA0B67" w:rsidRPr="00BA0B67" w:rsidRDefault="00BA0B67" w:rsidP="00BA0B6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Any such shift would constitute a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change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and require governance approval</w:t>
      </w:r>
    </w:p>
    <w:p w14:paraId="39F56C8F" w14:textId="77777777" w:rsidR="00BA0B67" w:rsidRPr="00BA0B67" w:rsidRDefault="00BA0B67" w:rsidP="00BA0B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pict w14:anchorId="0C3F5220">
          <v:rect id="_x0000_i1026" style="width:0;height:1.5pt" o:hralign="center" o:hrstd="t" o:hr="t" fillcolor="#a0a0a0" stroked="f"/>
        </w:pict>
      </w:r>
    </w:p>
    <w:p w14:paraId="17528810" w14:textId="77777777" w:rsidR="00BA0B67" w:rsidRPr="00BA0B67" w:rsidRDefault="00BA0B67" w:rsidP="00BA0B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DSR and Callable Bonds: Incorporation Strategy</w:t>
      </w:r>
    </w:p>
    <w:p w14:paraId="543A86AF" w14:textId="77777777" w:rsidR="00BA0B67" w:rsidRPr="00BA0B67" w:rsidRDefault="00BA0B67" w:rsidP="00BA0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incorporate callable bonds effectively in DSR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44DBC3E" w14:textId="77777777" w:rsidR="00BA0B67" w:rsidRPr="00BA0B67" w:rsidRDefault="00BA0B67" w:rsidP="00BA0B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Separate callable vs. option-free treatment</w:t>
      </w:r>
    </w:p>
    <w:p w14:paraId="153B7A1B" w14:textId="77777777" w:rsidR="00BA0B67" w:rsidRPr="00BA0B67" w:rsidRDefault="00BA0B67" w:rsidP="00BA0B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Treat callable bonds using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option-adjusted spreads (OAS)</w:t>
      </w:r>
    </w:p>
    <w:p w14:paraId="25C820A6" w14:textId="77777777" w:rsidR="00BA0B67" w:rsidRPr="00BA0B67" w:rsidRDefault="00BA0B67" w:rsidP="00BA0B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Maintain option-free bond logic for standard DSR calculations</w:t>
      </w:r>
    </w:p>
    <w:p w14:paraId="099934AF" w14:textId="77777777" w:rsidR="00BA0B67" w:rsidRPr="00BA0B67" w:rsidRDefault="00BA0B67" w:rsidP="00BA0B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 inputs</w:t>
      </w:r>
    </w:p>
    <w:p w14:paraId="5586CFC6" w14:textId="77777777" w:rsidR="00BA0B67" w:rsidRPr="00BA0B67" w:rsidRDefault="00BA0B67" w:rsidP="00BA0B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Pull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implied volatility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and OAS from FO </w:t>
      </w:r>
      <w:proofErr w:type="spellStart"/>
      <w:r w:rsidRPr="00BA0B67">
        <w:rPr>
          <w:rFonts w:ascii="Times New Roman" w:eastAsia="Times New Roman" w:hAnsi="Times New Roman" w:cs="Times New Roman"/>
          <w:kern w:val="0"/>
          <w14:ligatures w14:val="none"/>
        </w:rPr>
        <w:t>pricers</w:t>
      </w:r>
      <w:proofErr w:type="spellEnd"/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or vendor models</w:t>
      </w:r>
    </w:p>
    <w:p w14:paraId="2FDDD398" w14:textId="77777777" w:rsidR="00BA0B67" w:rsidRPr="00BA0B67" w:rsidRDefault="00BA0B67" w:rsidP="00BA0B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issuer-level credit spread curves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for greater precision</w:t>
      </w:r>
    </w:p>
    <w:p w14:paraId="6C0B40F0" w14:textId="77777777" w:rsidR="00BA0B67" w:rsidRPr="00BA0B67" w:rsidRDefault="00BA0B67" w:rsidP="00BA0B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Enhancements (future state):</w:t>
      </w:r>
    </w:p>
    <w:p w14:paraId="06C72569" w14:textId="77777777" w:rsidR="00BA0B67" w:rsidRPr="00BA0B67" w:rsidRDefault="00BA0B67" w:rsidP="00BA0B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Integrate callable bond logic into DSR with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 regression layers</w:t>
      </w:r>
    </w:p>
    <w:p w14:paraId="20F2E81E" w14:textId="77777777" w:rsidR="00BA0B67" w:rsidRPr="00BA0B67" w:rsidRDefault="00BA0B67" w:rsidP="00BA0B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Factor in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call probability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as an input (either deterministic or stochastic)</w:t>
      </w:r>
    </w:p>
    <w:p w14:paraId="21BF7881" w14:textId="77777777" w:rsidR="00BA0B67" w:rsidRPr="00BA0B67" w:rsidRDefault="00BA0B67" w:rsidP="00BA0B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Governance</w:t>
      </w:r>
    </w:p>
    <w:p w14:paraId="497EA9C8" w14:textId="77777777" w:rsidR="00BA0B67" w:rsidRPr="00BA0B67" w:rsidRDefault="00BA0B67" w:rsidP="00BA0B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Document modeling assumptions, especially for callable bonds</w:t>
      </w:r>
    </w:p>
    <w:p w14:paraId="1B442AFC" w14:textId="77777777" w:rsidR="00BA0B67" w:rsidRPr="00BA0B67" w:rsidRDefault="00BA0B67" w:rsidP="00BA0B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Clearly state whether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 effects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are explicitly excluded, adjusted, or modeled</w:t>
      </w:r>
    </w:p>
    <w:p w14:paraId="0E576FB9" w14:textId="77777777" w:rsidR="00BA0B67" w:rsidRDefault="00BA0B67" w:rsidP="00BA0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BC20E5" w14:textId="77777777" w:rsidR="00BA0B67" w:rsidRDefault="00BA0B67" w:rsidP="00BA0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3022DF" w14:textId="77777777" w:rsidR="00BA0B67" w:rsidRDefault="00BA0B67" w:rsidP="00BA0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50971C" w14:textId="77777777" w:rsidR="00BA0B67" w:rsidRPr="00BA0B67" w:rsidRDefault="00BA0B67" w:rsidP="00BA0B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Debt Specific Risk (DSR) – Full Model Documentation</w:t>
      </w:r>
    </w:p>
    <w:p w14:paraId="14C1D914" w14:textId="77777777" w:rsidR="00BA0B67" w:rsidRPr="00BA0B67" w:rsidRDefault="00BA0B67" w:rsidP="00BA0B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pict w14:anchorId="498859BE">
          <v:rect id="_x0000_i1029" style="width:0;height:1.5pt" o:hralign="center" o:hrstd="t" o:hr="t" fillcolor="#a0a0a0" stroked="f"/>
        </w:pict>
      </w:r>
    </w:p>
    <w:p w14:paraId="6BB187D0" w14:textId="77777777" w:rsidR="00BA0B67" w:rsidRPr="00BA0B67" w:rsidRDefault="00BA0B67" w:rsidP="00BA0B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Purpose of the DSR Model</w:t>
      </w:r>
    </w:p>
    <w:p w14:paraId="14B43592" w14:textId="77777777" w:rsidR="00BA0B67" w:rsidRPr="00BA0B67" w:rsidRDefault="00BA0B67" w:rsidP="00BA0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Debt Specific Risk (DSR)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model is designed to capture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idiosyncratic risk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(issuer-specific spread movements) in </w:t>
      </w:r>
      <w:proofErr w:type="spellStart"/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unsecuritized</w:t>
      </w:r>
      <w:proofErr w:type="spellEnd"/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credit products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such as:</w:t>
      </w:r>
    </w:p>
    <w:p w14:paraId="6077D104" w14:textId="77777777" w:rsidR="00BA0B67" w:rsidRPr="00BA0B67" w:rsidRDefault="00BA0B67" w:rsidP="00BA0B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Corporate bonds (non-securitized)</w:t>
      </w:r>
    </w:p>
    <w:p w14:paraId="6F9A8262" w14:textId="77777777" w:rsidR="00BA0B67" w:rsidRPr="00BA0B67" w:rsidRDefault="00BA0B67" w:rsidP="00BA0B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CDS (Credit Default Swaps)</w:t>
      </w:r>
    </w:p>
    <w:p w14:paraId="1588D414" w14:textId="77777777" w:rsidR="00BA0B67" w:rsidRPr="00BA0B67" w:rsidRDefault="00BA0B67" w:rsidP="00BA0B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CDS indices</w:t>
      </w:r>
    </w:p>
    <w:p w14:paraId="3D3CBB16" w14:textId="77777777" w:rsidR="00BA0B67" w:rsidRPr="00BA0B67" w:rsidRDefault="00BA0B67" w:rsidP="00BA0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DSR excludes:</w:t>
      </w:r>
    </w:p>
    <w:p w14:paraId="5DE22131" w14:textId="77777777" w:rsidR="00BA0B67" w:rsidRPr="00BA0B67" w:rsidRDefault="00BA0B67" w:rsidP="00BA0B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Broad-based market price changes</w:t>
      </w:r>
    </w:p>
    <w:p w14:paraId="47204BB6" w14:textId="77777777" w:rsidR="00BA0B67" w:rsidRPr="00BA0B67" w:rsidRDefault="00BA0B67" w:rsidP="00BA0B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Default risk</w:t>
      </w:r>
    </w:p>
    <w:p w14:paraId="3D056912" w14:textId="77777777" w:rsidR="00BA0B67" w:rsidRPr="00BA0B67" w:rsidRDefault="00BA0B67" w:rsidP="00BA0B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Credit migration risk</w:t>
      </w:r>
    </w:p>
    <w:p w14:paraId="139CBD38" w14:textId="77777777" w:rsidR="00BA0B67" w:rsidRPr="00BA0B67" w:rsidRDefault="00BA0B67" w:rsidP="00BA0B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Event risk</w:t>
      </w:r>
    </w:p>
    <w:p w14:paraId="7F13D379" w14:textId="77777777" w:rsidR="00BA0B67" w:rsidRPr="00BA0B67" w:rsidRDefault="00BA0B67" w:rsidP="00BA0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In simple terms: DSR models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what’s left over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— the risk that is not explained by general market movements.</w:t>
      </w:r>
    </w:p>
    <w:p w14:paraId="36A4C9C2" w14:textId="77777777" w:rsidR="00BA0B67" w:rsidRPr="00BA0B67" w:rsidRDefault="00BA0B67" w:rsidP="00BA0B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pict w14:anchorId="0EE7A7B7">
          <v:rect id="_x0000_i1030" style="width:0;height:1.5pt" o:hralign="center" o:hrstd="t" o:hr="t" fillcolor="#a0a0a0" stroked="f"/>
        </w:pict>
      </w:r>
    </w:p>
    <w:p w14:paraId="6ADCFA9B" w14:textId="77777777" w:rsidR="00BA0B67" w:rsidRPr="00BA0B67" w:rsidRDefault="00BA0B67" w:rsidP="00BA0B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Inputs to the DSR Model</w:t>
      </w:r>
    </w:p>
    <w:p w14:paraId="3A86F210" w14:textId="77777777" w:rsidR="00BA0B67" w:rsidRPr="00BA0B67" w:rsidRDefault="00BA0B67" w:rsidP="00BA0B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Bond prices/yields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from Markit (CUSIP-level)</w:t>
      </w:r>
    </w:p>
    <w:p w14:paraId="66011D10" w14:textId="77777777" w:rsidR="00BA0B67" w:rsidRPr="00BA0B67" w:rsidRDefault="00BA0B67" w:rsidP="00BA0B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Individual bond spreads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(including callable and non-callable bonds)</w:t>
      </w:r>
    </w:p>
    <w:p w14:paraId="53C4D311" w14:textId="77777777" w:rsidR="00BA0B67" w:rsidRPr="00BA0B67" w:rsidRDefault="00BA0B67" w:rsidP="00BA0B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Ticker-level CDS spreads</w:t>
      </w:r>
    </w:p>
    <w:p w14:paraId="40E20E5D" w14:textId="40CE6D49" w:rsidR="00BA0B67" w:rsidRPr="00BA0B67" w:rsidRDefault="00BA0B67" w:rsidP="00BA0B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CDS sector time series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()</w:t>
      </w:r>
    </w:p>
    <w:p w14:paraId="3B4DE1CC" w14:textId="77777777" w:rsidR="00BA0B67" w:rsidRPr="00BA0B67" w:rsidRDefault="00BA0B67" w:rsidP="00BA0B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1-year historical bond spread per CUSIP</w:t>
      </w:r>
    </w:p>
    <w:p w14:paraId="35DC2B0C" w14:textId="77777777" w:rsidR="00BA0B67" w:rsidRPr="00BA0B67" w:rsidRDefault="00BA0B67" w:rsidP="00BA0B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 curves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and generic spread curves (based on rating, tenor)</w:t>
      </w:r>
    </w:p>
    <w:p w14:paraId="5A6C4054" w14:textId="77777777" w:rsidR="00BA0B67" w:rsidRPr="00BA0B67" w:rsidRDefault="00BA0B67" w:rsidP="00BA0B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Spread-to-Treasury</w:t>
      </w:r>
    </w:p>
    <w:p w14:paraId="05ECAF9C" w14:textId="77777777" w:rsidR="00BA0B67" w:rsidRPr="00BA0B67" w:rsidRDefault="00BA0B67" w:rsidP="00BA0B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Spread-to-generic rating time series</w:t>
      </w:r>
    </w:p>
    <w:p w14:paraId="6419A606" w14:textId="77777777" w:rsidR="00BA0B67" w:rsidRPr="00BA0B67" w:rsidRDefault="00BA0B67" w:rsidP="00BA0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Data feeds include:</w:t>
      </w:r>
    </w:p>
    <w:p w14:paraId="301C7C4D" w14:textId="77777777" w:rsidR="00BA0B67" w:rsidRPr="00BA0B67" w:rsidRDefault="00BA0B67" w:rsidP="00BA0B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pict w14:anchorId="6819DB37">
          <v:rect id="_x0000_i1031" style="width:0;height:1.5pt" o:hralign="center" o:hrstd="t" o:hr="t" fillcolor="#a0a0a0" stroked="f"/>
        </w:pict>
      </w:r>
    </w:p>
    <w:p w14:paraId="4FD97030" w14:textId="77777777" w:rsidR="00BA0B67" w:rsidRPr="00BA0B67" w:rsidRDefault="00BA0B67" w:rsidP="00BA0B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Spread Calculations and Calibration</w:t>
      </w:r>
    </w:p>
    <w:p w14:paraId="63B1AF96" w14:textId="77777777" w:rsidR="00BA0B67" w:rsidRPr="00BA0B67" w:rsidRDefault="00BA0B67" w:rsidP="00BA0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For each issuer:</w:t>
      </w:r>
    </w:p>
    <w:p w14:paraId="32A9F8A4" w14:textId="77777777" w:rsidR="00BA0B67" w:rsidRPr="00BA0B67" w:rsidRDefault="00BA0B67" w:rsidP="00BA0B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Pull bond prices and derive YTM.</w:t>
      </w:r>
    </w:p>
    <w:p w14:paraId="3DB47BAD" w14:textId="77777777" w:rsidR="00BA0B67" w:rsidRPr="00BA0B67" w:rsidRDefault="00BA0B67" w:rsidP="00BA0B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Interpolate to required tenor.</w:t>
      </w:r>
    </w:p>
    <w:p w14:paraId="4FF97C5B" w14:textId="77777777" w:rsidR="00BA0B67" w:rsidRPr="00BA0B67" w:rsidRDefault="00BA0B67" w:rsidP="00BA0B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Calculate:</w:t>
      </w:r>
    </w:p>
    <w:p w14:paraId="3124871A" w14:textId="77777777" w:rsidR="00BA0B67" w:rsidRPr="00BA0B67" w:rsidRDefault="00BA0B67" w:rsidP="00BA0B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Spread to Treasury</w:t>
      </w:r>
    </w:p>
    <w:p w14:paraId="615FB454" w14:textId="77777777" w:rsidR="00BA0B67" w:rsidRPr="00BA0B67" w:rsidRDefault="00BA0B67" w:rsidP="00BA0B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Spread to rating-based time series</w:t>
      </w:r>
    </w:p>
    <w:p w14:paraId="2F95EA16" w14:textId="77777777" w:rsidR="00BA0B67" w:rsidRPr="00BA0B67" w:rsidRDefault="00BA0B67" w:rsidP="00BA0B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Spread to sector CDS</w:t>
      </w:r>
    </w:p>
    <w:p w14:paraId="2542133A" w14:textId="77777777" w:rsidR="00BA0B67" w:rsidRPr="00BA0B67" w:rsidRDefault="00BA0B67" w:rsidP="00BA0B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Use historical spread data for Monte Carlo calibration.</w:t>
      </w:r>
    </w:p>
    <w:p w14:paraId="72E86B9D" w14:textId="77777777" w:rsidR="00BA0B67" w:rsidRPr="00BA0B67" w:rsidRDefault="00BA0B67" w:rsidP="00BA0B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pict w14:anchorId="42FBAE9D">
          <v:rect id="_x0000_i1032" style="width:0;height:1.5pt" o:hralign="center" o:hrstd="t" o:hr="t" fillcolor="#a0a0a0" stroked="f"/>
        </w:pict>
      </w:r>
    </w:p>
    <w:p w14:paraId="5975542E" w14:textId="77777777" w:rsidR="00BA0B67" w:rsidRPr="00BA0B67" w:rsidRDefault="00BA0B67" w:rsidP="00BA0B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Historical Data Requirements</w:t>
      </w:r>
    </w:p>
    <w:p w14:paraId="052B4327" w14:textId="77777777" w:rsidR="00BA0B67" w:rsidRPr="00BA0B67" w:rsidRDefault="00BA0B67" w:rsidP="00BA0B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DSR / IRC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: Requires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 year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of daily historical spread data.</w:t>
      </w:r>
    </w:p>
    <w:p w14:paraId="67BBEBDC" w14:textId="77777777" w:rsidR="00BA0B67" w:rsidRPr="00BA0B67" w:rsidRDefault="00BA0B67" w:rsidP="00BA0B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IDR (e.g., CCAR models)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: May require history back to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2008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5435B5" w14:textId="77777777" w:rsidR="00BA0B67" w:rsidRPr="00BA0B67" w:rsidRDefault="00BA0B67" w:rsidP="00BA0B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4C668A83">
          <v:rect id="_x0000_i1033" style="width:0;height:1.5pt" o:hralign="center" o:hrstd="t" o:hr="t" fillcolor="#a0a0a0" stroked="f"/>
        </w:pict>
      </w:r>
    </w:p>
    <w:p w14:paraId="4C9D31FA" w14:textId="77777777" w:rsidR="00BA0B67" w:rsidRPr="00BA0B67" w:rsidRDefault="00BA0B67" w:rsidP="00BA0B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Callable Bonds in DSR – Three Angles</w:t>
      </w:r>
    </w:p>
    <w:p w14:paraId="459319C3" w14:textId="77777777" w:rsidR="00BA0B67" w:rsidRPr="00BA0B67" w:rsidRDefault="00BA0B67" w:rsidP="00BA0B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Angle 1: Embedded Volatility</w:t>
      </w:r>
    </w:p>
    <w:p w14:paraId="375034CB" w14:textId="77777777" w:rsidR="00BA0B67" w:rsidRPr="00BA0B67" w:rsidRDefault="00BA0B67" w:rsidP="00BA0B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Callable bonds include an option to call.</w:t>
      </w:r>
    </w:p>
    <w:p w14:paraId="1B061941" w14:textId="77777777" w:rsidR="00BA0B67" w:rsidRPr="00BA0B67" w:rsidRDefault="00BA0B67" w:rsidP="00BA0B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This embeds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interest rate volatility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into the price.</w:t>
      </w:r>
    </w:p>
    <w:p w14:paraId="54038D5B" w14:textId="77777777" w:rsidR="00BA0B67" w:rsidRPr="00BA0B67" w:rsidRDefault="00BA0B67" w:rsidP="00BA0B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DSR must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isolate credit spread risk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from optionality.</w:t>
      </w:r>
    </w:p>
    <w:p w14:paraId="2752C57C" w14:textId="77777777" w:rsidR="00BA0B67" w:rsidRPr="00BA0B67" w:rsidRDefault="00BA0B67" w:rsidP="00BA0B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Requires:</w:t>
      </w:r>
    </w:p>
    <w:p w14:paraId="2D6EEF54" w14:textId="77777777" w:rsidR="00BA0B67" w:rsidRPr="00BA0B67" w:rsidRDefault="00BA0B67" w:rsidP="00BA0B6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Option-Adjusted Spread (OAS)</w:t>
      </w:r>
    </w:p>
    <w:p w14:paraId="13E035B9" w14:textId="77777777" w:rsidR="00BA0B67" w:rsidRPr="00BA0B67" w:rsidRDefault="00BA0B67" w:rsidP="00BA0B6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Implied volatility input</w:t>
      </w:r>
    </w:p>
    <w:p w14:paraId="1B79A345" w14:textId="77777777" w:rsidR="00BA0B67" w:rsidRPr="00BA0B67" w:rsidRDefault="00BA0B67" w:rsidP="00BA0B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Angle 2: Front Office Pricer</w:t>
      </w:r>
    </w:p>
    <w:p w14:paraId="24795639" w14:textId="77777777" w:rsidR="00BA0B67" w:rsidRPr="00BA0B67" w:rsidRDefault="00BA0B67" w:rsidP="00BA0B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FO </w:t>
      </w:r>
      <w:proofErr w:type="spellStart"/>
      <w:r w:rsidRPr="00BA0B67">
        <w:rPr>
          <w:rFonts w:ascii="Times New Roman" w:eastAsia="Times New Roman" w:hAnsi="Times New Roman" w:cs="Times New Roman"/>
          <w:kern w:val="0"/>
          <w14:ligatures w14:val="none"/>
        </w:rPr>
        <w:t>pricer</w:t>
      </w:r>
      <w:proofErr w:type="spellEnd"/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typically uses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defaultable log-normal models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DED9F79" w14:textId="77777777" w:rsidR="00BA0B67" w:rsidRPr="00BA0B67" w:rsidRDefault="00BA0B67" w:rsidP="00BA0B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Must ensure inputs to FO and DSR align:</w:t>
      </w:r>
    </w:p>
    <w:p w14:paraId="000BCBD6" w14:textId="77777777" w:rsidR="00BA0B67" w:rsidRPr="00BA0B67" w:rsidRDefault="00BA0B67" w:rsidP="00BA0B6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name-specific spreads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, not generic rating curves.</w:t>
      </w:r>
    </w:p>
    <w:p w14:paraId="5F979347" w14:textId="77777777" w:rsidR="00BA0B67" w:rsidRPr="00BA0B67" w:rsidRDefault="00BA0B67" w:rsidP="00BA0B6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Determine correct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Credit DV01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(realized vs. implied vol-based).</w:t>
      </w:r>
    </w:p>
    <w:p w14:paraId="54F9F006" w14:textId="77777777" w:rsidR="00BA0B67" w:rsidRPr="00BA0B67" w:rsidRDefault="00BA0B67" w:rsidP="00BA0B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Angle 3: </w:t>
      </w:r>
      <w:proofErr w:type="spellStart"/>
      <w:r w:rsidRPr="00BA0B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VaR</w:t>
      </w:r>
      <w:proofErr w:type="spellEnd"/>
      <w:r w:rsidRPr="00BA0B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Consideration</w:t>
      </w:r>
    </w:p>
    <w:p w14:paraId="1379E682" w14:textId="77777777" w:rsidR="00BA0B67" w:rsidRPr="00BA0B67" w:rsidRDefault="00BA0B67" w:rsidP="00BA0B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Current </w:t>
      </w:r>
      <w:proofErr w:type="spellStart"/>
      <w:r w:rsidRPr="00BA0B67">
        <w:rPr>
          <w:rFonts w:ascii="Times New Roman" w:eastAsia="Times New Roman" w:hAnsi="Times New Roman" w:cs="Times New Roman"/>
          <w:kern w:val="0"/>
          <w14:ligatures w14:val="none"/>
        </w:rPr>
        <w:t>VaR</w:t>
      </w:r>
      <w:proofErr w:type="spellEnd"/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model (e.g.,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RVF+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) does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incorporate:</w:t>
      </w:r>
    </w:p>
    <w:p w14:paraId="468CB1EA" w14:textId="77777777" w:rsidR="00BA0B67" w:rsidRPr="00BA0B67" w:rsidRDefault="00BA0B67" w:rsidP="00BA0B6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Defaultable term structures</w:t>
      </w:r>
    </w:p>
    <w:p w14:paraId="1E9229B0" w14:textId="77777777" w:rsidR="00BA0B67" w:rsidRPr="00BA0B67" w:rsidRDefault="00BA0B67" w:rsidP="00BA0B6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Hazard rates</w:t>
      </w:r>
    </w:p>
    <w:p w14:paraId="685609F2" w14:textId="77777777" w:rsidR="00BA0B67" w:rsidRPr="00BA0B67" w:rsidRDefault="00BA0B67" w:rsidP="00BA0B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Using callable bond logic may require:</w:t>
      </w:r>
    </w:p>
    <w:p w14:paraId="47C86DEB" w14:textId="77777777" w:rsidR="00BA0B67" w:rsidRPr="00BA0B67" w:rsidRDefault="00BA0B67" w:rsidP="00BA0B6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Model change approval</w:t>
      </w:r>
    </w:p>
    <w:p w14:paraId="6F2DA483" w14:textId="77777777" w:rsidR="00BA0B67" w:rsidRPr="00BA0B67" w:rsidRDefault="00BA0B67" w:rsidP="00BA0B6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Introduction of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Spread Driver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IR_VOL</w:t>
      </w:r>
    </w:p>
    <w:p w14:paraId="450D351E" w14:textId="77777777" w:rsidR="00BA0B67" w:rsidRPr="00BA0B67" w:rsidRDefault="00BA0B67" w:rsidP="00BA0B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pict w14:anchorId="14DC9663">
          <v:rect id="_x0000_i1034" style="width:0;height:1.5pt" o:hralign="center" o:hrstd="t" o:hr="t" fillcolor="#a0a0a0" stroked="f"/>
        </w:pict>
      </w:r>
    </w:p>
    <w:p w14:paraId="26BB9FBC" w14:textId="77777777" w:rsidR="00BA0B67" w:rsidRPr="00BA0B67" w:rsidRDefault="00BA0B67" w:rsidP="00BA0B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Regression-Based Modeling Approach</w:t>
      </w:r>
    </w:p>
    <w:p w14:paraId="06EBAEFD" w14:textId="77777777" w:rsidR="00BA0B67" w:rsidRPr="00BA0B67" w:rsidRDefault="00BA0B67" w:rsidP="00BA0B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DSR uses a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beta regression model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AA4E286" w14:textId="77777777" w:rsidR="00BA0B67" w:rsidRPr="00BA0B67" w:rsidRDefault="00BA0B67" w:rsidP="00BA0B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Models daily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spread return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of issuer</w:t>
      </w:r>
    </w:p>
    <w:p w14:paraId="4292F483" w14:textId="77777777" w:rsidR="00BA0B67" w:rsidRPr="00BA0B67" w:rsidRDefault="00BA0B67" w:rsidP="00BA0B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Decomposes into:</w:t>
      </w:r>
    </w:p>
    <w:p w14:paraId="1ABB2A85" w14:textId="77777777" w:rsidR="00BA0B67" w:rsidRPr="00BA0B67" w:rsidRDefault="00BA0B67" w:rsidP="00BA0B6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component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(General </w:t>
      </w:r>
      <w:proofErr w:type="spellStart"/>
      <w:r w:rsidRPr="00BA0B67">
        <w:rPr>
          <w:rFonts w:ascii="Times New Roman" w:eastAsia="Times New Roman" w:hAnsi="Times New Roman" w:cs="Times New Roman"/>
          <w:kern w:val="0"/>
          <w14:ligatures w14:val="none"/>
        </w:rPr>
        <w:t>VaR</w:t>
      </w:r>
      <w:proofErr w:type="spellEnd"/>
      <w:r w:rsidRPr="00BA0B67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95AFD7F" w14:textId="77777777" w:rsidR="00BA0B67" w:rsidRPr="00BA0B67" w:rsidRDefault="00BA0B67" w:rsidP="00BA0B6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Specific component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(DSR)</w:t>
      </w:r>
    </w:p>
    <w:p w14:paraId="52BBA80F" w14:textId="77777777" w:rsidR="00BA0B67" w:rsidRPr="00BA0B67" w:rsidRDefault="00BA0B67" w:rsidP="00BA0B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Calibrated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biweekly</w:t>
      </w:r>
    </w:p>
    <w:p w14:paraId="042B26C3" w14:textId="77777777" w:rsidR="00BA0B67" w:rsidRPr="00BA0B67" w:rsidRDefault="00BA0B67" w:rsidP="00BA0B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pict w14:anchorId="6D8222C9">
          <v:rect id="_x0000_i1035" style="width:0;height:1.5pt" o:hralign="center" o:hrstd="t" o:hr="t" fillcolor="#a0a0a0" stroked="f"/>
        </w:pict>
      </w:r>
    </w:p>
    <w:p w14:paraId="067ABC1E" w14:textId="77777777" w:rsidR="00BA0B67" w:rsidRPr="00BA0B67" w:rsidRDefault="00BA0B67" w:rsidP="00BA0B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Historical Data Used for Calibration</w:t>
      </w:r>
    </w:p>
    <w:p w14:paraId="2D8F83FF" w14:textId="77777777" w:rsidR="00BA0B67" w:rsidRPr="00BA0B67" w:rsidRDefault="00BA0B67" w:rsidP="00BA0B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1-year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bond spread series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by CUSIP</w:t>
      </w:r>
    </w:p>
    <w:p w14:paraId="75C790D8" w14:textId="77777777" w:rsidR="00BA0B67" w:rsidRPr="00BA0B67" w:rsidRDefault="00BA0B67" w:rsidP="00BA0B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1-year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CDS spread series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by tenor and convention</w:t>
      </w:r>
    </w:p>
    <w:p w14:paraId="040CAC0D" w14:textId="77777777" w:rsidR="00BA0B67" w:rsidRPr="00BA0B67" w:rsidRDefault="00BA0B67" w:rsidP="00BA0B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1-year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generic CDS spread series</w:t>
      </w:r>
    </w:p>
    <w:p w14:paraId="753132AE" w14:textId="77777777" w:rsidR="00BA0B67" w:rsidRPr="00BA0B67" w:rsidRDefault="00BA0B67" w:rsidP="00BA0B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1-year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generic bond zero curves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(RFDM)</w:t>
      </w:r>
    </w:p>
    <w:p w14:paraId="7B7233BF" w14:textId="77777777" w:rsidR="00BA0B67" w:rsidRPr="00BA0B67" w:rsidRDefault="00BA0B67" w:rsidP="00BA0B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Issuer type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BA0B67">
        <w:rPr>
          <w:rFonts w:ascii="Times New Roman" w:eastAsia="Times New Roman" w:hAnsi="Times New Roman" w:cs="Times New Roman"/>
          <w:kern w:val="0"/>
          <w14:ligatures w14:val="none"/>
        </w:rPr>
        <w:t>ODRStaging</w:t>
      </w:r>
      <w:proofErr w:type="spellEnd"/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) and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rating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(EDS)</w:t>
      </w:r>
    </w:p>
    <w:p w14:paraId="67380E03" w14:textId="77777777" w:rsidR="00BA0B67" w:rsidRPr="00BA0B67" w:rsidRDefault="00BA0B67" w:rsidP="00BA0B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pict w14:anchorId="347D7C85">
          <v:rect id="_x0000_i1036" style="width:0;height:1.5pt" o:hralign="center" o:hrstd="t" o:hr="t" fillcolor="#a0a0a0" stroked="f"/>
        </w:pict>
      </w:r>
    </w:p>
    <w:p w14:paraId="6C7E6B05" w14:textId="77777777" w:rsidR="00BA0B67" w:rsidRPr="00BA0B67" w:rsidRDefault="00BA0B67" w:rsidP="00BA0B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8. Capital and </w:t>
      </w:r>
      <w:proofErr w:type="spellStart"/>
      <w:r w:rsidRPr="00BA0B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VaR</w:t>
      </w:r>
      <w:proofErr w:type="spellEnd"/>
      <w:r w:rsidRPr="00BA0B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Integration</w:t>
      </w:r>
    </w:p>
    <w:p w14:paraId="4F3E0C20" w14:textId="77777777" w:rsidR="00BA0B67" w:rsidRDefault="00BA0B67" w:rsidP="00BA0B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06137B" w14:textId="77777777" w:rsidR="00BA0B67" w:rsidRDefault="00BA0B67" w:rsidP="00BA0B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3704AC" w14:textId="167EF544" w:rsidR="00BA0B67" w:rsidRDefault="00BA0B67" w:rsidP="00BA0B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1F93E123" wp14:editId="4E98023C">
            <wp:extent cx="5943600" cy="1710690"/>
            <wp:effectExtent l="0" t="0" r="0" b="3810"/>
            <wp:docPr id="11505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3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2DA4" w14:textId="0326166D" w:rsidR="00BA0B67" w:rsidRPr="00BA0B67" w:rsidRDefault="00BA0B67" w:rsidP="00BA0B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pict w14:anchorId="4D1ECBC3">
          <v:rect id="_x0000_i1037" style="width:0;height:1.5pt" o:hralign="center" o:hrstd="t" o:hr="t" fillcolor="#a0a0a0" stroked="f"/>
        </w:pict>
      </w:r>
    </w:p>
    <w:p w14:paraId="7C34D0E7" w14:textId="77777777" w:rsidR="00BA0B67" w:rsidRPr="00BA0B67" w:rsidRDefault="00BA0B67" w:rsidP="00BA0B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Products Covered Under DSR</w:t>
      </w:r>
    </w:p>
    <w:p w14:paraId="113F3671" w14:textId="77777777" w:rsidR="00BA0B67" w:rsidRPr="00BA0B67" w:rsidRDefault="00BA0B67" w:rsidP="00BA0B6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Corporate Bonds (non-callable)</w:t>
      </w:r>
    </w:p>
    <w:p w14:paraId="41183EBA" w14:textId="77777777" w:rsidR="00BA0B67" w:rsidRPr="00BA0B67" w:rsidRDefault="00BA0B67" w:rsidP="00BA0B6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High-Yield Bonds (non-callable)</w:t>
      </w:r>
    </w:p>
    <w:p w14:paraId="5A2B4FD1" w14:textId="77777777" w:rsidR="00BA0B67" w:rsidRPr="00BA0B67" w:rsidRDefault="00BA0B67" w:rsidP="00BA0B6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CDS (single name)</w:t>
      </w:r>
    </w:p>
    <w:p w14:paraId="4AA1F47E" w14:textId="77777777" w:rsidR="00BA0B67" w:rsidRPr="00BA0B67" w:rsidRDefault="00BA0B67" w:rsidP="00BA0B6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CDS Index (CDX)</w:t>
      </w:r>
    </w:p>
    <w:p w14:paraId="422D715F" w14:textId="77777777" w:rsidR="00BA0B67" w:rsidRPr="00BA0B67" w:rsidRDefault="00BA0B67" w:rsidP="00BA0B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pict w14:anchorId="317BE2B0">
          <v:rect id="_x0000_i1038" style="width:0;height:1.5pt" o:hralign="center" o:hrstd="t" o:hr="t" fillcolor="#a0a0a0" stroked="f"/>
        </w:pict>
      </w:r>
    </w:p>
    <w:p w14:paraId="64631D0E" w14:textId="77777777" w:rsidR="00BA0B67" w:rsidRPr="00BA0B67" w:rsidRDefault="00BA0B67" w:rsidP="00BA0B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Exclusions and Standard Charges</w:t>
      </w:r>
    </w:p>
    <w:p w14:paraId="495E903B" w14:textId="77777777" w:rsidR="00BA0B67" w:rsidRPr="00BA0B67" w:rsidRDefault="00BA0B67" w:rsidP="00BA0B6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Securitized instruments (e.g., SCDO, RMBS, CLOs)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are excluded.</w:t>
      </w:r>
    </w:p>
    <w:p w14:paraId="4BD001B9" w14:textId="77777777" w:rsidR="00BA0B67" w:rsidRPr="00BA0B67" w:rsidRDefault="00BA0B67" w:rsidP="00BA0B6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Moved to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Standardized Specific Risk Charge (SSRC)</w:t>
      </w:r>
    </w:p>
    <w:p w14:paraId="05DEEB54" w14:textId="77777777" w:rsidR="00BA0B67" w:rsidRPr="00BA0B67" w:rsidRDefault="00BA0B67" w:rsidP="00BA0B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pict w14:anchorId="78B45486">
          <v:rect id="_x0000_i1039" style="width:0;height:1.5pt" o:hralign="center" o:hrstd="t" o:hr="t" fillcolor="#a0a0a0" stroked="f"/>
        </w:pict>
      </w:r>
    </w:p>
    <w:p w14:paraId="53F6B62E" w14:textId="77777777" w:rsidR="00BA0B67" w:rsidRPr="00BA0B67" w:rsidRDefault="00BA0B67" w:rsidP="00BA0B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11. Governance and Taxonomy Changes</w:t>
      </w:r>
    </w:p>
    <w:p w14:paraId="3AB7D32F" w14:textId="77777777" w:rsidR="00BA0B67" w:rsidRPr="00BA0B67" w:rsidRDefault="00BA0B67" w:rsidP="00BA0B6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April 2017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: Agency Bonds (non-callable) moved to Standard Charge</w:t>
      </w:r>
    </w:p>
    <w:p w14:paraId="392D8F10" w14:textId="77777777" w:rsidR="00BA0B67" w:rsidRPr="00BA0B67" w:rsidRDefault="00BA0B67" w:rsidP="00BA0B6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July 2019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: Bonds with cleanup calls reclassified as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option-free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, aligning with industry practice (not a model change)</w:t>
      </w:r>
    </w:p>
    <w:p w14:paraId="23D61C40" w14:textId="77777777" w:rsidR="00BA0B67" w:rsidRPr="00BA0B67" w:rsidRDefault="00BA0B67" w:rsidP="00BA0B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391B89AC">
          <v:rect id="_x0000_i1040" style="width:0;height:1.5pt" o:hralign="center" o:hrstd="t" o:hr="t" fillcolor="#a0a0a0" stroked="f"/>
        </w:pict>
      </w:r>
    </w:p>
    <w:p w14:paraId="68068902" w14:textId="77777777" w:rsidR="00BA0B67" w:rsidRPr="00BA0B67" w:rsidRDefault="00BA0B67" w:rsidP="00BA0B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12. Desk Strategy – Investment Grade (IG)</w:t>
      </w:r>
    </w:p>
    <w:p w14:paraId="5DC2EFAF" w14:textId="77777777" w:rsidR="00BA0B67" w:rsidRPr="00BA0B67" w:rsidRDefault="00BA0B67" w:rsidP="00BA0B6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Focus: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Investment grade bonds (BBB- or higher), derivatives</w:t>
      </w:r>
    </w:p>
    <w:p w14:paraId="1A72043D" w14:textId="77777777" w:rsidR="00BA0B67" w:rsidRPr="00BA0B67" w:rsidRDefault="00BA0B67" w:rsidP="00BA0B6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Functions:</w:t>
      </w:r>
    </w:p>
    <w:p w14:paraId="23194EB6" w14:textId="77777777" w:rsidR="00BA0B67" w:rsidRPr="00BA0B67" w:rsidRDefault="00BA0B67" w:rsidP="00BA0B6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Market making</w:t>
      </w:r>
    </w:p>
    <w:p w14:paraId="1CED5896" w14:textId="77777777" w:rsidR="00BA0B67" w:rsidRPr="00BA0B67" w:rsidRDefault="00BA0B67" w:rsidP="00BA0B6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Primary distribution</w:t>
      </w:r>
    </w:p>
    <w:p w14:paraId="586C3C5F" w14:textId="77777777" w:rsidR="00BA0B67" w:rsidRPr="00BA0B67" w:rsidRDefault="00BA0B67" w:rsidP="00BA0B6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Internal trade flows</w:t>
      </w:r>
    </w:p>
    <w:p w14:paraId="4B54E619" w14:textId="77777777" w:rsidR="00BA0B67" w:rsidRPr="00BA0B67" w:rsidRDefault="00BA0B67" w:rsidP="00BA0B6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Hedging Instruments:</w:t>
      </w:r>
    </w:p>
    <w:p w14:paraId="130C21E7" w14:textId="77777777" w:rsidR="00BA0B67" w:rsidRPr="00BA0B67" w:rsidRDefault="00BA0B67" w:rsidP="00BA0B6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Corporate bonds</w:t>
      </w:r>
    </w:p>
    <w:p w14:paraId="537D6612" w14:textId="77777777" w:rsidR="00BA0B67" w:rsidRPr="00BA0B67" w:rsidRDefault="00BA0B67" w:rsidP="00BA0B6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CDS, CDX</w:t>
      </w:r>
    </w:p>
    <w:p w14:paraId="0CC1A180" w14:textId="77777777" w:rsidR="00BA0B67" w:rsidRPr="00BA0B67" w:rsidRDefault="00BA0B67" w:rsidP="00BA0B6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Treasuries, IRS, futures</w:t>
      </w:r>
    </w:p>
    <w:p w14:paraId="7B5D609F" w14:textId="77777777" w:rsidR="00BA0B67" w:rsidRPr="00BA0B67" w:rsidRDefault="00BA0B67" w:rsidP="00BA0B6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FX hedges (for non-USD)</w:t>
      </w:r>
    </w:p>
    <w:p w14:paraId="4850ABA6" w14:textId="77777777" w:rsidR="00BA0B67" w:rsidRPr="00BA0B67" w:rsidRDefault="00BA0B67" w:rsidP="00BA0B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pict w14:anchorId="707D6206">
          <v:rect id="_x0000_i1041" style="width:0;height:1.5pt" o:hralign="center" o:hrstd="t" o:hr="t" fillcolor="#a0a0a0" stroked="f"/>
        </w:pict>
      </w:r>
    </w:p>
    <w:p w14:paraId="59D5CAC2" w14:textId="77777777" w:rsidR="00BA0B67" w:rsidRPr="00BA0B67" w:rsidRDefault="00BA0B67" w:rsidP="00BA0B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13. Desk Strategy – High Yield (HY)</w:t>
      </w:r>
    </w:p>
    <w:p w14:paraId="79D04AF1" w14:textId="77777777" w:rsidR="00BA0B67" w:rsidRPr="00BA0B67" w:rsidRDefault="00BA0B67" w:rsidP="00BA0B6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Focus: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Sub-investment grade (BB+ or lower), bonds, CDS</w:t>
      </w:r>
    </w:p>
    <w:p w14:paraId="46D7F0EB" w14:textId="77777777" w:rsidR="00BA0B67" w:rsidRPr="00BA0B67" w:rsidRDefault="00BA0B67" w:rsidP="00BA0B6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Functions:</w:t>
      </w:r>
    </w:p>
    <w:p w14:paraId="65423A77" w14:textId="77777777" w:rsidR="00BA0B67" w:rsidRPr="00BA0B67" w:rsidRDefault="00BA0B67" w:rsidP="00BA0B6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Secondary market making</w:t>
      </w:r>
    </w:p>
    <w:p w14:paraId="38C9D1EE" w14:textId="77777777" w:rsidR="00BA0B67" w:rsidRPr="00BA0B67" w:rsidRDefault="00BA0B67" w:rsidP="00BA0B6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Distribution of risk</w:t>
      </w:r>
    </w:p>
    <w:p w14:paraId="3187641D" w14:textId="77777777" w:rsidR="00BA0B67" w:rsidRPr="00BA0B67" w:rsidRDefault="00BA0B67" w:rsidP="00BA0B6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Restrictions: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No correlation/arbitrage strategies</w:t>
      </w:r>
    </w:p>
    <w:p w14:paraId="32187F68" w14:textId="77777777" w:rsidR="00BA0B67" w:rsidRPr="00BA0B67" w:rsidRDefault="00BA0B67" w:rsidP="00BA0B6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Hedging Tools: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Same as IG, with added electronic trading for odd-lots</w:t>
      </w:r>
    </w:p>
    <w:p w14:paraId="70DC8E92" w14:textId="77777777" w:rsidR="00BA0B67" w:rsidRPr="00BA0B67" w:rsidRDefault="00BA0B67" w:rsidP="00BA0B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pict w14:anchorId="15267884">
          <v:rect id="_x0000_i1042" style="width:0;height:1.5pt" o:hralign="center" o:hrstd="t" o:hr="t" fillcolor="#a0a0a0" stroked="f"/>
        </w:pict>
      </w:r>
    </w:p>
    <w:p w14:paraId="5856766A" w14:textId="77777777" w:rsidR="00BA0B67" w:rsidRPr="00BA0B67" w:rsidRDefault="00BA0B67" w:rsidP="00BA0B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14. Market Risk Capital and RWA Components</w:t>
      </w:r>
    </w:p>
    <w:p w14:paraId="0809B89F" w14:textId="77777777" w:rsidR="00BA0B67" w:rsidRPr="00BA0B67" w:rsidRDefault="00BA0B67" w:rsidP="00BA0B6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Risk RWA (as of Feb 2025):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~$66.6B</w:t>
      </w:r>
    </w:p>
    <w:p w14:paraId="77FC65C1" w14:textId="77777777" w:rsidR="00BA0B67" w:rsidRPr="00BA0B67" w:rsidRDefault="00BA0B67" w:rsidP="00BA0B6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Standardized Specific Risk RWA: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~$15B (23% of total)</w:t>
      </w:r>
    </w:p>
    <w:p w14:paraId="28D88D95" w14:textId="77777777" w:rsidR="00BA0B67" w:rsidRPr="00BA0B67" w:rsidRDefault="00BA0B67" w:rsidP="00BA0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 include:</w:t>
      </w:r>
    </w:p>
    <w:p w14:paraId="16BC5955" w14:textId="77777777" w:rsidR="00BA0B67" w:rsidRPr="00BA0B67" w:rsidRDefault="00BA0B67" w:rsidP="00BA0B6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Corporate debt (with call features)</w:t>
      </w:r>
    </w:p>
    <w:p w14:paraId="52BBE14D" w14:textId="77777777" w:rsidR="00BA0B67" w:rsidRPr="00BA0B67" w:rsidRDefault="00BA0B67" w:rsidP="00BA0B6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GSE debt (agency bonds, MBS)</w:t>
      </w:r>
    </w:p>
    <w:p w14:paraId="0CBF357F" w14:textId="77777777" w:rsidR="00BA0B67" w:rsidRPr="00BA0B67" w:rsidRDefault="00BA0B67" w:rsidP="00BA0B6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Equities (basket options, vol futures)</w:t>
      </w:r>
    </w:p>
    <w:p w14:paraId="1E73F98B" w14:textId="77777777" w:rsidR="00BA0B67" w:rsidRPr="00BA0B67" w:rsidRDefault="00BA0B67" w:rsidP="00BA0B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pict w14:anchorId="7FEA2F00">
          <v:rect id="_x0000_i1043" style="width:0;height:1.5pt" o:hralign="center" o:hrstd="t" o:hr="t" fillcolor="#a0a0a0" stroked="f"/>
        </w:pict>
      </w:r>
    </w:p>
    <w:p w14:paraId="62390A02" w14:textId="77777777" w:rsidR="00BA0B67" w:rsidRPr="00BA0B67" w:rsidRDefault="00BA0B67" w:rsidP="00BA0B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15. Modeled vs. Non-Modeled Risk</w:t>
      </w:r>
    </w:p>
    <w:p w14:paraId="4141D7A0" w14:textId="77777777" w:rsidR="00BA0B67" w:rsidRPr="00BA0B67" w:rsidRDefault="00BA0B67" w:rsidP="00BA0B6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Modeled Specific Risk:</w:t>
      </w:r>
    </w:p>
    <w:p w14:paraId="15F9FA5B" w14:textId="77777777" w:rsidR="00BA0B67" w:rsidRPr="00BA0B67" w:rsidRDefault="00BA0B67" w:rsidP="00BA0B6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Captured in </w:t>
      </w:r>
      <w:proofErr w:type="spellStart"/>
      <w:r w:rsidRPr="00BA0B67">
        <w:rPr>
          <w:rFonts w:ascii="Times New Roman" w:eastAsia="Times New Roman" w:hAnsi="Times New Roman" w:cs="Times New Roman"/>
          <w:kern w:val="0"/>
          <w14:ligatures w14:val="none"/>
        </w:rPr>
        <w:t>GVaR</w:t>
      </w:r>
      <w:proofErr w:type="spellEnd"/>
      <w:r w:rsidRPr="00BA0B67">
        <w:rPr>
          <w:rFonts w:ascii="Times New Roman" w:eastAsia="Times New Roman" w:hAnsi="Times New Roman" w:cs="Times New Roman"/>
          <w:kern w:val="0"/>
          <w14:ligatures w14:val="none"/>
        </w:rPr>
        <w:t>, SVaR, IRC</w:t>
      </w:r>
    </w:p>
    <w:p w14:paraId="320637BF" w14:textId="77777777" w:rsidR="00BA0B67" w:rsidRPr="00BA0B67" w:rsidRDefault="00BA0B67" w:rsidP="00BA0B6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Non-modeled Specific Risk:</w:t>
      </w:r>
    </w:p>
    <w:p w14:paraId="33956730" w14:textId="77777777" w:rsidR="00BA0B67" w:rsidRPr="00BA0B67" w:rsidRDefault="00BA0B67" w:rsidP="00BA0B6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Reported under Standardized Charges</w:t>
      </w:r>
    </w:p>
    <w:p w14:paraId="05A47D40" w14:textId="77777777" w:rsidR="00BA0B67" w:rsidRPr="00BA0B67" w:rsidRDefault="00BA0B67" w:rsidP="00BA0B6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Based on spot RWA calculation</w:t>
      </w:r>
    </w:p>
    <w:p w14:paraId="1265A771" w14:textId="77777777" w:rsidR="00BA0B67" w:rsidRPr="00BA0B67" w:rsidRDefault="00BA0B67" w:rsidP="00BA0B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pict w14:anchorId="561A050A">
          <v:rect id="_x0000_i1044" style="width:0;height:1.5pt" o:hralign="center" o:hrstd="t" o:hr="t" fillcolor="#a0a0a0" stroked="f"/>
        </w:pict>
      </w:r>
    </w:p>
    <w:p w14:paraId="60D54D73" w14:textId="77777777" w:rsidR="00BA0B67" w:rsidRPr="00BA0B67" w:rsidRDefault="00BA0B67" w:rsidP="00BA0B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16. Product Mapping and Decision Flow</w:t>
      </w:r>
    </w:p>
    <w:p w14:paraId="720925D7" w14:textId="77777777" w:rsidR="00BA0B67" w:rsidRPr="00BA0B67" w:rsidRDefault="00BA0B67" w:rsidP="00BA0B6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regulatory model approval exists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, DSR is modeled.</w:t>
      </w:r>
    </w:p>
    <w:p w14:paraId="63FDACFA" w14:textId="77777777" w:rsidR="00BA0B67" w:rsidRPr="00BA0B67" w:rsidRDefault="00BA0B67" w:rsidP="00BA0B6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Otherwise, exposure is shifted to </w:t>
      </w: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charges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5E1E709" w14:textId="77777777" w:rsidR="00BA0B67" w:rsidRPr="00BA0B67" w:rsidRDefault="00BA0B67" w:rsidP="00BA0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Examples:</w:t>
      </w:r>
    </w:p>
    <w:p w14:paraId="1669138C" w14:textId="77777777" w:rsidR="00BA0B67" w:rsidRPr="00BA0B67" w:rsidRDefault="00BA0B67" w:rsidP="00BA0B6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Equity securities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→ Equity SSR</w:t>
      </w:r>
    </w:p>
    <w:p w14:paraId="581F9C14" w14:textId="77777777" w:rsidR="00BA0B67" w:rsidRPr="00BA0B67" w:rsidRDefault="00BA0B67" w:rsidP="00BA0B6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Tranched</w:t>
      </w:r>
      <w:proofErr w:type="spellEnd"/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debt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→ Securitization charge</w:t>
      </w:r>
    </w:p>
    <w:p w14:paraId="4FB38A46" w14:textId="77777777" w:rsidR="00BA0B67" w:rsidRPr="00BA0B67" w:rsidRDefault="00BA0B67" w:rsidP="00BA0B6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Option-free bonds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→ Debt SSR (if not modeled)</w:t>
      </w:r>
    </w:p>
    <w:p w14:paraId="35CC858F" w14:textId="77777777" w:rsidR="00BA0B67" w:rsidRPr="00BA0B67" w:rsidRDefault="00BA0B67" w:rsidP="00BA0B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pict w14:anchorId="3F403C28">
          <v:rect id="_x0000_i1045" style="width:0;height:1.5pt" o:hralign="center" o:hrstd="t" o:hr="t" fillcolor="#a0a0a0" stroked="f"/>
        </w:pict>
      </w:r>
    </w:p>
    <w:p w14:paraId="022C8888" w14:textId="77777777" w:rsidR="00BA0B67" w:rsidRPr="00BA0B67" w:rsidRDefault="00BA0B67" w:rsidP="00BA0B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17. Legal Entity and Model Governance</w:t>
      </w:r>
    </w:p>
    <w:p w14:paraId="017E8B1F" w14:textId="77777777" w:rsidR="00BA0B67" w:rsidRPr="00BA0B67" w:rsidRDefault="00BA0B67" w:rsidP="00BA0B6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ID: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10014 – Market Risk Debt Specific Risk Model</w:t>
      </w:r>
    </w:p>
    <w:p w14:paraId="6EABE334" w14:textId="77777777" w:rsidR="00BA0B67" w:rsidRPr="00BA0B67" w:rsidRDefault="00BA0B67" w:rsidP="00BA0B6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Entities:</w:t>
      </w:r>
      <w:r w:rsidRPr="00BA0B67">
        <w:rPr>
          <w:rFonts w:ascii="Times New Roman" w:eastAsia="Times New Roman" w:hAnsi="Times New Roman" w:cs="Times New Roman"/>
          <w:kern w:val="0"/>
          <w14:ligatures w14:val="none"/>
        </w:rPr>
        <w:t xml:space="preserve"> Wells Fargo Bank NA, Wells Fargo Securities Intl.</w:t>
      </w:r>
    </w:p>
    <w:p w14:paraId="5338228B" w14:textId="77777777" w:rsidR="00BA0B67" w:rsidRPr="00BA0B67" w:rsidRDefault="00BA0B67" w:rsidP="00BA0B6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History:</w:t>
      </w:r>
    </w:p>
    <w:p w14:paraId="2B920171" w14:textId="77777777" w:rsidR="00BA0B67" w:rsidRPr="00BA0B67" w:rsidRDefault="00BA0B67" w:rsidP="00BA0B6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2005: Initial DSR model</w:t>
      </w:r>
    </w:p>
    <w:p w14:paraId="1B4E28D1" w14:textId="77777777" w:rsidR="00BA0B67" w:rsidRPr="00BA0B67" w:rsidRDefault="00BA0B67" w:rsidP="00BA0B6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0B67">
        <w:rPr>
          <w:rFonts w:ascii="Times New Roman" w:eastAsia="Times New Roman" w:hAnsi="Times New Roman" w:cs="Times New Roman"/>
          <w:kern w:val="0"/>
          <w14:ligatures w14:val="none"/>
        </w:rPr>
        <w:t>2014: Incorporated term structure and Student-t distribution</w:t>
      </w:r>
    </w:p>
    <w:p w14:paraId="00A1A1C4" w14:textId="77777777" w:rsidR="00BA0B67" w:rsidRPr="00BA0B67" w:rsidRDefault="00BA0B67" w:rsidP="00BA0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677056" w14:textId="77777777" w:rsidR="00BA0B67" w:rsidRDefault="00BA0B67"/>
    <w:sectPr w:rsidR="00BA0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A28ED"/>
    <w:multiLevelType w:val="multilevel"/>
    <w:tmpl w:val="72A2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07212"/>
    <w:multiLevelType w:val="multilevel"/>
    <w:tmpl w:val="C54A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C6EE5"/>
    <w:multiLevelType w:val="multilevel"/>
    <w:tmpl w:val="0FFA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E1F30"/>
    <w:multiLevelType w:val="multilevel"/>
    <w:tmpl w:val="7624A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E00AB4"/>
    <w:multiLevelType w:val="multilevel"/>
    <w:tmpl w:val="931E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8076F"/>
    <w:multiLevelType w:val="multilevel"/>
    <w:tmpl w:val="9D76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B07157"/>
    <w:multiLevelType w:val="multilevel"/>
    <w:tmpl w:val="E294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A6B9D"/>
    <w:multiLevelType w:val="multilevel"/>
    <w:tmpl w:val="6242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AE3E70"/>
    <w:multiLevelType w:val="multilevel"/>
    <w:tmpl w:val="2D2E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7D7C8D"/>
    <w:multiLevelType w:val="multilevel"/>
    <w:tmpl w:val="1192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816BE7"/>
    <w:multiLevelType w:val="multilevel"/>
    <w:tmpl w:val="8624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A90A14"/>
    <w:multiLevelType w:val="multilevel"/>
    <w:tmpl w:val="861A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513F00"/>
    <w:multiLevelType w:val="multilevel"/>
    <w:tmpl w:val="2BD6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5A1321"/>
    <w:multiLevelType w:val="multilevel"/>
    <w:tmpl w:val="0614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22501A"/>
    <w:multiLevelType w:val="multilevel"/>
    <w:tmpl w:val="6F98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3F5795"/>
    <w:multiLevelType w:val="multilevel"/>
    <w:tmpl w:val="7EB8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A61DB6"/>
    <w:multiLevelType w:val="multilevel"/>
    <w:tmpl w:val="1510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930EDF"/>
    <w:multiLevelType w:val="multilevel"/>
    <w:tmpl w:val="7982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EB5BA6"/>
    <w:multiLevelType w:val="multilevel"/>
    <w:tmpl w:val="87BC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1159F2"/>
    <w:multiLevelType w:val="multilevel"/>
    <w:tmpl w:val="DA96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633DD6"/>
    <w:multiLevelType w:val="multilevel"/>
    <w:tmpl w:val="01AA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0C5860"/>
    <w:multiLevelType w:val="multilevel"/>
    <w:tmpl w:val="39527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FF3A56"/>
    <w:multiLevelType w:val="multilevel"/>
    <w:tmpl w:val="7498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7F2A9A"/>
    <w:multiLevelType w:val="multilevel"/>
    <w:tmpl w:val="0E54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263294"/>
    <w:multiLevelType w:val="multilevel"/>
    <w:tmpl w:val="12C6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6D1506"/>
    <w:multiLevelType w:val="multilevel"/>
    <w:tmpl w:val="5EB6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55428F"/>
    <w:multiLevelType w:val="multilevel"/>
    <w:tmpl w:val="4772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261C2F"/>
    <w:multiLevelType w:val="multilevel"/>
    <w:tmpl w:val="DDF0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441304">
    <w:abstractNumId w:val="1"/>
  </w:num>
  <w:num w:numId="2" w16cid:durableId="1714231547">
    <w:abstractNumId w:val="6"/>
  </w:num>
  <w:num w:numId="3" w16cid:durableId="1547983006">
    <w:abstractNumId w:val="7"/>
  </w:num>
  <w:num w:numId="4" w16cid:durableId="2077165851">
    <w:abstractNumId w:val="21"/>
  </w:num>
  <w:num w:numId="5" w16cid:durableId="1363215396">
    <w:abstractNumId w:val="5"/>
  </w:num>
  <w:num w:numId="6" w16cid:durableId="2055425509">
    <w:abstractNumId w:val="0"/>
  </w:num>
  <w:num w:numId="7" w16cid:durableId="1925600299">
    <w:abstractNumId w:val="2"/>
  </w:num>
  <w:num w:numId="8" w16cid:durableId="83915847">
    <w:abstractNumId w:val="12"/>
  </w:num>
  <w:num w:numId="9" w16cid:durableId="1529635406">
    <w:abstractNumId w:val="8"/>
  </w:num>
  <w:num w:numId="10" w16cid:durableId="553733653">
    <w:abstractNumId w:val="3"/>
  </w:num>
  <w:num w:numId="11" w16cid:durableId="1029994783">
    <w:abstractNumId w:val="15"/>
  </w:num>
  <w:num w:numId="12" w16cid:durableId="1320111358">
    <w:abstractNumId w:val="24"/>
  </w:num>
  <w:num w:numId="13" w16cid:durableId="1906406682">
    <w:abstractNumId w:val="23"/>
  </w:num>
  <w:num w:numId="14" w16cid:durableId="907349291">
    <w:abstractNumId w:val="18"/>
  </w:num>
  <w:num w:numId="15" w16cid:durableId="1441608859">
    <w:abstractNumId w:val="25"/>
  </w:num>
  <w:num w:numId="16" w16cid:durableId="2078478290">
    <w:abstractNumId w:val="19"/>
  </w:num>
  <w:num w:numId="17" w16cid:durableId="1469712159">
    <w:abstractNumId w:val="11"/>
  </w:num>
  <w:num w:numId="18" w16cid:durableId="1809785343">
    <w:abstractNumId w:val="20"/>
  </w:num>
  <w:num w:numId="19" w16cid:durableId="597056771">
    <w:abstractNumId w:val="22"/>
  </w:num>
  <w:num w:numId="20" w16cid:durableId="185140395">
    <w:abstractNumId w:val="4"/>
  </w:num>
  <w:num w:numId="21" w16cid:durableId="1985117859">
    <w:abstractNumId w:val="13"/>
  </w:num>
  <w:num w:numId="22" w16cid:durableId="481042114">
    <w:abstractNumId w:val="27"/>
  </w:num>
  <w:num w:numId="23" w16cid:durableId="1450080344">
    <w:abstractNumId w:val="9"/>
  </w:num>
  <w:num w:numId="24" w16cid:durableId="2009862102">
    <w:abstractNumId w:val="10"/>
  </w:num>
  <w:num w:numId="25" w16cid:durableId="1279684727">
    <w:abstractNumId w:val="14"/>
  </w:num>
  <w:num w:numId="26" w16cid:durableId="61217234">
    <w:abstractNumId w:val="17"/>
  </w:num>
  <w:num w:numId="27" w16cid:durableId="1599362830">
    <w:abstractNumId w:val="16"/>
  </w:num>
  <w:num w:numId="28" w16cid:durableId="132725030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B67"/>
    <w:rsid w:val="00BA0B67"/>
    <w:rsid w:val="00E6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889E"/>
  <w15:chartTrackingRefBased/>
  <w15:docId w15:val="{86C9A670-C0A9-4BB2-9363-C32AC553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B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0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B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B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0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0B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A0B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B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B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B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B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B6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A0B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0B67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BA0B67"/>
  </w:style>
  <w:style w:type="character" w:customStyle="1" w:styleId="mord">
    <w:name w:val="mord"/>
    <w:basedOn w:val="DefaultParagraphFont"/>
    <w:rsid w:val="00BA0B67"/>
  </w:style>
  <w:style w:type="character" w:customStyle="1" w:styleId="mrel">
    <w:name w:val="mrel"/>
    <w:basedOn w:val="DefaultParagraphFont"/>
    <w:rsid w:val="00BA0B67"/>
  </w:style>
  <w:style w:type="character" w:customStyle="1" w:styleId="mbin">
    <w:name w:val="mbin"/>
    <w:basedOn w:val="DefaultParagraphFont"/>
    <w:rsid w:val="00BA0B67"/>
  </w:style>
  <w:style w:type="character" w:customStyle="1" w:styleId="vlist-s">
    <w:name w:val="vlist-s"/>
    <w:basedOn w:val="DefaultParagraphFont"/>
    <w:rsid w:val="00BA0B67"/>
  </w:style>
  <w:style w:type="character" w:customStyle="1" w:styleId="mclose">
    <w:name w:val="mclose"/>
    <w:basedOn w:val="DefaultParagraphFont"/>
    <w:rsid w:val="00BA0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1341</Words>
  <Characters>7649</Characters>
  <Application>Microsoft Office Word</Application>
  <DocSecurity>0</DocSecurity>
  <Lines>63</Lines>
  <Paragraphs>17</Paragraphs>
  <ScaleCrop>false</ScaleCrop>
  <Company/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CHOUKRI ABDELILAH</dc:creator>
  <cp:keywords/>
  <dc:description/>
  <cp:lastModifiedBy>CHOUKRI ABDELILAH</cp:lastModifiedBy>
  <cp:revision>1</cp:revision>
  <dcterms:created xsi:type="dcterms:W3CDTF">2025-05-06T12:24:00Z</dcterms:created>
  <dcterms:modified xsi:type="dcterms:W3CDTF">2025-05-06T12:29:00Z</dcterms:modified>
</cp:coreProperties>
</file>