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4EB1C" w14:textId="77777777" w:rsidR="00686C47" w:rsidRPr="00686C47" w:rsidRDefault="00686C47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sounds like the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Delta-Gamma Approximation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methodology you're using for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SVaR PnL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calculations is struggling with large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10-day shifts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can distort PnL estimates due to nonlinear price movements, especially in structured products like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RMBS, CMBS, ABS, CLO, and TBA pools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3C78F3" w14:textId="77777777" w:rsidR="00686C47" w:rsidRPr="00686C47" w:rsidRDefault="00686C47" w:rsidP="00686C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Issues with Delta-Gamma Approximation for Large Shifts:</w:t>
      </w:r>
    </w:p>
    <w:p w14:paraId="3CF8CBB5" w14:textId="77777777" w:rsidR="00686C47" w:rsidRPr="00686C47" w:rsidRDefault="00686C47" w:rsidP="00686C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Non-Linearity Amplification:</w:t>
      </w:r>
    </w:p>
    <w:p w14:paraId="2FABB8E5" w14:textId="77777777" w:rsidR="00686C47" w:rsidRPr="00686C47" w:rsidRDefault="00686C47" w:rsidP="00686C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quadratic term (Gamma)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becomes overly sensitive when shifts are large, leading to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exaggerated PnL swings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E0F05F" w14:textId="77777777" w:rsidR="00686C47" w:rsidRPr="00686C47" w:rsidRDefault="00686C47" w:rsidP="00686C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Structured products (e.g.,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CMOs, CLOs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have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convexity effects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are not well captured by a simple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delta-gamma model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725BC7" w14:textId="77777777" w:rsidR="00686C47" w:rsidRPr="00686C47" w:rsidRDefault="00686C47" w:rsidP="00686C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Volatility &amp; Liquidity Mismatches:</w:t>
      </w:r>
    </w:p>
    <w:p w14:paraId="3F37D761" w14:textId="77777777" w:rsidR="00686C47" w:rsidRPr="00686C47" w:rsidRDefault="00686C47" w:rsidP="00686C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Structured products exhibit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spread movements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do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follow normal distributions.</w:t>
      </w:r>
    </w:p>
    <w:p w14:paraId="5C4E8844" w14:textId="77777777" w:rsidR="00686C47" w:rsidRPr="00686C47" w:rsidRDefault="00686C47" w:rsidP="00686C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Liquidity drying up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stress periods (e.g., March 2020) causes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discontinuous price jumps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are not captured in a smooth Delta-Gamma framework.</w:t>
      </w:r>
    </w:p>
    <w:p w14:paraId="4BCE8559" w14:textId="77777777" w:rsidR="00686C47" w:rsidRPr="00686C47" w:rsidRDefault="00686C47" w:rsidP="00686C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Tail Risk Underestimation:</w:t>
      </w:r>
    </w:p>
    <w:p w14:paraId="4CDE8FB5" w14:textId="77777777" w:rsidR="00686C47" w:rsidRPr="00686C47" w:rsidRDefault="00686C47" w:rsidP="00686C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Defaults, downgrades, and prepayment shocks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structured products introduce tail risks that delta-gamma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fails to capture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27ED11" w14:textId="77777777" w:rsidR="004E3C6A" w:rsidRDefault="004E3C6A"/>
    <w:p w14:paraId="28B974E3" w14:textId="77777777" w:rsidR="00686C47" w:rsidRDefault="00686C47"/>
    <w:p w14:paraId="5F6A667B" w14:textId="77777777" w:rsidR="00686C47" w:rsidRDefault="00686C47"/>
    <w:p w14:paraId="6FC637C7" w14:textId="77777777" w:rsidR="00686C47" w:rsidRDefault="00686C47" w:rsidP="00686C47">
      <w:pPr>
        <w:pStyle w:val="Heading3"/>
      </w:pPr>
      <w:r>
        <w:rPr>
          <w:rStyle w:val="Strong"/>
          <w:b/>
          <w:bCs/>
        </w:rPr>
        <w:t>Potential Solutions to Address the Issue</w:t>
      </w:r>
    </w:p>
    <w:p w14:paraId="2256CF4C" w14:textId="77777777" w:rsidR="00686C47" w:rsidRDefault="00686C47" w:rsidP="00686C47">
      <w:pPr>
        <w:pStyle w:val="Heading4"/>
      </w:pPr>
      <w:r>
        <w:rPr>
          <w:rStyle w:val="Strong"/>
          <w:b w:val="0"/>
          <w:bCs w:val="0"/>
        </w:rPr>
        <w:t>1. Use Full Revaluation Instead of Delta-Gamma Approximation</w:t>
      </w:r>
    </w:p>
    <w:p w14:paraId="775B4FC7" w14:textId="77777777" w:rsidR="00686C47" w:rsidRDefault="00686C47" w:rsidP="00686C4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Why?</w:t>
      </w:r>
      <w:r>
        <w:t xml:space="preserve"> Full repricing each day (instead of using a second-order Taylor expansion) provides </w:t>
      </w:r>
      <w:r>
        <w:rPr>
          <w:rStyle w:val="Strong"/>
        </w:rPr>
        <w:t>more accurate</w:t>
      </w:r>
      <w:r>
        <w:t xml:space="preserve"> PnL calculations for large shifts.</w:t>
      </w:r>
    </w:p>
    <w:p w14:paraId="051075D7" w14:textId="77777777" w:rsidR="00686C47" w:rsidRDefault="00686C47" w:rsidP="00686C4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Implementation Challenge:</w:t>
      </w:r>
      <w:r>
        <w:t xml:space="preserve"> Computationally expensive but can be optimized using risk factor mapping.</w:t>
      </w:r>
    </w:p>
    <w:p w14:paraId="638565FC" w14:textId="77777777" w:rsidR="00686C47" w:rsidRDefault="00686C47" w:rsidP="00686C47">
      <w:pPr>
        <w:pStyle w:val="Heading4"/>
      </w:pPr>
      <w:r>
        <w:rPr>
          <w:rStyle w:val="Strong"/>
          <w:b w:val="0"/>
          <w:bCs w:val="0"/>
        </w:rPr>
        <w:t>2. Switch to Local Volatility or Stochastic Vol Models</w:t>
      </w:r>
    </w:p>
    <w:p w14:paraId="0FA66D2F" w14:textId="77777777" w:rsidR="00686C47" w:rsidRDefault="00686C47" w:rsidP="00686C4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Since structured products react to </w:t>
      </w:r>
      <w:r>
        <w:rPr>
          <w:rStyle w:val="Strong"/>
        </w:rPr>
        <w:t>spread changes</w:t>
      </w:r>
      <w:r>
        <w:t xml:space="preserve">, models incorporating </w:t>
      </w:r>
      <w:r>
        <w:rPr>
          <w:rStyle w:val="Strong"/>
        </w:rPr>
        <w:t>local volatility or stochastic volatility</w:t>
      </w:r>
      <w:r>
        <w:t xml:space="preserve"> (like SABR or Heston models) would be more robust.</w:t>
      </w:r>
    </w:p>
    <w:p w14:paraId="7EB7687B" w14:textId="77777777" w:rsidR="00686C47" w:rsidRDefault="00686C47" w:rsidP="00686C47">
      <w:pPr>
        <w:pStyle w:val="Heading4"/>
      </w:pPr>
      <w:r>
        <w:rPr>
          <w:rStyle w:val="Strong"/>
          <w:b w:val="0"/>
          <w:bCs w:val="0"/>
        </w:rPr>
        <w:t>3. Introduce Jump-Diffusion Models</w:t>
      </w:r>
    </w:p>
    <w:p w14:paraId="5D3030AA" w14:textId="77777777" w:rsidR="00686C47" w:rsidRDefault="00686C47" w:rsidP="00686C4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Instead of assuming continuous movements, consider </w:t>
      </w:r>
      <w:r>
        <w:rPr>
          <w:rStyle w:val="Strong"/>
        </w:rPr>
        <w:t>jump-diffusion models (e.g., Merton Jump) or stochastic recovery models</w:t>
      </w:r>
      <w:r>
        <w:t xml:space="preserve"> that account for sudden liquidity crunches.</w:t>
      </w:r>
    </w:p>
    <w:p w14:paraId="1CC7DEE0" w14:textId="77777777" w:rsidR="00686C47" w:rsidRDefault="00686C47" w:rsidP="00686C47">
      <w:pPr>
        <w:pStyle w:val="Heading4"/>
      </w:pPr>
      <w:r>
        <w:rPr>
          <w:rStyle w:val="Strong"/>
          <w:b w:val="0"/>
          <w:bCs w:val="0"/>
        </w:rPr>
        <w:lastRenderedPageBreak/>
        <w:t>4. Recalibrate Delta-Gamma Approach Using Vol Adjustments</w:t>
      </w:r>
    </w:p>
    <w:p w14:paraId="3ABDE72E" w14:textId="77777777" w:rsidR="00686C47" w:rsidRDefault="00686C47" w:rsidP="00686C4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Adjust </w:t>
      </w:r>
      <w:r>
        <w:rPr>
          <w:rStyle w:val="Strong"/>
        </w:rPr>
        <w:t>Gamma terms dynamically</w:t>
      </w:r>
      <w:r>
        <w:t xml:space="preserve"> based on historical stress events.</w:t>
      </w:r>
    </w:p>
    <w:p w14:paraId="225AA535" w14:textId="77777777" w:rsidR="00686C47" w:rsidRDefault="00686C47" w:rsidP="00686C4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Strong"/>
        </w:rPr>
        <w:t>volatility-scaled</w:t>
      </w:r>
      <w:r>
        <w:t xml:space="preserve"> version of </w:t>
      </w:r>
      <w:r>
        <w:rPr>
          <w:rStyle w:val="Strong"/>
        </w:rPr>
        <w:t>Gamma adjustment</w:t>
      </w:r>
      <w:r>
        <w:t xml:space="preserve"> that increases in high-stress scenarios.</w:t>
      </w:r>
    </w:p>
    <w:p w14:paraId="0A809F66" w14:textId="77777777" w:rsidR="00686C47" w:rsidRDefault="00686C47" w:rsidP="00686C47">
      <w:pPr>
        <w:pStyle w:val="Heading4"/>
      </w:pPr>
      <w:r>
        <w:rPr>
          <w:rStyle w:val="Strong"/>
          <w:b w:val="0"/>
          <w:bCs w:val="0"/>
        </w:rPr>
        <w:t>5. Incorporate Higher-Order Terms (Vega, Cross-Gamma)</w:t>
      </w:r>
    </w:p>
    <w:p w14:paraId="036FC7ED" w14:textId="77777777" w:rsidR="00686C47" w:rsidRDefault="00686C47" w:rsidP="00686C4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Structured products exhibit </w:t>
      </w:r>
      <w:r>
        <w:rPr>
          <w:rStyle w:val="Strong"/>
        </w:rPr>
        <w:t>spread convexity effects</w:t>
      </w:r>
      <w:r>
        <w:t>, which are not well captured by a second-order approximation.</w:t>
      </w:r>
    </w:p>
    <w:p w14:paraId="72558797" w14:textId="77777777" w:rsidR="00686C47" w:rsidRDefault="00686C47" w:rsidP="00686C4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Adding </w:t>
      </w:r>
      <w:r>
        <w:rPr>
          <w:rStyle w:val="Strong"/>
        </w:rPr>
        <w:t>Vega and Cross-Gamma</w:t>
      </w:r>
      <w:r>
        <w:t xml:space="preserve"> sensitivity could improve PnL accuracy.</w:t>
      </w:r>
    </w:p>
    <w:p w14:paraId="2FFFB692" w14:textId="77777777" w:rsidR="00686C47" w:rsidRDefault="00686C47"/>
    <w:p w14:paraId="7B2DB40C" w14:textId="77777777" w:rsidR="00686C47" w:rsidRDefault="00686C47"/>
    <w:p w14:paraId="240455FC" w14:textId="77777777" w:rsidR="00686C47" w:rsidRPr="00686C47" w:rsidRDefault="00686C47" w:rsidP="00686C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Recommended Next Steps</w:t>
      </w:r>
    </w:p>
    <w:p w14:paraId="55637B03" w14:textId="77777777" w:rsidR="00686C47" w:rsidRPr="00686C47" w:rsidRDefault="00686C47" w:rsidP="00686C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Full Revaluation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 subset of RMBS Non-Agency or CLOs to see the impact.</w:t>
      </w:r>
    </w:p>
    <w:p w14:paraId="64731374" w14:textId="77777777" w:rsidR="00686C47" w:rsidRPr="00686C47" w:rsidRDefault="00686C47" w:rsidP="00686C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Assess Local Volatility and Jump-Diffusion Models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key structured products.</w:t>
      </w:r>
    </w:p>
    <w:p w14:paraId="2DBE4287" w14:textId="77777777" w:rsidR="00686C47" w:rsidRPr="00686C47" w:rsidRDefault="00686C47" w:rsidP="00686C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backtests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comparing Delta-Gamma vs. Full Revaluation in large shifts (e.g., March 2020 stress).</w:t>
      </w:r>
    </w:p>
    <w:p w14:paraId="6012B2C5" w14:textId="77777777" w:rsidR="00686C47" w:rsidRDefault="00686C47"/>
    <w:p w14:paraId="3F523B7A" w14:textId="77777777" w:rsidR="00686C47" w:rsidRDefault="00686C47"/>
    <w:p w14:paraId="08878CCF" w14:textId="77777777" w:rsidR="00686C47" w:rsidRDefault="00686C47"/>
    <w:p w14:paraId="309A3D17" w14:textId="77777777" w:rsidR="00686C47" w:rsidRDefault="00686C47"/>
    <w:p w14:paraId="6368737E" w14:textId="77777777" w:rsidR="00686C47" w:rsidRDefault="00686C47"/>
    <w:p w14:paraId="26CE9F3D" w14:textId="77777777" w:rsidR="00686C47" w:rsidRDefault="00686C47"/>
    <w:p w14:paraId="17C81876" w14:textId="77777777" w:rsidR="00686C47" w:rsidRDefault="00686C47" w:rsidP="00686C47">
      <w:pPr>
        <w:pStyle w:val="Heading3"/>
      </w:pPr>
      <w:r>
        <w:rPr>
          <w:rStyle w:val="Strong"/>
          <w:b/>
          <w:bCs/>
        </w:rPr>
        <w:t>Spread Convexity Effects &amp; Convexity Impact in Structured Products</w:t>
      </w:r>
    </w:p>
    <w:p w14:paraId="725F17CB" w14:textId="77777777" w:rsidR="00686C47" w:rsidRDefault="00686C47" w:rsidP="00686C47">
      <w:pPr>
        <w:pStyle w:val="NormalWeb"/>
      </w:pPr>
      <w:r>
        <w:t xml:space="preserve">In structured products like </w:t>
      </w:r>
      <w:r>
        <w:rPr>
          <w:rStyle w:val="Strong"/>
        </w:rPr>
        <w:t>RMBS, CMBS, ABS, CLOs, and TBAs</w:t>
      </w:r>
      <w:r>
        <w:t xml:space="preserve">, the relationship between price and spread is </w:t>
      </w:r>
      <w:r>
        <w:rPr>
          <w:rStyle w:val="Strong"/>
        </w:rPr>
        <w:t>nonlinear</w:t>
      </w:r>
      <w:r>
        <w:t xml:space="preserve">—this is called </w:t>
      </w:r>
      <w:r>
        <w:rPr>
          <w:rStyle w:val="Strong"/>
        </w:rPr>
        <w:t>spread convexity</w:t>
      </w:r>
      <w:r>
        <w:t xml:space="preserve">. Unlike vanilla bonds, structured products </w:t>
      </w:r>
      <w:r>
        <w:rPr>
          <w:rStyle w:val="Strong"/>
        </w:rPr>
        <w:t>do not have a simple, linear price-to-spread relationship</w:t>
      </w:r>
      <w:r>
        <w:t xml:space="preserve"> due to optionality, prepayment risks, and liquidity effects.</w:t>
      </w:r>
    </w:p>
    <w:p w14:paraId="298BFCBC" w14:textId="77777777" w:rsidR="00686C47" w:rsidRPr="00686C47" w:rsidRDefault="00686C47" w:rsidP="00686C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What is Convexity?</w:t>
      </w:r>
    </w:p>
    <w:p w14:paraId="7A6B8DA3" w14:textId="77777777" w:rsidR="00686C47" w:rsidRPr="00686C47" w:rsidRDefault="00686C47" w:rsidP="00686C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Convexity measures the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curvature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relationship between an asset's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price and interest rate (or spread).</w:t>
      </w:r>
    </w:p>
    <w:p w14:paraId="0B25A226" w14:textId="77777777" w:rsidR="00686C47" w:rsidRPr="00686C47" w:rsidRDefault="00686C47" w:rsidP="00686C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linear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world, price changes in response to spread moves would be predictable using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Delta (first derivative) and Gamma (second derivative).</w:t>
      </w:r>
    </w:p>
    <w:p w14:paraId="3DCA5011" w14:textId="77777777" w:rsidR="00686C47" w:rsidRPr="00686C47" w:rsidRDefault="00686C47" w:rsidP="00686C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However, in structured products,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spread movements have nonlinear effects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making Delta-Gamma approximations inaccurate for large shifts.</w:t>
      </w:r>
    </w:p>
    <w:p w14:paraId="156E61DD" w14:textId="77777777" w:rsidR="00686C47" w:rsidRPr="00686C47" w:rsidRDefault="00686C47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Mathematically:</w:t>
      </w:r>
    </w:p>
    <w:p w14:paraId="55F5215E" w14:textId="00AF7DB3" w:rsidR="00686C47" w:rsidRDefault="00686C47">
      <w:r>
        <w:rPr>
          <w:noProof/>
        </w:rPr>
        <w:drawing>
          <wp:inline distT="0" distB="0" distL="0" distR="0" wp14:anchorId="6775F9EB" wp14:editId="34018790">
            <wp:extent cx="3848100" cy="638175"/>
            <wp:effectExtent l="0" t="0" r="0" b="9525"/>
            <wp:docPr id="65573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30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0779" w14:textId="77777777" w:rsidR="00686C47" w:rsidRDefault="00686C47"/>
    <w:p w14:paraId="41333F2E" w14:textId="77777777" w:rsidR="00686C47" w:rsidRPr="00686C47" w:rsidRDefault="00686C47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Where:</w:t>
      </w:r>
    </w:p>
    <w:p w14:paraId="660B9BC7" w14:textId="77777777" w:rsidR="00686C47" w:rsidRPr="00686C47" w:rsidRDefault="00686C47" w:rsidP="00686C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Δ (Delta)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Sensitivity to small spread changes.</w:t>
      </w:r>
    </w:p>
    <w:p w14:paraId="666419DA" w14:textId="77777777" w:rsidR="00686C47" w:rsidRDefault="00686C47" w:rsidP="00686C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Γ (Gamma)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Measures convexity (i.e., second-order sensitivity).</w:t>
      </w:r>
    </w:p>
    <w:p w14:paraId="50DDFF76" w14:textId="77777777" w:rsidR="00686C47" w:rsidRDefault="00686C47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8F7579" w14:textId="77777777" w:rsidR="00686C47" w:rsidRDefault="00686C47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FB261A" w14:textId="77777777" w:rsidR="00686C47" w:rsidRDefault="00686C47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401197" w14:textId="77777777" w:rsidR="00686C47" w:rsidRDefault="00686C47" w:rsidP="00686C47">
      <w:pPr>
        <w:pStyle w:val="Heading3"/>
      </w:pPr>
      <w:r>
        <w:rPr>
          <w:rStyle w:val="Strong"/>
          <w:b/>
          <w:bCs/>
        </w:rPr>
        <w:t>2. How Does Spread Convexity Impact RMBS, CMBS, CLOs, and TBAs?</w:t>
      </w:r>
    </w:p>
    <w:p w14:paraId="3AEF9FE7" w14:textId="77777777" w:rsidR="00686C47" w:rsidRDefault="00686C47" w:rsidP="00686C47">
      <w:pPr>
        <w:pStyle w:val="NormalWeb"/>
      </w:pPr>
      <w:r>
        <w:t xml:space="preserve">Unlike vanilla bonds, structured products have </w:t>
      </w:r>
      <w:r>
        <w:rPr>
          <w:rStyle w:val="Strong"/>
        </w:rPr>
        <w:t>embedded options</w:t>
      </w:r>
      <w:r>
        <w:t xml:space="preserve"> (prepayment risk, extension risk, liquidity-driven spread changes), making them highly </w:t>
      </w:r>
      <w:r>
        <w:rPr>
          <w:rStyle w:val="Strong"/>
        </w:rPr>
        <w:t>spread convex</w:t>
      </w:r>
      <w:r>
        <w:t>.</w:t>
      </w:r>
    </w:p>
    <w:p w14:paraId="15D636CA" w14:textId="77777777" w:rsidR="00686C47" w:rsidRDefault="00686C47" w:rsidP="00686C47">
      <w:pPr>
        <w:pStyle w:val="Heading4"/>
      </w:pPr>
      <w:r>
        <w:rPr>
          <w:rStyle w:val="Strong"/>
          <w:b w:val="0"/>
          <w:bCs w:val="0"/>
        </w:rPr>
        <w:t>(a) RMBS &amp; Prepayment Risk</w:t>
      </w:r>
    </w:p>
    <w:p w14:paraId="56009D00" w14:textId="77777777" w:rsidR="00686C47" w:rsidRDefault="00686C47" w:rsidP="00686C4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When mortgage spreads tighten (fall), homeowners </w:t>
      </w:r>
      <w:r>
        <w:rPr>
          <w:rStyle w:val="Strong"/>
        </w:rPr>
        <w:t>refinance early</w:t>
      </w:r>
      <w:r>
        <w:t>, reducing cash flows for MBS holders.</w:t>
      </w:r>
    </w:p>
    <w:p w14:paraId="7093FCFD" w14:textId="77777777" w:rsidR="00686C47" w:rsidRDefault="00686C47" w:rsidP="00686C4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When spreads widen (rise), prepayment </w:t>
      </w:r>
      <w:r>
        <w:rPr>
          <w:rStyle w:val="Strong"/>
        </w:rPr>
        <w:t>slows down</w:t>
      </w:r>
      <w:r>
        <w:t>, increasing duration risk.</w:t>
      </w:r>
    </w:p>
    <w:p w14:paraId="785D56A4" w14:textId="77777777" w:rsidR="00686C47" w:rsidRDefault="00686C47" w:rsidP="00686C4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The price of RMBS </w:t>
      </w:r>
      <w:r>
        <w:rPr>
          <w:rStyle w:val="Strong"/>
        </w:rPr>
        <w:t>does not</w:t>
      </w:r>
      <w:r>
        <w:t xml:space="preserve"> move linearly with spreads → </w:t>
      </w:r>
      <w:r>
        <w:rPr>
          <w:rStyle w:val="Strong"/>
        </w:rPr>
        <w:t>convexity matters!</w:t>
      </w:r>
    </w:p>
    <w:p w14:paraId="2FD1BE9A" w14:textId="77777777" w:rsidR="00686C47" w:rsidRDefault="00686C47" w:rsidP="00686C47">
      <w:pPr>
        <w:pStyle w:val="Heading4"/>
      </w:pPr>
      <w:r>
        <w:rPr>
          <w:rStyle w:val="Strong"/>
          <w:b w:val="0"/>
          <w:bCs w:val="0"/>
        </w:rPr>
        <w:t>(b) CLOs &amp; Credit Convexity</w:t>
      </w:r>
    </w:p>
    <w:p w14:paraId="1C89D883" w14:textId="77777777" w:rsidR="00686C47" w:rsidRDefault="00686C47" w:rsidP="00686C4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CLO tranches have </w:t>
      </w:r>
      <w:r>
        <w:rPr>
          <w:rStyle w:val="Strong"/>
        </w:rPr>
        <w:t>credit spread convexity</w:t>
      </w:r>
      <w:r>
        <w:t xml:space="preserve"> because their price changes </w:t>
      </w:r>
      <w:r>
        <w:rPr>
          <w:rStyle w:val="Strong"/>
        </w:rPr>
        <w:t>accelerate</w:t>
      </w:r>
      <w:r>
        <w:t xml:space="preserve"> as spreads move.</w:t>
      </w:r>
    </w:p>
    <w:p w14:paraId="6F43E6C3" w14:textId="77777777" w:rsidR="00686C47" w:rsidRDefault="00686C47" w:rsidP="00686C4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Senior AAA tranches have </w:t>
      </w:r>
      <w:r>
        <w:rPr>
          <w:rStyle w:val="Strong"/>
        </w:rPr>
        <w:t>low convexity</w:t>
      </w:r>
      <w:r>
        <w:t xml:space="preserve"> (stable), but equity tranches have </w:t>
      </w:r>
      <w:r>
        <w:rPr>
          <w:rStyle w:val="Strong"/>
        </w:rPr>
        <w:t>high convexity</w:t>
      </w:r>
      <w:r>
        <w:t xml:space="preserve"> (price swings are large).</w:t>
      </w:r>
    </w:p>
    <w:p w14:paraId="1AF8CA7E" w14:textId="77777777" w:rsidR="00686C47" w:rsidRDefault="00686C47" w:rsidP="00686C4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CLO junior tranches can experience </w:t>
      </w:r>
      <w:r>
        <w:rPr>
          <w:rStyle w:val="Strong"/>
        </w:rPr>
        <w:t>explosive PnL moves</w:t>
      </w:r>
      <w:r>
        <w:t xml:space="preserve"> during crises.</w:t>
      </w:r>
    </w:p>
    <w:p w14:paraId="557CFCCB" w14:textId="77777777" w:rsidR="00686C47" w:rsidRDefault="00686C47" w:rsidP="00686C47">
      <w:pPr>
        <w:pStyle w:val="Heading4"/>
      </w:pPr>
      <w:r>
        <w:rPr>
          <w:rStyle w:val="Strong"/>
          <w:b w:val="0"/>
          <w:bCs w:val="0"/>
        </w:rPr>
        <w:t>(c) CMBS &amp; Extension Risk</w:t>
      </w:r>
    </w:p>
    <w:p w14:paraId="36FADA5A" w14:textId="77777777" w:rsidR="00686C47" w:rsidRDefault="00686C47" w:rsidP="00686C4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When spreads widen, fewer borrowers refinance → mortgage durations </w:t>
      </w:r>
      <w:r>
        <w:rPr>
          <w:rStyle w:val="Strong"/>
        </w:rPr>
        <w:t>extend</w:t>
      </w:r>
      <w:r>
        <w:t xml:space="preserve"> → prices drop more than expected.</w:t>
      </w:r>
    </w:p>
    <w:p w14:paraId="50978A08" w14:textId="77777777" w:rsidR="00686C47" w:rsidRDefault="00686C47" w:rsidP="00686C4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Impact:</w:t>
      </w:r>
      <w:r>
        <w:t xml:space="preserve"> CMBS sees </w:t>
      </w:r>
      <w:r>
        <w:rPr>
          <w:rStyle w:val="Strong"/>
        </w:rPr>
        <w:t>spread convexity losses</w:t>
      </w:r>
      <w:r>
        <w:t xml:space="preserve"> during credit crises (e.g., 2008, 2020).</w:t>
      </w:r>
    </w:p>
    <w:p w14:paraId="60973EDA" w14:textId="77777777" w:rsidR="00686C47" w:rsidRDefault="00686C47" w:rsidP="00686C47">
      <w:pPr>
        <w:pStyle w:val="Heading4"/>
      </w:pPr>
      <w:r>
        <w:rPr>
          <w:rStyle w:val="Strong"/>
          <w:b w:val="0"/>
          <w:bCs w:val="0"/>
        </w:rPr>
        <w:t>(d) TBAs &amp; Pool Allocation</w:t>
      </w:r>
    </w:p>
    <w:p w14:paraId="25532B41" w14:textId="77777777" w:rsidR="00686C47" w:rsidRDefault="00686C47" w:rsidP="00686C4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TBA securities have </w:t>
      </w:r>
      <w:r>
        <w:rPr>
          <w:rStyle w:val="Strong"/>
        </w:rPr>
        <w:t>negative convexity</w:t>
      </w:r>
      <w:r>
        <w:t xml:space="preserve"> due to prepayment behavior.</w:t>
      </w:r>
    </w:p>
    <w:p w14:paraId="02AF3256" w14:textId="77777777" w:rsidR="00686C47" w:rsidRDefault="00686C47" w:rsidP="00686C4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As rates drop, </w:t>
      </w:r>
      <w:r>
        <w:rPr>
          <w:rStyle w:val="Strong"/>
        </w:rPr>
        <w:t>high-quality loans refinance first</w:t>
      </w:r>
      <w:r>
        <w:t>, reducing the value of remaining pools.</w:t>
      </w:r>
    </w:p>
    <w:p w14:paraId="162AB8EE" w14:textId="77777777" w:rsidR="00686C47" w:rsidRDefault="00686C47" w:rsidP="00686C4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TBAs see </w:t>
      </w:r>
      <w:r>
        <w:rPr>
          <w:rStyle w:val="Strong"/>
        </w:rPr>
        <w:t>spread-driven negative convexity</w:t>
      </w:r>
      <w:r>
        <w:t>, making them highly sensitive to large rate shifts.</w:t>
      </w:r>
    </w:p>
    <w:p w14:paraId="00A1766D" w14:textId="77777777" w:rsidR="00686C47" w:rsidRDefault="00686C47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5646DA" w14:textId="77777777" w:rsidR="00686C47" w:rsidRDefault="00686C47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530CED" w14:textId="77777777" w:rsidR="00686C47" w:rsidRPr="00686C47" w:rsidRDefault="00686C47" w:rsidP="00686C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Why Does This Matter for SVaR &amp; PnL?</w:t>
      </w:r>
    </w:p>
    <w:p w14:paraId="3723B358" w14:textId="77777777" w:rsidR="00686C47" w:rsidRPr="00686C47" w:rsidRDefault="00686C47" w:rsidP="00686C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Delta-Gamma models assume smooth price changes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but spread convexity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causes nonlinear PnL jumps.</w:t>
      </w:r>
    </w:p>
    <w:p w14:paraId="6FA4093D" w14:textId="77777777" w:rsidR="00686C47" w:rsidRPr="00686C47" w:rsidRDefault="00686C47" w:rsidP="00686C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During crises,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spread shocks (10-day large shifts) are not symmetric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—negative spread moves (widening) have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disproportionate PnL impacts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0353F0" w14:textId="77777777" w:rsidR="00686C47" w:rsidRPr="00686C47" w:rsidRDefault="00686C47" w:rsidP="00686C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Solution?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full revaluation models, higher-order derivatives (Vega, Cross-Gamma), or stochastic spread models</w:t>
      </w:r>
    </w:p>
    <w:p w14:paraId="0AB2C0A2" w14:textId="77777777" w:rsidR="00686C47" w:rsidRDefault="00686C47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88A8FD" w14:textId="77777777" w:rsidR="00686C47" w:rsidRDefault="00686C47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3F5DAA" w14:textId="44CC1034" w:rsidR="00686C47" w:rsidRDefault="00686C47" w:rsidP="00686C47">
      <w:pPr>
        <w:spacing w:before="100" w:beforeAutospacing="1" w:after="100" w:afterAutospacing="1" w:line="240" w:lineRule="auto"/>
      </w:pPr>
      <w:r>
        <w:t xml:space="preserve">Great! Let’s break this down </w:t>
      </w:r>
      <w:r>
        <w:rPr>
          <w:rStyle w:val="Strong"/>
        </w:rPr>
        <w:t>step by step</w:t>
      </w:r>
      <w:r>
        <w:t xml:space="preserve">, using </w:t>
      </w:r>
      <w:r>
        <w:rPr>
          <w:rStyle w:val="Strong"/>
        </w:rPr>
        <w:t>simple explanations and real-life analogies</w:t>
      </w:r>
      <w:r>
        <w:t xml:space="preserve"> so you can build a strong foundation in these concepts.</w:t>
      </w:r>
    </w:p>
    <w:p w14:paraId="331557BA" w14:textId="77777777" w:rsidR="00686C47" w:rsidRDefault="00686C47" w:rsidP="00686C47">
      <w:pPr>
        <w:spacing w:before="100" w:beforeAutospacing="1" w:after="100" w:afterAutospacing="1" w:line="240" w:lineRule="auto"/>
      </w:pPr>
    </w:p>
    <w:p w14:paraId="4A3A733D" w14:textId="77777777" w:rsidR="00686C47" w:rsidRDefault="00686C47" w:rsidP="00686C47">
      <w:pPr>
        <w:spacing w:before="100" w:beforeAutospacing="1" w:after="100" w:afterAutospacing="1" w:line="240" w:lineRule="auto"/>
      </w:pPr>
    </w:p>
    <w:p w14:paraId="6A84FDBE" w14:textId="77777777" w:rsidR="00686C47" w:rsidRDefault="00686C47" w:rsidP="00686C47">
      <w:pPr>
        <w:pStyle w:val="Heading2"/>
      </w:pPr>
      <w:r>
        <w:rPr>
          <w:rStyle w:val="Strong"/>
          <w:b w:val="0"/>
          <w:bCs w:val="0"/>
        </w:rPr>
        <w:t>1. What is Duration? (How Sensitive a Bond is to Interest Rates)</w:t>
      </w:r>
    </w:p>
    <w:p w14:paraId="0B0756D7" w14:textId="77777777" w:rsidR="00686C47" w:rsidRDefault="00686C47" w:rsidP="00686C47">
      <w:pPr>
        <w:pStyle w:val="Heading3"/>
      </w:pPr>
      <w:r>
        <w:rPr>
          <w:rStyle w:val="Strong"/>
          <w:b/>
          <w:bCs/>
        </w:rPr>
        <w:t>Think of a Seesaw</w:t>
      </w:r>
    </w:p>
    <w:p w14:paraId="339B3067" w14:textId="77777777" w:rsidR="00686C47" w:rsidRDefault="00686C47" w:rsidP="00686C47">
      <w:pPr>
        <w:pStyle w:val="NormalWeb"/>
      </w:pPr>
      <w:r>
        <w:t xml:space="preserve">Imagine a </w:t>
      </w:r>
      <w:r>
        <w:rPr>
          <w:rStyle w:val="Strong"/>
        </w:rPr>
        <w:t>seesaw</w:t>
      </w:r>
      <w:r>
        <w:t xml:space="preserve"> at the playground. If you sit close to the center, the seesaw doesn’t move much when someone pushes it. But if you sit at the edge, small pushes create </w:t>
      </w:r>
      <w:r>
        <w:rPr>
          <w:rStyle w:val="Strong"/>
        </w:rPr>
        <w:t>big movements</w:t>
      </w:r>
      <w:r>
        <w:t>.</w:t>
      </w:r>
    </w:p>
    <w:p w14:paraId="639C9F08" w14:textId="77777777" w:rsidR="00686C47" w:rsidRDefault="00686C47" w:rsidP="00686C4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A bond with </w:t>
      </w:r>
      <w:r>
        <w:rPr>
          <w:rStyle w:val="Strong"/>
        </w:rPr>
        <w:t>short duration</w:t>
      </w:r>
      <w:r>
        <w:t xml:space="preserve"> is like sitting near the center → its price doesn't move much when interest rates change.</w:t>
      </w:r>
    </w:p>
    <w:p w14:paraId="0A8DD7EB" w14:textId="77777777" w:rsidR="00686C47" w:rsidRDefault="00686C47" w:rsidP="00686C4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A bond with </w:t>
      </w:r>
      <w:r>
        <w:rPr>
          <w:rStyle w:val="Strong"/>
        </w:rPr>
        <w:t>long duration</w:t>
      </w:r>
      <w:r>
        <w:t xml:space="preserve"> is like sitting at the edge → its price moves a lot when rates change.</w:t>
      </w:r>
    </w:p>
    <w:p w14:paraId="7EA0F5F5" w14:textId="77777777" w:rsidR="00686C47" w:rsidRDefault="00686C47" w:rsidP="00686C47">
      <w:pPr>
        <w:pStyle w:val="Heading3"/>
      </w:pPr>
      <w:r>
        <w:rPr>
          <w:rStyle w:val="Strong"/>
          <w:b/>
          <w:bCs/>
        </w:rPr>
        <w:t>Duration Formula (Simplified Intuition)</w:t>
      </w:r>
    </w:p>
    <w:p w14:paraId="2BAAE301" w14:textId="77777777" w:rsidR="00686C47" w:rsidRPr="00686C47" w:rsidRDefault="00686C47" w:rsidP="00686C47">
      <w:pPr>
        <w:spacing w:before="100" w:beforeAutospacing="1" w:after="100" w:afterAutospacing="1" w:line="240" w:lineRule="auto"/>
        <w:ind w:left="720"/>
        <w:rPr>
          <w:rStyle w:val="Strong"/>
          <w:b w:val="0"/>
          <w:bCs w:val="0"/>
        </w:rPr>
      </w:pPr>
    </w:p>
    <w:p w14:paraId="2C99772D" w14:textId="38377D3B" w:rsidR="00686C47" w:rsidRDefault="00686C47" w:rsidP="00686C47">
      <w:pPr>
        <w:spacing w:before="100" w:beforeAutospacing="1" w:after="100" w:afterAutospacing="1" w:line="240" w:lineRule="auto"/>
        <w:ind w:left="720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43CC1BFF" wp14:editId="5D980EFF">
            <wp:extent cx="5943600" cy="1069340"/>
            <wp:effectExtent l="0" t="0" r="0" b="0"/>
            <wp:docPr id="64051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10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CF29" w14:textId="77777777" w:rsidR="00686C47" w:rsidRPr="00686C47" w:rsidRDefault="00686C47" w:rsidP="00686C47">
      <w:pPr>
        <w:spacing w:before="100" w:beforeAutospacing="1" w:after="100" w:afterAutospacing="1" w:line="240" w:lineRule="auto"/>
        <w:ind w:left="720"/>
        <w:rPr>
          <w:rStyle w:val="Strong"/>
          <w:b w:val="0"/>
          <w:bCs w:val="0"/>
        </w:rPr>
      </w:pPr>
    </w:p>
    <w:p w14:paraId="6B2AA894" w14:textId="55D3776D" w:rsidR="00686C47" w:rsidRDefault="00686C47" w:rsidP="00686C4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A bond with </w:t>
      </w:r>
      <w:r>
        <w:rPr>
          <w:rStyle w:val="Strong"/>
        </w:rPr>
        <w:t>5-year duration</w:t>
      </w:r>
      <w:r>
        <w:t xml:space="preserve"> will drop </w:t>
      </w:r>
      <w:r>
        <w:rPr>
          <w:rStyle w:val="Strong"/>
        </w:rPr>
        <w:t>5% in price</w:t>
      </w:r>
      <w:r>
        <w:t xml:space="preserve"> if interest rates </w:t>
      </w:r>
      <w:r>
        <w:rPr>
          <w:rStyle w:val="Strong"/>
        </w:rPr>
        <w:t>rise by 1%</w:t>
      </w:r>
      <w:r>
        <w:t>.</w:t>
      </w:r>
    </w:p>
    <w:p w14:paraId="5E923598" w14:textId="77777777" w:rsidR="00686C47" w:rsidRDefault="00686C47" w:rsidP="00686C47">
      <w:pPr>
        <w:pStyle w:val="NormalWeb"/>
      </w:pPr>
      <w:r>
        <w:rPr>
          <w:rStyle w:val="Strong"/>
        </w:rPr>
        <w:t>Key takeaway:</w:t>
      </w:r>
      <w:r>
        <w:t xml:space="preserve"> Higher duration means more </w:t>
      </w:r>
      <w:r>
        <w:rPr>
          <w:rStyle w:val="Strong"/>
        </w:rPr>
        <w:t>interest rate risk</w:t>
      </w:r>
      <w:r>
        <w:t>.</w:t>
      </w:r>
    </w:p>
    <w:p w14:paraId="79CA1462" w14:textId="77777777" w:rsidR="00686C47" w:rsidRDefault="00686C47" w:rsidP="00686C47">
      <w:pPr>
        <w:pStyle w:val="NormalWeb"/>
      </w:pPr>
    </w:p>
    <w:p w14:paraId="5F9B72EA" w14:textId="77777777" w:rsidR="00686C47" w:rsidRDefault="00686C47" w:rsidP="00686C47">
      <w:pPr>
        <w:pStyle w:val="NormalWeb"/>
      </w:pPr>
    </w:p>
    <w:p w14:paraId="6DD8C4D7" w14:textId="77777777" w:rsidR="00686C47" w:rsidRDefault="00686C47" w:rsidP="00686C47">
      <w:pPr>
        <w:pStyle w:val="Heading2"/>
      </w:pPr>
      <w:r>
        <w:rPr>
          <w:rStyle w:val="Strong"/>
          <w:b w:val="0"/>
          <w:bCs w:val="0"/>
        </w:rPr>
        <w:t>2. What is Convexity? (Curvature in Price Changes)</w:t>
      </w:r>
    </w:p>
    <w:p w14:paraId="30046125" w14:textId="77777777" w:rsidR="00686C47" w:rsidRDefault="00686C47" w:rsidP="00686C47">
      <w:pPr>
        <w:pStyle w:val="Heading3"/>
      </w:pPr>
      <w:r>
        <w:rPr>
          <w:rStyle w:val="Strong"/>
          <w:b/>
          <w:bCs/>
        </w:rPr>
        <w:t>Think of a Car Steering on a Curved Road</w:t>
      </w:r>
    </w:p>
    <w:p w14:paraId="330F97CB" w14:textId="77777777" w:rsidR="00686C47" w:rsidRDefault="00686C47" w:rsidP="00686C4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Imagine you're driving a car on a straight road. If you turn the wheel </w:t>
      </w:r>
      <w:r>
        <w:rPr>
          <w:rStyle w:val="Strong"/>
        </w:rPr>
        <w:t>a little</w:t>
      </w:r>
      <w:r>
        <w:t xml:space="preserve">, the car moves </w:t>
      </w:r>
      <w:r>
        <w:rPr>
          <w:rStyle w:val="Strong"/>
        </w:rPr>
        <w:t>exactly</w:t>
      </w:r>
      <w:r>
        <w:t xml:space="preserve"> in that direction (</w:t>
      </w:r>
      <w:r>
        <w:rPr>
          <w:rStyle w:val="Strong"/>
        </w:rPr>
        <w:t>linear</w:t>
      </w:r>
      <w:r>
        <w:t xml:space="preserve"> relationship).</w:t>
      </w:r>
    </w:p>
    <w:p w14:paraId="783F07EE" w14:textId="77777777" w:rsidR="00686C47" w:rsidRDefault="00686C47" w:rsidP="00686C4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Now imagine you're driving on a </w:t>
      </w:r>
      <w:r>
        <w:rPr>
          <w:rStyle w:val="Strong"/>
        </w:rPr>
        <w:t>curved mountain road</w:t>
      </w:r>
      <w:r>
        <w:t xml:space="preserve">—small steering adjustments create </w:t>
      </w:r>
      <w:r>
        <w:rPr>
          <w:rStyle w:val="Strong"/>
        </w:rPr>
        <w:t>unexpected large turns</w:t>
      </w:r>
      <w:r>
        <w:t>.</w:t>
      </w:r>
    </w:p>
    <w:p w14:paraId="252036B7" w14:textId="77777777" w:rsidR="00686C47" w:rsidRDefault="00686C47" w:rsidP="00686C47">
      <w:pPr>
        <w:pStyle w:val="NormalWeb"/>
      </w:pPr>
      <w:r>
        <w:t xml:space="preserve">That curve is </w:t>
      </w:r>
      <w:r>
        <w:rPr>
          <w:rStyle w:val="Strong"/>
        </w:rPr>
        <w:t>convexity</w:t>
      </w:r>
      <w:r>
        <w:t>!</w:t>
      </w:r>
    </w:p>
    <w:p w14:paraId="5FDFCAB1" w14:textId="77777777" w:rsidR="00686C47" w:rsidRDefault="00686C47" w:rsidP="00686C4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Low convexity</w:t>
      </w:r>
      <w:r>
        <w:t xml:space="preserve"> → The bond price moves in a predictable way.</w:t>
      </w:r>
    </w:p>
    <w:p w14:paraId="276FDBB1" w14:textId="77777777" w:rsidR="00686C47" w:rsidRDefault="00686C47" w:rsidP="00686C4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High convexity</w:t>
      </w:r>
      <w:r>
        <w:t xml:space="preserve"> → The bond price moves in a curved, unpredictable way when rates change.</w:t>
      </w:r>
    </w:p>
    <w:p w14:paraId="7A9359FC" w14:textId="519E14A9" w:rsidR="00686C47" w:rsidRDefault="00686C47" w:rsidP="00686C47">
      <w:pPr>
        <w:pStyle w:val="NormalWeb"/>
      </w:pPr>
      <w:r>
        <w:t>Mathematical View (Don't Worry About the Math, Just the Idea!)</w:t>
      </w:r>
    </w:p>
    <w:p w14:paraId="50706629" w14:textId="77777777" w:rsidR="00686C47" w:rsidRDefault="00686C47" w:rsidP="00686C47">
      <w:pPr>
        <w:pStyle w:val="NormalWeb"/>
      </w:pPr>
    </w:p>
    <w:p w14:paraId="3763E152" w14:textId="5E22AC91" w:rsidR="00686C47" w:rsidRDefault="00686C47" w:rsidP="00686C47">
      <w:pPr>
        <w:pStyle w:val="NormalWeb"/>
      </w:pPr>
      <w:r>
        <w:rPr>
          <w:noProof/>
        </w:rPr>
        <w:drawing>
          <wp:inline distT="0" distB="0" distL="0" distR="0" wp14:anchorId="73431F7F" wp14:editId="711C4FC2">
            <wp:extent cx="5448300" cy="419100"/>
            <wp:effectExtent l="0" t="0" r="0" b="0"/>
            <wp:docPr id="189651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13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B298" w14:textId="77777777" w:rsidR="00686C47" w:rsidRPr="00686C47" w:rsidRDefault="00686C47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Where:</w:t>
      </w:r>
    </w:p>
    <w:p w14:paraId="50E92CF0" w14:textId="77777777" w:rsidR="00686C47" w:rsidRPr="00686C47" w:rsidRDefault="00686C47" w:rsidP="00686C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Duration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measures the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first-order effect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(seesaw effect).</w:t>
      </w:r>
    </w:p>
    <w:p w14:paraId="1C6DC41D" w14:textId="77777777" w:rsidR="00686C47" w:rsidRPr="00686C47" w:rsidRDefault="00686C47" w:rsidP="00686C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Convexity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measures the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second-order effect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(curvature of price movements).</w:t>
      </w:r>
    </w:p>
    <w:p w14:paraId="02AA1EF2" w14:textId="77777777" w:rsidR="00686C47" w:rsidRDefault="00686C47" w:rsidP="00686C47">
      <w:pPr>
        <w:pStyle w:val="NormalWeb"/>
      </w:pPr>
    </w:p>
    <w:p w14:paraId="61B68ED8" w14:textId="77777777" w:rsidR="00686C47" w:rsidRDefault="00686C47" w:rsidP="00686C47">
      <w:pPr>
        <w:pStyle w:val="Heading2"/>
      </w:pPr>
      <w:r>
        <w:rPr>
          <w:rStyle w:val="Strong"/>
          <w:b w:val="0"/>
          <w:bCs w:val="0"/>
        </w:rPr>
        <w:lastRenderedPageBreak/>
        <w:t>3. Non-Linear Relationship in Bonds (Why Duration Alone is Not Enough)</w:t>
      </w:r>
    </w:p>
    <w:p w14:paraId="3392D8F3" w14:textId="77777777" w:rsidR="00686C47" w:rsidRDefault="00686C47" w:rsidP="00686C47">
      <w:pPr>
        <w:pStyle w:val="Heading3"/>
      </w:pPr>
      <w:r>
        <w:rPr>
          <w:rStyle w:val="Strong"/>
          <w:b/>
          <w:bCs/>
        </w:rPr>
        <w:t>Think of a Rubber Band</w:t>
      </w:r>
    </w:p>
    <w:p w14:paraId="2399AC02" w14:textId="77777777" w:rsidR="00686C47" w:rsidRDefault="00686C47" w:rsidP="00686C47">
      <w:pPr>
        <w:pStyle w:val="NormalWeb"/>
      </w:pPr>
      <w:r>
        <w:t xml:space="preserve">If you stretch a rubber band </w:t>
      </w:r>
      <w:r>
        <w:rPr>
          <w:rStyle w:val="Strong"/>
        </w:rPr>
        <w:t>a little</w:t>
      </w:r>
      <w:r>
        <w:t xml:space="preserve">, it moves exactly as expected. But if you </w:t>
      </w:r>
      <w:r>
        <w:rPr>
          <w:rStyle w:val="Strong"/>
        </w:rPr>
        <w:t>stretch it too much</w:t>
      </w:r>
      <w:r>
        <w:t>, it doesn't return smoothly—it snaps or moves unpredictably.</w:t>
      </w:r>
    </w:p>
    <w:p w14:paraId="59689860" w14:textId="77777777" w:rsidR="00686C47" w:rsidRDefault="00686C47" w:rsidP="00686C47">
      <w:pPr>
        <w:pStyle w:val="NormalWeb"/>
      </w:pPr>
      <w:r>
        <w:t>Bonds behave the same way:</w:t>
      </w:r>
    </w:p>
    <w:p w14:paraId="1CAA77F0" w14:textId="77777777" w:rsidR="00686C47" w:rsidRDefault="00686C47" w:rsidP="00686C4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When rates </w:t>
      </w:r>
      <w:r>
        <w:rPr>
          <w:rStyle w:val="Strong"/>
        </w:rPr>
        <w:t>change a little</w:t>
      </w:r>
      <w:r>
        <w:t xml:space="preserve">, </w:t>
      </w:r>
      <w:r>
        <w:rPr>
          <w:rStyle w:val="Strong"/>
        </w:rPr>
        <w:t>duration</w:t>
      </w:r>
      <w:r>
        <w:t xml:space="preserve"> works fine.</w:t>
      </w:r>
    </w:p>
    <w:p w14:paraId="52C7FC97" w14:textId="77777777" w:rsidR="00686C47" w:rsidRDefault="00686C47" w:rsidP="00686C4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When rates </w:t>
      </w:r>
      <w:r>
        <w:rPr>
          <w:rStyle w:val="Strong"/>
        </w:rPr>
        <w:t>change a lot</w:t>
      </w:r>
      <w:r>
        <w:t xml:space="preserve">, the bond’s price moves in a </w:t>
      </w:r>
      <w:r>
        <w:rPr>
          <w:rStyle w:val="Strong"/>
        </w:rPr>
        <w:t>curved</w:t>
      </w:r>
      <w:r>
        <w:t xml:space="preserve"> way (convexity matters!).</w:t>
      </w:r>
    </w:p>
    <w:p w14:paraId="5D3214DB" w14:textId="77777777" w:rsidR="00686C47" w:rsidRDefault="00686C47" w:rsidP="00686C47">
      <w:pPr>
        <w:pStyle w:val="NormalWeb"/>
      </w:pPr>
      <w:r>
        <w:rPr>
          <w:rStyle w:val="Strong"/>
        </w:rPr>
        <w:t>Example:</w:t>
      </w:r>
    </w:p>
    <w:p w14:paraId="6556F3E4" w14:textId="77777777" w:rsidR="00686C47" w:rsidRDefault="00686C47" w:rsidP="00686C4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A bond with </w:t>
      </w:r>
      <w:r>
        <w:rPr>
          <w:rStyle w:val="Strong"/>
        </w:rPr>
        <w:t>low convexity</w:t>
      </w:r>
      <w:r>
        <w:t xml:space="preserve"> (like a straight road) loses 5% when rates rise by 1% and </w:t>
      </w:r>
      <w:r>
        <w:rPr>
          <w:rStyle w:val="Strong"/>
        </w:rPr>
        <w:t>loses 10%</w:t>
      </w:r>
      <w:r>
        <w:t xml:space="preserve"> when rates rise by 2%.</w:t>
      </w:r>
    </w:p>
    <w:p w14:paraId="53D765F7" w14:textId="77777777" w:rsidR="00686C47" w:rsidRDefault="00686C47" w:rsidP="00686C4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A bond with </w:t>
      </w:r>
      <w:r>
        <w:rPr>
          <w:rStyle w:val="Strong"/>
        </w:rPr>
        <w:t>high convexity</w:t>
      </w:r>
      <w:r>
        <w:t xml:space="preserve"> (like a curved mountain road) loses 5% when rates rise by 1%, but instead of 10%, it </w:t>
      </w:r>
      <w:r>
        <w:rPr>
          <w:rStyle w:val="Strong"/>
        </w:rPr>
        <w:t>might lose 12% or more</w:t>
      </w:r>
      <w:r>
        <w:t xml:space="preserve"> when rates rise by 2%.</w:t>
      </w:r>
    </w:p>
    <w:p w14:paraId="096FA367" w14:textId="77777777" w:rsidR="00686C47" w:rsidRDefault="00686C47" w:rsidP="00686C47">
      <w:pPr>
        <w:pStyle w:val="NormalWeb"/>
      </w:pPr>
      <w:r>
        <w:rPr>
          <w:rStyle w:val="Strong"/>
        </w:rPr>
        <w:t>Key takeaway:</w:t>
      </w:r>
      <w:r>
        <w:t xml:space="preserve"> Duration assumes price moves are linear, but convexity corrects for real-world curvature effects.</w:t>
      </w:r>
    </w:p>
    <w:p w14:paraId="6617E418" w14:textId="77777777" w:rsidR="00686C47" w:rsidRDefault="00686C47" w:rsidP="00686C47">
      <w:pPr>
        <w:pStyle w:val="NormalWeb"/>
      </w:pPr>
    </w:p>
    <w:p w14:paraId="494E8B6C" w14:textId="77777777" w:rsidR="00686C47" w:rsidRDefault="00686C47" w:rsidP="00686C47">
      <w:pPr>
        <w:pStyle w:val="NormalWeb"/>
      </w:pPr>
    </w:p>
    <w:p w14:paraId="052AA7D8" w14:textId="77777777" w:rsidR="00686C47" w:rsidRDefault="00686C47" w:rsidP="00686C47">
      <w:pPr>
        <w:pStyle w:val="NormalWeb"/>
      </w:pPr>
    </w:p>
    <w:p w14:paraId="18D1397C" w14:textId="77777777" w:rsidR="00686C47" w:rsidRDefault="00686C47" w:rsidP="00686C47">
      <w:pPr>
        <w:pStyle w:val="Heading2"/>
      </w:pPr>
      <w:r>
        <w:rPr>
          <w:rStyle w:val="Strong"/>
          <w:b w:val="0"/>
          <w:bCs w:val="0"/>
        </w:rPr>
        <w:t>4. What is Negative Convexity? (The Trap of Mortgage-Backed Securities)</w:t>
      </w:r>
    </w:p>
    <w:p w14:paraId="2D970B29" w14:textId="77777777" w:rsidR="00686C47" w:rsidRDefault="00686C47" w:rsidP="00686C47">
      <w:pPr>
        <w:pStyle w:val="Heading3"/>
      </w:pPr>
      <w:r>
        <w:rPr>
          <w:rStyle w:val="Strong"/>
          <w:b/>
          <w:bCs/>
        </w:rPr>
        <w:t>Think of a Speed Bump</w:t>
      </w:r>
    </w:p>
    <w:p w14:paraId="1693F7D1" w14:textId="77777777" w:rsidR="00686C47" w:rsidRDefault="00686C47" w:rsidP="00686C47">
      <w:pPr>
        <w:pStyle w:val="NormalWeb"/>
      </w:pPr>
      <w:r>
        <w:t xml:space="preserve">Imagine you’re driving and expect to go faster as you press the gas. But suddenly, you hit a </w:t>
      </w:r>
      <w:r>
        <w:rPr>
          <w:rStyle w:val="Strong"/>
        </w:rPr>
        <w:t>speed bump</w:t>
      </w:r>
      <w:r>
        <w:t>—instead of going faster, you slow down!</w:t>
      </w:r>
    </w:p>
    <w:p w14:paraId="4596D12F" w14:textId="77777777" w:rsidR="00686C47" w:rsidRDefault="00686C47" w:rsidP="00686C47">
      <w:pPr>
        <w:pStyle w:val="NormalWeb"/>
      </w:pPr>
      <w:r>
        <w:t xml:space="preserve">That’s what happens with </w:t>
      </w:r>
      <w:r>
        <w:rPr>
          <w:rStyle w:val="Strong"/>
        </w:rPr>
        <w:t>mortgages and prepayments</w:t>
      </w:r>
      <w:r>
        <w:t>.</w:t>
      </w:r>
    </w:p>
    <w:p w14:paraId="45E3E41F" w14:textId="77777777" w:rsidR="00686C47" w:rsidRDefault="00686C47" w:rsidP="00686C4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Normally, when rates </w:t>
      </w:r>
      <w:r>
        <w:rPr>
          <w:rStyle w:val="Strong"/>
        </w:rPr>
        <w:t>fall</w:t>
      </w:r>
      <w:r>
        <w:t xml:space="preserve">, bond prices </w:t>
      </w:r>
      <w:r>
        <w:rPr>
          <w:rStyle w:val="Strong"/>
        </w:rPr>
        <w:t>rise</w:t>
      </w:r>
      <w:r>
        <w:t xml:space="preserve"> (good for investors).</w:t>
      </w:r>
    </w:p>
    <w:p w14:paraId="52B35041" w14:textId="77777777" w:rsidR="00686C47" w:rsidRDefault="00686C47" w:rsidP="00686C4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But in </w:t>
      </w:r>
      <w:r>
        <w:rPr>
          <w:rStyle w:val="Strong"/>
        </w:rPr>
        <w:t>mortgage-backed securities (MBS)</w:t>
      </w:r>
      <w:r>
        <w:t xml:space="preserve">, </w:t>
      </w:r>
      <w:r>
        <w:rPr>
          <w:rStyle w:val="Strong"/>
        </w:rPr>
        <w:t>homeowners refinance their loans early</w:t>
      </w:r>
      <w:r>
        <w:t xml:space="preserve">, paying back their mortgages </w:t>
      </w:r>
      <w:r>
        <w:rPr>
          <w:rStyle w:val="Strong"/>
        </w:rPr>
        <w:t>before you can earn more interest</w:t>
      </w:r>
      <w:r>
        <w:t xml:space="preserve"> (bad for investors).</w:t>
      </w:r>
    </w:p>
    <w:p w14:paraId="441AA308" w14:textId="77777777" w:rsidR="00686C47" w:rsidRDefault="00686C47" w:rsidP="00686C4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This causes the price to </w:t>
      </w:r>
      <w:r>
        <w:rPr>
          <w:rStyle w:val="Strong"/>
        </w:rPr>
        <w:t>not rise as much as expected</w:t>
      </w:r>
      <w:r>
        <w:t xml:space="preserve"> → That’s called </w:t>
      </w:r>
      <w:r>
        <w:rPr>
          <w:rStyle w:val="Strong"/>
        </w:rPr>
        <w:t>negative convexity</w:t>
      </w:r>
      <w:r>
        <w:t>.</w:t>
      </w:r>
    </w:p>
    <w:p w14:paraId="5048BCCD" w14:textId="77777777" w:rsidR="00686C47" w:rsidRDefault="00686C47" w:rsidP="00686C47">
      <w:pPr>
        <w:pStyle w:val="NormalWeb"/>
      </w:pPr>
    </w:p>
    <w:p w14:paraId="713A931B" w14:textId="77777777" w:rsidR="00686C47" w:rsidRDefault="00686C47" w:rsidP="00686C47">
      <w:pPr>
        <w:pStyle w:val="NormalWeb"/>
      </w:pPr>
    </w:p>
    <w:p w14:paraId="46215EBD" w14:textId="77777777" w:rsidR="00686C47" w:rsidRDefault="00686C47" w:rsidP="00686C47">
      <w:pPr>
        <w:pStyle w:val="NormalWeb"/>
      </w:pPr>
    </w:p>
    <w:p w14:paraId="73B219C5" w14:textId="77777777" w:rsidR="00686C47" w:rsidRDefault="00686C47" w:rsidP="00686C47">
      <w:pPr>
        <w:pStyle w:val="Heading2"/>
      </w:pPr>
      <w:r>
        <w:rPr>
          <w:rStyle w:val="Strong"/>
          <w:b w:val="0"/>
          <w:bCs w:val="0"/>
        </w:rPr>
        <w:t>5. Mortgage Duration Extension (Why MBS Becomes Risky in a Crisis)</w:t>
      </w:r>
    </w:p>
    <w:p w14:paraId="12939527" w14:textId="77777777" w:rsidR="00686C47" w:rsidRDefault="00686C47" w:rsidP="00686C47">
      <w:pPr>
        <w:pStyle w:val="Heading3"/>
      </w:pPr>
      <w:r>
        <w:rPr>
          <w:rStyle w:val="Strong"/>
          <w:b/>
          <w:bCs/>
        </w:rPr>
        <w:t>Think of a Bus Ride That Keeps Getting Longer</w:t>
      </w:r>
    </w:p>
    <w:p w14:paraId="42CDB2F0" w14:textId="77777777" w:rsidR="00686C47" w:rsidRDefault="00686C47" w:rsidP="00686C47">
      <w:pPr>
        <w:pStyle w:val="NormalWeb"/>
      </w:pPr>
      <w:r>
        <w:t xml:space="preserve">Imagine you’re on a bus that was supposed to take </w:t>
      </w:r>
      <w:r>
        <w:rPr>
          <w:rStyle w:val="Strong"/>
        </w:rPr>
        <w:t>10 minutes</w:t>
      </w:r>
      <w:r>
        <w:t xml:space="preserve"> to reach your stop. Suddenly, the driver </w:t>
      </w:r>
      <w:r>
        <w:rPr>
          <w:rStyle w:val="Strong"/>
        </w:rPr>
        <w:t>changes the route</w:t>
      </w:r>
      <w:r>
        <w:t xml:space="preserve"> and extends the ride to </w:t>
      </w:r>
      <w:r>
        <w:rPr>
          <w:rStyle w:val="Strong"/>
        </w:rPr>
        <w:t>30 minutes</w:t>
      </w:r>
      <w:r>
        <w:t>!</w:t>
      </w:r>
    </w:p>
    <w:p w14:paraId="68567CBF" w14:textId="77777777" w:rsidR="00686C47" w:rsidRDefault="00686C47" w:rsidP="00686C47">
      <w:pPr>
        <w:pStyle w:val="NormalWeb"/>
      </w:pPr>
      <w:r>
        <w:t xml:space="preserve">That’s exactly what happens with </w:t>
      </w:r>
      <w:r>
        <w:rPr>
          <w:rStyle w:val="Strong"/>
        </w:rPr>
        <w:t>mortgages during a crisis</w:t>
      </w:r>
      <w:r>
        <w:t>:</w:t>
      </w:r>
    </w:p>
    <w:p w14:paraId="58FCAA3D" w14:textId="77777777" w:rsidR="00686C47" w:rsidRDefault="00686C47" w:rsidP="00686C4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Normally, some homeowners </w:t>
      </w:r>
      <w:r>
        <w:rPr>
          <w:rStyle w:val="Strong"/>
        </w:rPr>
        <w:t>pay off their mortgages early</w:t>
      </w:r>
      <w:r>
        <w:t xml:space="preserve"> (shorter duration).</w:t>
      </w:r>
    </w:p>
    <w:p w14:paraId="701BD3DA" w14:textId="77777777" w:rsidR="00686C47" w:rsidRDefault="00686C47" w:rsidP="00686C4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But during a </w:t>
      </w:r>
      <w:r>
        <w:rPr>
          <w:rStyle w:val="Strong"/>
        </w:rPr>
        <w:t>financial crisis</w:t>
      </w:r>
      <w:r>
        <w:t xml:space="preserve">, people </w:t>
      </w:r>
      <w:r>
        <w:rPr>
          <w:rStyle w:val="Strong"/>
        </w:rPr>
        <w:t>can’t refinance or sell their homes</w:t>
      </w:r>
      <w:r>
        <w:t xml:space="preserve"> (lower credit, fewer buyers).</w:t>
      </w:r>
    </w:p>
    <w:p w14:paraId="769B4F66" w14:textId="77777777" w:rsidR="00686C47" w:rsidRDefault="00686C47" w:rsidP="00686C4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The mortgage </w:t>
      </w:r>
      <w:r>
        <w:rPr>
          <w:rStyle w:val="Strong"/>
        </w:rPr>
        <w:t>lasts longer than expected</w:t>
      </w:r>
      <w:r>
        <w:t xml:space="preserve"> → This is called </w:t>
      </w:r>
      <w:r>
        <w:rPr>
          <w:rStyle w:val="Strong"/>
        </w:rPr>
        <w:t>mortgage duration extension</w:t>
      </w:r>
      <w:r>
        <w:t>.</w:t>
      </w:r>
    </w:p>
    <w:p w14:paraId="3F41E9FA" w14:textId="77777777" w:rsidR="00686C47" w:rsidRDefault="00686C47" w:rsidP="00686C47">
      <w:pPr>
        <w:pStyle w:val="NormalWeb"/>
      </w:pPr>
      <w:r>
        <w:rPr>
          <w:rStyle w:val="Strong"/>
        </w:rPr>
        <w:t>Why is this bad?</w:t>
      </w:r>
    </w:p>
    <w:p w14:paraId="5EB9E147" w14:textId="77777777" w:rsidR="00686C47" w:rsidRDefault="00686C47" w:rsidP="00686C4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Investors expected to get </w:t>
      </w:r>
      <w:r>
        <w:rPr>
          <w:rStyle w:val="Strong"/>
        </w:rPr>
        <w:t>money back sooner</w:t>
      </w:r>
      <w:r>
        <w:t xml:space="preserve"> but now have to </w:t>
      </w:r>
      <w:r>
        <w:rPr>
          <w:rStyle w:val="Strong"/>
        </w:rPr>
        <w:t>wait longer</w:t>
      </w:r>
      <w:r>
        <w:t>.</w:t>
      </w:r>
    </w:p>
    <w:p w14:paraId="1C04493F" w14:textId="77777777" w:rsidR="00686C47" w:rsidRDefault="00686C47" w:rsidP="00686C4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The bond price </w:t>
      </w:r>
      <w:r>
        <w:rPr>
          <w:rStyle w:val="Strong"/>
        </w:rPr>
        <w:t>falls more than expected</w:t>
      </w:r>
      <w:r>
        <w:t xml:space="preserve"> because it is stuck in a long-duration state when rates are rising.</w:t>
      </w:r>
    </w:p>
    <w:p w14:paraId="67BD669F" w14:textId="77777777" w:rsidR="00686C47" w:rsidRDefault="00686C47" w:rsidP="00686C47">
      <w:pPr>
        <w:pStyle w:val="NormalWeb"/>
      </w:pPr>
    </w:p>
    <w:p w14:paraId="0419FE53" w14:textId="77777777" w:rsidR="00686C47" w:rsidRDefault="00686C47" w:rsidP="00686C47">
      <w:pPr>
        <w:pStyle w:val="NormalWeb"/>
      </w:pPr>
    </w:p>
    <w:p w14:paraId="5A660AD4" w14:textId="77777777" w:rsidR="00686C47" w:rsidRDefault="00686C47" w:rsidP="00686C47">
      <w:pPr>
        <w:pStyle w:val="Heading2"/>
      </w:pPr>
      <w:r>
        <w:rPr>
          <w:rStyle w:val="Strong"/>
          <w:b w:val="0"/>
          <w:bCs w:val="0"/>
        </w:rPr>
        <w:t>6. Embedded Options in Mortgage Securities (The Homeowner’s Choice)</w:t>
      </w:r>
    </w:p>
    <w:p w14:paraId="17BA57B6" w14:textId="77777777" w:rsidR="00686C47" w:rsidRDefault="00686C47" w:rsidP="00686C47">
      <w:pPr>
        <w:pStyle w:val="Heading3"/>
      </w:pPr>
      <w:r>
        <w:rPr>
          <w:rStyle w:val="Strong"/>
          <w:b/>
          <w:bCs/>
        </w:rPr>
        <w:t>Think of an Early Movie Exit</w:t>
      </w:r>
    </w:p>
    <w:p w14:paraId="62C39BC9" w14:textId="77777777" w:rsidR="00686C47" w:rsidRDefault="00686C47" w:rsidP="00686C47">
      <w:pPr>
        <w:pStyle w:val="NormalWeb"/>
      </w:pPr>
      <w:r>
        <w:t xml:space="preserve">Imagine you buy a movie ticket and the theater </w:t>
      </w:r>
      <w:r>
        <w:rPr>
          <w:rStyle w:val="Strong"/>
        </w:rPr>
        <w:t>allows you to leave anytime and get your money back</w:t>
      </w:r>
      <w:r>
        <w:t xml:space="preserve">. You would leave early if a </w:t>
      </w:r>
      <w:r>
        <w:rPr>
          <w:rStyle w:val="Strong"/>
        </w:rPr>
        <w:t>better movie is playing next door</w:t>
      </w:r>
      <w:r>
        <w:t>.</w:t>
      </w:r>
    </w:p>
    <w:p w14:paraId="053C507B" w14:textId="77777777" w:rsidR="00686C47" w:rsidRDefault="00686C47" w:rsidP="00686C47">
      <w:pPr>
        <w:pStyle w:val="NormalWeb"/>
      </w:pPr>
      <w:r>
        <w:t xml:space="preserve">This is what happens in </w:t>
      </w:r>
      <w:r>
        <w:rPr>
          <w:rStyle w:val="Strong"/>
        </w:rPr>
        <w:t>mortgage-backed securities (MBS)</w:t>
      </w:r>
      <w:r>
        <w:t>:</w:t>
      </w:r>
    </w:p>
    <w:p w14:paraId="75E825B8" w14:textId="77777777" w:rsidR="00686C47" w:rsidRDefault="00686C47" w:rsidP="00686C4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Homeowners can </w:t>
      </w:r>
      <w:r>
        <w:rPr>
          <w:rStyle w:val="Strong"/>
        </w:rPr>
        <w:t>"leave early"</w:t>
      </w:r>
      <w:r>
        <w:t xml:space="preserve"> (refinance) when rates </w:t>
      </w:r>
      <w:r>
        <w:rPr>
          <w:rStyle w:val="Strong"/>
        </w:rPr>
        <w:t>drop</w:t>
      </w:r>
      <w:r>
        <w:t>.</w:t>
      </w:r>
    </w:p>
    <w:p w14:paraId="65FBF608" w14:textId="77777777" w:rsidR="00686C47" w:rsidRDefault="00686C47" w:rsidP="00686C4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But they </w:t>
      </w:r>
      <w:r>
        <w:rPr>
          <w:rStyle w:val="Strong"/>
        </w:rPr>
        <w:t>stay longer than expected</w:t>
      </w:r>
      <w:r>
        <w:t xml:space="preserve"> when rates </w:t>
      </w:r>
      <w:r>
        <w:rPr>
          <w:rStyle w:val="Strong"/>
        </w:rPr>
        <w:t>rise</w:t>
      </w:r>
      <w:r>
        <w:t xml:space="preserve"> (nobody refinances when rates are high!).</w:t>
      </w:r>
    </w:p>
    <w:p w14:paraId="0E1A8A38" w14:textId="77777777" w:rsidR="00686C47" w:rsidRDefault="00686C47" w:rsidP="00686C4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The investor (you) </w:t>
      </w:r>
      <w:r>
        <w:rPr>
          <w:rStyle w:val="Strong"/>
        </w:rPr>
        <w:t>loses control</w:t>
      </w:r>
      <w:r>
        <w:t xml:space="preserve"> over the cash flows.</w:t>
      </w:r>
    </w:p>
    <w:p w14:paraId="2B353CBE" w14:textId="77777777" w:rsidR="00686C47" w:rsidRDefault="00686C47" w:rsidP="00686C47">
      <w:pPr>
        <w:pStyle w:val="NormalWeb"/>
      </w:pPr>
      <w:r>
        <w:rPr>
          <w:rStyle w:val="Strong"/>
        </w:rPr>
        <w:t>Types of Embedded Options in MBS:</w:t>
      </w:r>
    </w:p>
    <w:p w14:paraId="346819EB" w14:textId="77777777" w:rsidR="00686C47" w:rsidRDefault="00686C47" w:rsidP="00686C4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Prepayment Option</w:t>
      </w:r>
      <w:r>
        <w:t xml:space="preserve"> – Homeowners can </w:t>
      </w:r>
      <w:r>
        <w:rPr>
          <w:rStyle w:val="Strong"/>
        </w:rPr>
        <w:t>pay off mortgages early</w:t>
      </w:r>
      <w:r>
        <w:t xml:space="preserve"> when rates drop (bad for investors).</w:t>
      </w:r>
    </w:p>
    <w:p w14:paraId="18B71E7F" w14:textId="77777777" w:rsidR="00686C47" w:rsidRDefault="00686C47" w:rsidP="00686C4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Extension Risk</w:t>
      </w:r>
      <w:r>
        <w:t xml:space="preserve"> – Homeowners </w:t>
      </w:r>
      <w:r>
        <w:rPr>
          <w:rStyle w:val="Strong"/>
        </w:rPr>
        <w:t>stay longer than expected</w:t>
      </w:r>
      <w:r>
        <w:t xml:space="preserve"> when rates rise (bad for investors).</w:t>
      </w:r>
    </w:p>
    <w:p w14:paraId="1B7DBF1C" w14:textId="77777777" w:rsidR="00686C47" w:rsidRDefault="00686C47" w:rsidP="00686C47">
      <w:pPr>
        <w:pStyle w:val="NormalWeb"/>
      </w:pPr>
    </w:p>
    <w:p w14:paraId="39CDACD0" w14:textId="77777777" w:rsidR="00686C47" w:rsidRDefault="00686C47" w:rsidP="00686C47">
      <w:pPr>
        <w:pStyle w:val="Heading2"/>
      </w:pPr>
      <w:r>
        <w:rPr>
          <w:rStyle w:val="Strong"/>
          <w:b w:val="0"/>
          <w:bCs w:val="0"/>
        </w:rPr>
        <w:lastRenderedPageBreak/>
        <w:t>Key Takeaways (For Your SVaR &amp; PnL Work)</w:t>
      </w:r>
    </w:p>
    <w:p w14:paraId="226B6ED2" w14:textId="77777777" w:rsidR="00686C47" w:rsidRDefault="00686C47" w:rsidP="00686C4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Duration measures bond sensitivity</w:t>
      </w:r>
      <w:r>
        <w:t xml:space="preserve"> to interest rate changes.</w:t>
      </w:r>
    </w:p>
    <w:p w14:paraId="0E873E2A" w14:textId="77777777" w:rsidR="00686C47" w:rsidRDefault="00686C47" w:rsidP="00686C4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Convexity adjusts for curvature in price changes</w:t>
      </w:r>
      <w:r>
        <w:t xml:space="preserve"> (important for large shifts).</w:t>
      </w:r>
    </w:p>
    <w:p w14:paraId="75689CDC" w14:textId="77777777" w:rsidR="00686C47" w:rsidRDefault="00686C47" w:rsidP="00686C4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Negative convexity means MBS don’t behave like regular bonds</w:t>
      </w:r>
      <w:r>
        <w:t xml:space="preserve">—they rise </w:t>
      </w:r>
      <w:r>
        <w:rPr>
          <w:rStyle w:val="Strong"/>
        </w:rPr>
        <w:t>less when rates drop</w:t>
      </w:r>
      <w:r>
        <w:t xml:space="preserve"> and fall </w:t>
      </w:r>
      <w:r>
        <w:rPr>
          <w:rStyle w:val="Strong"/>
        </w:rPr>
        <w:t>more when rates rise</w:t>
      </w:r>
      <w:r>
        <w:t>.</w:t>
      </w:r>
    </w:p>
    <w:p w14:paraId="49568853" w14:textId="77777777" w:rsidR="00686C47" w:rsidRDefault="00686C47" w:rsidP="00686C4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Mortgage duration extension happens in a crisis</w:t>
      </w:r>
      <w:r>
        <w:t>, making losses bigger than expected.</w:t>
      </w:r>
    </w:p>
    <w:p w14:paraId="17B8C148" w14:textId="77777777" w:rsidR="00686C47" w:rsidRDefault="00686C47" w:rsidP="00686C4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Embedded options (prepayments, extensions) make MBS riskier</w:t>
      </w:r>
      <w:r>
        <w:t xml:space="preserve">, meaning traditional </w:t>
      </w:r>
      <w:r>
        <w:rPr>
          <w:rStyle w:val="Strong"/>
        </w:rPr>
        <w:t>delta-gamma models fail</w:t>
      </w:r>
      <w:r>
        <w:t xml:space="preserve"> in large shifts.</w:t>
      </w:r>
    </w:p>
    <w:p w14:paraId="5D25DF0C" w14:textId="77777777" w:rsidR="00686C47" w:rsidRDefault="00686C47" w:rsidP="00686C47">
      <w:pPr>
        <w:pStyle w:val="NormalWeb"/>
      </w:pPr>
    </w:p>
    <w:p w14:paraId="62FF0FF6" w14:textId="77777777" w:rsidR="00686C47" w:rsidRDefault="00686C47" w:rsidP="00686C47">
      <w:pPr>
        <w:pStyle w:val="NormalWeb"/>
      </w:pPr>
    </w:p>
    <w:p w14:paraId="1A1F1CD6" w14:textId="77777777" w:rsidR="00686C47" w:rsidRDefault="00686C47" w:rsidP="00686C47">
      <w:pPr>
        <w:pStyle w:val="NormalWeb"/>
      </w:pPr>
    </w:p>
    <w:p w14:paraId="11D2B89B" w14:textId="77777777" w:rsidR="00686C47" w:rsidRDefault="00686C47" w:rsidP="00686C47">
      <w:pPr>
        <w:pStyle w:val="Heading3"/>
      </w:pPr>
      <w:r>
        <w:rPr>
          <w:rStyle w:val="Strong"/>
          <w:b/>
          <w:bCs/>
        </w:rPr>
        <w:t>How Embedded Options, Long Duration, and Convexity Impact Delta-Gamma Approximation</w:t>
      </w:r>
    </w:p>
    <w:p w14:paraId="5C00C063" w14:textId="77777777" w:rsidR="00686C47" w:rsidRDefault="00686C47" w:rsidP="00686C47">
      <w:pPr>
        <w:pStyle w:val="NormalWeb"/>
      </w:pPr>
      <w:r>
        <w:t xml:space="preserve">Now that you understand </w:t>
      </w:r>
      <w:r>
        <w:rPr>
          <w:rStyle w:val="Strong"/>
        </w:rPr>
        <w:t>convexity, duration, and embedded options</w:t>
      </w:r>
      <w:r>
        <w:t xml:space="preserve">, let’s connect these to the </w:t>
      </w:r>
      <w:r>
        <w:rPr>
          <w:rStyle w:val="Strong"/>
        </w:rPr>
        <w:t>Delta-Gamma approximation</w:t>
      </w:r>
      <w:r>
        <w:t xml:space="preserve"> you use in </w:t>
      </w:r>
      <w:r>
        <w:rPr>
          <w:rStyle w:val="Strong"/>
        </w:rPr>
        <w:t>SVaR (Stressed Value at Risk)</w:t>
      </w:r>
      <w:r>
        <w:t xml:space="preserve"> for structured products like RMBS, CMBS, CLOs, TBAs, and ABS.</w:t>
      </w:r>
    </w:p>
    <w:p w14:paraId="01A3957F" w14:textId="77777777" w:rsidR="00686C47" w:rsidRDefault="00686C47" w:rsidP="00686C47">
      <w:pPr>
        <w:pStyle w:val="NormalWeb"/>
      </w:pPr>
    </w:p>
    <w:p w14:paraId="6FDFD5FE" w14:textId="77777777" w:rsidR="00686C47" w:rsidRDefault="00686C47" w:rsidP="00686C47">
      <w:pPr>
        <w:pStyle w:val="NormalWeb"/>
      </w:pPr>
    </w:p>
    <w:p w14:paraId="468D16A9" w14:textId="77777777" w:rsidR="00686C47" w:rsidRDefault="00686C47" w:rsidP="00686C47">
      <w:pPr>
        <w:pStyle w:val="Heading2"/>
      </w:pPr>
      <w:r>
        <w:rPr>
          <w:rStyle w:val="Strong"/>
          <w:b w:val="0"/>
          <w:bCs w:val="0"/>
        </w:rPr>
        <w:t>1. Recap: Delta-Gamma Approximation Formula</w:t>
      </w:r>
    </w:p>
    <w:p w14:paraId="2DAB246B" w14:textId="77777777" w:rsidR="00686C47" w:rsidRDefault="00686C47" w:rsidP="00686C47">
      <w:pPr>
        <w:pStyle w:val="NormalWeb"/>
      </w:pPr>
      <w:r>
        <w:t xml:space="preserve">Your </w:t>
      </w:r>
      <w:r>
        <w:rPr>
          <w:rStyle w:val="Strong"/>
        </w:rPr>
        <w:t>Delta-Gamma approximation</w:t>
      </w:r>
      <w:r>
        <w:t xml:space="preserve"> calculates </w:t>
      </w:r>
      <w:r>
        <w:rPr>
          <w:rStyle w:val="Strong"/>
        </w:rPr>
        <w:t>PnL (profit and loss) from market movements</w:t>
      </w:r>
      <w:r>
        <w:t xml:space="preserve"> using:</w:t>
      </w:r>
    </w:p>
    <w:p w14:paraId="123F102D" w14:textId="3E7014A2" w:rsidR="00686C47" w:rsidRDefault="00686C47" w:rsidP="00686C47">
      <w:pPr>
        <w:pStyle w:val="NormalWeb"/>
      </w:pPr>
      <w:r>
        <w:rPr>
          <w:noProof/>
        </w:rPr>
        <w:drawing>
          <wp:inline distT="0" distB="0" distL="0" distR="0" wp14:anchorId="6CD45D1F" wp14:editId="2A055909">
            <wp:extent cx="3019425" cy="781050"/>
            <wp:effectExtent l="0" t="0" r="9525" b="0"/>
            <wp:docPr id="100753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33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2DB9" w14:textId="77777777" w:rsidR="00686C47" w:rsidRPr="00686C47" w:rsidRDefault="00686C47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Where:</w:t>
      </w:r>
    </w:p>
    <w:p w14:paraId="7D56E7FF" w14:textId="77777777" w:rsidR="00686C47" w:rsidRPr="00686C47" w:rsidRDefault="00686C47" w:rsidP="00686C4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Δ (Delta)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First-order sensitivity (linear impact of spread or rate shifts).</w:t>
      </w:r>
    </w:p>
    <w:p w14:paraId="0A0F2105" w14:textId="77777777" w:rsidR="00686C47" w:rsidRPr="00686C47" w:rsidRDefault="00686C47" w:rsidP="00686C4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Γ (Gamma)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Second-order sensitivity (convexity effect, capturing curvature).</w:t>
      </w:r>
    </w:p>
    <w:p w14:paraId="01726834" w14:textId="77777777" w:rsidR="00686C47" w:rsidRPr="00686C47" w:rsidRDefault="00686C47" w:rsidP="00686C4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ΔS (Shift)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The market move (interest rate or spread movement).</w:t>
      </w:r>
    </w:p>
    <w:p w14:paraId="1D144CE3" w14:textId="77777777" w:rsidR="00686C47" w:rsidRPr="00686C47" w:rsidRDefault="00686C47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small market shifts, this works well.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But for large shifts (like 10-day jumps in a crisis), this breaks down due to embedded options, duration extension, and convexity.</w:t>
      </w:r>
    </w:p>
    <w:p w14:paraId="1A342EF9" w14:textId="77777777" w:rsidR="00686C47" w:rsidRDefault="00686C47" w:rsidP="00686C47">
      <w:pPr>
        <w:pStyle w:val="Heading2"/>
      </w:pPr>
      <w:r>
        <w:rPr>
          <w:rStyle w:val="Strong"/>
          <w:b w:val="0"/>
          <w:bCs w:val="0"/>
        </w:rPr>
        <w:lastRenderedPageBreak/>
        <w:t>2. Why Does Delta-Gamma Approximation Fail in Structured Products?</w:t>
      </w:r>
    </w:p>
    <w:p w14:paraId="5EFACD43" w14:textId="77777777" w:rsidR="00686C47" w:rsidRDefault="00686C47" w:rsidP="00686C47">
      <w:pPr>
        <w:pStyle w:val="NormalWeb"/>
      </w:pPr>
      <w:r>
        <w:t>Structured products are heavily influenced by:</w:t>
      </w:r>
    </w:p>
    <w:p w14:paraId="56A17621" w14:textId="77777777" w:rsidR="00686C47" w:rsidRDefault="00686C47" w:rsidP="00686C4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Embedded Options (Prepayment &amp; Extension Risk)</w:t>
      </w:r>
    </w:p>
    <w:p w14:paraId="0B3DB452" w14:textId="77777777" w:rsidR="00686C47" w:rsidRDefault="00686C47" w:rsidP="00686C4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Spread Convexity (Nonlinear price behavior with spread changes)</w:t>
      </w:r>
    </w:p>
    <w:p w14:paraId="593B6995" w14:textId="77777777" w:rsidR="00686C47" w:rsidRDefault="00686C47" w:rsidP="00686C4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Long Duration (Higher sensitivity to rate moves, magnifying errors)</w:t>
      </w:r>
    </w:p>
    <w:p w14:paraId="574E5105" w14:textId="77777777" w:rsidR="00686C47" w:rsidRDefault="00686C47" w:rsidP="00686C47">
      <w:pPr>
        <w:pStyle w:val="NormalWeb"/>
      </w:pPr>
      <w:r>
        <w:t xml:space="preserve">Let’s look at how these impact </w:t>
      </w:r>
      <w:r>
        <w:rPr>
          <w:rStyle w:val="Strong"/>
        </w:rPr>
        <w:t>each term in Delta-Gamma approximation.</w:t>
      </w:r>
    </w:p>
    <w:p w14:paraId="58F5A8B5" w14:textId="77777777" w:rsidR="00686C47" w:rsidRDefault="00686C47" w:rsidP="00686C47">
      <w:pPr>
        <w:pStyle w:val="NormalWeb"/>
      </w:pPr>
    </w:p>
    <w:p w14:paraId="55AD3972" w14:textId="77777777" w:rsidR="00686C47" w:rsidRPr="00686C47" w:rsidRDefault="00686C47" w:rsidP="00686C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Impact 1: Embedded Options Make Delta Unreliable</w:t>
      </w:r>
    </w:p>
    <w:p w14:paraId="7181A0A7" w14:textId="77777777" w:rsidR="00686C47" w:rsidRPr="00686C47" w:rsidRDefault="00686C47" w:rsidP="00686C4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Problem: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Delta assumes that small interest rate shifts (ΔS) result in proportional price moves.</w:t>
      </w:r>
    </w:p>
    <w:p w14:paraId="14FD297F" w14:textId="77777777" w:rsidR="00686C47" w:rsidRPr="00686C47" w:rsidRDefault="00686C47" w:rsidP="00686C4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Reality: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MBS, CMBS, and CLOs have embedded options (prepayments, extension risk) that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change Delta dynamically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rates move.</w:t>
      </w:r>
    </w:p>
    <w:p w14:paraId="4F2DA64E" w14:textId="77777777" w:rsidR="00686C47" w:rsidRPr="00686C47" w:rsidRDefault="00686C47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2551EEE1" w14:textId="77777777" w:rsidR="00686C47" w:rsidRPr="00686C47" w:rsidRDefault="00686C47" w:rsidP="00686C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rates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fall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homeowners refinance (prepay), and the bond's price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rises less than expected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(Delta is smaller).</w:t>
      </w:r>
    </w:p>
    <w:p w14:paraId="534600D5" w14:textId="77777777" w:rsidR="00686C47" w:rsidRPr="00686C47" w:rsidRDefault="00686C47" w:rsidP="00686C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rates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rise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prepayments stop, extending duration, and the price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falls more than expected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(Delta is bigger).</w:t>
      </w:r>
    </w:p>
    <w:p w14:paraId="3F9AD614" w14:textId="77777777" w:rsidR="00686C47" w:rsidRPr="00686C47" w:rsidRDefault="00686C47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Delta is unstable, making the first-order term of the model inaccurate.</w:t>
      </w:r>
    </w:p>
    <w:p w14:paraId="63FC3C03" w14:textId="77777777" w:rsidR="00686C47" w:rsidRDefault="00686C47" w:rsidP="00686C47">
      <w:pPr>
        <w:pStyle w:val="NormalWeb"/>
      </w:pPr>
    </w:p>
    <w:p w14:paraId="4E6BCEEF" w14:textId="77777777" w:rsidR="00686C47" w:rsidRDefault="00686C47" w:rsidP="00686C47">
      <w:pPr>
        <w:pStyle w:val="NormalWeb"/>
      </w:pPr>
    </w:p>
    <w:p w14:paraId="05BFD3FA" w14:textId="77777777" w:rsidR="00686C47" w:rsidRPr="00686C47" w:rsidRDefault="00686C47" w:rsidP="00686C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Impact 2: Negative Convexity Breaks Gamma Approximation</w:t>
      </w:r>
    </w:p>
    <w:p w14:paraId="2B33D1BF" w14:textId="77777777" w:rsidR="00686C47" w:rsidRPr="00686C47" w:rsidRDefault="00686C47" w:rsidP="00686C4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Problem: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Gamma (convexity) assumes that price changes follow a predictable,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positive convexity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pattern.</w:t>
      </w:r>
    </w:p>
    <w:p w14:paraId="7E026180" w14:textId="77777777" w:rsidR="00686C47" w:rsidRPr="00686C47" w:rsidRDefault="00686C47" w:rsidP="00686C4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Reality: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Structured products have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negative convexity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due to prepayments—so price movements are unpredictable.</w:t>
      </w:r>
    </w:p>
    <w:p w14:paraId="3C6378E4" w14:textId="77777777" w:rsidR="00686C47" w:rsidRPr="00686C47" w:rsidRDefault="00686C47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4F219360" w14:textId="77777777" w:rsidR="00686C47" w:rsidRPr="00686C47" w:rsidRDefault="00686C47" w:rsidP="00686C4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Normal bonds with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positive convexity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561FADD4" w14:textId="77777777" w:rsidR="00686C47" w:rsidRPr="00686C47" w:rsidRDefault="00686C47" w:rsidP="00686C4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rates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drop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price rises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more than expected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(good for investors).</w:t>
      </w:r>
    </w:p>
    <w:p w14:paraId="185C83B2" w14:textId="77777777" w:rsidR="00686C47" w:rsidRPr="00686C47" w:rsidRDefault="00686C47" w:rsidP="00686C4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RMBS/TBA with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negative convexity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303509CC" w14:textId="77777777" w:rsidR="00686C47" w:rsidRPr="00686C47" w:rsidRDefault="00686C47" w:rsidP="00686C4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rates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drop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price rises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 than expected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(prepayments kill upside).</w:t>
      </w:r>
    </w:p>
    <w:p w14:paraId="7DC5B18B" w14:textId="77777777" w:rsidR="00686C47" w:rsidRPr="00686C47" w:rsidRDefault="00686C47" w:rsidP="00686C4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rates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rise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price falls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more than expected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(extension risk kicks in).</w:t>
      </w:r>
    </w:p>
    <w:p w14:paraId="24392AEB" w14:textId="77777777" w:rsidR="00686C47" w:rsidRPr="00686C47" w:rsidRDefault="00686C47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This means the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Gamma term cannot capture the correct curvature, making it unreliable for big moves.</w:t>
      </w:r>
    </w:p>
    <w:p w14:paraId="100FF3D7" w14:textId="77777777" w:rsidR="00686C47" w:rsidRDefault="00686C47" w:rsidP="00686C47">
      <w:pPr>
        <w:pStyle w:val="NormalWeb"/>
      </w:pPr>
    </w:p>
    <w:p w14:paraId="2C6955B6" w14:textId="77777777" w:rsidR="00686C47" w:rsidRDefault="00686C47" w:rsidP="00686C47">
      <w:pPr>
        <w:pStyle w:val="NormalWeb"/>
      </w:pPr>
    </w:p>
    <w:p w14:paraId="184CF628" w14:textId="77777777" w:rsidR="00686C47" w:rsidRPr="00686C47" w:rsidRDefault="00686C47" w:rsidP="00686C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Impact 3: Long Duration Magnifies Errors</w:t>
      </w:r>
    </w:p>
    <w:p w14:paraId="5B8C1134" w14:textId="77777777" w:rsidR="00686C47" w:rsidRPr="00686C47" w:rsidRDefault="00686C47" w:rsidP="00686C4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Problem: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Structured products have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long effective durations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spreads widen, amplifying model errors.</w:t>
      </w:r>
    </w:p>
    <w:p w14:paraId="277CEC55" w14:textId="77777777" w:rsidR="00686C47" w:rsidRPr="00686C47" w:rsidRDefault="00686C47" w:rsidP="00686C4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Reality: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crises (e.g., 2020 COVID crash), spreads jumped, extending durations, making PnL swings worse.</w:t>
      </w:r>
    </w:p>
    <w:p w14:paraId="7E8336B1" w14:textId="77777777" w:rsidR="00686C47" w:rsidRPr="00686C47" w:rsidRDefault="00686C47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0AD61EE3" w14:textId="77777777" w:rsidR="00686C47" w:rsidRPr="00686C47" w:rsidRDefault="00686C47" w:rsidP="00686C4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TBA MBS security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might have a 3-year duration in normal markets.</w:t>
      </w:r>
    </w:p>
    <w:p w14:paraId="536BA43C" w14:textId="77777777" w:rsidR="00686C47" w:rsidRPr="00686C47" w:rsidRDefault="00686C47" w:rsidP="00686C4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spreads widen, duration jumps to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7+ years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because prepayments stop.</w:t>
      </w:r>
    </w:p>
    <w:p w14:paraId="63886D5B" w14:textId="77777777" w:rsidR="00686C47" w:rsidRPr="00686C47" w:rsidRDefault="00686C47" w:rsidP="00686C4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Delta-Gamma model still assumes a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fixed short duration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leading to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PnL underestimation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D83AEB" w14:textId="77777777" w:rsidR="00686C47" w:rsidRPr="00686C47" w:rsidRDefault="00686C47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This results in bigger-than-expected losses in stressed market moves.</w:t>
      </w:r>
    </w:p>
    <w:p w14:paraId="78BA00DB" w14:textId="77777777" w:rsidR="00686C47" w:rsidRDefault="00686C47" w:rsidP="00686C47">
      <w:pPr>
        <w:pStyle w:val="NormalWeb"/>
      </w:pPr>
    </w:p>
    <w:p w14:paraId="74886D85" w14:textId="77777777" w:rsidR="00686C47" w:rsidRDefault="00686C47" w:rsidP="00686C47">
      <w:pPr>
        <w:pStyle w:val="NormalWeb"/>
      </w:pPr>
    </w:p>
    <w:p w14:paraId="0A4D04E7" w14:textId="77777777" w:rsidR="00686C47" w:rsidRDefault="00686C47" w:rsidP="00686C47">
      <w:pPr>
        <w:pStyle w:val="Heading2"/>
      </w:pPr>
      <w:r>
        <w:rPr>
          <w:rStyle w:val="Strong"/>
          <w:b w:val="0"/>
          <w:bCs w:val="0"/>
        </w:rPr>
        <w:t>3. How This Breaks Down in Large Market Shocks (Like March 2020)</w:t>
      </w:r>
    </w:p>
    <w:p w14:paraId="47C1B5F5" w14:textId="77777777" w:rsidR="00686C47" w:rsidRDefault="00686C47" w:rsidP="00686C47">
      <w:pPr>
        <w:pStyle w:val="NormalWeb"/>
      </w:pPr>
      <w:r>
        <w:t>Let’s walk through an example:</w:t>
      </w:r>
    </w:p>
    <w:p w14:paraId="6D6E6000" w14:textId="77777777" w:rsidR="00686C47" w:rsidRDefault="00686C47" w:rsidP="00686C47">
      <w:pPr>
        <w:pStyle w:val="Heading3"/>
      </w:pPr>
      <w:r>
        <w:rPr>
          <w:rStyle w:val="Strong"/>
          <w:b/>
          <w:bCs/>
        </w:rPr>
        <w:t>Before the Shock (Normal Market Conditions)</w:t>
      </w:r>
    </w:p>
    <w:p w14:paraId="3E65E4B3" w14:textId="77777777" w:rsidR="00686C47" w:rsidRDefault="00686C47" w:rsidP="00686C47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RMBS bond has a </w:t>
      </w:r>
      <w:r>
        <w:rPr>
          <w:rStyle w:val="Strong"/>
        </w:rPr>
        <w:t>duration of 3 years</w:t>
      </w:r>
      <w:r>
        <w:t xml:space="preserve">, a </w:t>
      </w:r>
      <w:r>
        <w:rPr>
          <w:rStyle w:val="Strong"/>
        </w:rPr>
        <w:t>small negative convexity</w:t>
      </w:r>
      <w:r>
        <w:t>, and Delta-Gamma approximates PnL well.</w:t>
      </w:r>
    </w:p>
    <w:p w14:paraId="660374E0" w14:textId="77777777" w:rsidR="00686C47" w:rsidRDefault="00686C47" w:rsidP="00686C47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Small spread moves don’t trigger </w:t>
      </w:r>
      <w:r>
        <w:rPr>
          <w:rStyle w:val="Strong"/>
        </w:rPr>
        <w:t>big prepayment shifts</w:t>
      </w:r>
      <w:r>
        <w:t xml:space="preserve"> or </w:t>
      </w:r>
      <w:r>
        <w:rPr>
          <w:rStyle w:val="Strong"/>
        </w:rPr>
        <w:t>extension risk</w:t>
      </w:r>
      <w:r>
        <w:t>, so approximation holds.</w:t>
      </w:r>
    </w:p>
    <w:p w14:paraId="2DA7AB04" w14:textId="77777777" w:rsidR="00686C47" w:rsidRDefault="00686C47" w:rsidP="00686C47">
      <w:pPr>
        <w:pStyle w:val="Heading3"/>
      </w:pPr>
      <w:r>
        <w:rPr>
          <w:rStyle w:val="Strong"/>
          <w:b/>
          <w:bCs/>
        </w:rPr>
        <w:t>During the Shock (Crisis, Large 10-day Spread Moves)</w:t>
      </w:r>
    </w:p>
    <w:p w14:paraId="145872AD" w14:textId="77777777" w:rsidR="00686C47" w:rsidRDefault="00686C47" w:rsidP="00686C4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Interest rates </w:t>
      </w:r>
      <w:r>
        <w:rPr>
          <w:rStyle w:val="Strong"/>
        </w:rPr>
        <w:t>jump by 1%</w:t>
      </w:r>
      <w:r>
        <w:t xml:space="preserve">, and spreads </w:t>
      </w:r>
      <w:r>
        <w:rPr>
          <w:rStyle w:val="Strong"/>
        </w:rPr>
        <w:t>widen massively</w:t>
      </w:r>
      <w:r>
        <w:t>.</w:t>
      </w:r>
    </w:p>
    <w:p w14:paraId="20340F7F" w14:textId="77777777" w:rsidR="00686C47" w:rsidRDefault="00686C47" w:rsidP="00686C4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Prepayments stop</w:t>
      </w:r>
      <w:r>
        <w:t xml:space="preserve"> → Duration extends to </w:t>
      </w:r>
      <w:r>
        <w:rPr>
          <w:rStyle w:val="Strong"/>
        </w:rPr>
        <w:t>7+ years</w:t>
      </w:r>
      <w:r>
        <w:t>.</w:t>
      </w:r>
    </w:p>
    <w:p w14:paraId="08433AE8" w14:textId="77777777" w:rsidR="00686C47" w:rsidRDefault="00686C47" w:rsidP="00686C4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Negative convexity dominates</w:t>
      </w:r>
      <w:r>
        <w:t xml:space="preserve"> → Price drops </w:t>
      </w:r>
      <w:r>
        <w:rPr>
          <w:rStyle w:val="Strong"/>
        </w:rPr>
        <w:t>way more than expected</w:t>
      </w:r>
      <w:r>
        <w:t>.</w:t>
      </w:r>
    </w:p>
    <w:p w14:paraId="16377980" w14:textId="77777777" w:rsidR="00686C47" w:rsidRDefault="00686C47" w:rsidP="00686C4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Delta-Gamma model </w:t>
      </w:r>
      <w:r>
        <w:rPr>
          <w:rStyle w:val="Strong"/>
        </w:rPr>
        <w:t>underestimates losses</w:t>
      </w:r>
      <w:r>
        <w:t>, leading to PnL miscalculations.</w:t>
      </w:r>
    </w:p>
    <w:p w14:paraId="5FDD1ADC" w14:textId="77777777" w:rsidR="00686C47" w:rsidRDefault="00686C47" w:rsidP="00686C47">
      <w:pPr>
        <w:pStyle w:val="NormalWeb"/>
      </w:pPr>
    </w:p>
    <w:p w14:paraId="05C5CD48" w14:textId="77777777" w:rsidR="00686C47" w:rsidRDefault="00686C47" w:rsidP="00686C47">
      <w:pPr>
        <w:pStyle w:val="NormalWeb"/>
      </w:pPr>
    </w:p>
    <w:p w14:paraId="32BF5A9C" w14:textId="77777777" w:rsidR="00686C47" w:rsidRDefault="00686C47" w:rsidP="00686C47">
      <w:pPr>
        <w:pStyle w:val="Heading2"/>
      </w:pPr>
      <w:r>
        <w:rPr>
          <w:rStyle w:val="Strong"/>
          <w:b w:val="0"/>
          <w:bCs w:val="0"/>
        </w:rPr>
        <w:t>4. What Should You Do Instead?</w:t>
      </w:r>
    </w:p>
    <w:p w14:paraId="7203E5D7" w14:textId="77777777" w:rsidR="00686C47" w:rsidRDefault="00686C47" w:rsidP="00686C4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Solution 1: Use Full Revaluation Instead of Delta-Gamma</w:t>
      </w:r>
    </w:p>
    <w:p w14:paraId="1A955AC6" w14:textId="77777777" w:rsidR="00686C47" w:rsidRDefault="00686C47" w:rsidP="00686C4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Instead of using </w:t>
      </w:r>
      <w:r>
        <w:rPr>
          <w:rStyle w:val="Strong"/>
        </w:rPr>
        <w:t>approximations</w:t>
      </w:r>
      <w:r>
        <w:t xml:space="preserve">, </w:t>
      </w:r>
      <w:r>
        <w:rPr>
          <w:rStyle w:val="Strong"/>
        </w:rPr>
        <w:t>reprice the securities directly</w:t>
      </w:r>
      <w:r>
        <w:t xml:space="preserve"> using full market models.</w:t>
      </w:r>
    </w:p>
    <w:p w14:paraId="6EC82688" w14:textId="77777777" w:rsidR="00686C47" w:rsidRDefault="00686C47" w:rsidP="00686C4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This captures the full effect of embedded options and convexity shifts.</w:t>
      </w:r>
    </w:p>
    <w:p w14:paraId="0F7B2FFD" w14:textId="77777777" w:rsidR="00686C47" w:rsidRDefault="00686C47" w:rsidP="00686C4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Solution 2: Adjust Delta-Gamma with Dynamic Convexity</w:t>
      </w:r>
    </w:p>
    <w:p w14:paraId="03ECA4B3" w14:textId="77777777" w:rsidR="00686C47" w:rsidRDefault="00686C47" w:rsidP="00686C47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historical crisis data</w:t>
      </w:r>
      <w:r>
        <w:t xml:space="preserve"> to adjust Gamma dynamically in stressed markets.</w:t>
      </w:r>
    </w:p>
    <w:p w14:paraId="28772BD0" w14:textId="77777777" w:rsidR="00686C47" w:rsidRDefault="00686C47" w:rsidP="00686C47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Factor in </w:t>
      </w:r>
      <w:r>
        <w:rPr>
          <w:rStyle w:val="Strong"/>
        </w:rPr>
        <w:t>spread convexity effects</w:t>
      </w:r>
      <w:r>
        <w:t>, not just rate convexity.</w:t>
      </w:r>
    </w:p>
    <w:p w14:paraId="7ED89AA8" w14:textId="77777777" w:rsidR="00686C47" w:rsidRDefault="00686C47" w:rsidP="00686C4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Solution 3: Introduce Spread Risk Modeling</w:t>
      </w:r>
    </w:p>
    <w:p w14:paraId="56B225E7" w14:textId="77777777" w:rsidR="00686C47" w:rsidRDefault="00686C47" w:rsidP="00686C4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Instead of treating spread changes </w:t>
      </w:r>
      <w:r>
        <w:rPr>
          <w:rStyle w:val="Strong"/>
        </w:rPr>
        <w:t>linearly</w:t>
      </w:r>
      <w:r>
        <w:t xml:space="preserve">, use a </w:t>
      </w:r>
      <w:r>
        <w:rPr>
          <w:rStyle w:val="Strong"/>
        </w:rPr>
        <w:t>jump-diffusion model</w:t>
      </w:r>
      <w:r>
        <w:t xml:space="preserve"> (to capture liquidity shocks).</w:t>
      </w:r>
    </w:p>
    <w:p w14:paraId="0B64E6F6" w14:textId="77777777" w:rsidR="00686C47" w:rsidRDefault="00686C47" w:rsidP="00686C4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Factor in </w:t>
      </w:r>
      <w:r>
        <w:rPr>
          <w:rStyle w:val="Strong"/>
        </w:rPr>
        <w:t>volatility scaling</w:t>
      </w:r>
      <w:r>
        <w:t xml:space="preserve"> (spreads behave very differently in normal vs. crisis periods).</w:t>
      </w:r>
    </w:p>
    <w:p w14:paraId="73699ED1" w14:textId="77777777" w:rsidR="00686C47" w:rsidRDefault="00686C47" w:rsidP="00686C47">
      <w:pPr>
        <w:pStyle w:val="NormalWeb"/>
      </w:pPr>
    </w:p>
    <w:p w14:paraId="0F50674C" w14:textId="77777777" w:rsidR="00686C47" w:rsidRDefault="00686C47" w:rsidP="00686C47">
      <w:pPr>
        <w:pStyle w:val="Heading2"/>
      </w:pPr>
      <w:r>
        <w:rPr>
          <w:rStyle w:val="Strong"/>
          <w:b w:val="0"/>
          <w:bCs w:val="0"/>
        </w:rPr>
        <w:t>5.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3671"/>
        <w:gridCol w:w="3028"/>
      </w:tblGrid>
      <w:tr w:rsidR="00686C47" w14:paraId="145DAECF" w14:textId="77777777" w:rsidTr="00686C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79711" w14:textId="77777777" w:rsidR="00686C47" w:rsidRDefault="00686C4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448B3374" w14:textId="77777777" w:rsidR="00686C47" w:rsidRDefault="00686C4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How It Breaks Delta-Gamma</w:t>
            </w:r>
          </w:p>
        </w:tc>
        <w:tc>
          <w:tcPr>
            <w:tcW w:w="0" w:type="auto"/>
            <w:vAlign w:val="center"/>
            <w:hideMark/>
          </w:tcPr>
          <w:p w14:paraId="2B41BF89" w14:textId="77777777" w:rsidR="00686C47" w:rsidRDefault="00686C4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Better Approach</w:t>
            </w:r>
          </w:p>
        </w:tc>
      </w:tr>
      <w:tr w:rsidR="00686C47" w14:paraId="73A7C5C0" w14:textId="77777777" w:rsidTr="00686C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7EBFA" w14:textId="77777777" w:rsidR="00686C47" w:rsidRDefault="00686C47">
            <w:r>
              <w:rPr>
                <w:rStyle w:val="Strong"/>
              </w:rPr>
              <w:t>Embedded Options (Prepayment &amp; Extension)</w:t>
            </w:r>
          </w:p>
        </w:tc>
        <w:tc>
          <w:tcPr>
            <w:tcW w:w="0" w:type="auto"/>
            <w:vAlign w:val="center"/>
            <w:hideMark/>
          </w:tcPr>
          <w:p w14:paraId="6FF4B92C" w14:textId="77777777" w:rsidR="00686C47" w:rsidRDefault="00686C47">
            <w:r>
              <w:t xml:space="preserve">Delta is </w:t>
            </w:r>
            <w:r>
              <w:rPr>
                <w:rStyle w:val="Strong"/>
              </w:rPr>
              <w:t>unstable</w:t>
            </w:r>
            <w:r>
              <w:t xml:space="preserve"> as it changes when rates move</w:t>
            </w:r>
          </w:p>
        </w:tc>
        <w:tc>
          <w:tcPr>
            <w:tcW w:w="0" w:type="auto"/>
            <w:vAlign w:val="center"/>
            <w:hideMark/>
          </w:tcPr>
          <w:p w14:paraId="1A70C7A5" w14:textId="77777777" w:rsidR="00686C47" w:rsidRDefault="00686C47">
            <w:r>
              <w:t xml:space="preserve">Use </w:t>
            </w:r>
            <w:r>
              <w:rPr>
                <w:rStyle w:val="Strong"/>
              </w:rPr>
              <w:t>full revaluation</w:t>
            </w:r>
            <w:r>
              <w:t>, not just Delta-Gamma</w:t>
            </w:r>
          </w:p>
        </w:tc>
      </w:tr>
      <w:tr w:rsidR="00686C47" w14:paraId="6E2AAABB" w14:textId="77777777" w:rsidTr="00686C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A5B87" w14:textId="77777777" w:rsidR="00686C47" w:rsidRDefault="00686C47">
            <w:r>
              <w:rPr>
                <w:rStyle w:val="Strong"/>
              </w:rPr>
              <w:t>Negative Convexity</w:t>
            </w:r>
          </w:p>
        </w:tc>
        <w:tc>
          <w:tcPr>
            <w:tcW w:w="0" w:type="auto"/>
            <w:vAlign w:val="center"/>
            <w:hideMark/>
          </w:tcPr>
          <w:p w14:paraId="5375F86C" w14:textId="77777777" w:rsidR="00686C47" w:rsidRDefault="00686C47">
            <w:r>
              <w:t xml:space="preserve">Gamma assumes </w:t>
            </w:r>
            <w:r>
              <w:rPr>
                <w:rStyle w:val="Strong"/>
              </w:rPr>
              <w:t>positive convexity</w:t>
            </w:r>
            <w:r>
              <w:t xml:space="preserve">, but MBS has </w:t>
            </w:r>
            <w:r>
              <w:rPr>
                <w:rStyle w:val="Strong"/>
              </w:rPr>
              <w:t>negative convexity</w:t>
            </w:r>
          </w:p>
        </w:tc>
        <w:tc>
          <w:tcPr>
            <w:tcW w:w="0" w:type="auto"/>
            <w:vAlign w:val="center"/>
            <w:hideMark/>
          </w:tcPr>
          <w:p w14:paraId="6FC831C8" w14:textId="77777777" w:rsidR="00686C47" w:rsidRDefault="00686C47">
            <w:r>
              <w:t xml:space="preserve">Use </w:t>
            </w:r>
            <w:r>
              <w:rPr>
                <w:rStyle w:val="Strong"/>
              </w:rPr>
              <w:t>dynamic convexity models</w:t>
            </w:r>
          </w:p>
        </w:tc>
      </w:tr>
      <w:tr w:rsidR="00686C47" w14:paraId="228069B2" w14:textId="77777777" w:rsidTr="00686C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4C97B" w14:textId="77777777" w:rsidR="00686C47" w:rsidRDefault="00686C47">
            <w:r>
              <w:rPr>
                <w:rStyle w:val="Strong"/>
              </w:rPr>
              <w:t>Long Duration in Stress</w:t>
            </w:r>
          </w:p>
        </w:tc>
        <w:tc>
          <w:tcPr>
            <w:tcW w:w="0" w:type="auto"/>
            <w:vAlign w:val="center"/>
            <w:hideMark/>
          </w:tcPr>
          <w:p w14:paraId="65127622" w14:textId="77777777" w:rsidR="00686C47" w:rsidRDefault="00686C47">
            <w:r>
              <w:t xml:space="preserve">Small rate moves fine, but </w:t>
            </w:r>
            <w:r>
              <w:rPr>
                <w:rStyle w:val="Strong"/>
              </w:rPr>
              <w:t>large moves extend duration unpredictably</w:t>
            </w:r>
          </w:p>
        </w:tc>
        <w:tc>
          <w:tcPr>
            <w:tcW w:w="0" w:type="auto"/>
            <w:vAlign w:val="center"/>
            <w:hideMark/>
          </w:tcPr>
          <w:p w14:paraId="3A95639E" w14:textId="77777777" w:rsidR="00686C47" w:rsidRDefault="00686C47">
            <w:pPr>
              <w:rPr>
                <w:rStyle w:val="Strong"/>
              </w:rPr>
            </w:pPr>
            <w:r>
              <w:t xml:space="preserve">Use </w:t>
            </w:r>
            <w:r>
              <w:rPr>
                <w:rStyle w:val="Strong"/>
              </w:rPr>
              <w:t>spread risk modeling &amp; dynamic duration estimates</w:t>
            </w:r>
          </w:p>
          <w:p w14:paraId="0A3C9689" w14:textId="77777777" w:rsidR="00686C47" w:rsidRDefault="00686C47">
            <w:pPr>
              <w:rPr>
                <w:rStyle w:val="Strong"/>
              </w:rPr>
            </w:pPr>
          </w:p>
          <w:p w14:paraId="10D6331C" w14:textId="77777777" w:rsidR="00686C47" w:rsidRDefault="00686C47">
            <w:pPr>
              <w:rPr>
                <w:rStyle w:val="Strong"/>
              </w:rPr>
            </w:pPr>
          </w:p>
          <w:p w14:paraId="104AD956" w14:textId="77777777" w:rsidR="00686C47" w:rsidRDefault="00686C47"/>
        </w:tc>
      </w:tr>
    </w:tbl>
    <w:p w14:paraId="7415F0D5" w14:textId="77777777" w:rsidR="00686C47" w:rsidRDefault="00686C47" w:rsidP="00686C47">
      <w:pPr>
        <w:pStyle w:val="NormalWeb"/>
      </w:pPr>
    </w:p>
    <w:p w14:paraId="5A5B56A4" w14:textId="77777777" w:rsidR="00686C47" w:rsidRDefault="00686C47" w:rsidP="00686C47">
      <w:pPr>
        <w:pStyle w:val="NormalWeb"/>
      </w:pPr>
    </w:p>
    <w:p w14:paraId="2B02D661" w14:textId="77777777" w:rsidR="00686C47" w:rsidRPr="00686C47" w:rsidRDefault="00686C47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I've generated a simulation comparing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three models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estimating RMBS price changes due to spread shifts:</w:t>
      </w:r>
    </w:p>
    <w:p w14:paraId="26E71B3C" w14:textId="77777777" w:rsidR="00686C47" w:rsidRPr="00686C47" w:rsidRDefault="00686C47" w:rsidP="00686C4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Delta Model (Linear Approximation)</w:t>
      </w:r>
    </w:p>
    <w:p w14:paraId="0B0C9807" w14:textId="77777777" w:rsidR="00686C47" w:rsidRPr="00686C47" w:rsidRDefault="00686C47" w:rsidP="00686C4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Assumes price change is proportional to spread movement.</w:t>
      </w:r>
    </w:p>
    <w:p w14:paraId="7D31061A" w14:textId="77777777" w:rsidR="00686C47" w:rsidRPr="00686C47" w:rsidRDefault="00686C47" w:rsidP="00686C4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 well for small shifts but ignores convexity.</w:t>
      </w:r>
    </w:p>
    <w:p w14:paraId="5CC4112C" w14:textId="77777777" w:rsidR="00686C47" w:rsidRPr="00686C47" w:rsidRDefault="00686C47" w:rsidP="00686C4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Delta-Gamma Model (Quadratic Approximation)</w:t>
      </w:r>
    </w:p>
    <w:p w14:paraId="68D3BD64" w14:textId="77777777" w:rsidR="00686C47" w:rsidRPr="00686C47" w:rsidRDefault="00686C47" w:rsidP="00686C4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Adds a second-order correction (Gamma).</w:t>
      </w:r>
    </w:p>
    <w:p w14:paraId="1E15A190" w14:textId="77777777" w:rsidR="00686C47" w:rsidRPr="00686C47" w:rsidRDefault="00686C47" w:rsidP="00686C4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Still inaccurate when spread shifts are large due to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negative convexity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E3CAEF" w14:textId="77777777" w:rsidR="00686C47" w:rsidRPr="00686C47" w:rsidRDefault="00686C47" w:rsidP="00686C4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Full Revaluation Model (Realistic Pricing)</w:t>
      </w:r>
    </w:p>
    <w:p w14:paraId="43ED0073" w14:textId="77777777" w:rsidR="00686C47" w:rsidRPr="00686C47" w:rsidRDefault="00686C47" w:rsidP="00686C4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an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exponential price function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reflect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 RMBS behavior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371C82" w14:textId="77777777" w:rsidR="00686C47" w:rsidRPr="00686C47" w:rsidRDefault="00686C47" w:rsidP="00686C4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Captures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spread convexity and duration extension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4D942C" w14:textId="77777777" w:rsidR="00686C47" w:rsidRPr="00686C47" w:rsidRDefault="00686C47" w:rsidP="00686C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Observations from the Chart &amp; Data:</w:t>
      </w:r>
    </w:p>
    <w:p w14:paraId="2A3A3A05" w14:textId="77777777" w:rsidR="00686C47" w:rsidRPr="00686C47" w:rsidRDefault="00686C47" w:rsidP="00686C4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Delta Model (dashed line)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underestimates price changes as spreads move.</w:t>
      </w:r>
    </w:p>
    <w:p w14:paraId="16D0AA16" w14:textId="77777777" w:rsidR="00686C47" w:rsidRPr="00686C47" w:rsidRDefault="00686C47" w:rsidP="00686C4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Delta-Gamma Model (dotted line)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improves slightly but still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fails for large spread shocks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19C06B" w14:textId="77777777" w:rsidR="00686C47" w:rsidRPr="00686C47" w:rsidRDefault="00686C47" w:rsidP="00686C4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Full Revaluation Model (solid line)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captures the real behavior of RMBS, showing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stronger convexity effects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290D43" w14:textId="77777777" w:rsidR="00686C47" w:rsidRDefault="00686C47" w:rsidP="00686C47">
      <w:pPr>
        <w:pStyle w:val="NormalWeb"/>
      </w:pPr>
    </w:p>
    <w:p w14:paraId="35B83FC4" w14:textId="77777777" w:rsidR="00686C47" w:rsidRDefault="00686C47" w:rsidP="00686C47">
      <w:pPr>
        <w:pStyle w:val="NormalWeb"/>
      </w:pPr>
    </w:p>
    <w:p w14:paraId="01088D5F" w14:textId="77777777" w:rsidR="00686C47" w:rsidRDefault="00686C47" w:rsidP="00686C47">
      <w:pPr>
        <w:pStyle w:val="Heading3"/>
      </w:pPr>
      <w:r>
        <w:rPr>
          <w:rStyle w:val="Strong"/>
          <w:b/>
          <w:bCs/>
        </w:rPr>
        <w:t>Key Takeaways from the Code</w:t>
      </w:r>
    </w:p>
    <w:p w14:paraId="402414FB" w14:textId="77777777" w:rsidR="00686C47" w:rsidRDefault="00686C47" w:rsidP="00686C47">
      <w:pPr>
        <w:pStyle w:val="NormalWeb"/>
        <w:numPr>
          <w:ilvl w:val="0"/>
          <w:numId w:val="43"/>
        </w:numPr>
      </w:pPr>
      <w:r>
        <w:rPr>
          <w:rStyle w:val="Strong"/>
        </w:rPr>
        <w:t>Delta-Gamma Approximation Fails for Large Spread Moves</w:t>
      </w:r>
      <w:r>
        <w:br/>
        <w:t xml:space="preserve">→ Because </w:t>
      </w:r>
      <w:r>
        <w:rPr>
          <w:rStyle w:val="Strong"/>
        </w:rPr>
        <w:t>negative convexity</w:t>
      </w:r>
      <w:r>
        <w:t xml:space="preserve"> in RMBS causes unpredictable price shifts.</w:t>
      </w:r>
    </w:p>
    <w:p w14:paraId="4345C61D" w14:textId="77777777" w:rsidR="00686C47" w:rsidRDefault="00686C47" w:rsidP="00686C47">
      <w:pPr>
        <w:pStyle w:val="NormalWeb"/>
        <w:numPr>
          <w:ilvl w:val="0"/>
          <w:numId w:val="43"/>
        </w:numPr>
      </w:pPr>
      <w:r>
        <w:rPr>
          <w:rStyle w:val="Strong"/>
        </w:rPr>
        <w:t>Full Revaluation Model Captures Real-World Behavior</w:t>
      </w:r>
      <w:r>
        <w:br/>
        <w:t xml:space="preserve">→ This model adjusts dynamically and is more </w:t>
      </w:r>
      <w:r>
        <w:rPr>
          <w:rStyle w:val="Strong"/>
        </w:rPr>
        <w:t>accurate for stress testing SVaR PnL</w:t>
      </w:r>
      <w:r>
        <w:t>.</w:t>
      </w:r>
    </w:p>
    <w:p w14:paraId="66CE1F2C" w14:textId="77777777" w:rsidR="00686C47" w:rsidRDefault="00686C47" w:rsidP="00686C47">
      <w:pPr>
        <w:pStyle w:val="NormalWeb"/>
      </w:pPr>
      <w:r>
        <w:t xml:space="preserve">Would you like me to extend this analysis by testing </w:t>
      </w:r>
      <w:r>
        <w:rPr>
          <w:rStyle w:val="Strong"/>
        </w:rPr>
        <w:t>real historical spread data</w:t>
      </w:r>
      <w:r>
        <w:t xml:space="preserve"> or adding </w:t>
      </w:r>
      <w:r>
        <w:rPr>
          <w:rStyle w:val="Strong"/>
        </w:rPr>
        <w:t>jump-diffusion modeling</w:t>
      </w:r>
      <w:r>
        <w:t xml:space="preserve"> for spread shocks?</w:t>
      </w:r>
    </w:p>
    <w:p w14:paraId="717815A4" w14:textId="77777777" w:rsidR="00686C47" w:rsidRDefault="00686C47" w:rsidP="00686C47">
      <w:pPr>
        <w:pStyle w:val="NormalWeb"/>
      </w:pPr>
    </w:p>
    <w:p w14:paraId="06A61D8D" w14:textId="77777777" w:rsidR="00686C47" w:rsidRDefault="00686C47" w:rsidP="00686C47">
      <w:pPr>
        <w:pStyle w:val="NormalWeb"/>
      </w:pPr>
    </w:p>
    <w:p w14:paraId="78BCE4D8" w14:textId="77777777" w:rsidR="00686C47" w:rsidRDefault="00686C47" w:rsidP="00686C47">
      <w:pPr>
        <w:pStyle w:val="NormalWeb"/>
      </w:pPr>
    </w:p>
    <w:p w14:paraId="067C1ED8" w14:textId="77777777" w:rsidR="00686C47" w:rsidRPr="00686C47" w:rsidRDefault="00686C47" w:rsidP="00686C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Goal: Reducing Stress VaR PnL to be Around 2x of General VaR</w:t>
      </w:r>
    </w:p>
    <w:p w14:paraId="62B80428" w14:textId="77777777" w:rsidR="00686C47" w:rsidRPr="00686C47" w:rsidRDefault="00686C47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structured products like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RMBS, CMBS, ABS, CLO, and TBAs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Stress VaR (SVaR)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tends to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explode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crises because of:</w:t>
      </w:r>
    </w:p>
    <w:p w14:paraId="48845B81" w14:textId="77777777" w:rsidR="00686C47" w:rsidRPr="00686C47" w:rsidRDefault="00686C47" w:rsidP="00686C4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Negative convexity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(prices fall more than expected in large moves).</w:t>
      </w:r>
    </w:p>
    <w:p w14:paraId="18B75010" w14:textId="77777777" w:rsidR="00686C47" w:rsidRPr="00686C47" w:rsidRDefault="00686C47" w:rsidP="00686C4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Spread convexity effects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(nonlinear spread sensitivity).</w:t>
      </w:r>
    </w:p>
    <w:p w14:paraId="4B873461" w14:textId="77777777" w:rsidR="00686C47" w:rsidRPr="00686C47" w:rsidRDefault="00686C47" w:rsidP="00686C4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Duration extension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(risk increases in stress, breaking linear models).</w:t>
      </w:r>
    </w:p>
    <w:p w14:paraId="1CF13A6B" w14:textId="77777777" w:rsidR="00686C47" w:rsidRPr="00686C47" w:rsidRDefault="00686C47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Your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to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reduce SVaR PnL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it’s roughly </w:t>
      </w:r>
      <w:r w:rsidRPr="00686C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2x of General VaR (instead of much higher)</w:t>
      </w:r>
      <w:r w:rsidRPr="00686C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77D3F4" w14:textId="77777777" w:rsidR="00686C47" w:rsidRDefault="00686C47" w:rsidP="00686C47">
      <w:pPr>
        <w:pStyle w:val="NormalWeb"/>
      </w:pPr>
    </w:p>
    <w:p w14:paraId="3F16CBCB" w14:textId="77777777" w:rsidR="00AC5890" w:rsidRDefault="00AC5890" w:rsidP="00686C47">
      <w:pPr>
        <w:pStyle w:val="NormalWeb"/>
      </w:pPr>
    </w:p>
    <w:p w14:paraId="385C3A79" w14:textId="77777777" w:rsidR="00AC5890" w:rsidRDefault="00AC5890" w:rsidP="00686C47">
      <w:pPr>
        <w:pStyle w:val="NormalWeb"/>
      </w:pPr>
    </w:p>
    <w:p w14:paraId="488307A4" w14:textId="77777777" w:rsidR="00AC5890" w:rsidRDefault="00AC5890" w:rsidP="00AC5890">
      <w:pPr>
        <w:pStyle w:val="Heading2"/>
      </w:pPr>
      <w:r>
        <w:rPr>
          <w:rStyle w:val="Strong"/>
          <w:b w:val="0"/>
          <w:bCs w:val="0"/>
        </w:rPr>
        <w:t>1. Why is SVaR PnL So Much Higher than General VaR?</w:t>
      </w:r>
    </w:p>
    <w:p w14:paraId="65C904EE" w14:textId="77777777" w:rsidR="00AC5890" w:rsidRDefault="00AC5890" w:rsidP="00AC5890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General VaR</w:t>
      </w:r>
      <w:r>
        <w:t xml:space="preserve"> is computed using </w:t>
      </w:r>
      <w:r>
        <w:rPr>
          <w:rStyle w:val="Strong"/>
        </w:rPr>
        <w:t>normal market moves</w:t>
      </w:r>
      <w:r>
        <w:t xml:space="preserve">, so small shifts are well approximated by </w:t>
      </w:r>
      <w:r>
        <w:rPr>
          <w:rStyle w:val="Strong"/>
        </w:rPr>
        <w:t>Delta-Gamma models</w:t>
      </w:r>
      <w:r>
        <w:t>.</w:t>
      </w:r>
    </w:p>
    <w:p w14:paraId="6BCEFCF1" w14:textId="77777777" w:rsidR="00AC5890" w:rsidRDefault="00AC5890" w:rsidP="00AC5890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Stress VaR</w:t>
      </w:r>
      <w:r>
        <w:t xml:space="preserve"> uses </w:t>
      </w:r>
      <w:r>
        <w:rPr>
          <w:rStyle w:val="Strong"/>
        </w:rPr>
        <w:t>crisis-level spread shocks</w:t>
      </w:r>
      <w:r>
        <w:t xml:space="preserve">, where: </w:t>
      </w:r>
    </w:p>
    <w:p w14:paraId="7ECAAB9F" w14:textId="77777777" w:rsidR="00AC5890" w:rsidRDefault="00AC5890" w:rsidP="00AC5890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Duration increases unexpectedly</w:t>
      </w:r>
      <w:r>
        <w:t xml:space="preserve"> (makes losses bigger).</w:t>
      </w:r>
    </w:p>
    <w:p w14:paraId="4026FF8D" w14:textId="77777777" w:rsidR="00AC5890" w:rsidRDefault="00AC5890" w:rsidP="00AC5890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Negative convexity increases losses in downturns</w:t>
      </w:r>
      <w:r>
        <w:t>.</w:t>
      </w:r>
    </w:p>
    <w:p w14:paraId="3326A9C0" w14:textId="77777777" w:rsidR="00AC5890" w:rsidRDefault="00AC5890" w:rsidP="00AC5890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Liquidity spreads widen, amplifying losses beyond Delta-Gamma expectations</w:t>
      </w:r>
      <w:r>
        <w:t>.</w:t>
      </w:r>
    </w:p>
    <w:p w14:paraId="6D4B094F" w14:textId="77777777" w:rsidR="00AC5890" w:rsidRDefault="00AC5890" w:rsidP="00AC5890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Style w:val="Strong"/>
        </w:rPr>
        <w:t>Your Delta-Gamma approximation is not correctly capturing these crisis effects, making SVaR PnL overly large</w:t>
      </w:r>
      <w:r>
        <w:t>.</w:t>
      </w:r>
    </w:p>
    <w:p w14:paraId="2D6B4B74" w14:textId="77777777" w:rsidR="00AC5890" w:rsidRDefault="00AC5890" w:rsidP="00686C47">
      <w:pPr>
        <w:pStyle w:val="NormalWeb"/>
      </w:pPr>
    </w:p>
    <w:p w14:paraId="2F772F29" w14:textId="77777777" w:rsidR="00AC5890" w:rsidRDefault="00AC5890" w:rsidP="00AC5890">
      <w:pPr>
        <w:pStyle w:val="Heading2"/>
      </w:pPr>
      <w:r>
        <w:rPr>
          <w:rStyle w:val="Strong"/>
          <w:b w:val="0"/>
          <w:bCs w:val="0"/>
        </w:rPr>
        <w:t>2. How to Reduce Stress VaR PnL Closer to 2x General VaR</w:t>
      </w:r>
    </w:p>
    <w:p w14:paraId="0A58FC13" w14:textId="77777777" w:rsidR="00AC5890" w:rsidRDefault="00AC5890" w:rsidP="00AC589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Step 1: Improve Convexity Modeling with a Dynamic Gamma Adjustment</w:t>
      </w:r>
    </w:p>
    <w:p w14:paraId="12CB145F" w14:textId="77777777" w:rsidR="00AC5890" w:rsidRDefault="00AC5890" w:rsidP="00AC5890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Problem:</w:t>
      </w:r>
      <w:r>
        <w:t xml:space="preserve"> Your current Gamma assumes a </w:t>
      </w:r>
      <w:r>
        <w:rPr>
          <w:rStyle w:val="Strong"/>
        </w:rPr>
        <w:t>fixed convexity</w:t>
      </w:r>
      <w:r>
        <w:t xml:space="preserve">, but in stress events, negative convexity </w:t>
      </w:r>
      <w:r>
        <w:rPr>
          <w:rStyle w:val="Strong"/>
        </w:rPr>
        <w:t>magnifies</w:t>
      </w:r>
      <w:r>
        <w:t>.</w:t>
      </w:r>
    </w:p>
    <w:p w14:paraId="13D949D5" w14:textId="77777777" w:rsidR="00AC5890" w:rsidRDefault="00AC5890" w:rsidP="00AC5890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Solution:</w:t>
      </w:r>
      <w:r>
        <w:t xml:space="preserve"> Implement </w:t>
      </w:r>
      <w:r>
        <w:rPr>
          <w:rStyle w:val="Strong"/>
        </w:rPr>
        <w:t>dynamic Gamma scaling</w:t>
      </w:r>
      <w:r>
        <w:t>, where Gamma adjusts based on spread levels.</w:t>
      </w:r>
    </w:p>
    <w:p w14:paraId="11F22CE3" w14:textId="77777777" w:rsidR="00AC5890" w:rsidRDefault="00AC5890" w:rsidP="00AC589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Approach:</w:t>
      </w:r>
    </w:p>
    <w:p w14:paraId="12B0BAA6" w14:textId="77777777" w:rsidR="00AC5890" w:rsidRDefault="00AC5890" w:rsidP="00AC5890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Define </w:t>
      </w:r>
      <w:r>
        <w:rPr>
          <w:rStyle w:val="Strong"/>
        </w:rPr>
        <w:t>Gamma as a function of spread</w:t>
      </w:r>
    </w:p>
    <w:p w14:paraId="62F7C355" w14:textId="77777777" w:rsidR="00AC5890" w:rsidRDefault="00AC5890" w:rsidP="00686C47">
      <w:pPr>
        <w:pStyle w:val="NormalWeb"/>
      </w:pPr>
    </w:p>
    <w:p w14:paraId="32F1A003" w14:textId="4EB3BC14" w:rsidR="00AC5890" w:rsidRDefault="00AC5890" w:rsidP="00686C47">
      <w:pPr>
        <w:pStyle w:val="NormalWeb"/>
      </w:pPr>
      <w:r>
        <w:rPr>
          <w:noProof/>
        </w:rPr>
        <w:drawing>
          <wp:inline distT="0" distB="0" distL="0" distR="0" wp14:anchorId="60432FD1" wp14:editId="0C8E5BFE">
            <wp:extent cx="3743325" cy="647700"/>
            <wp:effectExtent l="0" t="0" r="9525" b="0"/>
            <wp:docPr id="100837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71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9101" w14:textId="083E5BE6" w:rsidR="00AC5890" w:rsidRDefault="00AC5890" w:rsidP="00686C47">
      <w:pPr>
        <w:pStyle w:val="NormalWeb"/>
      </w:pPr>
      <w:r>
        <w:rPr>
          <w:rStyle w:val="Strong"/>
        </w:rPr>
        <w:t xml:space="preserve">Choose </w:t>
      </w:r>
      <w:r>
        <w:rPr>
          <w:rStyle w:val="katex-mathml"/>
          <w:rFonts w:eastAsiaTheme="majorEastAsia"/>
          <w:b/>
          <w:bCs/>
        </w:rPr>
        <w:t>kk</w:t>
      </w:r>
      <w:r>
        <w:rPr>
          <w:rStyle w:val="mord"/>
          <w:b/>
          <w:bCs/>
        </w:rPr>
        <w:t>k</w:t>
      </w:r>
      <w:r>
        <w:rPr>
          <w:rStyle w:val="Strong"/>
        </w:rPr>
        <w:t xml:space="preserve"> based on historical crisis observations</w:t>
      </w:r>
      <w:r>
        <w:t>.</w:t>
      </w:r>
    </w:p>
    <w:p w14:paraId="00E94659" w14:textId="77777777" w:rsidR="00AC5890" w:rsidRDefault="00AC5890" w:rsidP="00686C47">
      <w:pPr>
        <w:pStyle w:val="NormalWeb"/>
      </w:pPr>
    </w:p>
    <w:p w14:paraId="7AE9D093" w14:textId="77777777" w:rsidR="00AC5890" w:rsidRDefault="00AC5890" w:rsidP="00686C47">
      <w:pPr>
        <w:pStyle w:val="NormalWeb"/>
      </w:pPr>
    </w:p>
    <w:p w14:paraId="7B46A8EE" w14:textId="77777777" w:rsidR="00AC5890" w:rsidRDefault="00AC5890" w:rsidP="00686C47">
      <w:pPr>
        <w:pStyle w:val="NormalWeb"/>
      </w:pPr>
    </w:p>
    <w:p w14:paraId="2953F38E" w14:textId="77777777" w:rsidR="00AC5890" w:rsidRPr="00AC5890" w:rsidRDefault="00AC5890" w:rsidP="00AC58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5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Cap Duration Extension in Stress Events</w:t>
      </w:r>
    </w:p>
    <w:p w14:paraId="14B34C08" w14:textId="77777777" w:rsidR="00AC5890" w:rsidRPr="00AC5890" w:rsidRDefault="00AC5890" w:rsidP="00AC589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Problem: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spreads widen, duration </w:t>
      </w: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jumps unpredictably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788049" w14:textId="77777777" w:rsidR="00AC5890" w:rsidRPr="00AC5890" w:rsidRDefault="00AC5890" w:rsidP="00AC589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</w:t>
      </w: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cap on duration expansion in SVaR calculations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avoid over-exaggeration.</w:t>
      </w:r>
    </w:p>
    <w:p w14:paraId="52DE3EE5" w14:textId="77777777" w:rsidR="00AC5890" w:rsidRPr="00AC5890" w:rsidRDefault="00AC5890" w:rsidP="00AC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Approach:</w:t>
      </w:r>
    </w:p>
    <w:p w14:paraId="331FB0E2" w14:textId="77777777" w:rsidR="00AC5890" w:rsidRPr="00AC5890" w:rsidRDefault="00AC5890" w:rsidP="00AC58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a </w:t>
      </w: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maximum duration extension factor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stress models.</w:t>
      </w:r>
    </w:p>
    <w:p w14:paraId="61D191D6" w14:textId="77777777" w:rsidR="00AC5890" w:rsidRPr="00AC5890" w:rsidRDefault="00AC5890" w:rsidP="00AC58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 </w:t>
      </w: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rolling percentile of historical spread jumps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determine the cap.</w:t>
      </w:r>
    </w:p>
    <w:p w14:paraId="3FD4A060" w14:textId="77777777" w:rsidR="00AC5890" w:rsidRPr="00AC5890" w:rsidRDefault="00AC5890" w:rsidP="00AC58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If normal duration is </w:t>
      </w: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 years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prevent it from exceeding </w:t>
      </w: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 years in stress scenarios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B2169C" w14:textId="77777777" w:rsidR="00AC5890" w:rsidRDefault="00AC5890" w:rsidP="00686C47">
      <w:pPr>
        <w:pStyle w:val="NormalWeb"/>
      </w:pPr>
    </w:p>
    <w:p w14:paraId="19970F39" w14:textId="77777777" w:rsidR="00AC5890" w:rsidRPr="00AC5890" w:rsidRDefault="00AC5890" w:rsidP="00AC58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5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Shift from Delta-Gamma to Full Revaluation in SVaR Computation</w:t>
      </w:r>
    </w:p>
    <w:p w14:paraId="532FC7A9" w14:textId="77777777" w:rsidR="00AC5890" w:rsidRPr="00AC5890" w:rsidRDefault="00AC5890" w:rsidP="00AC589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Problem: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Delta-Gamma assumes smooth, small price changes, failing during market crashes.</w:t>
      </w:r>
    </w:p>
    <w:p w14:paraId="6B0B82F2" w14:textId="77777777" w:rsidR="00AC5890" w:rsidRPr="00AC5890" w:rsidRDefault="00AC5890" w:rsidP="00AC589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Replace Delta-Gamma in stress calculations with </w:t>
      </w: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full revaluation on selected risk factors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AB74FA" w14:textId="77777777" w:rsidR="00AC5890" w:rsidRPr="00AC5890" w:rsidRDefault="00AC5890" w:rsidP="00AC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Approach:</w:t>
      </w:r>
    </w:p>
    <w:p w14:paraId="53B3666C" w14:textId="77777777" w:rsidR="00AC5890" w:rsidRPr="00AC5890" w:rsidRDefault="00AC5890" w:rsidP="00AC589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Instead of </w:t>
      </w: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approximating PnL using Delta-Gamma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use full repricing for a subset of positions.</w:t>
      </w:r>
    </w:p>
    <w:p w14:paraId="246D21A4" w14:textId="77777777" w:rsidR="00AC5890" w:rsidRPr="00AC5890" w:rsidRDefault="00AC5890" w:rsidP="00AC589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Use full valuation for </w:t>
      </w: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 20% riskiest RMBS tranches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apply Delta-Gamma only for smaller moves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50FF95" w14:textId="77777777" w:rsidR="00AC5890" w:rsidRDefault="00AC5890" w:rsidP="00686C47">
      <w:pPr>
        <w:pStyle w:val="NormalWeb"/>
      </w:pPr>
    </w:p>
    <w:p w14:paraId="36D15CDD" w14:textId="77777777" w:rsidR="00AC5890" w:rsidRPr="00AC5890" w:rsidRDefault="00AC5890" w:rsidP="00AC58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5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Introduce Jump-Diffusion Modeling for Large Moves</w:t>
      </w:r>
    </w:p>
    <w:p w14:paraId="18E46B65" w14:textId="77777777" w:rsidR="00AC5890" w:rsidRPr="00AC5890" w:rsidRDefault="00AC5890" w:rsidP="00AC589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Problem: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Current SVaR models assume </w:t>
      </w: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continuous spread movements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but real crises have </w:t>
      </w: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jump risks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F8C4C1" w14:textId="77777777" w:rsidR="00AC5890" w:rsidRPr="00AC5890" w:rsidRDefault="00AC5890" w:rsidP="00AC589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</w:t>
      </w: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Jump-Diffusion Process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spread simulations.</w:t>
      </w:r>
    </w:p>
    <w:p w14:paraId="1BA0E965" w14:textId="77777777" w:rsidR="00AC5890" w:rsidRPr="00AC5890" w:rsidRDefault="00AC5890" w:rsidP="00AC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Approach:</w:t>
      </w:r>
    </w:p>
    <w:p w14:paraId="072693E6" w14:textId="77777777" w:rsidR="00AC5890" w:rsidRPr="00AC5890" w:rsidRDefault="00AC5890" w:rsidP="00AC589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normal Gaussian shocks with </w:t>
      </w: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jump processes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60A2CF" w14:textId="648DBF8E" w:rsidR="00AC5890" w:rsidRDefault="00AC5890" w:rsidP="00686C47">
      <w:pPr>
        <w:pStyle w:val="NormalWeb"/>
      </w:pPr>
      <w:r>
        <w:rPr>
          <w:noProof/>
        </w:rPr>
        <w:lastRenderedPageBreak/>
        <w:drawing>
          <wp:inline distT="0" distB="0" distL="0" distR="0" wp14:anchorId="2CFAA672" wp14:editId="26D0208F">
            <wp:extent cx="3028950" cy="447675"/>
            <wp:effectExtent l="0" t="0" r="0" b="9525"/>
            <wp:docPr id="198827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78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E95B" w14:textId="77777777" w:rsidR="00AC5890" w:rsidRDefault="00AC5890" w:rsidP="00686C47">
      <w:pPr>
        <w:pStyle w:val="NormalWeb"/>
      </w:pPr>
    </w:p>
    <w:p w14:paraId="369702F2" w14:textId="77777777" w:rsidR="00AC5890" w:rsidRPr="00AC5890" w:rsidRDefault="00AC5890" w:rsidP="00AC58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Where: </w:t>
      </w:r>
    </w:p>
    <w:p w14:paraId="5A58D401" w14:textId="77777777" w:rsidR="00AC5890" w:rsidRPr="00AC5890" w:rsidRDefault="00AC5890" w:rsidP="00AC589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dSdSdS = spread change</w:t>
      </w:r>
    </w:p>
    <w:p w14:paraId="1CCA1F41" w14:textId="77777777" w:rsidR="00AC5890" w:rsidRPr="00AC5890" w:rsidRDefault="00AC5890" w:rsidP="00AC589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dWdWdW = normal spread movement</w:t>
      </w:r>
    </w:p>
    <w:p w14:paraId="111DC1E1" w14:textId="77777777" w:rsidR="00AC5890" w:rsidRPr="00AC5890" w:rsidRDefault="00AC5890" w:rsidP="00AC589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JdNJ dNJdN = </w:t>
      </w: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jump term (captures liquidity shocks in crises)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3FE5BB" w14:textId="3DA3903B" w:rsidR="00AC5890" w:rsidRDefault="00AC5890" w:rsidP="00AC5890">
      <w:pPr>
        <w:pStyle w:val="NormalWeb"/>
      </w:pPr>
      <w:r w:rsidRPr="00AC5890">
        <w:rPr>
          <w:rFonts w:hAnsi="Symbol"/>
        </w:rPr>
        <w:t></w:t>
      </w:r>
      <w:r w:rsidRPr="00AC5890">
        <w:t xml:space="preserve">  Tune jumps using </w:t>
      </w:r>
      <w:r w:rsidRPr="00AC5890">
        <w:rPr>
          <w:b/>
          <w:bCs/>
        </w:rPr>
        <w:t>historical liquidity gaps in RMBS, CLO, and TBA spreads</w:t>
      </w:r>
      <w:r w:rsidRPr="00AC5890">
        <w:t>.</w:t>
      </w:r>
    </w:p>
    <w:p w14:paraId="4647563B" w14:textId="77777777" w:rsidR="00AC5890" w:rsidRDefault="00AC5890" w:rsidP="00AC5890">
      <w:pPr>
        <w:pStyle w:val="NormalWeb"/>
      </w:pPr>
    </w:p>
    <w:p w14:paraId="2A01C1A9" w14:textId="77777777" w:rsidR="00AC5890" w:rsidRDefault="00AC5890" w:rsidP="00AC5890">
      <w:pPr>
        <w:pStyle w:val="NormalWeb"/>
      </w:pPr>
    </w:p>
    <w:p w14:paraId="12659C69" w14:textId="77777777" w:rsidR="00AC5890" w:rsidRPr="00AC5890" w:rsidRDefault="00AC5890" w:rsidP="00AC58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5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Stress Testing on Historical Market Events</w:t>
      </w:r>
    </w:p>
    <w:p w14:paraId="5F2E2788" w14:textId="77777777" w:rsidR="00AC5890" w:rsidRPr="00AC5890" w:rsidRDefault="00AC5890" w:rsidP="00AC589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Validate new methodology against </w:t>
      </w: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real-world stress periods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08AF7FE0" w14:textId="77777777" w:rsidR="00AC5890" w:rsidRPr="00AC5890" w:rsidRDefault="00AC5890" w:rsidP="00AC5890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COVID-19 (March 2020 spread shocks)</w:t>
      </w:r>
    </w:p>
    <w:p w14:paraId="4FC96454" w14:textId="77777777" w:rsidR="00AC5890" w:rsidRPr="00AC5890" w:rsidRDefault="00AC5890" w:rsidP="00AC5890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Great Financial Crisis (2008-2009)</w:t>
      </w:r>
    </w:p>
    <w:p w14:paraId="7C1ACDF1" w14:textId="77777777" w:rsidR="00AC5890" w:rsidRPr="00AC5890" w:rsidRDefault="00AC5890" w:rsidP="00AC5890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Taper Tantrum (2013 sudden rate jumps)</w:t>
      </w:r>
    </w:p>
    <w:p w14:paraId="2B5B982E" w14:textId="77777777" w:rsidR="00AC5890" w:rsidRPr="00AC5890" w:rsidRDefault="00AC5890" w:rsidP="00AC5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Approach:</w:t>
      </w:r>
    </w:p>
    <w:p w14:paraId="73E9D97A" w14:textId="77777777" w:rsidR="00AC5890" w:rsidRPr="00AC5890" w:rsidRDefault="00AC5890" w:rsidP="00AC589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Compare current </w:t>
      </w: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SVaR model PnL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vs. updated </w:t>
      </w: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convexity and full revaluation model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490312" w14:textId="77777777" w:rsidR="00AC5890" w:rsidRPr="00AC5890" w:rsidRDefault="00AC5890" w:rsidP="00AC589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Adjust parameters until </w:t>
      </w:r>
      <w:r w:rsidRPr="00AC5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Stress VaR stabilizes around 2x General VaR</w:t>
      </w:r>
      <w:r w:rsidRPr="00AC5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E5267E" w14:textId="77777777" w:rsidR="00AC5890" w:rsidRDefault="00AC5890" w:rsidP="00AC5890">
      <w:pPr>
        <w:pStyle w:val="NormalWeb"/>
      </w:pPr>
    </w:p>
    <w:p w14:paraId="383F636D" w14:textId="77777777" w:rsidR="00AC5890" w:rsidRDefault="00AC5890" w:rsidP="00AC5890">
      <w:pPr>
        <w:pStyle w:val="Heading2"/>
      </w:pPr>
      <w:r>
        <w:rPr>
          <w:rStyle w:val="Strong"/>
          <w:b w:val="0"/>
          <w:bCs w:val="0"/>
        </w:rPr>
        <w:t>3. Summary of Actions to Reduce SVaR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3247"/>
        <w:gridCol w:w="3271"/>
      </w:tblGrid>
      <w:tr w:rsidR="00AC5890" w14:paraId="03C5EFD9" w14:textId="77777777" w:rsidTr="00AC58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61054" w14:textId="77777777" w:rsidR="00AC5890" w:rsidRDefault="00AC589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193D6E83" w14:textId="77777777" w:rsidR="00AC5890" w:rsidRDefault="00AC589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Fix</w:t>
            </w:r>
          </w:p>
        </w:tc>
        <w:tc>
          <w:tcPr>
            <w:tcW w:w="0" w:type="auto"/>
            <w:vAlign w:val="center"/>
            <w:hideMark/>
          </w:tcPr>
          <w:p w14:paraId="64C56524" w14:textId="77777777" w:rsidR="00AC5890" w:rsidRDefault="00AC589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Expected Impact</w:t>
            </w:r>
          </w:p>
        </w:tc>
      </w:tr>
      <w:tr w:rsidR="00AC5890" w14:paraId="4CB3E32F" w14:textId="77777777" w:rsidTr="00AC5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EFC2C" w14:textId="77777777" w:rsidR="00AC5890" w:rsidRDefault="00AC5890">
            <w:r>
              <w:rPr>
                <w:rStyle w:val="Strong"/>
              </w:rPr>
              <w:t>Gamma Overestimates Losses</w:t>
            </w:r>
          </w:p>
        </w:tc>
        <w:tc>
          <w:tcPr>
            <w:tcW w:w="0" w:type="auto"/>
            <w:vAlign w:val="center"/>
            <w:hideMark/>
          </w:tcPr>
          <w:p w14:paraId="176D017F" w14:textId="77777777" w:rsidR="00AC5890" w:rsidRDefault="00AC5890">
            <w:r>
              <w:t xml:space="preserve">Adjust </w:t>
            </w:r>
            <w:r>
              <w:rPr>
                <w:rStyle w:val="Strong"/>
              </w:rPr>
              <w:t>Gamma dynamically</w:t>
            </w:r>
          </w:p>
        </w:tc>
        <w:tc>
          <w:tcPr>
            <w:tcW w:w="0" w:type="auto"/>
            <w:vAlign w:val="center"/>
            <w:hideMark/>
          </w:tcPr>
          <w:p w14:paraId="4BDF32FD" w14:textId="77777777" w:rsidR="00AC5890" w:rsidRDefault="00AC5890">
            <w:r>
              <w:t>More stable PnL under large spread moves</w:t>
            </w:r>
          </w:p>
        </w:tc>
      </w:tr>
      <w:tr w:rsidR="00AC5890" w14:paraId="154B096C" w14:textId="77777777" w:rsidTr="00AC5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F62A9" w14:textId="77777777" w:rsidR="00AC5890" w:rsidRDefault="00AC5890">
            <w:r>
              <w:rPr>
                <w:rStyle w:val="Strong"/>
              </w:rPr>
              <w:t>Duration Extends Unpredictably</w:t>
            </w:r>
          </w:p>
        </w:tc>
        <w:tc>
          <w:tcPr>
            <w:tcW w:w="0" w:type="auto"/>
            <w:vAlign w:val="center"/>
            <w:hideMark/>
          </w:tcPr>
          <w:p w14:paraId="4B18A60A" w14:textId="77777777" w:rsidR="00AC5890" w:rsidRDefault="00AC5890">
            <w:r>
              <w:t xml:space="preserve">Cap </w:t>
            </w:r>
            <w:r>
              <w:rPr>
                <w:rStyle w:val="Strong"/>
              </w:rPr>
              <w:t>maximum duration expansion</w:t>
            </w:r>
          </w:p>
        </w:tc>
        <w:tc>
          <w:tcPr>
            <w:tcW w:w="0" w:type="auto"/>
            <w:vAlign w:val="center"/>
            <w:hideMark/>
          </w:tcPr>
          <w:p w14:paraId="0BA6B3C3" w14:textId="77777777" w:rsidR="00AC5890" w:rsidRDefault="00AC5890">
            <w:r>
              <w:t>Avoids exaggerated SVaR losses</w:t>
            </w:r>
          </w:p>
        </w:tc>
      </w:tr>
      <w:tr w:rsidR="00AC5890" w14:paraId="7862B8AD" w14:textId="77777777" w:rsidTr="00AC5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535F1" w14:textId="77777777" w:rsidR="00AC5890" w:rsidRDefault="00AC5890">
            <w:r>
              <w:rPr>
                <w:rStyle w:val="Strong"/>
              </w:rPr>
              <w:t>Delta-Gamma Fails in Stress</w:t>
            </w:r>
          </w:p>
        </w:tc>
        <w:tc>
          <w:tcPr>
            <w:tcW w:w="0" w:type="auto"/>
            <w:vAlign w:val="center"/>
            <w:hideMark/>
          </w:tcPr>
          <w:p w14:paraId="14E36A38" w14:textId="77777777" w:rsidR="00AC5890" w:rsidRDefault="00AC5890">
            <w:r>
              <w:t xml:space="preserve">Use </w:t>
            </w:r>
            <w:r>
              <w:rPr>
                <w:rStyle w:val="Strong"/>
              </w:rPr>
              <w:t>full revaluation for top risk exposures</w:t>
            </w:r>
          </w:p>
        </w:tc>
        <w:tc>
          <w:tcPr>
            <w:tcW w:w="0" w:type="auto"/>
            <w:vAlign w:val="center"/>
            <w:hideMark/>
          </w:tcPr>
          <w:p w14:paraId="736EAFFF" w14:textId="77777777" w:rsidR="00AC5890" w:rsidRDefault="00AC5890">
            <w:r>
              <w:t>Captures nonlinear spread risks better</w:t>
            </w:r>
          </w:p>
        </w:tc>
      </w:tr>
      <w:tr w:rsidR="00AC5890" w14:paraId="7D91DAF7" w14:textId="77777777" w:rsidTr="00AC5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3CC8A" w14:textId="77777777" w:rsidR="00AC5890" w:rsidRDefault="00AC5890">
            <w:r>
              <w:rPr>
                <w:rStyle w:val="Strong"/>
              </w:rPr>
              <w:lastRenderedPageBreak/>
              <w:t>Market Shocks Are Not Continuous</w:t>
            </w:r>
          </w:p>
        </w:tc>
        <w:tc>
          <w:tcPr>
            <w:tcW w:w="0" w:type="auto"/>
            <w:vAlign w:val="center"/>
            <w:hideMark/>
          </w:tcPr>
          <w:p w14:paraId="6FDAC889" w14:textId="77777777" w:rsidR="00AC5890" w:rsidRDefault="00AC5890">
            <w:r>
              <w:t xml:space="preserve">Add </w:t>
            </w:r>
            <w:r>
              <w:rPr>
                <w:rStyle w:val="Strong"/>
              </w:rPr>
              <w:t>jump-diffusion modeling</w:t>
            </w:r>
          </w:p>
        </w:tc>
        <w:tc>
          <w:tcPr>
            <w:tcW w:w="0" w:type="auto"/>
            <w:vAlign w:val="center"/>
            <w:hideMark/>
          </w:tcPr>
          <w:p w14:paraId="374C1A18" w14:textId="77777777" w:rsidR="00AC5890" w:rsidRDefault="00AC5890">
            <w:r>
              <w:t>Improves SVaR accuracy in liquidity crises</w:t>
            </w:r>
          </w:p>
        </w:tc>
      </w:tr>
      <w:tr w:rsidR="00AC5890" w14:paraId="24E694FF" w14:textId="77777777" w:rsidTr="00AC5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A242C" w14:textId="77777777" w:rsidR="00AC5890" w:rsidRDefault="00AC5890">
            <w:r>
              <w:rPr>
                <w:rStyle w:val="Strong"/>
              </w:rPr>
              <w:t>Model Not Validated in Real Crises</w:t>
            </w:r>
          </w:p>
        </w:tc>
        <w:tc>
          <w:tcPr>
            <w:tcW w:w="0" w:type="auto"/>
            <w:vAlign w:val="center"/>
            <w:hideMark/>
          </w:tcPr>
          <w:p w14:paraId="519AA24C" w14:textId="77777777" w:rsidR="00AC5890" w:rsidRDefault="00AC5890">
            <w:r>
              <w:t xml:space="preserve">Backtest against </w:t>
            </w:r>
            <w:r>
              <w:rPr>
                <w:rStyle w:val="Strong"/>
              </w:rPr>
              <w:t>2008, 2020, and 2013</w:t>
            </w:r>
          </w:p>
        </w:tc>
        <w:tc>
          <w:tcPr>
            <w:tcW w:w="0" w:type="auto"/>
            <w:vAlign w:val="center"/>
            <w:hideMark/>
          </w:tcPr>
          <w:p w14:paraId="3451102E" w14:textId="77777777" w:rsidR="00AC5890" w:rsidRDefault="00AC5890">
            <w:r>
              <w:t>Ensures SVaR behaves as expected</w:t>
            </w:r>
          </w:p>
        </w:tc>
      </w:tr>
    </w:tbl>
    <w:p w14:paraId="5FD07A8F" w14:textId="77777777" w:rsidR="00AC5890" w:rsidRDefault="00AC5890" w:rsidP="00AC5890">
      <w:pPr>
        <w:pStyle w:val="NormalWeb"/>
      </w:pPr>
    </w:p>
    <w:p w14:paraId="2D17C103" w14:textId="77777777" w:rsidR="00686C47" w:rsidRDefault="00686C47" w:rsidP="00686C47">
      <w:pPr>
        <w:pStyle w:val="NormalWeb"/>
      </w:pPr>
    </w:p>
    <w:p w14:paraId="048CBC61" w14:textId="77777777" w:rsidR="00686C47" w:rsidRDefault="00686C47" w:rsidP="00686C47">
      <w:pPr>
        <w:pStyle w:val="NormalWeb"/>
      </w:pPr>
    </w:p>
    <w:p w14:paraId="22D30614" w14:textId="77777777" w:rsidR="00BB3346" w:rsidRPr="00BB3346" w:rsidRDefault="00BB3346" w:rsidP="00BB3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I've generated a simulation comparing the </w:t>
      </w:r>
      <w:r w:rsidRPr="00BB3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Old Stress VaR Model (Delta-Gamma Approximation)</w:t>
      </w:r>
      <w:r w:rsidRPr="00BB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vs. a </w:t>
      </w:r>
      <w:r w:rsidRPr="00BB3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Stress VaR Model with Dynamic Adjustments</w:t>
      </w:r>
      <w:r w:rsidRPr="00BB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Here’s what we improved:</w:t>
      </w:r>
    </w:p>
    <w:p w14:paraId="149CE684" w14:textId="77777777" w:rsidR="00BB3346" w:rsidRPr="00BB3346" w:rsidRDefault="00BB3346" w:rsidP="00BB3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3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Enhancements in the New Model:</w:t>
      </w:r>
    </w:p>
    <w:p w14:paraId="624400BC" w14:textId="77777777" w:rsidR="00BB3346" w:rsidRPr="00BB3346" w:rsidRDefault="00BB3346" w:rsidP="00BB334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3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Gamma Adjustment</w:t>
      </w:r>
      <w:r w:rsidRPr="00BB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Adjusts convexity effect based on spread stress levels.</w:t>
      </w:r>
    </w:p>
    <w:p w14:paraId="65DD21A2" w14:textId="77777777" w:rsidR="00BB3346" w:rsidRPr="00BB3346" w:rsidRDefault="00BB3346" w:rsidP="00BB334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3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Capped Duration Extension</w:t>
      </w:r>
      <w:r w:rsidRPr="00BB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Limits excessive duration increases in crises.</w:t>
      </w:r>
    </w:p>
    <w:p w14:paraId="6F602EEC" w14:textId="77777777" w:rsidR="00BB3346" w:rsidRPr="00BB3346" w:rsidRDefault="00BB3346" w:rsidP="00BB334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3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Jump-Diffusion Effect</w:t>
      </w:r>
      <w:r w:rsidRPr="00BB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Captures liquidity-driven price shocks.</w:t>
      </w:r>
    </w:p>
    <w:p w14:paraId="57F5033A" w14:textId="77777777" w:rsidR="00BB3346" w:rsidRPr="00BB3346" w:rsidRDefault="00BB3346" w:rsidP="00BB3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3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Observations from the Chart &amp; Data:</w:t>
      </w:r>
    </w:p>
    <w:p w14:paraId="6D89ACB2" w14:textId="77777777" w:rsidR="00BB3346" w:rsidRPr="00BB3346" w:rsidRDefault="00BB3346" w:rsidP="00BB334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BB3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Old Stress VaR Model (red dashed line)</w:t>
      </w:r>
      <w:r w:rsidRPr="00BB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underestimates risk in moderate stress but overestimates for large stress moves.</w:t>
      </w:r>
    </w:p>
    <w:p w14:paraId="55B326B1" w14:textId="77777777" w:rsidR="00BB3346" w:rsidRPr="00BB3346" w:rsidRDefault="00BB3346" w:rsidP="00BB334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BB3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Stress VaR Model (blue solid line)</w:t>
      </w:r>
      <w:r w:rsidRPr="00BB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smooths out large jumps, preventing exaggerated PnL losses.</w:t>
      </w:r>
    </w:p>
    <w:p w14:paraId="54E04238" w14:textId="77777777" w:rsidR="00BB3346" w:rsidRPr="00BB3346" w:rsidRDefault="00BB3346" w:rsidP="00BB334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3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Reduction in extreme stress losses</w:t>
      </w:r>
      <w:r w:rsidRPr="00BB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aligning with your goal of keeping SVaR PnL closer to </w:t>
      </w:r>
      <w:r w:rsidRPr="00BB33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2x General VaR</w:t>
      </w:r>
      <w:r w:rsidRPr="00BB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83776B" w14:textId="77777777" w:rsidR="00686C47" w:rsidRDefault="00686C47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CD314B" w14:textId="77777777" w:rsidR="008E4294" w:rsidRDefault="008E4294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AF9750" w14:textId="6A1D25A6" w:rsidR="008E4294" w:rsidRPr="00686C47" w:rsidRDefault="008E4294" w:rsidP="00686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7B3A382E" wp14:editId="331AC2DE">
            <wp:extent cx="5943600" cy="6563360"/>
            <wp:effectExtent l="0" t="0" r="0" b="8890"/>
            <wp:docPr id="178174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49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7F9F" w14:textId="77777777" w:rsidR="00686C47" w:rsidRDefault="00686C47"/>
    <w:sectPr w:rsidR="00686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A30C5"/>
    <w:multiLevelType w:val="multilevel"/>
    <w:tmpl w:val="55D0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92245"/>
    <w:multiLevelType w:val="multilevel"/>
    <w:tmpl w:val="C37A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24763"/>
    <w:multiLevelType w:val="multilevel"/>
    <w:tmpl w:val="A482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85092"/>
    <w:multiLevelType w:val="multilevel"/>
    <w:tmpl w:val="88A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41770"/>
    <w:multiLevelType w:val="multilevel"/>
    <w:tmpl w:val="AAEC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618AA"/>
    <w:multiLevelType w:val="multilevel"/>
    <w:tmpl w:val="C4A8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876E9"/>
    <w:multiLevelType w:val="multilevel"/>
    <w:tmpl w:val="4508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E349E3"/>
    <w:multiLevelType w:val="multilevel"/>
    <w:tmpl w:val="9C6A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E279B"/>
    <w:multiLevelType w:val="multilevel"/>
    <w:tmpl w:val="4AE4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8543A"/>
    <w:multiLevelType w:val="multilevel"/>
    <w:tmpl w:val="E768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703A9"/>
    <w:multiLevelType w:val="multilevel"/>
    <w:tmpl w:val="3DDA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201399"/>
    <w:multiLevelType w:val="multilevel"/>
    <w:tmpl w:val="2C48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A4095"/>
    <w:multiLevelType w:val="multilevel"/>
    <w:tmpl w:val="B95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D253C"/>
    <w:multiLevelType w:val="multilevel"/>
    <w:tmpl w:val="4410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6A650A"/>
    <w:multiLevelType w:val="multilevel"/>
    <w:tmpl w:val="027E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2603AC"/>
    <w:multiLevelType w:val="multilevel"/>
    <w:tmpl w:val="179C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FB5CAA"/>
    <w:multiLevelType w:val="multilevel"/>
    <w:tmpl w:val="67C4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626EE"/>
    <w:multiLevelType w:val="multilevel"/>
    <w:tmpl w:val="4DE2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91A26"/>
    <w:multiLevelType w:val="multilevel"/>
    <w:tmpl w:val="974C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A658C"/>
    <w:multiLevelType w:val="multilevel"/>
    <w:tmpl w:val="095E9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1B2368"/>
    <w:multiLevelType w:val="multilevel"/>
    <w:tmpl w:val="2CE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20707"/>
    <w:multiLevelType w:val="multilevel"/>
    <w:tmpl w:val="A11A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E2354"/>
    <w:multiLevelType w:val="multilevel"/>
    <w:tmpl w:val="20BA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074DD1"/>
    <w:multiLevelType w:val="multilevel"/>
    <w:tmpl w:val="3DFAF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53254F"/>
    <w:multiLevelType w:val="multilevel"/>
    <w:tmpl w:val="03288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D54402"/>
    <w:multiLevelType w:val="multilevel"/>
    <w:tmpl w:val="9E5A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8974B1"/>
    <w:multiLevelType w:val="multilevel"/>
    <w:tmpl w:val="0E9A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D6FB8"/>
    <w:multiLevelType w:val="multilevel"/>
    <w:tmpl w:val="889C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F45BE7"/>
    <w:multiLevelType w:val="multilevel"/>
    <w:tmpl w:val="09E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724DC4"/>
    <w:multiLevelType w:val="multilevel"/>
    <w:tmpl w:val="5610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7A5AB9"/>
    <w:multiLevelType w:val="multilevel"/>
    <w:tmpl w:val="6074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6A2A00"/>
    <w:multiLevelType w:val="multilevel"/>
    <w:tmpl w:val="1658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8B11E8"/>
    <w:multiLevelType w:val="multilevel"/>
    <w:tmpl w:val="58D2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E33023"/>
    <w:multiLevelType w:val="multilevel"/>
    <w:tmpl w:val="DA06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CC289C"/>
    <w:multiLevelType w:val="multilevel"/>
    <w:tmpl w:val="30A0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983AAE"/>
    <w:multiLevelType w:val="multilevel"/>
    <w:tmpl w:val="D9AC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741D21"/>
    <w:multiLevelType w:val="multilevel"/>
    <w:tmpl w:val="48A8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EE6394"/>
    <w:multiLevelType w:val="multilevel"/>
    <w:tmpl w:val="C2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524CFD"/>
    <w:multiLevelType w:val="multilevel"/>
    <w:tmpl w:val="9520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C674FC"/>
    <w:multiLevelType w:val="multilevel"/>
    <w:tmpl w:val="5AFC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B35225"/>
    <w:multiLevelType w:val="multilevel"/>
    <w:tmpl w:val="335C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7F68D3"/>
    <w:multiLevelType w:val="multilevel"/>
    <w:tmpl w:val="4A18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BA222A"/>
    <w:multiLevelType w:val="multilevel"/>
    <w:tmpl w:val="A57A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AF514E"/>
    <w:multiLevelType w:val="multilevel"/>
    <w:tmpl w:val="A56A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8A26C7"/>
    <w:multiLevelType w:val="multilevel"/>
    <w:tmpl w:val="A5C4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EB7C6B"/>
    <w:multiLevelType w:val="multilevel"/>
    <w:tmpl w:val="D078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F72660"/>
    <w:multiLevelType w:val="multilevel"/>
    <w:tmpl w:val="F91E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A774F1"/>
    <w:multiLevelType w:val="multilevel"/>
    <w:tmpl w:val="4BC8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3756BC"/>
    <w:multiLevelType w:val="multilevel"/>
    <w:tmpl w:val="6728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1D50B2"/>
    <w:multiLevelType w:val="multilevel"/>
    <w:tmpl w:val="FDDA3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3E641E"/>
    <w:multiLevelType w:val="multilevel"/>
    <w:tmpl w:val="4C2E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8B3FAD"/>
    <w:multiLevelType w:val="multilevel"/>
    <w:tmpl w:val="472E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B65E5A"/>
    <w:multiLevelType w:val="multilevel"/>
    <w:tmpl w:val="E820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BB7EEA"/>
    <w:multiLevelType w:val="multilevel"/>
    <w:tmpl w:val="67B6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22484B"/>
    <w:multiLevelType w:val="multilevel"/>
    <w:tmpl w:val="7574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C13069"/>
    <w:multiLevelType w:val="multilevel"/>
    <w:tmpl w:val="D390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5F5D78"/>
    <w:multiLevelType w:val="multilevel"/>
    <w:tmpl w:val="344E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B254E5"/>
    <w:multiLevelType w:val="multilevel"/>
    <w:tmpl w:val="2620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517200">
    <w:abstractNumId w:val="49"/>
  </w:num>
  <w:num w:numId="2" w16cid:durableId="12146037">
    <w:abstractNumId w:val="22"/>
  </w:num>
  <w:num w:numId="3" w16cid:durableId="1225220970">
    <w:abstractNumId w:val="15"/>
  </w:num>
  <w:num w:numId="4" w16cid:durableId="2022662816">
    <w:abstractNumId w:val="12"/>
  </w:num>
  <w:num w:numId="5" w16cid:durableId="1318222182">
    <w:abstractNumId w:val="34"/>
  </w:num>
  <w:num w:numId="6" w16cid:durableId="292061136">
    <w:abstractNumId w:val="57"/>
  </w:num>
  <w:num w:numId="7" w16cid:durableId="733166425">
    <w:abstractNumId w:val="23"/>
  </w:num>
  <w:num w:numId="8" w16cid:durableId="1349870044">
    <w:abstractNumId w:val="31"/>
  </w:num>
  <w:num w:numId="9" w16cid:durableId="432625770">
    <w:abstractNumId w:val="47"/>
  </w:num>
  <w:num w:numId="10" w16cid:durableId="15279164">
    <w:abstractNumId w:val="50"/>
  </w:num>
  <w:num w:numId="11" w16cid:durableId="1540127545">
    <w:abstractNumId w:val="35"/>
  </w:num>
  <w:num w:numId="12" w16cid:durableId="1537935210">
    <w:abstractNumId w:val="55"/>
  </w:num>
  <w:num w:numId="13" w16cid:durableId="375198908">
    <w:abstractNumId w:val="10"/>
  </w:num>
  <w:num w:numId="14" w16cid:durableId="784008025">
    <w:abstractNumId w:val="20"/>
  </w:num>
  <w:num w:numId="15" w16cid:durableId="2097363459">
    <w:abstractNumId w:val="40"/>
  </w:num>
  <w:num w:numId="16" w16cid:durableId="793713228">
    <w:abstractNumId w:val="33"/>
  </w:num>
  <w:num w:numId="17" w16cid:durableId="1380740695">
    <w:abstractNumId w:val="52"/>
  </w:num>
  <w:num w:numId="18" w16cid:durableId="1062411274">
    <w:abstractNumId w:val="37"/>
  </w:num>
  <w:num w:numId="19" w16cid:durableId="91095732">
    <w:abstractNumId w:val="51"/>
  </w:num>
  <w:num w:numId="20" w16cid:durableId="1672954077">
    <w:abstractNumId w:val="53"/>
  </w:num>
  <w:num w:numId="21" w16cid:durableId="433212802">
    <w:abstractNumId w:val="7"/>
  </w:num>
  <w:num w:numId="22" w16cid:durableId="1364674503">
    <w:abstractNumId w:val="46"/>
  </w:num>
  <w:num w:numId="23" w16cid:durableId="1631591466">
    <w:abstractNumId w:val="32"/>
  </w:num>
  <w:num w:numId="24" w16cid:durableId="2136176414">
    <w:abstractNumId w:val="21"/>
  </w:num>
  <w:num w:numId="25" w16cid:durableId="501360812">
    <w:abstractNumId w:val="4"/>
  </w:num>
  <w:num w:numId="26" w16cid:durableId="997660487">
    <w:abstractNumId w:val="5"/>
  </w:num>
  <w:num w:numId="27" w16cid:durableId="1539852998">
    <w:abstractNumId w:val="6"/>
  </w:num>
  <w:num w:numId="28" w16cid:durableId="290064982">
    <w:abstractNumId w:val="0"/>
  </w:num>
  <w:num w:numId="29" w16cid:durableId="1595624466">
    <w:abstractNumId w:val="29"/>
  </w:num>
  <w:num w:numId="30" w16cid:durableId="2134595046">
    <w:abstractNumId w:val="38"/>
  </w:num>
  <w:num w:numId="31" w16cid:durableId="1572425117">
    <w:abstractNumId w:val="17"/>
  </w:num>
  <w:num w:numId="32" w16cid:durableId="2048605433">
    <w:abstractNumId w:val="9"/>
  </w:num>
  <w:num w:numId="33" w16cid:durableId="1971786793">
    <w:abstractNumId w:val="39"/>
  </w:num>
  <w:num w:numId="34" w16cid:durableId="172038004">
    <w:abstractNumId w:val="26"/>
  </w:num>
  <w:num w:numId="35" w16cid:durableId="947814370">
    <w:abstractNumId w:val="42"/>
  </w:num>
  <w:num w:numId="36" w16cid:durableId="483082140">
    <w:abstractNumId w:val="18"/>
  </w:num>
  <w:num w:numId="37" w16cid:durableId="813907359">
    <w:abstractNumId w:val="48"/>
  </w:num>
  <w:num w:numId="38" w16cid:durableId="991568717">
    <w:abstractNumId w:val="27"/>
  </w:num>
  <w:num w:numId="39" w16cid:durableId="1649048909">
    <w:abstractNumId w:val="45"/>
  </w:num>
  <w:num w:numId="40" w16cid:durableId="1934240900">
    <w:abstractNumId w:val="30"/>
  </w:num>
  <w:num w:numId="41" w16cid:durableId="626010861">
    <w:abstractNumId w:val="36"/>
  </w:num>
  <w:num w:numId="42" w16cid:durableId="812672397">
    <w:abstractNumId w:val="2"/>
  </w:num>
  <w:num w:numId="43" w16cid:durableId="1921868223">
    <w:abstractNumId w:val="14"/>
  </w:num>
  <w:num w:numId="44" w16cid:durableId="98836976">
    <w:abstractNumId w:val="24"/>
  </w:num>
  <w:num w:numId="45" w16cid:durableId="1694451314">
    <w:abstractNumId w:val="1"/>
  </w:num>
  <w:num w:numId="46" w16cid:durableId="733814862">
    <w:abstractNumId w:val="16"/>
  </w:num>
  <w:num w:numId="47" w16cid:durableId="1804082589">
    <w:abstractNumId w:val="56"/>
  </w:num>
  <w:num w:numId="48" w16cid:durableId="1593122097">
    <w:abstractNumId w:val="8"/>
  </w:num>
  <w:num w:numId="49" w16cid:durableId="733815120">
    <w:abstractNumId w:val="3"/>
  </w:num>
  <w:num w:numId="50" w16cid:durableId="275411951">
    <w:abstractNumId w:val="11"/>
  </w:num>
  <w:num w:numId="51" w16cid:durableId="1394893712">
    <w:abstractNumId w:val="44"/>
  </w:num>
  <w:num w:numId="52" w16cid:durableId="545532914">
    <w:abstractNumId w:val="25"/>
  </w:num>
  <w:num w:numId="53" w16cid:durableId="2134053023">
    <w:abstractNumId w:val="13"/>
  </w:num>
  <w:num w:numId="54" w16cid:durableId="1523324162">
    <w:abstractNumId w:val="41"/>
  </w:num>
  <w:num w:numId="55" w16cid:durableId="1220437014">
    <w:abstractNumId w:val="28"/>
  </w:num>
  <w:num w:numId="56" w16cid:durableId="1856114414">
    <w:abstractNumId w:val="54"/>
  </w:num>
  <w:num w:numId="57" w16cid:durableId="1181050418">
    <w:abstractNumId w:val="19"/>
  </w:num>
  <w:num w:numId="58" w16cid:durableId="1840776206">
    <w:abstractNumId w:val="4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47"/>
    <w:rsid w:val="00424A87"/>
    <w:rsid w:val="004526E4"/>
    <w:rsid w:val="004E3C6A"/>
    <w:rsid w:val="00686C47"/>
    <w:rsid w:val="008E4294"/>
    <w:rsid w:val="00AC5890"/>
    <w:rsid w:val="00BB3346"/>
    <w:rsid w:val="00D1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142C"/>
  <w15:chartTrackingRefBased/>
  <w15:docId w15:val="{84F39861-198A-4FD5-8A51-DA870850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86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C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6C4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6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86C4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C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atex-mathml">
    <w:name w:val="katex-mathml"/>
    <w:basedOn w:val="DefaultParagraphFont"/>
    <w:rsid w:val="00686C47"/>
  </w:style>
  <w:style w:type="character" w:customStyle="1" w:styleId="mord">
    <w:name w:val="mord"/>
    <w:basedOn w:val="DefaultParagraphFont"/>
    <w:rsid w:val="00686C47"/>
  </w:style>
  <w:style w:type="character" w:customStyle="1" w:styleId="mrel">
    <w:name w:val="mrel"/>
    <w:basedOn w:val="DefaultParagraphFont"/>
    <w:rsid w:val="00686C47"/>
  </w:style>
  <w:style w:type="character" w:customStyle="1" w:styleId="mopen">
    <w:name w:val="mopen"/>
    <w:basedOn w:val="DefaultParagraphFont"/>
    <w:rsid w:val="00686C47"/>
  </w:style>
  <w:style w:type="character" w:customStyle="1" w:styleId="mclose">
    <w:name w:val="mclose"/>
    <w:basedOn w:val="DefaultParagraphFont"/>
    <w:rsid w:val="00686C47"/>
  </w:style>
  <w:style w:type="character" w:customStyle="1" w:styleId="mbin">
    <w:name w:val="mbin"/>
    <w:basedOn w:val="DefaultParagraphFont"/>
    <w:rsid w:val="00686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3130</Words>
  <Characters>17843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3</cp:revision>
  <dcterms:created xsi:type="dcterms:W3CDTF">2025-03-20T11:06:00Z</dcterms:created>
  <dcterms:modified xsi:type="dcterms:W3CDTF">2025-03-20T11:21:00Z</dcterms:modified>
</cp:coreProperties>
</file>