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90D8" w14:textId="1C04E26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AutomationTimestamp added on: 2023/Mar/02 17:57:55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38E" w14:textId="77777777" w:rsidR="00F10EF0" w:rsidRDefault="00F10EF0" w:rsidP="00C063BB">
      <w:pPr>
        <w:spacing w:after="0" w:line="240" w:lineRule="auto"/>
      </w:pPr>
      <w:r>
        <w:separator/>
      </w:r>
    </w:p>
  </w:endnote>
  <w:endnote w:type="continuationSeparator" w:id="0">
    <w:p w14:paraId="487B2852" w14:textId="77777777" w:rsidR="00F10EF0" w:rsidRDefault="00F10E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8A79" w14:textId="77777777" w:rsidR="00F10EF0" w:rsidRDefault="00F10EF0" w:rsidP="00C063BB">
      <w:pPr>
        <w:spacing w:after="0" w:line="240" w:lineRule="auto"/>
      </w:pPr>
      <w:r>
        <w:separator/>
      </w:r>
    </w:p>
  </w:footnote>
  <w:footnote w:type="continuationSeparator" w:id="0">
    <w:p w14:paraId="0226B3B6" w14:textId="77777777" w:rsidR="00F10EF0" w:rsidRDefault="00F10E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5C4D09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3043</Words>
  <Characters>17347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