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9F9D5" w14:textId="2B25C13A" w:rsidR="00852CAC" w:rsidRDefault="00034E88" w:rsidP="00034E88">
      <w:pPr>
        <w:pStyle w:val="Ttulo"/>
      </w:pPr>
      <w:r>
        <w:t>Obtener tarifa a aplicar</w:t>
      </w:r>
    </w:p>
    <w:p w14:paraId="627288BD" w14:textId="5EF49D1D" w:rsidR="00034E88" w:rsidRDefault="00034E88" w:rsidP="00034E88"/>
    <w:p w14:paraId="693C554C" w14:textId="5A83BBA0" w:rsidR="00034E88" w:rsidRPr="008719D4" w:rsidRDefault="00034E88" w:rsidP="00034E88">
      <w:pPr>
        <w:rPr>
          <w:rFonts w:ascii="PT Sans Caption" w:hAnsi="PT Sans Caption"/>
          <w:color w:val="777777"/>
          <w:shd w:val="clear" w:color="auto" w:fill="FFFFFF"/>
        </w:rPr>
      </w:pPr>
      <w:r w:rsidRPr="008719D4">
        <w:rPr>
          <w:rFonts w:ascii="PT Sans Caption" w:hAnsi="PT Sans Caption"/>
          <w:color w:val="777777"/>
          <w:shd w:val="clear" w:color="auto" w:fill="FFFFFF"/>
        </w:rPr>
        <w:t>El objetivo el endpoint desarrollado e</w:t>
      </w:r>
      <w:r w:rsidR="00A2082D" w:rsidRPr="008719D4">
        <w:rPr>
          <w:rFonts w:ascii="PT Sans Caption" w:hAnsi="PT Sans Caption"/>
          <w:color w:val="777777"/>
          <w:shd w:val="clear" w:color="auto" w:fill="FFFFFF"/>
        </w:rPr>
        <w:t>s</w:t>
      </w:r>
      <w:r w:rsidRPr="008719D4">
        <w:rPr>
          <w:rFonts w:ascii="PT Sans Caption" w:hAnsi="PT Sans Caption"/>
          <w:color w:val="777777"/>
          <w:shd w:val="clear" w:color="auto" w:fill="FFFFFF"/>
        </w:rPr>
        <w:t xml:space="preserve"> obtener la tarifa a aplicar a un producto en una rama (Brand)</w:t>
      </w:r>
      <w:r w:rsidR="00A2082D" w:rsidRPr="008719D4">
        <w:rPr>
          <w:rFonts w:ascii="PT Sans Caption" w:hAnsi="PT Sans Caption"/>
          <w:color w:val="777777"/>
          <w:shd w:val="clear" w:color="auto" w:fill="FFFFFF"/>
        </w:rPr>
        <w:t>.</w:t>
      </w:r>
    </w:p>
    <w:p w14:paraId="0AC1C045" w14:textId="493452C0" w:rsidR="00C12082" w:rsidRDefault="00C12082" w:rsidP="00C12082">
      <w:pPr>
        <w:pStyle w:val="Ttulo1"/>
      </w:pPr>
      <w:r>
        <w:t>Historias de usuario</w:t>
      </w:r>
    </w:p>
    <w:p w14:paraId="77577ECA" w14:textId="77777777" w:rsidR="00C12082" w:rsidRPr="00C12082" w:rsidRDefault="00C12082" w:rsidP="00C12082"/>
    <w:p w14:paraId="5950BB22" w14:textId="086F3FA1" w:rsidR="00A2082D" w:rsidRPr="008719D4" w:rsidRDefault="00A2082D" w:rsidP="008719D4">
      <w:pPr>
        <w:pStyle w:val="Prrafodelista"/>
        <w:numPr>
          <w:ilvl w:val="0"/>
          <w:numId w:val="1"/>
        </w:numPr>
        <w:rPr>
          <w:rFonts w:ascii="PT Sans Caption" w:hAnsi="PT Sans Caption"/>
          <w:color w:val="777777"/>
          <w:shd w:val="clear" w:color="auto" w:fill="FFFFFF"/>
        </w:rPr>
      </w:pPr>
      <w:r w:rsidRPr="008719D4">
        <w:rPr>
          <w:rFonts w:ascii="PT Sans Caption" w:hAnsi="PT Sans Caption"/>
          <w:color w:val="538135" w:themeColor="accent6" w:themeShade="BF"/>
          <w:shd w:val="clear" w:color="auto" w:fill="FFFFFF"/>
        </w:rPr>
        <w:t>Como el vendedor Quiero obtener el precio aplicar Para cerrar una venta</w:t>
      </w:r>
      <w:r w:rsidRPr="008719D4">
        <w:rPr>
          <w:rFonts w:ascii="PT Sans Caption" w:hAnsi="PT Sans Caption"/>
          <w:color w:val="777777"/>
          <w:shd w:val="clear" w:color="auto" w:fill="FFFFFF"/>
        </w:rPr>
        <w:t>.</w:t>
      </w:r>
    </w:p>
    <w:p w14:paraId="2EE8BE62" w14:textId="25DB6212" w:rsidR="00A2082D" w:rsidRDefault="00C12082" w:rsidP="00034E88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Para ello se habilitará un endpoint al que se le pasaran la fecha de aplicación la rama y el producto, este deberá devolver el precio a aplicar o un error cuando no encuentre precio para la información suministrada.</w:t>
      </w:r>
    </w:p>
    <w:p w14:paraId="6C4E0209" w14:textId="66B9C007" w:rsidR="00C12082" w:rsidRDefault="00C12082" w:rsidP="00034E88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Cuando se encuentren varios precios a aplicar, se deberá elegir el precio con mayor prioridad.</w:t>
      </w:r>
    </w:p>
    <w:p w14:paraId="7F08B24B" w14:textId="0BACDAB7" w:rsidR="00C12082" w:rsidRDefault="00C12082" w:rsidP="00034E88">
      <w:pPr>
        <w:rPr>
          <w:rFonts w:ascii="PT Sans Caption" w:hAnsi="PT Sans Caption"/>
          <w:color w:val="777777"/>
          <w:shd w:val="clear" w:color="auto" w:fill="FFFFFF"/>
        </w:rPr>
      </w:pPr>
    </w:p>
    <w:p w14:paraId="014F4E83" w14:textId="5465C45A" w:rsidR="00C12082" w:rsidRDefault="00C12082" w:rsidP="00C12082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Diseño técnico</w:t>
      </w:r>
    </w:p>
    <w:p w14:paraId="5F2A9D1D" w14:textId="0AA8C8F5" w:rsidR="00C12082" w:rsidRDefault="00C12082" w:rsidP="00034E88">
      <w:pPr>
        <w:rPr>
          <w:rFonts w:ascii="PT Sans Caption" w:hAnsi="PT Sans Caption"/>
          <w:color w:val="777777"/>
          <w:shd w:val="clear" w:color="auto" w:fill="FFFFFF"/>
        </w:rPr>
      </w:pPr>
    </w:p>
    <w:p w14:paraId="2559C7DC" w14:textId="0E98EB64" w:rsidR="00A46F2C" w:rsidRDefault="00A46F2C" w:rsidP="00A46F2C">
      <w:pPr>
        <w:pStyle w:val="Prrafodelista"/>
        <w:numPr>
          <w:ilvl w:val="0"/>
          <w:numId w:val="4"/>
        </w:numPr>
        <w:rPr>
          <w:rFonts w:ascii="PT Sans Caption" w:hAnsi="PT Sans Caption"/>
          <w:color w:val="538135" w:themeColor="accent6" w:themeShade="BF"/>
          <w:shd w:val="clear" w:color="auto" w:fill="FFFFFF"/>
        </w:rPr>
      </w:pPr>
      <w:r>
        <w:rPr>
          <w:rFonts w:ascii="PT Sans Caption" w:hAnsi="PT Sans Caption"/>
          <w:color w:val="538135" w:themeColor="accent6" w:themeShade="BF"/>
          <w:shd w:val="clear" w:color="auto" w:fill="FFFFFF"/>
        </w:rPr>
        <w:t>Requisitos</w:t>
      </w:r>
    </w:p>
    <w:p w14:paraId="1B8B1D6B" w14:textId="77777777" w:rsidR="00A46F2C" w:rsidRDefault="00A46F2C" w:rsidP="00A46F2C">
      <w:pPr>
        <w:pStyle w:val="Prrafodelista"/>
        <w:rPr>
          <w:rFonts w:ascii="PT Sans Caption" w:hAnsi="PT Sans Caption"/>
          <w:color w:val="538135" w:themeColor="accent6" w:themeShade="BF"/>
          <w:shd w:val="clear" w:color="auto" w:fill="FFFFFF"/>
        </w:rPr>
      </w:pPr>
    </w:p>
    <w:p w14:paraId="595D579E" w14:textId="77777777" w:rsidR="00A46F2C" w:rsidRDefault="00A46F2C" w:rsidP="00A46F2C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 w:rsidRPr="00A46F2C">
        <w:rPr>
          <w:rFonts w:ascii="PT Sans Caption" w:hAnsi="PT Sans Caption"/>
          <w:color w:val="777777"/>
          <w:shd w:val="clear" w:color="auto" w:fill="FFFFFF"/>
        </w:rPr>
        <w:t>Java sdk 11</w:t>
      </w:r>
      <w:r>
        <w:rPr>
          <w:rFonts w:ascii="PT Sans Caption" w:hAnsi="PT Sans Caption"/>
          <w:color w:val="777777"/>
          <w:shd w:val="clear" w:color="auto" w:fill="FFFFFF"/>
        </w:rPr>
        <w:t xml:space="preserve"> (</w:t>
      </w:r>
      <w:r w:rsidRPr="00A46F2C">
        <w:rPr>
          <w:rFonts w:ascii="PT Sans Caption" w:hAnsi="PT Sans Caption"/>
          <w:color w:val="777777"/>
          <w:shd w:val="clear" w:color="auto" w:fill="FFFFFF"/>
        </w:rPr>
        <w:t>jdk-11.0.10</w:t>
      </w:r>
      <w:r>
        <w:rPr>
          <w:rFonts w:ascii="PT Sans Caption" w:hAnsi="PT Sans Caption"/>
          <w:color w:val="777777"/>
          <w:shd w:val="clear" w:color="auto" w:fill="FFFFFF"/>
        </w:rPr>
        <w:t>)</w:t>
      </w:r>
    </w:p>
    <w:p w14:paraId="6CF734F8" w14:textId="77777777" w:rsidR="00A46F2C" w:rsidRDefault="00A46F2C" w:rsidP="00A46F2C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Maven (</w:t>
      </w:r>
      <w:r w:rsidRPr="00A46F2C">
        <w:rPr>
          <w:rFonts w:ascii="PT Sans Caption" w:hAnsi="PT Sans Caption"/>
          <w:color w:val="777777"/>
          <w:shd w:val="clear" w:color="auto" w:fill="FFFFFF"/>
        </w:rPr>
        <w:t>apache-maven-3.8.7</w:t>
      </w:r>
      <w:r>
        <w:rPr>
          <w:rFonts w:ascii="PT Sans Caption" w:hAnsi="PT Sans Caption"/>
          <w:color w:val="777777"/>
          <w:shd w:val="clear" w:color="auto" w:fill="FFFFFF"/>
        </w:rPr>
        <w:t>)</w:t>
      </w:r>
    </w:p>
    <w:p w14:paraId="62B7FDE3" w14:textId="77777777" w:rsidR="00A46F2C" w:rsidRDefault="00A46F2C" w:rsidP="00A46F2C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Postman</w:t>
      </w:r>
    </w:p>
    <w:p w14:paraId="4793C79A" w14:textId="4CE780BF" w:rsidR="00A46F2C" w:rsidRDefault="00A46F2C" w:rsidP="00A46F2C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Idle (</w:t>
      </w:r>
      <w:r w:rsidRPr="00A46F2C">
        <w:rPr>
          <w:rFonts w:ascii="PT Sans Caption" w:hAnsi="PT Sans Caption"/>
          <w:color w:val="777777"/>
          <w:shd w:val="clear" w:color="auto" w:fill="FFFFFF"/>
        </w:rPr>
        <w:t>IntelliJ IDEA 2022.3.1 (Community Edition</w:t>
      </w:r>
      <w:r w:rsidR="00646161" w:rsidRPr="00A46F2C">
        <w:rPr>
          <w:rFonts w:ascii="PT Sans Caption" w:hAnsi="PT Sans Caption"/>
          <w:color w:val="777777"/>
          <w:shd w:val="clear" w:color="auto" w:fill="FFFFFF"/>
        </w:rPr>
        <w:t>)</w:t>
      </w:r>
      <w:r w:rsidR="00646161">
        <w:rPr>
          <w:rFonts w:ascii="PT Sans Caption" w:hAnsi="PT Sans Caption"/>
          <w:color w:val="777777"/>
          <w:shd w:val="clear" w:color="auto" w:fill="FFFFFF"/>
        </w:rPr>
        <w:t>)</w:t>
      </w:r>
      <w:r>
        <w:rPr>
          <w:rFonts w:ascii="PT Sans Caption" w:hAnsi="PT Sans Caption"/>
          <w:color w:val="777777"/>
          <w:shd w:val="clear" w:color="auto" w:fill="FFFFFF"/>
        </w:rPr>
        <w:t>.</w:t>
      </w:r>
      <w:r w:rsidR="00646161">
        <w:rPr>
          <w:rFonts w:ascii="PT Sans Caption" w:hAnsi="PT Sans Caption"/>
          <w:color w:val="777777"/>
          <w:shd w:val="clear" w:color="auto" w:fill="FFFFFF"/>
        </w:rPr>
        <w:t xml:space="preserve"> </w:t>
      </w:r>
      <w:r>
        <w:rPr>
          <w:rFonts w:ascii="PT Sans Caption" w:hAnsi="PT Sans Caption"/>
          <w:color w:val="777777"/>
          <w:shd w:val="clear" w:color="auto" w:fill="FFFFFF"/>
        </w:rPr>
        <w:t xml:space="preserve"> Es occional.</w:t>
      </w:r>
    </w:p>
    <w:p w14:paraId="6842FB52" w14:textId="31582F7D" w:rsidR="00646161" w:rsidRDefault="00646161" w:rsidP="00A46F2C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Git</w:t>
      </w:r>
    </w:p>
    <w:p w14:paraId="721F92FE" w14:textId="77777777" w:rsidR="00A46F2C" w:rsidRPr="00A46F2C" w:rsidRDefault="00A46F2C" w:rsidP="00A46F2C">
      <w:pPr>
        <w:pStyle w:val="Prrafodelista"/>
        <w:rPr>
          <w:rFonts w:ascii="PT Sans Caption" w:hAnsi="PT Sans Caption"/>
          <w:color w:val="777777"/>
          <w:shd w:val="clear" w:color="auto" w:fill="FFFFFF"/>
        </w:rPr>
      </w:pPr>
    </w:p>
    <w:p w14:paraId="154C46AE" w14:textId="59535575" w:rsidR="00A46F2C" w:rsidRDefault="00A46F2C" w:rsidP="00A46F2C">
      <w:pPr>
        <w:pStyle w:val="Prrafodelista"/>
        <w:numPr>
          <w:ilvl w:val="0"/>
          <w:numId w:val="4"/>
        </w:numPr>
        <w:rPr>
          <w:rFonts w:ascii="PT Sans Caption" w:hAnsi="PT Sans Caption"/>
          <w:color w:val="538135" w:themeColor="accent6" w:themeShade="BF"/>
          <w:shd w:val="clear" w:color="auto" w:fill="FFFFFF"/>
        </w:rPr>
      </w:pPr>
      <w:r>
        <w:rPr>
          <w:rFonts w:ascii="PT Sans Caption" w:hAnsi="PT Sans Caption"/>
          <w:color w:val="538135" w:themeColor="accent6" w:themeShade="BF"/>
          <w:shd w:val="clear" w:color="auto" w:fill="FFFFFF"/>
        </w:rPr>
        <w:t>Introducción</w:t>
      </w:r>
    </w:p>
    <w:p w14:paraId="79A67945" w14:textId="0DA7D98C" w:rsidR="008719D4" w:rsidRDefault="008719D4" w:rsidP="00034E88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La aplicación esta desarrollada en Java y se usa principalmente el ecosistema de Spring Boot.</w:t>
      </w:r>
    </w:p>
    <w:p w14:paraId="7B518FFF" w14:textId="7EB7521C" w:rsidR="008719D4" w:rsidRDefault="008719D4" w:rsidP="00034E88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A continuación, describo lo utilizado en el desarrollo de la aplicación</w:t>
      </w:r>
    </w:p>
    <w:p w14:paraId="57FD2A0A" w14:textId="19BE449D" w:rsidR="008719D4" w:rsidRDefault="008719D4" w:rsidP="00034E88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Java 11. Permite programación funcional y otras ventajas.</w:t>
      </w:r>
    </w:p>
    <w:p w14:paraId="335AEA9E" w14:textId="06419CE1" w:rsidR="008719D4" w:rsidRDefault="008719D4" w:rsidP="00034E88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Spring Boot: se ha usado la versión 2.7.7. Dentro del ecosistema de spring boot hemos usado los starters siguientes:</w:t>
      </w:r>
    </w:p>
    <w:p w14:paraId="1E2C0C47" w14:textId="17065F56" w:rsidR="008719D4" w:rsidRDefault="00A54520" w:rsidP="008719D4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 w:rsidRPr="00A54520">
        <w:rPr>
          <w:rFonts w:ascii="PT Sans Caption" w:hAnsi="PT Sans Caption"/>
          <w:color w:val="777777"/>
          <w:shd w:val="clear" w:color="auto" w:fill="FFFFFF"/>
        </w:rPr>
        <w:t>spring-boot-starter-web</w:t>
      </w:r>
      <w:r>
        <w:rPr>
          <w:rFonts w:ascii="PT Sans Caption" w:hAnsi="PT Sans Caption"/>
          <w:color w:val="777777"/>
          <w:shd w:val="clear" w:color="auto" w:fill="FFFFFF"/>
        </w:rPr>
        <w:t xml:space="preserve">: </w:t>
      </w:r>
      <w:r w:rsidR="00A57F20">
        <w:rPr>
          <w:rFonts w:ascii="PT Sans Caption" w:hAnsi="PT Sans Caption"/>
          <w:color w:val="777777"/>
          <w:shd w:val="clear" w:color="auto" w:fill="FFFFFF"/>
        </w:rPr>
        <w:t>Empaqueta el spring framework web y es necesario para poder desarrollar el servicio Rest</w:t>
      </w:r>
    </w:p>
    <w:p w14:paraId="6A841705" w14:textId="020811E7" w:rsidR="00A57F20" w:rsidRDefault="00C83005" w:rsidP="008719D4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 w:rsidRPr="00C83005">
        <w:rPr>
          <w:rFonts w:ascii="PT Sans Caption" w:hAnsi="PT Sans Caption"/>
          <w:color w:val="777777"/>
          <w:shd w:val="clear" w:color="auto" w:fill="FFFFFF"/>
        </w:rPr>
        <w:t>spring-boot-starter-data-jpa</w:t>
      </w:r>
      <w:r>
        <w:rPr>
          <w:rFonts w:ascii="PT Sans Caption" w:hAnsi="PT Sans Caption"/>
          <w:color w:val="777777"/>
          <w:shd w:val="clear" w:color="auto" w:fill="FFFFFF"/>
        </w:rPr>
        <w:t>: empaqueta las funciones para acceso a base de datos. Contiene hibernate, un ORM que mapea las clases de java a tablas de base de datos.</w:t>
      </w:r>
    </w:p>
    <w:p w14:paraId="0AA37FD2" w14:textId="0D6F86AC" w:rsidR="00C83005" w:rsidRDefault="00C83005" w:rsidP="008719D4">
      <w:pPr>
        <w:pStyle w:val="Prrafodelista"/>
        <w:numPr>
          <w:ilvl w:val="0"/>
          <w:numId w:val="2"/>
        </w:numPr>
        <w:rPr>
          <w:rFonts w:ascii="PT Sans Caption" w:hAnsi="PT Sans Caption"/>
          <w:color w:val="777777"/>
          <w:shd w:val="clear" w:color="auto" w:fill="FFFFFF"/>
        </w:rPr>
      </w:pPr>
      <w:r w:rsidRPr="00C83005">
        <w:rPr>
          <w:rFonts w:ascii="PT Sans Caption" w:hAnsi="PT Sans Caption"/>
          <w:color w:val="777777"/>
          <w:shd w:val="clear" w:color="auto" w:fill="FFFFFF"/>
        </w:rPr>
        <w:lastRenderedPageBreak/>
        <w:t>spring-boot-starter-test</w:t>
      </w:r>
      <w:r>
        <w:rPr>
          <w:rFonts w:ascii="PT Sans Caption" w:hAnsi="PT Sans Caption"/>
          <w:color w:val="777777"/>
          <w:shd w:val="clear" w:color="auto" w:fill="FFFFFF"/>
        </w:rPr>
        <w:t>: empaqueta las funcionalidades para realizar test</w:t>
      </w:r>
    </w:p>
    <w:p w14:paraId="0A8E2677" w14:textId="08A1940C" w:rsidR="00A4038B" w:rsidRPr="00A4038B" w:rsidRDefault="004A41F5" w:rsidP="00A4038B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Hay un repository del proyecto en GitHub </w:t>
      </w:r>
      <w:hyperlink r:id="rId5" w:history="1">
        <w:r>
          <w:rPr>
            <w:rStyle w:val="Hipervnculo"/>
          </w:rPr>
          <w:t>ralapont/api-tarifas: ejercicio api rest de tarifas (github.com)</w:t>
        </w:r>
      </w:hyperlink>
      <w:r>
        <w:t xml:space="preserve"> donde se puede encontrar el proyecto</w:t>
      </w:r>
    </w:p>
    <w:p w14:paraId="7EDEBEA2" w14:textId="39CC3CB3" w:rsidR="00C83005" w:rsidRDefault="00C83005" w:rsidP="00C83005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También usamos lo siguiente:</w:t>
      </w:r>
    </w:p>
    <w:p w14:paraId="6B417CE9" w14:textId="2F6A8483" w:rsidR="00C83005" w:rsidRDefault="00C83005" w:rsidP="00C83005">
      <w:pPr>
        <w:pStyle w:val="Prrafodelista"/>
        <w:numPr>
          <w:ilvl w:val="0"/>
          <w:numId w:val="3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Lombok: facilita la creación y mantenimiento de los javabeans.</w:t>
      </w:r>
    </w:p>
    <w:p w14:paraId="108DEA84" w14:textId="4B6FD8F9" w:rsidR="00C83005" w:rsidRDefault="00C83005" w:rsidP="00C83005">
      <w:pPr>
        <w:pStyle w:val="Prrafodelista"/>
        <w:numPr>
          <w:ilvl w:val="0"/>
          <w:numId w:val="3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M</w:t>
      </w:r>
      <w:r w:rsidRPr="00C83005">
        <w:rPr>
          <w:rFonts w:ascii="PT Sans Caption" w:hAnsi="PT Sans Caption"/>
          <w:color w:val="777777"/>
          <w:shd w:val="clear" w:color="auto" w:fill="FFFFFF"/>
        </w:rPr>
        <w:t>odelmapper</w:t>
      </w:r>
      <w:r>
        <w:rPr>
          <w:rFonts w:ascii="PT Sans Caption" w:hAnsi="PT Sans Caption"/>
          <w:color w:val="777777"/>
          <w:shd w:val="clear" w:color="auto" w:fill="FFFFFF"/>
        </w:rPr>
        <w:t>: facilita el mapeo entre javabeans. Mapea los dtos con las entities y viceversa.</w:t>
      </w:r>
    </w:p>
    <w:p w14:paraId="1CE3ABBD" w14:textId="1E000FA6" w:rsidR="00C83005" w:rsidRDefault="004C7DD7" w:rsidP="00C83005">
      <w:pPr>
        <w:pStyle w:val="Prrafodelista"/>
        <w:numPr>
          <w:ilvl w:val="0"/>
          <w:numId w:val="3"/>
        </w:numPr>
        <w:rPr>
          <w:rFonts w:ascii="PT Sans Caption" w:hAnsi="PT Sans Caption"/>
          <w:color w:val="777777"/>
          <w:shd w:val="clear" w:color="auto" w:fill="FFFFFF"/>
        </w:rPr>
      </w:pPr>
      <w:r w:rsidRPr="004C7DD7">
        <w:rPr>
          <w:rFonts w:ascii="PT Sans Caption" w:hAnsi="PT Sans Caption"/>
          <w:color w:val="777777"/>
          <w:shd w:val="clear" w:color="auto" w:fill="FFFFFF"/>
        </w:rPr>
        <w:t>jackson-datatype-jsr310</w:t>
      </w:r>
      <w:r>
        <w:rPr>
          <w:rFonts w:ascii="PT Sans Caption" w:hAnsi="PT Sans Caption"/>
          <w:color w:val="777777"/>
          <w:shd w:val="clear" w:color="auto" w:fill="FFFFFF"/>
        </w:rPr>
        <w:t>: permite el uso de los tipos de java 8 en los procesos de serialización de objetos</w:t>
      </w:r>
    </w:p>
    <w:p w14:paraId="03652881" w14:textId="68BC6931" w:rsidR="004C7DD7" w:rsidRDefault="004C7DD7" w:rsidP="00C83005">
      <w:pPr>
        <w:pStyle w:val="Prrafodelista"/>
        <w:numPr>
          <w:ilvl w:val="0"/>
          <w:numId w:val="3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Junit jupiter: creación de los test.</w:t>
      </w:r>
    </w:p>
    <w:p w14:paraId="025ED9F4" w14:textId="77777777" w:rsidR="004C7DD7" w:rsidRDefault="004C7DD7" w:rsidP="004C7DD7">
      <w:pPr>
        <w:pStyle w:val="Prrafodelista"/>
        <w:rPr>
          <w:rFonts w:ascii="PT Sans Caption" w:hAnsi="PT Sans Caption"/>
          <w:color w:val="777777"/>
          <w:shd w:val="clear" w:color="auto" w:fill="FFFFFF"/>
        </w:rPr>
      </w:pPr>
    </w:p>
    <w:p w14:paraId="37E5577D" w14:textId="008BBD77" w:rsidR="004C7DD7" w:rsidRPr="004C7DD7" w:rsidRDefault="004C7DD7" w:rsidP="004C7DD7">
      <w:pPr>
        <w:pStyle w:val="Prrafodelista"/>
        <w:numPr>
          <w:ilvl w:val="0"/>
          <w:numId w:val="4"/>
        </w:numPr>
        <w:rPr>
          <w:rFonts w:ascii="PT Sans Caption" w:hAnsi="PT Sans Caption"/>
          <w:color w:val="538135" w:themeColor="accent6" w:themeShade="BF"/>
          <w:shd w:val="clear" w:color="auto" w:fill="FFFFFF"/>
        </w:rPr>
      </w:pPr>
      <w:bookmarkStart w:id="0" w:name="_Hlk124349281"/>
      <w:r w:rsidRPr="004C7DD7">
        <w:rPr>
          <w:rFonts w:ascii="PT Sans Caption" w:hAnsi="PT Sans Caption"/>
          <w:color w:val="538135" w:themeColor="accent6" w:themeShade="BF"/>
          <w:shd w:val="clear" w:color="auto" w:fill="FFFFFF"/>
        </w:rPr>
        <w:t>Base de datos</w:t>
      </w:r>
    </w:p>
    <w:bookmarkEnd w:id="0"/>
    <w:p w14:paraId="0BF036F4" w14:textId="0AB1AF4B" w:rsidR="004C7DD7" w:rsidRDefault="004C7DD7" w:rsidP="004C7DD7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Como base de datos, en esta aplicación usamos H2 embebida. Los parámetros de conexión serán los siguiente:</w:t>
      </w:r>
    </w:p>
    <w:p w14:paraId="5D9E7509" w14:textId="21B3AF9C" w:rsidR="004C7DD7" w:rsidRDefault="004C7DD7" w:rsidP="004C7DD7">
      <w:pPr>
        <w:pStyle w:val="Prrafodelista"/>
        <w:numPr>
          <w:ilvl w:val="0"/>
          <w:numId w:val="5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Datasource: </w:t>
      </w:r>
      <w:r w:rsidRPr="004C7DD7">
        <w:rPr>
          <w:rFonts w:ascii="PT Sans Caption" w:hAnsi="PT Sans Caption"/>
          <w:color w:val="777777"/>
          <w:shd w:val="clear" w:color="auto" w:fill="FFFFFF"/>
        </w:rPr>
        <w:t>jdbc:h2:mem:testdb</w:t>
      </w:r>
    </w:p>
    <w:p w14:paraId="0564BFF4" w14:textId="579D6C92" w:rsidR="004C7DD7" w:rsidRDefault="00AE5152" w:rsidP="004C7DD7">
      <w:pPr>
        <w:pStyle w:val="Prrafodelista"/>
        <w:numPr>
          <w:ilvl w:val="0"/>
          <w:numId w:val="5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Driver: </w:t>
      </w:r>
      <w:r w:rsidRPr="00AE5152">
        <w:rPr>
          <w:rFonts w:ascii="PT Sans Caption" w:hAnsi="PT Sans Caption"/>
          <w:color w:val="777777"/>
          <w:shd w:val="clear" w:color="auto" w:fill="FFFFFF"/>
        </w:rPr>
        <w:t>org.h2.Driver</w:t>
      </w:r>
    </w:p>
    <w:p w14:paraId="4D5AF275" w14:textId="5A3AD7D2" w:rsidR="00AE5152" w:rsidRDefault="00AE5152" w:rsidP="004C7DD7">
      <w:pPr>
        <w:pStyle w:val="Prrafodelista"/>
        <w:numPr>
          <w:ilvl w:val="0"/>
          <w:numId w:val="5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Username: sa</w:t>
      </w:r>
    </w:p>
    <w:p w14:paraId="1E768555" w14:textId="25F07E80" w:rsidR="00AE5152" w:rsidRDefault="00AE5152" w:rsidP="004C7DD7">
      <w:pPr>
        <w:pStyle w:val="Prrafodelista"/>
        <w:numPr>
          <w:ilvl w:val="0"/>
          <w:numId w:val="5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Password: </w:t>
      </w:r>
      <w:r w:rsidRPr="00AE5152">
        <w:rPr>
          <w:rFonts w:ascii="PT Sans Caption" w:hAnsi="PT Sans Caption"/>
          <w:color w:val="777777"/>
          <w:shd w:val="clear" w:color="auto" w:fill="FFFFFF"/>
        </w:rPr>
        <w:t>password</w:t>
      </w:r>
    </w:p>
    <w:p w14:paraId="1631CB0C" w14:textId="413A47E1" w:rsidR="00AE5152" w:rsidRDefault="00AE5152" w:rsidP="00AE5152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Con la aplicación arrancada, se puede acceder al UI de H2 desde un browser con la url </w:t>
      </w:r>
      <w:hyperlink r:id="rId6" w:history="1">
        <w:r w:rsidRPr="005157D9">
          <w:rPr>
            <w:rStyle w:val="Hipervnculo"/>
            <w:rFonts w:ascii="PT Sans Caption" w:hAnsi="PT Sans Caption"/>
            <w:shd w:val="clear" w:color="auto" w:fill="FFFFFF"/>
          </w:rPr>
          <w:t>http://localhost:8080/h2-ui</w:t>
        </w:r>
      </w:hyperlink>
    </w:p>
    <w:p w14:paraId="74263F2F" w14:textId="67E0D11E" w:rsidR="00AE5152" w:rsidRDefault="00AE5152" w:rsidP="00AE5152">
      <w:pPr>
        <w:rPr>
          <w:rFonts w:ascii="PT Sans Caption" w:hAnsi="PT Sans Caption"/>
          <w:color w:val="777777"/>
          <w:shd w:val="clear" w:color="auto" w:fill="FFFFFF"/>
        </w:rPr>
      </w:pPr>
      <w:r w:rsidRPr="00AE5152">
        <w:rPr>
          <w:rFonts w:ascii="PT Sans Caption" w:hAnsi="PT Sans Caption"/>
          <w:noProof/>
          <w:color w:val="777777"/>
          <w:shd w:val="clear" w:color="auto" w:fill="FFFFFF"/>
        </w:rPr>
        <w:drawing>
          <wp:inline distT="0" distB="0" distL="0" distR="0" wp14:anchorId="26547335" wp14:editId="46954765">
            <wp:extent cx="5400040" cy="356362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6D86" w14:textId="024D90AA" w:rsidR="00AE5152" w:rsidRDefault="00AE5152" w:rsidP="00AE5152">
      <w:pPr>
        <w:rPr>
          <w:rFonts w:ascii="PT Sans Caption" w:hAnsi="PT Sans Caption"/>
          <w:color w:val="777777"/>
          <w:shd w:val="clear" w:color="auto" w:fill="FFFFFF"/>
        </w:rPr>
      </w:pPr>
    </w:p>
    <w:p w14:paraId="74B37B35" w14:textId="5ABD3389" w:rsidR="00AE5152" w:rsidRDefault="00AE5152" w:rsidP="00AE5152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lastRenderedPageBreak/>
        <w:t xml:space="preserve">Las tablas se crean a partir de las clases Entities que definamos en el proyecto, en nuestro caso BrandEntity </w:t>
      </w:r>
      <w:r w:rsidR="00FC69A0">
        <w:rPr>
          <w:rFonts w:ascii="PT Sans Caption" w:hAnsi="PT Sans Caption"/>
          <w:color w:val="777777"/>
          <w:shd w:val="clear" w:color="auto" w:fill="FFFFFF"/>
        </w:rPr>
        <w:t xml:space="preserve">que </w:t>
      </w:r>
      <w:r>
        <w:rPr>
          <w:rFonts w:ascii="PT Sans Caption" w:hAnsi="PT Sans Caption"/>
          <w:color w:val="777777"/>
          <w:shd w:val="clear" w:color="auto" w:fill="FFFFFF"/>
        </w:rPr>
        <w:t>almacena las ramas y PricesEntity que almacenara los precios por rama, producto y fechas de aplicación entre otros.</w:t>
      </w:r>
    </w:p>
    <w:p w14:paraId="692BD87D" w14:textId="290E3C82" w:rsidR="00AE5152" w:rsidRDefault="00AE5152" w:rsidP="00AE5152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También estas tablas serán pobladas al arrancar la aplicación con los datos de ejemplo que nos suministran en la definición de la prueba.</w:t>
      </w:r>
      <w:r w:rsidR="003E4319">
        <w:rPr>
          <w:rFonts w:ascii="PT Sans Caption" w:hAnsi="PT Sans Caption"/>
          <w:color w:val="777777"/>
          <w:shd w:val="clear" w:color="auto" w:fill="FFFFFF"/>
        </w:rPr>
        <w:t xml:space="preserve"> Para esto, creamos un fichero SQL que contiene los insert a las tablas data.sql que situamos en la carpeta de recursos.</w:t>
      </w:r>
    </w:p>
    <w:p w14:paraId="56A3E7A1" w14:textId="5059085A" w:rsidR="00AE5152" w:rsidRDefault="00756239" w:rsidP="00FC69A0">
      <w:pPr>
        <w:jc w:val="center"/>
        <w:rPr>
          <w:rFonts w:ascii="PT Sans Caption" w:hAnsi="PT Sans Caption"/>
          <w:color w:val="777777"/>
          <w:shd w:val="clear" w:color="auto" w:fill="FFFFFF"/>
        </w:rPr>
      </w:pPr>
      <w:r w:rsidRPr="00756239">
        <w:rPr>
          <w:rFonts w:ascii="PT Sans Caption" w:hAnsi="PT Sans Caption"/>
          <w:noProof/>
          <w:color w:val="777777"/>
          <w:shd w:val="clear" w:color="auto" w:fill="FFFFFF"/>
        </w:rPr>
        <w:drawing>
          <wp:inline distT="0" distB="0" distL="0" distR="0" wp14:anchorId="40B4A1AF" wp14:editId="5B51132A">
            <wp:extent cx="5400040" cy="230759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3339" w14:textId="2393D2F9" w:rsidR="00756239" w:rsidRDefault="00756239" w:rsidP="00AE5152">
      <w:pPr>
        <w:rPr>
          <w:rFonts w:ascii="PT Sans Caption" w:hAnsi="PT Sans Caption"/>
          <w:color w:val="777777"/>
          <w:shd w:val="clear" w:color="auto" w:fill="FFFFFF"/>
        </w:rPr>
      </w:pPr>
    </w:p>
    <w:p w14:paraId="791155F3" w14:textId="07FEE1D1" w:rsidR="00756239" w:rsidRDefault="00756239" w:rsidP="00FC69A0">
      <w:pPr>
        <w:jc w:val="center"/>
        <w:rPr>
          <w:rFonts w:ascii="PT Sans Caption" w:hAnsi="PT Sans Caption"/>
          <w:color w:val="777777"/>
          <w:shd w:val="clear" w:color="auto" w:fill="FFFFFF"/>
        </w:rPr>
      </w:pPr>
      <w:r w:rsidRPr="00756239">
        <w:rPr>
          <w:rFonts w:ascii="PT Sans Caption" w:hAnsi="PT Sans Caption"/>
          <w:noProof/>
          <w:color w:val="777777"/>
          <w:shd w:val="clear" w:color="auto" w:fill="FFFFFF"/>
        </w:rPr>
        <w:drawing>
          <wp:inline distT="0" distB="0" distL="0" distR="0" wp14:anchorId="49A2552D" wp14:editId="0A94C2B9">
            <wp:extent cx="5400040" cy="2247900"/>
            <wp:effectExtent l="0" t="0" r="0" b="0"/>
            <wp:docPr id="3" name="Imagen 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1A7" w14:textId="54F6FC62" w:rsidR="00756239" w:rsidRDefault="00756239" w:rsidP="00AE5152">
      <w:pPr>
        <w:rPr>
          <w:rFonts w:ascii="PT Sans Caption" w:hAnsi="PT Sans Caption"/>
          <w:color w:val="777777"/>
          <w:shd w:val="clear" w:color="auto" w:fill="FFFFFF"/>
        </w:rPr>
      </w:pPr>
    </w:p>
    <w:p w14:paraId="223D17D7" w14:textId="6B3565C3" w:rsidR="00756239" w:rsidRDefault="00756239" w:rsidP="00AE5152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Estas tablas están relacionadas</w:t>
      </w:r>
      <w:r w:rsidR="00D168C0">
        <w:rPr>
          <w:rFonts w:ascii="PT Sans Caption" w:hAnsi="PT Sans Caption"/>
          <w:color w:val="777777"/>
          <w:shd w:val="clear" w:color="auto" w:fill="FFFFFF"/>
        </w:rPr>
        <w:t xml:space="preserve"> como muestra el siguiente diagrama entidad relación:</w:t>
      </w:r>
    </w:p>
    <w:p w14:paraId="7A8DD74F" w14:textId="4D97654A" w:rsidR="00D168C0" w:rsidRDefault="00B12D96" w:rsidP="00FC69A0">
      <w:pPr>
        <w:jc w:val="center"/>
        <w:rPr>
          <w:rFonts w:ascii="PT Sans Caption" w:hAnsi="PT Sans Caption"/>
          <w:color w:val="777777"/>
          <w:shd w:val="clear" w:color="auto" w:fill="FFFFFF"/>
        </w:rPr>
      </w:pPr>
      <w:r w:rsidRPr="00B12D96">
        <w:rPr>
          <w:rFonts w:ascii="PT Sans Caption" w:hAnsi="PT Sans Caption"/>
          <w:noProof/>
          <w:color w:val="777777"/>
          <w:shd w:val="clear" w:color="auto" w:fill="FFFFFF"/>
        </w:rPr>
        <w:lastRenderedPageBreak/>
        <w:drawing>
          <wp:inline distT="0" distB="0" distL="0" distR="0" wp14:anchorId="2DC28BF9" wp14:editId="0733141E">
            <wp:extent cx="5400040" cy="2994025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B009" w14:textId="1E4FD1F9" w:rsidR="00B12D96" w:rsidRDefault="00B12D96" w:rsidP="00AE5152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las siguientes tablas describimos los campos de las tablas</w:t>
      </w:r>
    </w:p>
    <w:p w14:paraId="0E70790B" w14:textId="6C2DBB9E" w:rsidR="00AE5152" w:rsidRDefault="00AE5152" w:rsidP="00AE5152">
      <w:pPr>
        <w:rPr>
          <w:rFonts w:ascii="PT Sans Caption" w:hAnsi="PT Sans Caption"/>
          <w:color w:val="777777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3969"/>
        <w:gridCol w:w="567"/>
        <w:gridCol w:w="561"/>
      </w:tblGrid>
      <w:tr w:rsidR="00B12D96" w14:paraId="22CD05FA" w14:textId="77777777" w:rsidTr="003D0361">
        <w:tc>
          <w:tcPr>
            <w:tcW w:w="8494" w:type="dxa"/>
            <w:gridSpan w:val="5"/>
            <w:shd w:val="clear" w:color="auto" w:fill="8EAADB" w:themeFill="accent1" w:themeFillTint="99"/>
          </w:tcPr>
          <w:p w14:paraId="0CBBFC5C" w14:textId="312FE5C6" w:rsidR="00B12D96" w:rsidRDefault="002B53EA" w:rsidP="00B12D96">
            <w:pPr>
              <w:jc w:val="center"/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 xml:space="preserve"> BRAND</w:t>
            </w:r>
          </w:p>
        </w:tc>
      </w:tr>
      <w:tr w:rsidR="002B53EA" w14:paraId="479A53BE" w14:textId="77777777" w:rsidTr="003D0361">
        <w:tc>
          <w:tcPr>
            <w:tcW w:w="1698" w:type="dxa"/>
            <w:shd w:val="clear" w:color="auto" w:fill="A8D08D" w:themeFill="accent6" w:themeFillTint="99"/>
          </w:tcPr>
          <w:p w14:paraId="6D02B097" w14:textId="4C230181" w:rsidR="002B53EA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Campo</w:t>
            </w:r>
          </w:p>
        </w:tc>
        <w:tc>
          <w:tcPr>
            <w:tcW w:w="1699" w:type="dxa"/>
            <w:shd w:val="clear" w:color="auto" w:fill="A8D08D" w:themeFill="accent6" w:themeFillTint="99"/>
          </w:tcPr>
          <w:p w14:paraId="1B3D75B6" w14:textId="0E98DA00" w:rsidR="002B53EA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 xml:space="preserve">Tipo </w:t>
            </w:r>
          </w:p>
        </w:tc>
        <w:tc>
          <w:tcPr>
            <w:tcW w:w="3969" w:type="dxa"/>
            <w:shd w:val="clear" w:color="auto" w:fill="A8D08D" w:themeFill="accent6" w:themeFillTint="99"/>
          </w:tcPr>
          <w:p w14:paraId="1FD98D7A" w14:textId="7AEB8DD8" w:rsidR="002B53EA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Descripción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78154A4C" w14:textId="50D738C4" w:rsidR="002B53EA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Pk</w:t>
            </w:r>
          </w:p>
        </w:tc>
        <w:tc>
          <w:tcPr>
            <w:tcW w:w="561" w:type="dxa"/>
            <w:shd w:val="clear" w:color="auto" w:fill="A8D08D" w:themeFill="accent6" w:themeFillTint="99"/>
          </w:tcPr>
          <w:p w14:paraId="63D042AA" w14:textId="604A77A2" w:rsidR="002B53EA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Fk</w:t>
            </w:r>
          </w:p>
        </w:tc>
      </w:tr>
      <w:tr w:rsidR="002B53EA" w14:paraId="506880AF" w14:textId="77777777" w:rsidTr="002B53EA">
        <w:tc>
          <w:tcPr>
            <w:tcW w:w="1698" w:type="dxa"/>
          </w:tcPr>
          <w:p w14:paraId="2E6B1646" w14:textId="4A1E30B3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Id</w:t>
            </w:r>
          </w:p>
        </w:tc>
        <w:tc>
          <w:tcPr>
            <w:tcW w:w="1699" w:type="dxa"/>
          </w:tcPr>
          <w:p w14:paraId="5D4235B9" w14:textId="6A6400B1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BigInt</w:t>
            </w:r>
          </w:p>
        </w:tc>
        <w:tc>
          <w:tcPr>
            <w:tcW w:w="3969" w:type="dxa"/>
          </w:tcPr>
          <w:p w14:paraId="5013E02F" w14:textId="32276913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Identificador de Brand</w:t>
            </w:r>
          </w:p>
        </w:tc>
        <w:tc>
          <w:tcPr>
            <w:tcW w:w="567" w:type="dxa"/>
          </w:tcPr>
          <w:p w14:paraId="258C4D15" w14:textId="782E34AA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noProof/>
                <w:color w:val="777777"/>
                <w:shd w:val="clear" w:color="auto" w:fill="FFFFFF"/>
              </w:rPr>
              <w:drawing>
                <wp:inline distT="0" distB="0" distL="0" distR="0" wp14:anchorId="1FA75AF7" wp14:editId="46650321">
                  <wp:extent cx="180975" cy="180975"/>
                  <wp:effectExtent l="0" t="0" r="9525" b="9525"/>
                  <wp:docPr id="5" name="Gráfico 5" descr="Marca de verific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áfico 5" descr="Marca de verificación con relleno sólido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1275E896" w14:textId="77777777" w:rsidR="00B12D96" w:rsidRDefault="00B12D96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104F63A1" w14:textId="77777777" w:rsidTr="002B53EA">
        <w:tc>
          <w:tcPr>
            <w:tcW w:w="1698" w:type="dxa"/>
          </w:tcPr>
          <w:p w14:paraId="541D8A45" w14:textId="302A0F51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Description</w:t>
            </w:r>
          </w:p>
        </w:tc>
        <w:tc>
          <w:tcPr>
            <w:tcW w:w="1699" w:type="dxa"/>
          </w:tcPr>
          <w:p w14:paraId="0C4E6AF6" w14:textId="517B4AB2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Character Varying</w:t>
            </w:r>
          </w:p>
        </w:tc>
        <w:tc>
          <w:tcPr>
            <w:tcW w:w="3969" w:type="dxa"/>
          </w:tcPr>
          <w:p w14:paraId="376A1671" w14:textId="174A1D3E" w:rsidR="00B12D96" w:rsidRDefault="002B53EA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Nombre de Brand</w:t>
            </w:r>
          </w:p>
        </w:tc>
        <w:tc>
          <w:tcPr>
            <w:tcW w:w="567" w:type="dxa"/>
          </w:tcPr>
          <w:p w14:paraId="7BEBB3EE" w14:textId="77777777" w:rsidR="00B12D96" w:rsidRDefault="00B12D96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1C62AB39" w14:textId="77777777" w:rsidR="00B12D96" w:rsidRDefault="00B12D96" w:rsidP="00AE5152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</w:tbl>
    <w:p w14:paraId="318389F2" w14:textId="77777777" w:rsidR="00B12D96" w:rsidRPr="00AE5152" w:rsidRDefault="00B12D96" w:rsidP="00AE5152">
      <w:pPr>
        <w:rPr>
          <w:rFonts w:ascii="PT Sans Caption" w:hAnsi="PT Sans Caption"/>
          <w:color w:val="777777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3969"/>
        <w:gridCol w:w="567"/>
        <w:gridCol w:w="561"/>
      </w:tblGrid>
      <w:tr w:rsidR="002B53EA" w14:paraId="6F2658E7" w14:textId="77777777" w:rsidTr="003D0361">
        <w:tc>
          <w:tcPr>
            <w:tcW w:w="8494" w:type="dxa"/>
            <w:gridSpan w:val="5"/>
            <w:shd w:val="clear" w:color="auto" w:fill="8EAADB" w:themeFill="accent1" w:themeFillTint="99"/>
          </w:tcPr>
          <w:p w14:paraId="0D25687E" w14:textId="779AA19A" w:rsidR="002B53EA" w:rsidRDefault="002B53EA" w:rsidP="00275C1B">
            <w:pPr>
              <w:jc w:val="center"/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PRICES</w:t>
            </w:r>
          </w:p>
        </w:tc>
      </w:tr>
      <w:tr w:rsidR="002B53EA" w14:paraId="41E29A8A" w14:textId="77777777" w:rsidTr="003D0361">
        <w:tc>
          <w:tcPr>
            <w:tcW w:w="1698" w:type="dxa"/>
            <w:shd w:val="clear" w:color="auto" w:fill="A8D08D" w:themeFill="accent6" w:themeFillTint="99"/>
          </w:tcPr>
          <w:p w14:paraId="2D2D796D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Campo</w:t>
            </w:r>
          </w:p>
        </w:tc>
        <w:tc>
          <w:tcPr>
            <w:tcW w:w="1699" w:type="dxa"/>
            <w:shd w:val="clear" w:color="auto" w:fill="A8D08D" w:themeFill="accent6" w:themeFillTint="99"/>
          </w:tcPr>
          <w:p w14:paraId="44980677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 xml:space="preserve">Tipo </w:t>
            </w:r>
          </w:p>
        </w:tc>
        <w:tc>
          <w:tcPr>
            <w:tcW w:w="3969" w:type="dxa"/>
            <w:shd w:val="clear" w:color="auto" w:fill="A8D08D" w:themeFill="accent6" w:themeFillTint="99"/>
          </w:tcPr>
          <w:p w14:paraId="173CE218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Descripción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15BA648D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Pk</w:t>
            </w:r>
          </w:p>
        </w:tc>
        <w:tc>
          <w:tcPr>
            <w:tcW w:w="561" w:type="dxa"/>
            <w:shd w:val="clear" w:color="auto" w:fill="A8D08D" w:themeFill="accent6" w:themeFillTint="99"/>
          </w:tcPr>
          <w:p w14:paraId="2AB020AF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Fk</w:t>
            </w:r>
          </w:p>
        </w:tc>
      </w:tr>
      <w:tr w:rsidR="002B53EA" w14:paraId="5BE57A51" w14:textId="77777777" w:rsidTr="00275C1B">
        <w:tc>
          <w:tcPr>
            <w:tcW w:w="1698" w:type="dxa"/>
          </w:tcPr>
          <w:p w14:paraId="2D4F661E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Id</w:t>
            </w:r>
          </w:p>
        </w:tc>
        <w:tc>
          <w:tcPr>
            <w:tcW w:w="1699" w:type="dxa"/>
          </w:tcPr>
          <w:p w14:paraId="5A0D5966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BigInt</w:t>
            </w:r>
          </w:p>
        </w:tc>
        <w:tc>
          <w:tcPr>
            <w:tcW w:w="3969" w:type="dxa"/>
          </w:tcPr>
          <w:p w14:paraId="4D2B895A" w14:textId="4EBAE102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Identificador de Price</w:t>
            </w:r>
          </w:p>
        </w:tc>
        <w:tc>
          <w:tcPr>
            <w:tcW w:w="567" w:type="dxa"/>
          </w:tcPr>
          <w:p w14:paraId="1A411FBC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noProof/>
                <w:color w:val="777777"/>
                <w:shd w:val="clear" w:color="auto" w:fill="FFFFFF"/>
              </w:rPr>
              <w:drawing>
                <wp:inline distT="0" distB="0" distL="0" distR="0" wp14:anchorId="56F9D931" wp14:editId="4A0E195F">
                  <wp:extent cx="180975" cy="180975"/>
                  <wp:effectExtent l="0" t="0" r="9525" b="9525"/>
                  <wp:docPr id="6" name="Gráfico 6" descr="Marca de verific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áfico 5" descr="Marca de verificación con relleno sólido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4F6B2133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5E2BF243" w14:textId="77777777" w:rsidTr="00275C1B">
        <w:tc>
          <w:tcPr>
            <w:tcW w:w="1698" w:type="dxa"/>
          </w:tcPr>
          <w:p w14:paraId="0D9258A2" w14:textId="42399375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Brand_id</w:t>
            </w:r>
          </w:p>
        </w:tc>
        <w:tc>
          <w:tcPr>
            <w:tcW w:w="1699" w:type="dxa"/>
          </w:tcPr>
          <w:p w14:paraId="425F0536" w14:textId="4EE12EC0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BigInt</w:t>
            </w:r>
          </w:p>
        </w:tc>
        <w:tc>
          <w:tcPr>
            <w:tcW w:w="3969" w:type="dxa"/>
          </w:tcPr>
          <w:p w14:paraId="5257B199" w14:textId="56906BD1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Identificador de Brand</w:t>
            </w:r>
          </w:p>
        </w:tc>
        <w:tc>
          <w:tcPr>
            <w:tcW w:w="567" w:type="dxa"/>
          </w:tcPr>
          <w:p w14:paraId="09451147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39B48A57" w14:textId="0BF565F5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noProof/>
                <w:color w:val="777777"/>
                <w:shd w:val="clear" w:color="auto" w:fill="FFFFFF"/>
              </w:rPr>
              <w:drawing>
                <wp:inline distT="0" distB="0" distL="0" distR="0" wp14:anchorId="60552FC9" wp14:editId="3F170C4F">
                  <wp:extent cx="180975" cy="180975"/>
                  <wp:effectExtent l="0" t="0" r="9525" b="9525"/>
                  <wp:docPr id="7" name="Gráfico 7" descr="Marca de verific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áfico 5" descr="Marca de verificación con relleno sólido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3EA" w14:paraId="3ECDF5D1" w14:textId="77777777" w:rsidTr="00275C1B">
        <w:tc>
          <w:tcPr>
            <w:tcW w:w="1698" w:type="dxa"/>
          </w:tcPr>
          <w:p w14:paraId="44C3BF1D" w14:textId="3F6583C4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Start_date</w:t>
            </w:r>
          </w:p>
        </w:tc>
        <w:tc>
          <w:tcPr>
            <w:tcW w:w="1699" w:type="dxa"/>
          </w:tcPr>
          <w:p w14:paraId="2487A4F6" w14:textId="58DF87F0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Timestamp</w:t>
            </w:r>
          </w:p>
        </w:tc>
        <w:tc>
          <w:tcPr>
            <w:tcW w:w="3969" w:type="dxa"/>
          </w:tcPr>
          <w:p w14:paraId="02D03AA7" w14:textId="09B954AC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Fecha y hora de comienzo de aplicación del precio</w:t>
            </w:r>
          </w:p>
        </w:tc>
        <w:tc>
          <w:tcPr>
            <w:tcW w:w="567" w:type="dxa"/>
          </w:tcPr>
          <w:p w14:paraId="0966BE83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45A750A7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051B7ECD" w14:textId="77777777" w:rsidTr="00275C1B">
        <w:tc>
          <w:tcPr>
            <w:tcW w:w="1698" w:type="dxa"/>
          </w:tcPr>
          <w:p w14:paraId="7E5C37B3" w14:textId="0072092D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End_date</w:t>
            </w:r>
          </w:p>
        </w:tc>
        <w:tc>
          <w:tcPr>
            <w:tcW w:w="1699" w:type="dxa"/>
          </w:tcPr>
          <w:p w14:paraId="32D1D9FF" w14:textId="42A2D486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Timestamp</w:t>
            </w:r>
          </w:p>
        </w:tc>
        <w:tc>
          <w:tcPr>
            <w:tcW w:w="3969" w:type="dxa"/>
          </w:tcPr>
          <w:p w14:paraId="37A4CACD" w14:textId="6B6349B9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Fecha y hora de fin de aplicación del precio</w:t>
            </w:r>
          </w:p>
        </w:tc>
        <w:tc>
          <w:tcPr>
            <w:tcW w:w="567" w:type="dxa"/>
          </w:tcPr>
          <w:p w14:paraId="4804F908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01D28A97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3739C37F" w14:textId="77777777" w:rsidTr="00275C1B">
        <w:tc>
          <w:tcPr>
            <w:tcW w:w="1698" w:type="dxa"/>
          </w:tcPr>
          <w:p w14:paraId="25CF7099" w14:textId="24BFDF0A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Price_list</w:t>
            </w:r>
          </w:p>
        </w:tc>
        <w:tc>
          <w:tcPr>
            <w:tcW w:w="1699" w:type="dxa"/>
          </w:tcPr>
          <w:p w14:paraId="221F6FA1" w14:textId="6C3C29C6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Integer</w:t>
            </w:r>
          </w:p>
        </w:tc>
        <w:tc>
          <w:tcPr>
            <w:tcW w:w="3969" w:type="dxa"/>
          </w:tcPr>
          <w:p w14:paraId="2B0A495C" w14:textId="579840E5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 w:rsidRPr="002B53EA">
              <w:rPr>
                <w:rFonts w:ascii="PT Sans Caption" w:hAnsi="PT Sans Caption"/>
                <w:color w:val="777777"/>
                <w:shd w:val="clear" w:color="auto" w:fill="FFFFFF"/>
              </w:rPr>
              <w:t>Identificador de la tarifa aplicable</w:t>
            </w:r>
          </w:p>
        </w:tc>
        <w:tc>
          <w:tcPr>
            <w:tcW w:w="567" w:type="dxa"/>
          </w:tcPr>
          <w:p w14:paraId="44AD080B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3D1A5B9F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692AA17E" w14:textId="77777777" w:rsidTr="00275C1B">
        <w:tc>
          <w:tcPr>
            <w:tcW w:w="1698" w:type="dxa"/>
          </w:tcPr>
          <w:p w14:paraId="3E0DA5B8" w14:textId="67EE4E2D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priority</w:t>
            </w:r>
          </w:p>
        </w:tc>
        <w:tc>
          <w:tcPr>
            <w:tcW w:w="1699" w:type="dxa"/>
          </w:tcPr>
          <w:p w14:paraId="2C9B61BB" w14:textId="7184BF26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Integer</w:t>
            </w:r>
          </w:p>
        </w:tc>
        <w:tc>
          <w:tcPr>
            <w:tcW w:w="3969" w:type="dxa"/>
          </w:tcPr>
          <w:p w14:paraId="60010D43" w14:textId="14712F1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 w:rsidRPr="002B53EA">
              <w:rPr>
                <w:rFonts w:ascii="PT Sans Caption" w:hAnsi="PT Sans Caption"/>
                <w:color w:val="777777"/>
                <w:shd w:val="clear" w:color="auto" w:fill="FFFFFF"/>
              </w:rPr>
              <w:t>Desambiguador de aplicación de precios. Si dos tarifas coinciden en un ra</w:t>
            </w:r>
            <w:r>
              <w:rPr>
                <w:rFonts w:ascii="PT Sans Caption" w:hAnsi="PT Sans Caption"/>
                <w:color w:val="777777"/>
                <w:shd w:val="clear" w:color="auto" w:fill="FFFFFF"/>
              </w:rPr>
              <w:t>n</w:t>
            </w:r>
            <w:r w:rsidRPr="002B53EA">
              <w:rPr>
                <w:rFonts w:ascii="PT Sans Caption" w:hAnsi="PT Sans Caption"/>
                <w:color w:val="777777"/>
                <w:shd w:val="clear" w:color="auto" w:fill="FFFFFF"/>
              </w:rPr>
              <w:t>go de fechas se aplica la de mayor prioridad (mayor valor numérico)</w:t>
            </w:r>
          </w:p>
        </w:tc>
        <w:tc>
          <w:tcPr>
            <w:tcW w:w="567" w:type="dxa"/>
          </w:tcPr>
          <w:p w14:paraId="2366A460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33BCB2F8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1C563D43" w14:textId="77777777" w:rsidTr="00275C1B">
        <w:tc>
          <w:tcPr>
            <w:tcW w:w="1698" w:type="dxa"/>
          </w:tcPr>
          <w:p w14:paraId="38F4DD78" w14:textId="4DE0EB00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Price</w:t>
            </w:r>
          </w:p>
        </w:tc>
        <w:tc>
          <w:tcPr>
            <w:tcW w:w="1699" w:type="dxa"/>
          </w:tcPr>
          <w:p w14:paraId="24E10F99" w14:textId="22F77B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Double Precisión</w:t>
            </w:r>
          </w:p>
        </w:tc>
        <w:tc>
          <w:tcPr>
            <w:tcW w:w="3969" w:type="dxa"/>
          </w:tcPr>
          <w:p w14:paraId="6920339A" w14:textId="5C6134E8" w:rsidR="002B53EA" w:rsidRPr="002B53EA" w:rsidRDefault="003D0361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P</w:t>
            </w:r>
            <w:r w:rsidR="002B53EA" w:rsidRPr="002B53EA">
              <w:rPr>
                <w:rFonts w:ascii="PT Sans Caption" w:hAnsi="PT Sans Caption"/>
                <w:color w:val="777777"/>
                <w:shd w:val="clear" w:color="auto" w:fill="FFFFFF"/>
              </w:rPr>
              <w:t>recio final de venta</w:t>
            </w:r>
          </w:p>
        </w:tc>
        <w:tc>
          <w:tcPr>
            <w:tcW w:w="567" w:type="dxa"/>
          </w:tcPr>
          <w:p w14:paraId="13687EAE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2AD0839F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  <w:tr w:rsidR="002B53EA" w14:paraId="460D4C26" w14:textId="77777777" w:rsidTr="00275C1B">
        <w:tc>
          <w:tcPr>
            <w:tcW w:w="1698" w:type="dxa"/>
          </w:tcPr>
          <w:p w14:paraId="3378E64B" w14:textId="73778428" w:rsidR="002B53EA" w:rsidRDefault="003D0361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Curr</w:t>
            </w:r>
          </w:p>
        </w:tc>
        <w:tc>
          <w:tcPr>
            <w:tcW w:w="1699" w:type="dxa"/>
          </w:tcPr>
          <w:p w14:paraId="40279281" w14:textId="3E2BC48A" w:rsidR="002B53EA" w:rsidRDefault="003D0361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>Charecter Varying</w:t>
            </w:r>
          </w:p>
        </w:tc>
        <w:tc>
          <w:tcPr>
            <w:tcW w:w="3969" w:type="dxa"/>
          </w:tcPr>
          <w:p w14:paraId="492C2EBD" w14:textId="53CD8859" w:rsidR="002B53EA" w:rsidRPr="002B53EA" w:rsidRDefault="003D0361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  <w:r>
              <w:rPr>
                <w:rFonts w:ascii="PT Sans Caption" w:hAnsi="PT Sans Caption"/>
                <w:color w:val="777777"/>
                <w:shd w:val="clear" w:color="auto" w:fill="FFFFFF"/>
              </w:rPr>
              <w:t xml:space="preserve">Codigo </w:t>
            </w:r>
            <w:r w:rsidRPr="003D0361">
              <w:rPr>
                <w:rFonts w:ascii="PT Sans Caption" w:hAnsi="PT Sans Caption"/>
                <w:color w:val="777777"/>
                <w:shd w:val="clear" w:color="auto" w:fill="FFFFFF"/>
              </w:rPr>
              <w:t>iso de la moneda</w:t>
            </w:r>
          </w:p>
        </w:tc>
        <w:tc>
          <w:tcPr>
            <w:tcW w:w="567" w:type="dxa"/>
          </w:tcPr>
          <w:p w14:paraId="3F09D443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  <w:tc>
          <w:tcPr>
            <w:tcW w:w="561" w:type="dxa"/>
          </w:tcPr>
          <w:p w14:paraId="7720F2BE" w14:textId="77777777" w:rsidR="002B53EA" w:rsidRDefault="002B53EA" w:rsidP="00275C1B">
            <w:pPr>
              <w:rPr>
                <w:rFonts w:ascii="PT Sans Caption" w:hAnsi="PT Sans Caption"/>
                <w:color w:val="777777"/>
                <w:shd w:val="clear" w:color="auto" w:fill="FFFFFF"/>
              </w:rPr>
            </w:pPr>
          </w:p>
        </w:tc>
      </w:tr>
    </w:tbl>
    <w:p w14:paraId="2F0FA746" w14:textId="041A47A6" w:rsidR="00C12082" w:rsidRDefault="00C12082" w:rsidP="00034E88"/>
    <w:p w14:paraId="7F3B53FD" w14:textId="2F260064" w:rsidR="002C50BA" w:rsidRDefault="007354A5" w:rsidP="002C50BA">
      <w:pPr>
        <w:pStyle w:val="Prrafodelista"/>
        <w:numPr>
          <w:ilvl w:val="0"/>
          <w:numId w:val="4"/>
        </w:numPr>
        <w:rPr>
          <w:rFonts w:ascii="PT Sans Caption" w:hAnsi="PT Sans Caption"/>
          <w:color w:val="538135" w:themeColor="accent6" w:themeShade="BF"/>
          <w:shd w:val="clear" w:color="auto" w:fill="FFFFFF"/>
        </w:rPr>
      </w:pPr>
      <w:r>
        <w:rPr>
          <w:rFonts w:ascii="PT Sans Caption" w:hAnsi="PT Sans Caption"/>
          <w:color w:val="538135" w:themeColor="accent6" w:themeShade="BF"/>
          <w:shd w:val="clear" w:color="auto" w:fill="FFFFFF"/>
        </w:rPr>
        <w:t>Implementación</w:t>
      </w:r>
    </w:p>
    <w:p w14:paraId="498C03B1" w14:textId="04D35437" w:rsidR="002C50BA" w:rsidRDefault="002C50BA" w:rsidP="002C50BA">
      <w:pPr>
        <w:rPr>
          <w:rFonts w:ascii="PT Sans Caption" w:hAnsi="PT Sans Caption"/>
          <w:color w:val="777777"/>
          <w:shd w:val="clear" w:color="auto" w:fill="FFFFFF"/>
        </w:rPr>
      </w:pPr>
      <w:r w:rsidRPr="002C50BA">
        <w:rPr>
          <w:rFonts w:ascii="PT Sans Caption" w:hAnsi="PT Sans Caption"/>
          <w:color w:val="777777"/>
          <w:shd w:val="clear" w:color="auto" w:fill="FFFFFF"/>
        </w:rPr>
        <w:lastRenderedPageBreak/>
        <w:t xml:space="preserve">La </w:t>
      </w:r>
      <w:r>
        <w:rPr>
          <w:rFonts w:ascii="PT Sans Caption" w:hAnsi="PT Sans Caption"/>
          <w:color w:val="777777"/>
          <w:shd w:val="clear" w:color="auto" w:fill="FFFFFF"/>
        </w:rPr>
        <w:t>estructura de paquetes de la aplicación la podemos representar en el siguiente diagrama:</w:t>
      </w:r>
    </w:p>
    <w:p w14:paraId="3A5279A7" w14:textId="2ED4ACF0" w:rsidR="002C50BA" w:rsidRDefault="007971AB" w:rsidP="002C50BA">
      <w:pPr>
        <w:rPr>
          <w:rFonts w:ascii="PT Sans Caption" w:hAnsi="PT Sans Caption"/>
          <w:color w:val="777777"/>
          <w:shd w:val="clear" w:color="auto" w:fill="FFFFFF"/>
        </w:rPr>
      </w:pPr>
      <w:r w:rsidRPr="007971AB">
        <w:rPr>
          <w:rFonts w:ascii="PT Sans Caption" w:hAnsi="PT Sans Caption"/>
          <w:noProof/>
          <w:color w:val="777777"/>
          <w:shd w:val="clear" w:color="auto" w:fill="FFFFFF"/>
        </w:rPr>
        <w:drawing>
          <wp:inline distT="0" distB="0" distL="0" distR="0" wp14:anchorId="2FFB4D67" wp14:editId="56003742">
            <wp:extent cx="5400040" cy="2920365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A760" w14:textId="63BA2652" w:rsidR="002C50BA" w:rsidRDefault="002C50BA" w:rsidP="002C50BA">
      <w:pPr>
        <w:pStyle w:val="Prrafodelista"/>
        <w:numPr>
          <w:ilvl w:val="0"/>
          <w:numId w:val="7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Controller: Implemeta el Servicio Rest (PriceController) y el tratamiento de errores lanzado por el controller (</w:t>
      </w:r>
      <w:r w:rsidR="007971AB">
        <w:rPr>
          <w:rFonts w:ascii="PT Sans Caption" w:hAnsi="PT Sans Caption"/>
          <w:color w:val="777777"/>
          <w:shd w:val="clear" w:color="auto" w:fill="FFFFFF"/>
        </w:rPr>
        <w:t>PriceControllerAdvice). Usa el paquete Dtos para mandar información al exterior. Usa el paquete Exception para comunicar errores de negocio con el exterior</w:t>
      </w:r>
    </w:p>
    <w:p w14:paraId="1D35D476" w14:textId="535B7B23" w:rsidR="007971AB" w:rsidRDefault="007971AB" w:rsidP="002C50BA">
      <w:pPr>
        <w:pStyle w:val="Prrafodelista"/>
        <w:numPr>
          <w:ilvl w:val="0"/>
          <w:numId w:val="7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Service: Implementa la capa de negocio (PriceService). Usa el paquete entities para interaccionar con la base de datos y el paquete Dtos para interaccionar con el Controller </w:t>
      </w:r>
    </w:p>
    <w:p w14:paraId="67AD5DAA" w14:textId="23F31909" w:rsidR="007971AB" w:rsidRDefault="007971AB" w:rsidP="002C50BA">
      <w:pPr>
        <w:pStyle w:val="Prrafodelista"/>
        <w:numPr>
          <w:ilvl w:val="0"/>
          <w:numId w:val="7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Repository: Implementa el acceso a la base de datos</w:t>
      </w:r>
      <w:r w:rsidR="003E4319">
        <w:rPr>
          <w:rFonts w:ascii="PT Sans Caption" w:hAnsi="PT Sans Caption"/>
          <w:color w:val="777777"/>
          <w:shd w:val="clear" w:color="auto" w:fill="FFFFFF"/>
        </w:rPr>
        <w:t xml:space="preserve"> (PricesRepository)</w:t>
      </w:r>
      <w:r>
        <w:rPr>
          <w:rFonts w:ascii="PT Sans Caption" w:hAnsi="PT Sans Caption"/>
          <w:color w:val="777777"/>
          <w:shd w:val="clear" w:color="auto" w:fill="FFFFFF"/>
        </w:rPr>
        <w:t>. Usa el paquete Entities donde se definen los datos a mapear con la base de datos</w:t>
      </w:r>
      <w:r w:rsidR="007354A5">
        <w:rPr>
          <w:rFonts w:ascii="PT Sans Caption" w:hAnsi="PT Sans Caption"/>
          <w:color w:val="777777"/>
          <w:shd w:val="clear" w:color="auto" w:fill="FFFFFF"/>
        </w:rPr>
        <w:t>.</w:t>
      </w:r>
    </w:p>
    <w:p w14:paraId="40142CC3" w14:textId="61A1AA35" w:rsidR="007354A5" w:rsidRDefault="007354A5" w:rsidP="007354A5">
      <w:pPr>
        <w:ind w:left="708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Para obtener los precios por Brand, producto y fecha de aplicación se usa una query nombrada en JPQL, esta query se puede encontrar en la clase PriceEntity.</w:t>
      </w:r>
      <w:r w:rsidR="003B6087">
        <w:rPr>
          <w:rFonts w:ascii="PT Sans Caption" w:hAnsi="PT Sans Caption"/>
          <w:color w:val="777777"/>
          <w:shd w:val="clear" w:color="auto" w:fill="FFFFFF"/>
        </w:rPr>
        <w:t xml:space="preserve"> La podemos ver a continuación</w:t>
      </w:r>
    </w:p>
    <w:p w14:paraId="120B9C88" w14:textId="4C61BCAF" w:rsidR="003B6087" w:rsidRPr="007354A5" w:rsidRDefault="003B6087" w:rsidP="007354A5">
      <w:pPr>
        <w:ind w:left="708"/>
        <w:rPr>
          <w:rFonts w:ascii="PT Sans Caption" w:hAnsi="PT Sans Caption"/>
          <w:color w:val="777777"/>
          <w:shd w:val="clear" w:color="auto" w:fill="FFFFFF"/>
        </w:rPr>
      </w:pPr>
      <w:r w:rsidRPr="003B6087">
        <w:rPr>
          <w:rFonts w:ascii="PT Sans Caption" w:hAnsi="PT Sans Caption"/>
          <w:noProof/>
          <w:color w:val="777777"/>
          <w:shd w:val="clear" w:color="auto" w:fill="FFFFFF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5C905B11" wp14:editId="29027EAF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3A001" w14:textId="387117E9" w:rsidR="003B6087" w:rsidRPr="003B6087" w:rsidRDefault="003B6087" w:rsidP="003B608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B6087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select p </w:t>
                            </w:r>
                          </w:p>
                          <w:p w14:paraId="033E14D1" w14:textId="77777777" w:rsidR="003B6087" w:rsidRPr="003B6087" w:rsidRDefault="003B6087" w:rsidP="003B608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B6087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 xml:space="preserve">from PRICES p </w:t>
                            </w:r>
                          </w:p>
                          <w:p w14:paraId="7FB15037" w14:textId="77777777" w:rsidR="003B6087" w:rsidRPr="003B6087" w:rsidRDefault="003B6087" w:rsidP="003B608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B6087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 xml:space="preserve">where p.brandId.id = ?1 </w:t>
                            </w:r>
                          </w:p>
                          <w:p w14:paraId="505F5A53" w14:textId="77777777" w:rsidR="003B6087" w:rsidRPr="003B6087" w:rsidRDefault="003B6087" w:rsidP="003B608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B6087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 xml:space="preserve">  and p.productId = ?2 </w:t>
                            </w:r>
                          </w:p>
                          <w:p w14:paraId="7518F4CC" w14:textId="77777777" w:rsidR="003B6087" w:rsidRPr="003B6087" w:rsidRDefault="003B6087" w:rsidP="003B608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B6087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 xml:space="preserve">  and p.startDate &lt;= ?3 </w:t>
                            </w:r>
                          </w:p>
                          <w:p w14:paraId="328D06A4" w14:textId="57A6E376" w:rsidR="003B6087" w:rsidRDefault="003B6087" w:rsidP="003B608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B6087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 xml:space="preserve">  and p.endDate &gt; ?3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905B1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21.6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    <v:textbox style="mso-fit-shape-to-text:t">
                  <w:txbxContent>
                    <w:p w14:paraId="3FA3A001" w14:textId="387117E9" w:rsidR="003B6087" w:rsidRPr="003B6087" w:rsidRDefault="003B6087" w:rsidP="003B608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3B6087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select p </w:t>
                      </w:r>
                    </w:p>
                    <w:p w14:paraId="033E14D1" w14:textId="77777777" w:rsidR="003B6087" w:rsidRPr="003B6087" w:rsidRDefault="003B6087" w:rsidP="003B608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3B6087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 xml:space="preserve">from PRICES p </w:t>
                      </w:r>
                    </w:p>
                    <w:p w14:paraId="7FB15037" w14:textId="77777777" w:rsidR="003B6087" w:rsidRPr="003B6087" w:rsidRDefault="003B6087" w:rsidP="003B608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3B6087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 xml:space="preserve">where p.brandId.id = ?1 </w:t>
                      </w:r>
                    </w:p>
                    <w:p w14:paraId="505F5A53" w14:textId="77777777" w:rsidR="003B6087" w:rsidRPr="003B6087" w:rsidRDefault="003B6087" w:rsidP="003B608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3B6087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 xml:space="preserve">  and p.productId = ?2 </w:t>
                      </w:r>
                    </w:p>
                    <w:p w14:paraId="7518F4CC" w14:textId="77777777" w:rsidR="003B6087" w:rsidRPr="003B6087" w:rsidRDefault="003B6087" w:rsidP="003B608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3B6087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 xml:space="preserve">  and p.startDate &lt;= ?3 </w:t>
                      </w:r>
                    </w:p>
                    <w:p w14:paraId="328D06A4" w14:textId="57A6E376" w:rsidR="003B6087" w:rsidRDefault="003B6087" w:rsidP="003B608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B6087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 xml:space="preserve">  and p.endDate &gt; ?3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30B746" w14:textId="775CF6A5" w:rsidR="007971AB" w:rsidRDefault="007971AB" w:rsidP="007971AB">
      <w:pPr>
        <w:pStyle w:val="Prrafodelista"/>
        <w:rPr>
          <w:rFonts w:ascii="PT Sans Caption" w:hAnsi="PT Sans Caption"/>
          <w:color w:val="777777"/>
          <w:shd w:val="clear" w:color="auto" w:fill="FFFFFF"/>
        </w:rPr>
      </w:pPr>
    </w:p>
    <w:p w14:paraId="446F167F" w14:textId="32425072" w:rsidR="007971AB" w:rsidRDefault="007971AB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También tenemos los siguientes paquetes:</w:t>
      </w:r>
    </w:p>
    <w:p w14:paraId="3514F6CA" w14:textId="6451C486" w:rsidR="007971AB" w:rsidRDefault="007971AB" w:rsidP="007971AB">
      <w:pPr>
        <w:pStyle w:val="Prrafodelista"/>
        <w:numPr>
          <w:ilvl w:val="0"/>
          <w:numId w:val="8"/>
        </w:num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lastRenderedPageBreak/>
        <w:t xml:space="preserve">Config: paquetes que instancian y configuran Beans de spring para </w:t>
      </w:r>
      <w:r w:rsidR="003E4319">
        <w:rPr>
          <w:rFonts w:ascii="PT Sans Caption" w:hAnsi="PT Sans Caption"/>
          <w:color w:val="777777"/>
          <w:shd w:val="clear" w:color="auto" w:fill="FFFFFF"/>
        </w:rPr>
        <w:t>inyectarlos</w:t>
      </w:r>
      <w:r>
        <w:rPr>
          <w:rFonts w:ascii="PT Sans Caption" w:hAnsi="PT Sans Caption"/>
          <w:color w:val="777777"/>
          <w:shd w:val="clear" w:color="auto" w:fill="FFFFFF"/>
        </w:rPr>
        <w:t xml:space="preserve"> en los anteriores (ejemplo el Modelmaper)</w:t>
      </w:r>
    </w:p>
    <w:p w14:paraId="2FED34E1" w14:textId="75227F33" w:rsidR="00653A4A" w:rsidRDefault="00653A4A" w:rsidP="00653A4A">
      <w:pPr>
        <w:rPr>
          <w:rFonts w:ascii="PT Sans Caption" w:hAnsi="PT Sans Caption"/>
          <w:color w:val="777777"/>
          <w:shd w:val="clear" w:color="auto" w:fill="FFFFFF"/>
        </w:rPr>
      </w:pPr>
    </w:p>
    <w:p w14:paraId="4776CED9" w14:textId="62CABF20" w:rsidR="00FC69A0" w:rsidRDefault="00FC69A0" w:rsidP="00653A4A">
      <w:pPr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El siguiente gráfico, muestra los paquetes y sus clases implementadas en la aplicación</w:t>
      </w:r>
    </w:p>
    <w:p w14:paraId="171315E1" w14:textId="637B2D13" w:rsidR="00FC69A0" w:rsidRDefault="00FC69A0" w:rsidP="00FC69A0">
      <w:pPr>
        <w:jc w:val="center"/>
        <w:rPr>
          <w:rFonts w:ascii="PT Sans Caption" w:hAnsi="PT Sans Caption"/>
          <w:color w:val="777777"/>
          <w:shd w:val="clear" w:color="auto" w:fill="FFFFFF"/>
        </w:rPr>
      </w:pPr>
      <w:r w:rsidRPr="00FC69A0">
        <w:rPr>
          <w:rFonts w:ascii="PT Sans Caption" w:hAnsi="PT Sans Caption"/>
          <w:noProof/>
          <w:color w:val="777777"/>
          <w:shd w:val="clear" w:color="auto" w:fill="FFFFFF"/>
        </w:rPr>
        <w:drawing>
          <wp:inline distT="0" distB="0" distL="0" distR="0" wp14:anchorId="077D17E2" wp14:editId="6509F4BE">
            <wp:extent cx="3667637" cy="3829584"/>
            <wp:effectExtent l="0" t="0" r="9525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DBAD" w14:textId="210CA825" w:rsidR="00653A4A" w:rsidRPr="00653A4A" w:rsidRDefault="007354A5" w:rsidP="00653A4A">
      <w:pPr>
        <w:pStyle w:val="Prrafodelista"/>
        <w:numPr>
          <w:ilvl w:val="0"/>
          <w:numId w:val="4"/>
        </w:numPr>
        <w:rPr>
          <w:rFonts w:ascii="PT Sans Caption" w:hAnsi="PT Sans Caption"/>
          <w:color w:val="538135" w:themeColor="accent6" w:themeShade="BF"/>
          <w:shd w:val="clear" w:color="auto" w:fill="FFFFFF"/>
        </w:rPr>
      </w:pPr>
      <w:r>
        <w:rPr>
          <w:rFonts w:ascii="PT Sans Caption" w:hAnsi="PT Sans Caption"/>
          <w:color w:val="538135" w:themeColor="accent6" w:themeShade="BF"/>
          <w:shd w:val="clear" w:color="auto" w:fill="FFFFFF"/>
        </w:rPr>
        <w:t>Pruebas</w:t>
      </w:r>
    </w:p>
    <w:p w14:paraId="698324E8" w14:textId="51CE985E" w:rsidR="007971AB" w:rsidRDefault="003B004F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 xml:space="preserve">Para la implementación de los test se ha usado la herramienta Junit 5 jupiter. </w:t>
      </w:r>
    </w:p>
    <w:p w14:paraId="770BDE49" w14:textId="77777777" w:rsidR="00AD7A0B" w:rsidRDefault="003B004F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clase</w:t>
      </w:r>
      <w:r w:rsidR="00AD7A0B">
        <w:rPr>
          <w:rFonts w:ascii="PT Sans Caption" w:hAnsi="PT Sans Caption"/>
          <w:color w:val="777777"/>
          <w:shd w:val="clear" w:color="auto" w:fill="FFFFFF"/>
        </w:rPr>
        <w:t xml:space="preserve"> PricesControllerTest se implementan los test de integración del endpoint. No se mockea y en el primer test que aparece, </w:t>
      </w:r>
      <w:r w:rsidR="00AD7A0B" w:rsidRPr="00AD7A0B">
        <w:rPr>
          <w:rFonts w:ascii="PT Sans Caption" w:hAnsi="PT Sans Caption"/>
          <w:color w:val="777777"/>
          <w:shd w:val="clear" w:color="auto" w:fill="FFFFFF"/>
        </w:rPr>
        <w:t>getRateToApplyTest</w:t>
      </w:r>
      <w:r w:rsidR="00AD7A0B">
        <w:rPr>
          <w:rFonts w:ascii="PT Sans Caption" w:hAnsi="PT Sans Caption"/>
          <w:color w:val="777777"/>
          <w:shd w:val="clear" w:color="auto" w:fill="FFFFFF"/>
        </w:rPr>
        <w:t>, se ejecutan los cinco test requeridos, es decir:</w:t>
      </w:r>
    </w:p>
    <w:p w14:paraId="788EF50F" w14:textId="1D73AF52" w:rsidR="00AD7A0B" w:rsidRPr="00AD7A0B" w:rsidRDefault="00AD7A0B" w:rsidP="00AD7A0B">
      <w:pPr>
        <w:pStyle w:val="Prrafodelista"/>
        <w:numPr>
          <w:ilvl w:val="0"/>
          <w:numId w:val="8"/>
        </w:numPr>
        <w:rPr>
          <w:rFonts w:ascii="PT Sans Caption" w:hAnsi="PT Sans Caption"/>
          <w:color w:val="777777"/>
          <w:shd w:val="clear" w:color="auto" w:fill="FFFFFF"/>
        </w:rPr>
      </w:pPr>
      <w:r w:rsidRPr="00AD7A0B">
        <w:rPr>
          <w:rFonts w:ascii="PT Sans Caption" w:hAnsi="PT Sans Caption"/>
          <w:color w:val="777777"/>
          <w:shd w:val="clear" w:color="auto" w:fill="FFFFFF"/>
        </w:rPr>
        <w:t>Test 1: petición a las 10:00 del día 14 del producto 35455   para la brand 1 (ZARA)</w:t>
      </w:r>
    </w:p>
    <w:p w14:paraId="1F5C3809" w14:textId="4B51B486" w:rsidR="00AD7A0B" w:rsidRPr="00AD7A0B" w:rsidRDefault="00AD7A0B" w:rsidP="00AD7A0B">
      <w:pPr>
        <w:pStyle w:val="Prrafodelista"/>
        <w:numPr>
          <w:ilvl w:val="0"/>
          <w:numId w:val="8"/>
        </w:numPr>
        <w:rPr>
          <w:rFonts w:ascii="PT Sans Caption" w:hAnsi="PT Sans Caption"/>
          <w:color w:val="777777"/>
          <w:shd w:val="clear" w:color="auto" w:fill="FFFFFF"/>
        </w:rPr>
      </w:pPr>
      <w:r w:rsidRPr="00AD7A0B">
        <w:rPr>
          <w:rFonts w:ascii="PT Sans Caption" w:hAnsi="PT Sans Caption"/>
          <w:color w:val="777777"/>
          <w:shd w:val="clear" w:color="auto" w:fill="FFFFFF"/>
        </w:rPr>
        <w:t>Test 2: petición a las 16:00 del día 14 del producto 35455   para la brand 1 (ZARA)</w:t>
      </w:r>
    </w:p>
    <w:p w14:paraId="2FDE8737" w14:textId="18874A6E" w:rsidR="00AD7A0B" w:rsidRPr="00AD7A0B" w:rsidRDefault="00AD7A0B" w:rsidP="00AD7A0B">
      <w:pPr>
        <w:pStyle w:val="Prrafodelista"/>
        <w:numPr>
          <w:ilvl w:val="0"/>
          <w:numId w:val="8"/>
        </w:numPr>
        <w:rPr>
          <w:rFonts w:ascii="PT Sans Caption" w:hAnsi="PT Sans Caption"/>
          <w:color w:val="777777"/>
          <w:shd w:val="clear" w:color="auto" w:fill="FFFFFF"/>
        </w:rPr>
      </w:pPr>
      <w:r w:rsidRPr="00AD7A0B">
        <w:rPr>
          <w:rFonts w:ascii="PT Sans Caption" w:hAnsi="PT Sans Caption"/>
          <w:color w:val="777777"/>
          <w:shd w:val="clear" w:color="auto" w:fill="FFFFFF"/>
        </w:rPr>
        <w:t>Test 3: petición a las 21:00 del día 14 del producto 35455   para la brand 1 (ZARA)</w:t>
      </w:r>
    </w:p>
    <w:p w14:paraId="06F60993" w14:textId="193F17F5" w:rsidR="00AD7A0B" w:rsidRPr="00AD7A0B" w:rsidRDefault="00AD7A0B" w:rsidP="00AD7A0B">
      <w:pPr>
        <w:pStyle w:val="Prrafodelista"/>
        <w:numPr>
          <w:ilvl w:val="0"/>
          <w:numId w:val="8"/>
        </w:numPr>
        <w:rPr>
          <w:rFonts w:ascii="PT Sans Caption" w:hAnsi="PT Sans Caption"/>
          <w:color w:val="777777"/>
          <w:shd w:val="clear" w:color="auto" w:fill="FFFFFF"/>
        </w:rPr>
      </w:pPr>
      <w:r w:rsidRPr="00AD7A0B">
        <w:rPr>
          <w:rFonts w:ascii="PT Sans Caption" w:hAnsi="PT Sans Caption"/>
          <w:color w:val="777777"/>
          <w:shd w:val="clear" w:color="auto" w:fill="FFFFFF"/>
        </w:rPr>
        <w:t>Test 4: petición a las 10:00 del día 15 del producto 35455   para la brand 1 (ZARA)</w:t>
      </w:r>
    </w:p>
    <w:p w14:paraId="3FB795CB" w14:textId="2486DC1C" w:rsidR="003B004F" w:rsidRPr="00AD7A0B" w:rsidRDefault="00AD7A0B" w:rsidP="00AD7A0B">
      <w:pPr>
        <w:pStyle w:val="Prrafodelista"/>
        <w:numPr>
          <w:ilvl w:val="0"/>
          <w:numId w:val="8"/>
        </w:numPr>
        <w:rPr>
          <w:rFonts w:ascii="PT Sans Caption" w:hAnsi="PT Sans Caption"/>
          <w:color w:val="777777"/>
          <w:shd w:val="clear" w:color="auto" w:fill="FFFFFF"/>
        </w:rPr>
      </w:pPr>
      <w:r w:rsidRPr="00AD7A0B">
        <w:rPr>
          <w:rFonts w:ascii="PT Sans Caption" w:hAnsi="PT Sans Caption"/>
          <w:color w:val="777777"/>
          <w:shd w:val="clear" w:color="auto" w:fill="FFFFFF"/>
        </w:rPr>
        <w:t>Test 5: petición a las 21:00 del día 16 del producto 35455   para la brand 1 (ZARA)</w:t>
      </w:r>
      <w:r w:rsidR="003B004F" w:rsidRPr="00AD7A0B">
        <w:rPr>
          <w:rFonts w:ascii="PT Sans Caption" w:hAnsi="PT Sans Caption"/>
          <w:color w:val="777777"/>
          <w:shd w:val="clear" w:color="auto" w:fill="FFFFFF"/>
        </w:rPr>
        <w:t xml:space="preserve"> </w:t>
      </w:r>
    </w:p>
    <w:p w14:paraId="4D50F7DF" w14:textId="53D09095" w:rsidR="00653A4A" w:rsidRDefault="00AD7A0B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lastRenderedPageBreak/>
        <w:t>En el segundo test se prueba que pasa si con los datos de entrada, no se obtiene ningún precio.</w:t>
      </w:r>
    </w:p>
    <w:p w14:paraId="03478EAE" w14:textId="77777777" w:rsidR="00AD7A0B" w:rsidRDefault="00AD7A0B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5DBFDD74" w14:textId="48D73C32" w:rsidR="00AD7A0B" w:rsidRDefault="00AD7A0B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siguiente figura, se muestra los resultados del test ejecutados desde el idle.</w:t>
      </w:r>
    </w:p>
    <w:p w14:paraId="042D3551" w14:textId="2DF12FD9" w:rsidR="00AD7A0B" w:rsidRDefault="00AD7A0B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noProof/>
        </w:rPr>
        <w:drawing>
          <wp:inline distT="0" distB="0" distL="0" distR="0" wp14:anchorId="26AA02FC" wp14:editId="70B6C003">
            <wp:extent cx="5400040" cy="3037840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5BF2" w14:textId="5B2C8639" w:rsidR="00AD7A0B" w:rsidRDefault="00AD7A0B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562622CE" w14:textId="06B7A0DF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clase PriceServiceTest se implementan dos test</w:t>
      </w:r>
    </w:p>
    <w:p w14:paraId="4DA34FB8" w14:textId="4AD752D5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el primer test se mockea las llamadas al repository y al modelmapper.</w:t>
      </w:r>
    </w:p>
    <w:p w14:paraId="41919A02" w14:textId="503D579A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segunda prueba se testea el caso de que no se encuentren precios para los datos de entrada.</w:t>
      </w:r>
    </w:p>
    <w:p w14:paraId="27E87AE4" w14:textId="5A257E53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siguiente figura se puede ver la ejecución de los test del servicio</w:t>
      </w:r>
    </w:p>
    <w:p w14:paraId="6B6C22CC" w14:textId="70EBE238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5C1BF2" wp14:editId="37090AB0">
            <wp:extent cx="5400040" cy="3037840"/>
            <wp:effectExtent l="0" t="0" r="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67D8" w14:textId="086699B8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6323EFEC" w14:textId="4CC8DFB9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clase PriceRespository se hace la prueba de la query creada para obtener los precios por rama, producto y fecha de aplicación.</w:t>
      </w:r>
    </w:p>
    <w:p w14:paraId="513B8CFB" w14:textId="1C707AC3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la siguiente figura, se muestra la ejecución de este test desde el idle.</w:t>
      </w:r>
    </w:p>
    <w:p w14:paraId="2222462F" w14:textId="24C19D47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noProof/>
        </w:rPr>
        <w:drawing>
          <wp:inline distT="0" distB="0" distL="0" distR="0" wp14:anchorId="5638B825" wp14:editId="436214B8">
            <wp:extent cx="5400040" cy="303784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7CBE" w14:textId="5DAD5798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5E064280" w14:textId="3703AE8A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Con los test implementados, se cubre el 100% del Controller, Service y Repository</w:t>
      </w:r>
    </w:p>
    <w:p w14:paraId="234BBF66" w14:textId="2BFA68AC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408E664D" w14:textId="7207CE41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A6FF03" wp14:editId="164F0F39">
            <wp:extent cx="5400040" cy="303784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7792" w14:textId="4B77DB81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28A97081" w14:textId="3E3C4BAB" w:rsidR="00FC45A8" w:rsidRPr="00653A4A" w:rsidRDefault="00FC45A8" w:rsidP="00FC45A8">
      <w:pPr>
        <w:pStyle w:val="Prrafodelista"/>
        <w:numPr>
          <w:ilvl w:val="0"/>
          <w:numId w:val="4"/>
        </w:numPr>
        <w:rPr>
          <w:rFonts w:ascii="PT Sans Caption" w:hAnsi="PT Sans Caption"/>
          <w:color w:val="538135" w:themeColor="accent6" w:themeShade="BF"/>
          <w:shd w:val="clear" w:color="auto" w:fill="FFFFFF"/>
        </w:rPr>
      </w:pPr>
      <w:r>
        <w:rPr>
          <w:rFonts w:ascii="PT Sans Caption" w:hAnsi="PT Sans Caption"/>
          <w:color w:val="538135" w:themeColor="accent6" w:themeShade="BF"/>
          <w:shd w:val="clear" w:color="auto" w:fill="FFFFFF"/>
        </w:rPr>
        <w:t>Operativa</w:t>
      </w:r>
    </w:p>
    <w:p w14:paraId="502CB7EF" w14:textId="73B498FA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Para la construcción y ejecución de la aplicación se usa la herramienta Mavel.</w:t>
      </w:r>
    </w:p>
    <w:p w14:paraId="725DA2A8" w14:textId="7F477FEE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En el fichero pom.xml se pueden encontrar las dependencias, etc.</w:t>
      </w:r>
    </w:p>
    <w:p w14:paraId="7503CFC2" w14:textId="7267C663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A continuación, describimos como compilar, desplegar y ejecutar la aplicación usando comandos Maven desde la consola.</w:t>
      </w:r>
    </w:p>
    <w:p w14:paraId="1232CBE3" w14:textId="7844FA58" w:rsidR="00C25A62" w:rsidRDefault="00C25A62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Situandose en el directorio root del proyecto:</w:t>
      </w:r>
    </w:p>
    <w:p w14:paraId="61AC1855" w14:textId="77777777" w:rsidR="00FC45A8" w:rsidRDefault="00FC45A8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45AB641D" w14:textId="0879C098" w:rsidR="00FC45A8" w:rsidRDefault="003B04AC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mvn clean package: compila la aplicación y genera el fichero jar</w:t>
      </w:r>
    </w:p>
    <w:p w14:paraId="41DE4E07" w14:textId="5614322B" w:rsidR="003B04AC" w:rsidRPr="003E4319" w:rsidRDefault="003B04AC" w:rsidP="00653A4A">
      <w:pPr>
        <w:ind w:left="360"/>
        <w:rPr>
          <w:rFonts w:ascii="PT Sans Caption" w:hAnsi="PT Sans Caption"/>
          <w:color w:val="777777"/>
          <w:shd w:val="clear" w:color="auto" w:fill="FFFFFF"/>
        </w:rPr>
      </w:pPr>
      <w:r w:rsidRPr="003B04AC">
        <w:rPr>
          <w:rFonts w:ascii="PT Sans Caption" w:hAnsi="PT Sans Caption"/>
          <w:color w:val="777777"/>
          <w:shd w:val="clear" w:color="auto" w:fill="FFFFFF"/>
        </w:rPr>
        <w:drawing>
          <wp:inline distT="0" distB="0" distL="0" distR="0" wp14:anchorId="5FD57635" wp14:editId="30C8960B">
            <wp:extent cx="5400040" cy="2195830"/>
            <wp:effectExtent l="0" t="0" r="0" b="0"/>
            <wp:docPr id="14" name="Imagen 1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58C" w14:textId="1A30E590" w:rsidR="007971AB" w:rsidRDefault="007971AB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60E37650" w14:textId="36DCFDC8" w:rsidR="003B04AC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m</w:t>
      </w:r>
      <w:r w:rsidR="003B04AC">
        <w:rPr>
          <w:rFonts w:ascii="PT Sans Caption" w:hAnsi="PT Sans Caption"/>
          <w:color w:val="777777"/>
          <w:shd w:val="clear" w:color="auto" w:fill="FFFFFF"/>
        </w:rPr>
        <w:t xml:space="preserve">vn </w:t>
      </w:r>
      <w:r>
        <w:rPr>
          <w:rFonts w:ascii="PT Sans Caption" w:hAnsi="PT Sans Caption"/>
          <w:color w:val="777777"/>
          <w:shd w:val="clear" w:color="auto" w:fill="FFFFFF"/>
        </w:rPr>
        <w:t>test: ejecuta los test</w:t>
      </w:r>
    </w:p>
    <w:p w14:paraId="5700AF0E" w14:textId="50489E47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0CECDCBE" w14:textId="712F413C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 w:rsidRPr="00C25A62">
        <w:rPr>
          <w:rFonts w:ascii="PT Sans Caption" w:hAnsi="PT Sans Caption"/>
          <w:color w:val="777777"/>
          <w:shd w:val="clear" w:color="auto" w:fill="FFFFFF"/>
        </w:rPr>
        <w:lastRenderedPageBreak/>
        <w:drawing>
          <wp:inline distT="0" distB="0" distL="0" distR="0" wp14:anchorId="30AB1EA4" wp14:editId="6D5501B4">
            <wp:extent cx="5400040" cy="2853055"/>
            <wp:effectExtent l="0" t="0" r="0" b="444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9BE6" w14:textId="75F79F31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37A3166F" w14:textId="2E0DA927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 w:rsidRPr="00C25A62">
        <w:rPr>
          <w:rFonts w:ascii="PT Sans Caption" w:hAnsi="PT Sans Caption"/>
          <w:color w:val="777777"/>
          <w:shd w:val="clear" w:color="auto" w:fill="FFFFFF"/>
        </w:rPr>
        <w:t>mvn exec:java -Dexec.mainClass="com.example.apitarifas.ApiTarifasApplication"</w:t>
      </w:r>
      <w:r>
        <w:rPr>
          <w:rFonts w:ascii="PT Sans Caption" w:hAnsi="PT Sans Caption"/>
          <w:color w:val="777777"/>
          <w:shd w:val="clear" w:color="auto" w:fill="FFFFFF"/>
        </w:rPr>
        <w:t>: ejecuta la aplicación</w:t>
      </w:r>
    </w:p>
    <w:p w14:paraId="5D1EFE5B" w14:textId="28E30139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 w:rsidRPr="00C25A62">
        <w:rPr>
          <w:rFonts w:ascii="PT Sans Caption" w:hAnsi="PT Sans Caption"/>
          <w:color w:val="777777"/>
          <w:shd w:val="clear" w:color="auto" w:fill="FFFFFF"/>
        </w:rPr>
        <w:drawing>
          <wp:inline distT="0" distB="0" distL="0" distR="0" wp14:anchorId="3A84709D" wp14:editId="40737883">
            <wp:extent cx="5400040" cy="29972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B410" w14:textId="0DB280D0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14046B7B" w14:textId="759003FC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rFonts w:ascii="PT Sans Caption" w:hAnsi="PT Sans Caption"/>
          <w:color w:val="777777"/>
          <w:shd w:val="clear" w:color="auto" w:fill="FFFFFF"/>
        </w:rPr>
        <w:t>A continuación, desde la herramienta Postman se puede invocar al servicio rest</w:t>
      </w:r>
    </w:p>
    <w:p w14:paraId="613C0177" w14:textId="30F5E2C5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64095BBB" w14:textId="60F9236A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2E2337" wp14:editId="1F001382">
            <wp:extent cx="5400040" cy="303784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465" w14:textId="680E2D31" w:rsidR="00C25A62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p w14:paraId="02E89D3A" w14:textId="77777777" w:rsidR="00C25A62" w:rsidRPr="002C50BA" w:rsidRDefault="00C25A62" w:rsidP="007971AB">
      <w:pPr>
        <w:pStyle w:val="Prrafodelista"/>
        <w:ind w:left="360"/>
        <w:rPr>
          <w:rFonts w:ascii="PT Sans Caption" w:hAnsi="PT Sans Caption"/>
          <w:color w:val="777777"/>
          <w:shd w:val="clear" w:color="auto" w:fill="FFFFFF"/>
        </w:rPr>
      </w:pPr>
    </w:p>
    <w:sectPr w:rsidR="00C25A62" w:rsidRPr="002C50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T Sans Caption">
    <w:altName w:val="PT Sans Caption"/>
    <w:charset w:val="00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34589"/>
    <w:multiLevelType w:val="hybridMultilevel"/>
    <w:tmpl w:val="CE6A48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922BB"/>
    <w:multiLevelType w:val="hybridMultilevel"/>
    <w:tmpl w:val="148EE2F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E92AF9"/>
    <w:multiLevelType w:val="hybridMultilevel"/>
    <w:tmpl w:val="868079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A3AF0"/>
    <w:multiLevelType w:val="hybridMultilevel"/>
    <w:tmpl w:val="B4D4B2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37D39"/>
    <w:multiLevelType w:val="hybridMultilevel"/>
    <w:tmpl w:val="4FD8A6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22538"/>
    <w:multiLevelType w:val="hybridMultilevel"/>
    <w:tmpl w:val="552AB6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E3CE1"/>
    <w:multiLevelType w:val="hybridMultilevel"/>
    <w:tmpl w:val="BEA2CA3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F2B76C7"/>
    <w:multiLevelType w:val="hybridMultilevel"/>
    <w:tmpl w:val="2A988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984172">
    <w:abstractNumId w:val="3"/>
  </w:num>
  <w:num w:numId="2" w16cid:durableId="872112718">
    <w:abstractNumId w:val="1"/>
  </w:num>
  <w:num w:numId="3" w16cid:durableId="137429282">
    <w:abstractNumId w:val="2"/>
  </w:num>
  <w:num w:numId="4" w16cid:durableId="253364825">
    <w:abstractNumId w:val="5"/>
  </w:num>
  <w:num w:numId="5" w16cid:durableId="968702075">
    <w:abstractNumId w:val="0"/>
  </w:num>
  <w:num w:numId="6" w16cid:durableId="1442188997">
    <w:abstractNumId w:val="4"/>
  </w:num>
  <w:num w:numId="7" w16cid:durableId="1265308449">
    <w:abstractNumId w:val="7"/>
  </w:num>
  <w:num w:numId="8" w16cid:durableId="20146005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E88"/>
    <w:rsid w:val="00034E88"/>
    <w:rsid w:val="00215394"/>
    <w:rsid w:val="002B53EA"/>
    <w:rsid w:val="002C50BA"/>
    <w:rsid w:val="003B004F"/>
    <w:rsid w:val="003B04AC"/>
    <w:rsid w:val="003B6087"/>
    <w:rsid w:val="003D0361"/>
    <w:rsid w:val="003E4319"/>
    <w:rsid w:val="004A41F5"/>
    <w:rsid w:val="004C7DD7"/>
    <w:rsid w:val="00646161"/>
    <w:rsid w:val="00653A4A"/>
    <w:rsid w:val="007354A5"/>
    <w:rsid w:val="00756239"/>
    <w:rsid w:val="007971AB"/>
    <w:rsid w:val="00852CAC"/>
    <w:rsid w:val="008719D4"/>
    <w:rsid w:val="00A2082D"/>
    <w:rsid w:val="00A4038B"/>
    <w:rsid w:val="00A46F2C"/>
    <w:rsid w:val="00A52D40"/>
    <w:rsid w:val="00A54520"/>
    <w:rsid w:val="00A57F20"/>
    <w:rsid w:val="00AD7A0B"/>
    <w:rsid w:val="00AE5152"/>
    <w:rsid w:val="00B12D96"/>
    <w:rsid w:val="00C12082"/>
    <w:rsid w:val="00C25A62"/>
    <w:rsid w:val="00C83005"/>
    <w:rsid w:val="00D046F5"/>
    <w:rsid w:val="00D168C0"/>
    <w:rsid w:val="00FC45A8"/>
    <w:rsid w:val="00FC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EAD84"/>
  <w15:chartTrackingRefBased/>
  <w15:docId w15:val="{FCC22DA7-5338-4E69-A24C-BD48D26EA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2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34E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120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719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51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515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12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8080/h2-ui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ralapont/api-tarifas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11</Pages>
  <Words>1061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Alapont Gomez</dc:creator>
  <cp:keywords/>
  <dc:description/>
  <cp:lastModifiedBy>Rafael Alapont Gomez</cp:lastModifiedBy>
  <cp:revision>17</cp:revision>
  <dcterms:created xsi:type="dcterms:W3CDTF">2023-01-11T12:44:00Z</dcterms:created>
  <dcterms:modified xsi:type="dcterms:W3CDTF">2023-01-12T12:10:00Z</dcterms:modified>
</cp:coreProperties>
</file>