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D612C" w14:textId="77777777" w:rsidR="006C52CD" w:rsidRDefault="00147CA5" w:rsidP="006C52CD">
      <w:pPr>
        <w:spacing w:before="240"/>
        <w:rPr>
          <w:b/>
        </w:rPr>
      </w:pPr>
      <w:r w:rsidRPr="00147CA5">
        <w:rPr>
          <w:rFonts w:eastAsia="Times New Roman" w:cs="Times New Roman"/>
          <w:b/>
        </w:rPr>
        <w:t>1) Nome e número USP</w:t>
      </w:r>
      <w:r w:rsidR="00285156">
        <w:rPr>
          <w:rFonts w:eastAsia="Times New Roman" w:cs="Times New Roman"/>
          <w:b/>
        </w:rPr>
        <w:t>.</w:t>
      </w:r>
    </w:p>
    <w:p w14:paraId="2CD64FF4" w14:textId="3D75A95B" w:rsidR="00B54C61" w:rsidRPr="006C52CD" w:rsidRDefault="00B54C61" w:rsidP="006C52CD">
      <w:pPr>
        <w:spacing w:before="240"/>
        <w:rPr>
          <w:b/>
        </w:rPr>
      </w:pPr>
      <w:r w:rsidRPr="00147CA5">
        <w:t>Raphael Donaire Albino – 8240823</w:t>
      </w:r>
      <w:r w:rsidR="00F01C38">
        <w:t>.</w:t>
      </w:r>
    </w:p>
    <w:p w14:paraId="342C892D" w14:textId="77777777" w:rsidR="00F01C38" w:rsidRDefault="00F01C38"/>
    <w:p w14:paraId="26A14BD2" w14:textId="7EA73834" w:rsidR="00147CA5" w:rsidRPr="00147CA5" w:rsidRDefault="00147CA5">
      <w:pPr>
        <w:rPr>
          <w:b/>
        </w:rPr>
      </w:pPr>
      <w:r w:rsidRPr="00147CA5">
        <w:rPr>
          <w:b/>
        </w:rPr>
        <w:t xml:space="preserve">2) Título do artigo escolhido, breve descrição (problema de pesquisa </w:t>
      </w:r>
      <w:r>
        <w:rPr>
          <w:b/>
        </w:rPr>
        <w:t>e objetivo) e técnica utilizada</w:t>
      </w:r>
      <w:r w:rsidR="00440D79">
        <w:rPr>
          <w:b/>
        </w:rPr>
        <w:t>.</w:t>
      </w:r>
    </w:p>
    <w:p w14:paraId="564E7568" w14:textId="77777777" w:rsidR="003F22A2" w:rsidRDefault="003F22A2" w:rsidP="007F6B72">
      <w:pPr>
        <w:rPr>
          <w:b/>
        </w:rPr>
      </w:pPr>
    </w:p>
    <w:p w14:paraId="59E99C11" w14:textId="721526C4" w:rsidR="007F6B72" w:rsidRPr="007F6B72" w:rsidRDefault="007F6B72" w:rsidP="007F6B72">
      <w:pPr>
        <w:rPr>
          <w:b/>
        </w:rPr>
      </w:pPr>
      <w:r w:rsidRPr="007F6B72">
        <w:rPr>
          <w:b/>
        </w:rPr>
        <w:t>Artigo</w:t>
      </w:r>
    </w:p>
    <w:p w14:paraId="41AC199F" w14:textId="20D66C7D" w:rsidR="00FC41F0" w:rsidRDefault="007F6B72" w:rsidP="00635370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7F6B72">
        <w:rPr>
          <w:b/>
        </w:rPr>
        <w:t>Título:</w:t>
      </w:r>
      <w:r>
        <w:t xml:space="preserve"> </w:t>
      </w:r>
      <w:r w:rsidR="00635370" w:rsidRPr="00635370">
        <w:rPr>
          <w:i/>
          <w:lang w:val="en-US"/>
        </w:rPr>
        <w:t>Information systems research with system</w:t>
      </w:r>
      <w:r w:rsidR="00635370">
        <w:rPr>
          <w:i/>
          <w:lang w:val="en-US"/>
        </w:rPr>
        <w:t xml:space="preserve"> </w:t>
      </w:r>
      <w:r w:rsidR="00635370" w:rsidRPr="00635370">
        <w:rPr>
          <w:i/>
          <w:lang w:val="en-US"/>
        </w:rPr>
        <w:t>dynamics</w:t>
      </w:r>
      <w:r w:rsidR="00FC41F0" w:rsidRPr="00635370">
        <w:rPr>
          <w:i/>
          <w:lang w:val="en-US"/>
        </w:rPr>
        <w:t>.</w:t>
      </w:r>
    </w:p>
    <w:p w14:paraId="75F1FCE2" w14:textId="2DE2EFAE" w:rsidR="00307424" w:rsidRPr="00635370" w:rsidRDefault="00307424" w:rsidP="00635370">
      <w:pPr>
        <w:pStyle w:val="ListParagraph"/>
        <w:numPr>
          <w:ilvl w:val="0"/>
          <w:numId w:val="3"/>
        </w:numPr>
        <w:rPr>
          <w:i/>
          <w:lang w:val="en-US"/>
        </w:rPr>
      </w:pPr>
      <w:r>
        <w:rPr>
          <w:b/>
        </w:rPr>
        <w:t>Autores:</w:t>
      </w:r>
      <w:r>
        <w:rPr>
          <w:i/>
          <w:lang w:val="en-US"/>
        </w:rPr>
        <w:t xml:space="preserve"> </w:t>
      </w:r>
      <w:r w:rsidR="003A5752">
        <w:rPr>
          <w:lang w:val="en-US"/>
        </w:rPr>
        <w:t xml:space="preserve">Nicholas C. </w:t>
      </w:r>
      <w:proofErr w:type="spellStart"/>
      <w:r w:rsidR="003A5752">
        <w:rPr>
          <w:lang w:val="en-US"/>
        </w:rPr>
        <w:t>Georgantzasa</w:t>
      </w:r>
      <w:proofErr w:type="spellEnd"/>
      <w:r w:rsidR="003A5752">
        <w:rPr>
          <w:lang w:val="en-US"/>
        </w:rPr>
        <w:t xml:space="preserve"> e</w:t>
      </w:r>
      <w:r w:rsidRPr="00307424">
        <w:rPr>
          <w:lang w:val="en-US"/>
        </w:rPr>
        <w:t xml:space="preserve"> </w:t>
      </w:r>
      <w:proofErr w:type="spellStart"/>
      <w:r w:rsidRPr="00307424">
        <w:rPr>
          <w:lang w:val="en-US"/>
        </w:rPr>
        <w:t>Evangelos</w:t>
      </w:r>
      <w:proofErr w:type="spellEnd"/>
      <w:r w:rsidRPr="00307424">
        <w:rPr>
          <w:lang w:val="en-US"/>
        </w:rPr>
        <w:t xml:space="preserve"> G. </w:t>
      </w:r>
      <w:proofErr w:type="spellStart"/>
      <w:r w:rsidRPr="00307424">
        <w:rPr>
          <w:lang w:val="en-US"/>
        </w:rPr>
        <w:t>Katsamaka</w:t>
      </w:r>
      <w:proofErr w:type="spellEnd"/>
      <w:r w:rsidR="003A5752">
        <w:rPr>
          <w:lang w:val="en-US"/>
        </w:rPr>
        <w:t>.</w:t>
      </w:r>
    </w:p>
    <w:p w14:paraId="2DEB9CE3" w14:textId="58C8AE30" w:rsidR="00F6486C" w:rsidRPr="00FC41F0" w:rsidRDefault="00F6486C" w:rsidP="00FC41F0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FC41F0">
        <w:rPr>
          <w:b/>
        </w:rPr>
        <w:t>Ano de publicação:</w:t>
      </w:r>
      <w:r w:rsidR="005D1BEC">
        <w:t xml:space="preserve"> </w:t>
      </w:r>
      <w:r w:rsidR="004F19B8">
        <w:t>2008</w:t>
      </w:r>
      <w:r w:rsidR="005D50A9">
        <w:t>.</w:t>
      </w:r>
    </w:p>
    <w:p w14:paraId="54CB130E" w14:textId="33A6C63C" w:rsidR="005D1BEC" w:rsidRPr="005D1BEC" w:rsidRDefault="007F6B72" w:rsidP="005D1BEC">
      <w:pPr>
        <w:pStyle w:val="ListParagraph"/>
        <w:numPr>
          <w:ilvl w:val="0"/>
          <w:numId w:val="3"/>
        </w:numPr>
        <w:rPr>
          <w:lang w:val="en-US"/>
        </w:rPr>
      </w:pPr>
      <w:r w:rsidRPr="007F6B72">
        <w:rPr>
          <w:b/>
        </w:rPr>
        <w:t>Revista:</w:t>
      </w:r>
      <w:r w:rsidR="004F19B8">
        <w:t xml:space="preserve"> </w:t>
      </w:r>
      <w:hyperlink r:id="rId8" w:history="1">
        <w:r w:rsidR="004F19B8" w:rsidRPr="004F19B8">
          <w:rPr>
            <w:rStyle w:val="Hyperlink"/>
          </w:rPr>
          <w:t>System Dynamics Review</w:t>
        </w:r>
      </w:hyperlink>
      <w:r w:rsidR="005D50A9">
        <w:rPr>
          <w:lang w:val="en-US"/>
        </w:rPr>
        <w:t>.</w:t>
      </w:r>
    </w:p>
    <w:p w14:paraId="2E2F34DB" w14:textId="38784622" w:rsidR="007950F9" w:rsidRPr="00842FD5" w:rsidRDefault="005D1BEC" w:rsidP="007950F9">
      <w:pPr>
        <w:pStyle w:val="ListParagraph"/>
        <w:numPr>
          <w:ilvl w:val="0"/>
          <w:numId w:val="3"/>
        </w:numPr>
        <w:rPr>
          <w:b/>
        </w:rPr>
      </w:pPr>
      <w:r>
        <w:rPr>
          <w:rFonts w:eastAsia="Times New Roman" w:cs="Times New Roman"/>
          <w:b/>
        </w:rPr>
        <w:t>F</w:t>
      </w:r>
      <w:r w:rsidR="00B407A1">
        <w:rPr>
          <w:b/>
        </w:rPr>
        <w:t>ator de impacto:</w:t>
      </w:r>
      <w:r w:rsidR="004F19B8">
        <w:rPr>
          <w:bCs/>
        </w:rPr>
        <w:t xml:space="preserve"> </w:t>
      </w:r>
      <w:r w:rsidR="00EC316D">
        <w:rPr>
          <w:bCs/>
        </w:rPr>
        <w:t>1,194</w:t>
      </w:r>
      <w:r w:rsidR="00E12FE5">
        <w:t>.</w:t>
      </w:r>
    </w:p>
    <w:p w14:paraId="4AE75020" w14:textId="26F9C02E" w:rsidR="003F22A2" w:rsidRPr="003F22A2" w:rsidRDefault="00AF46A1" w:rsidP="00807F80">
      <w:pPr>
        <w:rPr>
          <w:b/>
        </w:rPr>
      </w:pPr>
      <w:r>
        <w:rPr>
          <w:b/>
        </w:rPr>
        <w:br/>
      </w:r>
      <w:r w:rsidR="002B406C">
        <w:rPr>
          <w:b/>
        </w:rPr>
        <w:t>Descrição</w:t>
      </w:r>
      <w:r w:rsidR="006A05EA">
        <w:rPr>
          <w:b/>
        </w:rPr>
        <w:t xml:space="preserve">: </w:t>
      </w:r>
    </w:p>
    <w:p w14:paraId="408AE0C3" w14:textId="1A309E37" w:rsidR="00025915" w:rsidRDefault="00ED77E5" w:rsidP="00807F80">
      <w:r>
        <w:t xml:space="preserve">O artigo analisado teve por objetivo mapear como </w:t>
      </w:r>
      <w:r w:rsidR="00054535">
        <w:t>estudos</w:t>
      </w:r>
      <w:r>
        <w:t xml:space="preserve"> na área de Sistemas de Informação (</w:t>
      </w:r>
      <w:r w:rsidR="001A5DE6">
        <w:t>SI</w:t>
      </w:r>
      <w:r>
        <w:t xml:space="preserve">) </w:t>
      </w:r>
      <w:r w:rsidR="006E6349">
        <w:t>pode</w:t>
      </w:r>
      <w:r w:rsidR="00317E77">
        <w:t>m</w:t>
      </w:r>
      <w:r w:rsidR="006E6349">
        <w:t xml:space="preserve"> utilizar </w:t>
      </w:r>
      <w:r w:rsidR="007417E2">
        <w:t>Sistemas Dinâmicos</w:t>
      </w:r>
      <w:r w:rsidR="006E6349">
        <w:t xml:space="preserve"> </w:t>
      </w:r>
      <w:r w:rsidR="00C942F4">
        <w:t>(SD)</w:t>
      </w:r>
      <w:r w:rsidR="006E6349">
        <w:t xml:space="preserve"> como método de pesquisa.</w:t>
      </w:r>
    </w:p>
    <w:p w14:paraId="1133EB54" w14:textId="5D11F5DE" w:rsidR="00DF2DD5" w:rsidRDefault="00A00196" w:rsidP="00807F80">
      <w:r>
        <w:t>Os autores fundamentam que Sistemas de Informação são sistemas sócio-técnicos que envolvem a inter-relação de componentes tecnológicos, pessoas, dados e aspectos organizacionais.</w:t>
      </w:r>
      <w:r w:rsidR="00DF2DD5">
        <w:t xml:space="preserve"> Dada a complexidade das interações, </w:t>
      </w:r>
      <w:r w:rsidR="00F658A7">
        <w:t>a modelagem através de sistemas dinâmicos pode ser considerada como técnica ideal para analisa-las.</w:t>
      </w:r>
    </w:p>
    <w:p w14:paraId="10385F18" w14:textId="4985634A" w:rsidR="007D2F23" w:rsidRDefault="000C595C" w:rsidP="00807F80">
      <w:pPr>
        <w:rPr>
          <w:lang w:val="pt-PT"/>
        </w:rPr>
      </w:pPr>
      <w:r>
        <w:t xml:space="preserve">Ao longo do texto, </w:t>
      </w:r>
      <w:r w:rsidR="00FD7271">
        <w:t xml:space="preserve">os autores defendem que as pesquisas de </w:t>
      </w:r>
      <w:r w:rsidR="00845DF1">
        <w:t>SI</w:t>
      </w:r>
      <w:r w:rsidR="00FD7271">
        <w:t xml:space="preserve"> com o uso de </w:t>
      </w:r>
      <w:r w:rsidR="002E50E8">
        <w:t>SD</w:t>
      </w:r>
      <w:r w:rsidR="00FD7271">
        <w:t xml:space="preserve"> se tornam uma área transdisciplinar de estudo que </w:t>
      </w:r>
      <w:r w:rsidR="00AF1502">
        <w:t xml:space="preserve">apoia a concepção e </w:t>
      </w:r>
      <w:r w:rsidR="00FD7271" w:rsidRPr="00FD7271">
        <w:rPr>
          <w:lang w:val="pt-PT"/>
        </w:rPr>
        <w:t xml:space="preserve">gestão do desempenho dinâmico </w:t>
      </w:r>
      <w:r w:rsidR="00A47C10">
        <w:rPr>
          <w:lang w:val="pt-PT"/>
        </w:rPr>
        <w:t xml:space="preserve">de ambientes </w:t>
      </w:r>
      <w:r w:rsidR="00FD7271" w:rsidRPr="00FD7271">
        <w:rPr>
          <w:lang w:val="pt-PT"/>
        </w:rPr>
        <w:t>complexo</w:t>
      </w:r>
      <w:r w:rsidR="00753C3F">
        <w:rPr>
          <w:lang w:val="pt-PT"/>
        </w:rPr>
        <w:t>s</w:t>
      </w:r>
      <w:r w:rsidR="000C4D01">
        <w:rPr>
          <w:lang w:val="pt-PT"/>
        </w:rPr>
        <w:t>.</w:t>
      </w:r>
      <w:r w:rsidR="00FD7271" w:rsidRPr="00FD7271">
        <w:rPr>
          <w:lang w:val="pt-PT"/>
        </w:rPr>
        <w:t xml:space="preserve"> </w:t>
      </w:r>
      <w:r w:rsidR="007D2F23">
        <w:rPr>
          <w:lang w:val="pt-PT"/>
        </w:rPr>
        <w:t xml:space="preserve">Para ilustrar tal complexidade, os autores apresentam a Figura </w:t>
      </w:r>
      <w:r w:rsidR="00357149">
        <w:rPr>
          <w:lang w:val="pt-PT"/>
        </w:rPr>
        <w:t>1</w:t>
      </w:r>
      <w:r w:rsidR="007D2F23">
        <w:rPr>
          <w:lang w:val="pt-PT"/>
        </w:rPr>
        <w:t xml:space="preserve">. Nela, é possível observar que as pesquisas em </w:t>
      </w:r>
      <w:r w:rsidR="00817935">
        <w:rPr>
          <w:lang w:val="pt-PT"/>
        </w:rPr>
        <w:t>SI</w:t>
      </w:r>
      <w:r w:rsidR="007D2F23">
        <w:rPr>
          <w:lang w:val="pt-PT"/>
        </w:rPr>
        <w:t xml:space="preserve"> abrangem indivíduos, grupos, organizações e mercados. </w:t>
      </w:r>
    </w:p>
    <w:p w14:paraId="631C22A7" w14:textId="247D66FA" w:rsidR="002329C0" w:rsidRDefault="002329C0" w:rsidP="002329C0">
      <w:pPr>
        <w:pStyle w:val="Caption"/>
        <w:keepNext/>
      </w:pPr>
      <w:r>
        <w:lastRenderedPageBreak/>
        <w:t xml:space="preserve">Figura </w:t>
      </w:r>
      <w:fldSimple w:instr=" SEQ Figura \* ARABIC ">
        <w:r w:rsidR="00983EF7">
          <w:rPr>
            <w:noProof/>
          </w:rPr>
          <w:t>1</w:t>
        </w:r>
      </w:fldSimple>
      <w:r>
        <w:t xml:space="preserve"> - Relação complexa entre as áreas de pesquisa em SI</w:t>
      </w:r>
    </w:p>
    <w:p w14:paraId="5BEC17E7" w14:textId="0CA2CA22" w:rsidR="005A6E1C" w:rsidRDefault="007D2F23" w:rsidP="00807F80">
      <w:r>
        <w:rPr>
          <w:noProof/>
          <w:lang w:val="en-US"/>
        </w:rPr>
        <w:drawing>
          <wp:inline distT="0" distB="0" distL="0" distR="0" wp14:anchorId="2403152A" wp14:editId="66481AAD">
            <wp:extent cx="5400040" cy="1946920"/>
            <wp:effectExtent l="0" t="0" r="1016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949C" w14:textId="39B3C100" w:rsidR="00E51846" w:rsidRPr="00ED2F6C" w:rsidRDefault="00390D46" w:rsidP="00390D46">
      <w:r w:rsidRPr="00ED2F6C">
        <w:t xml:space="preserve">A fim de conectar </w:t>
      </w:r>
      <w:r w:rsidR="000B67F7">
        <w:t>SD</w:t>
      </w:r>
      <w:r w:rsidRPr="00ED2F6C">
        <w:t xml:space="preserve"> e </w:t>
      </w:r>
      <w:r w:rsidR="00324894">
        <w:t xml:space="preserve">as </w:t>
      </w:r>
      <w:r w:rsidRPr="00ED2F6C">
        <w:t xml:space="preserve">pesquisas na área de SI, os autores identificaram um estudo realizado por </w:t>
      </w:r>
      <w:proofErr w:type="spellStart"/>
      <w:r w:rsidRPr="00ED2F6C">
        <w:t>Sidorova</w:t>
      </w:r>
      <w:proofErr w:type="spellEnd"/>
      <w:r w:rsidRPr="00ED2F6C">
        <w:t xml:space="preserve"> </w:t>
      </w:r>
      <w:r w:rsidRPr="00ED2F6C">
        <w:rPr>
          <w:i/>
          <w:iCs/>
        </w:rPr>
        <w:t xml:space="preserve">et al. </w:t>
      </w:r>
      <w:r w:rsidRPr="00ED2F6C">
        <w:t>(2008) que separa os estudos de SI em 5 áreas:</w:t>
      </w:r>
    </w:p>
    <w:p w14:paraId="472686F0" w14:textId="4AE7CD17" w:rsidR="00BF53CB" w:rsidRDefault="00BF53CB" w:rsidP="00BF53CB">
      <w:pPr>
        <w:pStyle w:val="Caption"/>
        <w:keepNext/>
      </w:pPr>
      <w:r>
        <w:t xml:space="preserve">Tabela </w:t>
      </w:r>
      <w:fldSimple w:instr=" SEQ Tabela \* ARABIC ">
        <w:r w:rsidR="00BB2D0D">
          <w:rPr>
            <w:noProof/>
          </w:rPr>
          <w:t>1</w:t>
        </w:r>
      </w:fldSimple>
      <w:r>
        <w:t xml:space="preserve"> - Estudos na área de SI</w:t>
      </w:r>
    </w:p>
    <w:tbl>
      <w:tblPr>
        <w:tblStyle w:val="TableGrid"/>
        <w:tblW w:w="4938" w:type="pct"/>
        <w:tblInd w:w="108" w:type="dxa"/>
        <w:tblLook w:val="04A0" w:firstRow="1" w:lastRow="0" w:firstColumn="1" w:lastColumn="0" w:noHBand="0" w:noVBand="1"/>
      </w:tblPr>
      <w:tblGrid>
        <w:gridCol w:w="2837"/>
        <w:gridCol w:w="5775"/>
      </w:tblGrid>
      <w:tr w:rsidR="00390D46" w14:paraId="77BB734C" w14:textId="77777777" w:rsidTr="000B67F7">
        <w:tc>
          <w:tcPr>
            <w:tcW w:w="1647" w:type="pct"/>
          </w:tcPr>
          <w:p w14:paraId="3612EB3D" w14:textId="0DC53AF6" w:rsidR="00390D46" w:rsidRPr="00ED2F6C" w:rsidRDefault="00390D46" w:rsidP="005C126E">
            <w:pPr>
              <w:rPr>
                <w:b/>
              </w:rPr>
            </w:pPr>
            <w:r w:rsidRPr="00ED2F6C">
              <w:rPr>
                <w:b/>
              </w:rPr>
              <w:t>Área</w:t>
            </w:r>
          </w:p>
        </w:tc>
        <w:tc>
          <w:tcPr>
            <w:tcW w:w="3353" w:type="pct"/>
          </w:tcPr>
          <w:p w14:paraId="0ED76146" w14:textId="79B61848" w:rsidR="00390D46" w:rsidRPr="00ED2F6C" w:rsidRDefault="00390D46" w:rsidP="005C126E">
            <w:pPr>
              <w:rPr>
                <w:b/>
              </w:rPr>
            </w:pPr>
            <w:r w:rsidRPr="00ED2F6C">
              <w:rPr>
                <w:b/>
              </w:rPr>
              <w:t>Descrição</w:t>
            </w:r>
          </w:p>
        </w:tc>
      </w:tr>
      <w:tr w:rsidR="00390D46" w14:paraId="7E67EF8B" w14:textId="77777777" w:rsidTr="000B67F7">
        <w:tc>
          <w:tcPr>
            <w:tcW w:w="1647" w:type="pct"/>
          </w:tcPr>
          <w:p w14:paraId="6D4325A4" w14:textId="05BD29BF" w:rsidR="00390D46" w:rsidRPr="0079382F" w:rsidRDefault="00EE1FA4" w:rsidP="005C126E">
            <w:pPr>
              <w:rPr>
                <w:lang w:val="pt-PT"/>
              </w:rPr>
            </w:pPr>
            <w:r w:rsidRPr="0079382F">
              <w:rPr>
                <w:lang w:val="pt-PT"/>
              </w:rPr>
              <w:t xml:space="preserve">IS </w:t>
            </w:r>
            <w:proofErr w:type="spellStart"/>
            <w:r w:rsidRPr="0079382F">
              <w:rPr>
                <w:lang w:val="pt-PT"/>
              </w:rPr>
              <w:t>development</w:t>
            </w:r>
            <w:proofErr w:type="spellEnd"/>
          </w:p>
        </w:tc>
        <w:tc>
          <w:tcPr>
            <w:tcW w:w="3353" w:type="pct"/>
          </w:tcPr>
          <w:p w14:paraId="4407E84F" w14:textId="0FDF8276" w:rsidR="00390D46" w:rsidRPr="00993CC1" w:rsidRDefault="00794F9E" w:rsidP="00A95C6A">
            <w:pPr>
              <w:rPr>
                <w:lang w:val="pt-PT"/>
              </w:rPr>
            </w:pPr>
            <w:r w:rsidRPr="00794F9E">
              <w:rPr>
                <w:lang w:val="pt-PT"/>
              </w:rPr>
              <w:t xml:space="preserve">Como o </w:t>
            </w:r>
            <w:r w:rsidR="00430C80">
              <w:rPr>
                <w:lang w:val="pt-PT"/>
              </w:rPr>
              <w:t>SI</w:t>
            </w:r>
            <w:r w:rsidRPr="00794F9E">
              <w:rPr>
                <w:lang w:val="pt-PT"/>
              </w:rPr>
              <w:t xml:space="preserve"> é desenvolvido; </w:t>
            </w:r>
            <w:r w:rsidR="00605E14">
              <w:rPr>
                <w:lang w:val="pt-PT"/>
              </w:rPr>
              <w:t>m</w:t>
            </w:r>
            <w:r w:rsidRPr="00794F9E">
              <w:rPr>
                <w:lang w:val="pt-PT"/>
              </w:rPr>
              <w:t>etodologias d</w:t>
            </w:r>
            <w:r w:rsidR="00C806CD">
              <w:rPr>
                <w:lang w:val="pt-PT"/>
              </w:rPr>
              <w:t>e desenvolvimento de sistemas; e</w:t>
            </w:r>
            <w:r w:rsidRPr="00794F9E">
              <w:rPr>
                <w:lang w:val="pt-PT"/>
              </w:rPr>
              <w:t xml:space="preserve">ngenharia de requisitos de sistema; </w:t>
            </w:r>
            <w:r w:rsidR="006812E9">
              <w:rPr>
                <w:lang w:val="pt-PT"/>
              </w:rPr>
              <w:t>p</w:t>
            </w:r>
            <w:r w:rsidRPr="00794F9E">
              <w:rPr>
                <w:lang w:val="pt-PT"/>
              </w:rPr>
              <w:t xml:space="preserve">rocesso de design e </w:t>
            </w:r>
            <w:r w:rsidR="00490C55">
              <w:rPr>
                <w:lang w:val="pt-PT"/>
              </w:rPr>
              <w:t>entrega</w:t>
            </w:r>
            <w:r w:rsidR="00E809C9">
              <w:rPr>
                <w:lang w:val="pt-PT"/>
              </w:rPr>
              <w:t>; t</w:t>
            </w:r>
            <w:r w:rsidRPr="00794F9E">
              <w:rPr>
                <w:lang w:val="pt-PT"/>
              </w:rPr>
              <w:t>écnicas de modelagem e tecnologias para desenvolvimento</w:t>
            </w:r>
            <w:r w:rsidR="00BE59C5">
              <w:rPr>
                <w:lang w:val="pt-PT"/>
              </w:rPr>
              <w:t xml:space="preserve"> de sistemas</w:t>
            </w:r>
            <w:r w:rsidR="00185CF9">
              <w:rPr>
                <w:lang w:val="pt-PT"/>
              </w:rPr>
              <w:t>; g</w:t>
            </w:r>
            <w:r w:rsidRPr="00794F9E">
              <w:rPr>
                <w:lang w:val="pt-PT"/>
              </w:rPr>
              <w:t>estão do processo de desenvolvimento e sucesso do projeto</w:t>
            </w:r>
            <w:r w:rsidR="00A95C6A">
              <w:rPr>
                <w:lang w:val="pt-PT"/>
              </w:rPr>
              <w:t>.</w:t>
            </w:r>
          </w:p>
        </w:tc>
      </w:tr>
      <w:tr w:rsidR="00390D46" w14:paraId="4E5F0DC7" w14:textId="77777777" w:rsidTr="000B67F7">
        <w:tc>
          <w:tcPr>
            <w:tcW w:w="1647" w:type="pct"/>
          </w:tcPr>
          <w:p w14:paraId="745DA752" w14:textId="10F07619" w:rsidR="00390D46" w:rsidRPr="00993CC1" w:rsidRDefault="00EE1FA4" w:rsidP="005C126E">
            <w:pPr>
              <w:rPr>
                <w:lang w:val="pt-PT"/>
              </w:rPr>
            </w:pPr>
            <w:r w:rsidRPr="00993CC1">
              <w:rPr>
                <w:lang w:val="pt-PT"/>
              </w:rPr>
              <w:t xml:space="preserve">IS–individuals interaction </w:t>
            </w:r>
          </w:p>
        </w:tc>
        <w:tc>
          <w:tcPr>
            <w:tcW w:w="3353" w:type="pct"/>
          </w:tcPr>
          <w:p w14:paraId="47E8F07F" w14:textId="3AFD5436" w:rsidR="00390D46" w:rsidRPr="00993CC1" w:rsidRDefault="00352047" w:rsidP="00D56A43">
            <w:pPr>
              <w:rPr>
                <w:lang w:val="pt-PT"/>
              </w:rPr>
            </w:pPr>
            <w:r w:rsidRPr="00352047">
              <w:rPr>
                <w:lang w:val="pt-PT"/>
              </w:rPr>
              <w:t xml:space="preserve">Como os indivíduos adotam e usam TI; </w:t>
            </w:r>
            <w:r w:rsidR="00350A91">
              <w:rPr>
                <w:lang w:val="pt-PT"/>
              </w:rPr>
              <w:t>c</w:t>
            </w:r>
            <w:r w:rsidRPr="00352047">
              <w:rPr>
                <w:lang w:val="pt-PT"/>
              </w:rPr>
              <w:t xml:space="preserve">omo as interfaces de computador afetam o uso por pessoas; </w:t>
            </w:r>
            <w:r w:rsidR="00D56A43">
              <w:rPr>
                <w:lang w:val="pt-PT"/>
              </w:rPr>
              <w:t>c</w:t>
            </w:r>
            <w:r w:rsidRPr="00352047">
              <w:rPr>
                <w:lang w:val="pt-PT"/>
              </w:rPr>
              <w:t>omo os gerentes tomam decisões e interagem com os sistemas de apoio à decisão</w:t>
            </w:r>
            <w:r w:rsidR="002807FE">
              <w:rPr>
                <w:lang w:val="pt-PT"/>
              </w:rPr>
              <w:t>.</w:t>
            </w:r>
          </w:p>
        </w:tc>
      </w:tr>
      <w:tr w:rsidR="00390D46" w14:paraId="74705A20" w14:textId="77777777" w:rsidTr="000B67F7">
        <w:tc>
          <w:tcPr>
            <w:tcW w:w="1647" w:type="pct"/>
          </w:tcPr>
          <w:p w14:paraId="2FA07CBC" w14:textId="3C0D8F1C" w:rsidR="00390D46" w:rsidRPr="0079382F" w:rsidRDefault="00EE1FA4" w:rsidP="005C126E">
            <w:pPr>
              <w:rPr>
                <w:lang w:val="pt-PT"/>
              </w:rPr>
            </w:pPr>
            <w:r w:rsidRPr="0079382F">
              <w:rPr>
                <w:lang w:val="pt-PT"/>
              </w:rPr>
              <w:t xml:space="preserve">IS–groups interaction </w:t>
            </w:r>
          </w:p>
        </w:tc>
        <w:tc>
          <w:tcPr>
            <w:tcW w:w="3353" w:type="pct"/>
          </w:tcPr>
          <w:p w14:paraId="3ADE1249" w14:textId="2FE937F0" w:rsidR="00390D46" w:rsidRPr="0079382F" w:rsidRDefault="0079382F" w:rsidP="00266F34">
            <w:pPr>
              <w:rPr>
                <w:lang w:val="pt-PT"/>
              </w:rPr>
            </w:pPr>
            <w:r w:rsidRPr="0079382F">
              <w:rPr>
                <w:lang w:val="pt-PT"/>
              </w:rPr>
              <w:t xml:space="preserve">Como sistemas </w:t>
            </w:r>
            <w:r w:rsidR="00266F34">
              <w:rPr>
                <w:lang w:val="pt-PT"/>
              </w:rPr>
              <w:t>apoiam a interação entre grupos</w:t>
            </w:r>
            <w:r>
              <w:rPr>
                <w:lang w:val="pt-PT"/>
              </w:rPr>
              <w:t>; c</w:t>
            </w:r>
            <w:r w:rsidRPr="0079382F">
              <w:rPr>
                <w:lang w:val="pt-PT"/>
              </w:rPr>
              <w:t>omo os sistemas afetam dinâmicas de grupo, confiança, colaboração</w:t>
            </w:r>
            <w:r w:rsidR="00857B67">
              <w:rPr>
                <w:lang w:val="pt-PT"/>
              </w:rPr>
              <w:t>.</w:t>
            </w:r>
            <w:r w:rsidR="00857B67" w:rsidRPr="0079382F">
              <w:rPr>
                <w:lang w:val="pt-PT"/>
              </w:rPr>
              <w:t xml:space="preserve"> </w:t>
            </w:r>
          </w:p>
        </w:tc>
      </w:tr>
      <w:tr w:rsidR="00390D46" w14:paraId="3411C0E2" w14:textId="77777777" w:rsidTr="000B67F7">
        <w:tc>
          <w:tcPr>
            <w:tcW w:w="1647" w:type="pct"/>
          </w:tcPr>
          <w:p w14:paraId="153E7523" w14:textId="5EC838BC" w:rsidR="00390D46" w:rsidRPr="009B2E59" w:rsidRDefault="00294EE9" w:rsidP="005C126E">
            <w:pPr>
              <w:rPr>
                <w:lang w:val="pt-PT"/>
              </w:rPr>
            </w:pPr>
            <w:r w:rsidRPr="009B2E59">
              <w:rPr>
                <w:lang w:val="pt-PT"/>
              </w:rPr>
              <w:t xml:space="preserve">IS–organizations interaction </w:t>
            </w:r>
          </w:p>
        </w:tc>
        <w:tc>
          <w:tcPr>
            <w:tcW w:w="3353" w:type="pct"/>
          </w:tcPr>
          <w:p w14:paraId="18208EC4" w14:textId="2BAA19C5" w:rsidR="00390D46" w:rsidRPr="009B2E59" w:rsidRDefault="009B2E59" w:rsidP="00AF09BF">
            <w:pPr>
              <w:rPr>
                <w:lang w:val="pt-PT"/>
              </w:rPr>
            </w:pPr>
            <w:r w:rsidRPr="009B2E59">
              <w:rPr>
                <w:lang w:val="pt-PT"/>
              </w:rPr>
              <w:t xml:space="preserve">Como as organizações investem, </w:t>
            </w:r>
            <w:r w:rsidR="00FF5881">
              <w:rPr>
                <w:lang w:val="pt-PT"/>
              </w:rPr>
              <w:t>desenvolvem</w:t>
            </w:r>
            <w:r w:rsidRPr="009B2E59">
              <w:rPr>
                <w:lang w:val="pt-PT"/>
              </w:rPr>
              <w:t xml:space="preserve">, usam e gerenciam </w:t>
            </w:r>
            <w:r w:rsidR="00A47ADD">
              <w:rPr>
                <w:lang w:val="pt-PT"/>
              </w:rPr>
              <w:t>sistemas</w:t>
            </w:r>
            <w:r w:rsidRPr="009B2E59">
              <w:rPr>
                <w:lang w:val="pt-PT"/>
              </w:rPr>
              <w:t xml:space="preserve">; </w:t>
            </w:r>
            <w:r w:rsidR="00834B1A">
              <w:rPr>
                <w:lang w:val="pt-PT"/>
              </w:rPr>
              <w:t>c</w:t>
            </w:r>
            <w:r w:rsidRPr="009B2E59">
              <w:rPr>
                <w:lang w:val="pt-PT"/>
              </w:rPr>
              <w:t xml:space="preserve">omo </w:t>
            </w:r>
            <w:r w:rsidR="00162C1D">
              <w:rPr>
                <w:lang w:val="pt-PT"/>
              </w:rPr>
              <w:t xml:space="preserve">SI </w:t>
            </w:r>
            <w:r w:rsidRPr="009B2E59">
              <w:rPr>
                <w:lang w:val="pt-PT"/>
              </w:rPr>
              <w:t xml:space="preserve">afeta a estratégia organizacional, estrutura, desempenho e processos de negócios; </w:t>
            </w:r>
            <w:r w:rsidR="007A06D0">
              <w:rPr>
                <w:lang w:val="pt-PT"/>
              </w:rPr>
              <w:t>q</w:t>
            </w:r>
            <w:r w:rsidRPr="009B2E59">
              <w:rPr>
                <w:lang w:val="pt-PT"/>
              </w:rPr>
              <w:t xml:space="preserve">ual é a melhor maneira de organizar e estruturar a </w:t>
            </w:r>
            <w:r w:rsidR="003F7ABD">
              <w:rPr>
                <w:lang w:val="pt-PT"/>
              </w:rPr>
              <w:t xml:space="preserve">função </w:t>
            </w:r>
            <w:r w:rsidR="00AF09BF">
              <w:rPr>
                <w:lang w:val="pt-PT"/>
              </w:rPr>
              <w:t>dos sistemas</w:t>
            </w:r>
            <w:r w:rsidRPr="009B2E59">
              <w:rPr>
                <w:lang w:val="pt-PT"/>
              </w:rPr>
              <w:t xml:space="preserve">; </w:t>
            </w:r>
            <w:r w:rsidR="00F60E66">
              <w:rPr>
                <w:lang w:val="pt-PT"/>
              </w:rPr>
              <w:t>c</w:t>
            </w:r>
            <w:r w:rsidRPr="009B2E59">
              <w:rPr>
                <w:lang w:val="pt-PT"/>
              </w:rPr>
              <w:t>o</w:t>
            </w:r>
            <w:r w:rsidR="009415CF">
              <w:rPr>
                <w:lang w:val="pt-PT"/>
              </w:rPr>
              <w:t>mo modelar processos de negócios</w:t>
            </w:r>
            <w:r>
              <w:rPr>
                <w:lang w:val="pt-PT"/>
              </w:rPr>
              <w:t>.</w:t>
            </w:r>
          </w:p>
        </w:tc>
      </w:tr>
      <w:tr w:rsidR="00390D46" w14:paraId="7F00A87D" w14:textId="77777777" w:rsidTr="000B67F7">
        <w:tc>
          <w:tcPr>
            <w:tcW w:w="1647" w:type="pct"/>
          </w:tcPr>
          <w:p w14:paraId="2821631D" w14:textId="479FD875" w:rsidR="00390D46" w:rsidRPr="00421BE2" w:rsidRDefault="00421BE2" w:rsidP="005C126E">
            <w:pPr>
              <w:rPr>
                <w:lang w:val="en-US"/>
              </w:rPr>
            </w:pPr>
            <w:r w:rsidRPr="00421BE2">
              <w:rPr>
                <w:lang w:val="en-US"/>
              </w:rPr>
              <w:t xml:space="preserve">IS–markets interaction </w:t>
            </w:r>
          </w:p>
        </w:tc>
        <w:tc>
          <w:tcPr>
            <w:tcW w:w="3353" w:type="pct"/>
          </w:tcPr>
          <w:p w14:paraId="23E40E2D" w14:textId="56E56FF9" w:rsidR="00390D46" w:rsidRDefault="00732C75" w:rsidP="00690D7C">
            <w:r w:rsidRPr="00732C75">
              <w:t>Como os si</w:t>
            </w:r>
            <w:r w:rsidR="00895780">
              <w:t xml:space="preserve">stemas afetam as relações </w:t>
            </w:r>
            <w:proofErr w:type="spellStart"/>
            <w:r w:rsidR="00C6656E">
              <w:t>inter</w:t>
            </w:r>
            <w:proofErr w:type="spellEnd"/>
            <w:r w:rsidR="009C665A">
              <w:t>-</w:t>
            </w:r>
            <w:r w:rsidR="00C6656E" w:rsidRPr="00732C75">
              <w:lastRenderedPageBreak/>
              <w:t>organizacionais</w:t>
            </w:r>
            <w:r w:rsidRPr="00732C75">
              <w:t>, o desempenho da cadeia</w:t>
            </w:r>
            <w:r w:rsidR="006C5732">
              <w:t xml:space="preserve"> de suprimentos e os mercados; c</w:t>
            </w:r>
            <w:r w:rsidRPr="00732C75">
              <w:t xml:space="preserve">omo a TI afeta a estrutura </w:t>
            </w:r>
            <w:r w:rsidR="001D6514">
              <w:t>da indústria e a concorrência; c</w:t>
            </w:r>
            <w:r w:rsidRPr="00732C75">
              <w:t xml:space="preserve">omo os mercados eletrônicos funcionam e afetam consumidores e empresas; </w:t>
            </w:r>
            <w:r w:rsidR="00690D7C">
              <w:t>q</w:t>
            </w:r>
            <w:r w:rsidRPr="00732C75">
              <w:t>uais são as propriedades dos mercados de bens e tecnologia digitais</w:t>
            </w:r>
            <w:r>
              <w:t>.</w:t>
            </w:r>
          </w:p>
        </w:tc>
      </w:tr>
    </w:tbl>
    <w:p w14:paraId="56A3F03B" w14:textId="0EE12E7B" w:rsidR="00590E04" w:rsidRDefault="00590E04" w:rsidP="005C126E"/>
    <w:p w14:paraId="49ADB6B1" w14:textId="7DF32EDA" w:rsidR="00887B4F" w:rsidRPr="00887B4F" w:rsidRDefault="00887B4F" w:rsidP="00887B4F">
      <w:pPr>
        <w:rPr>
          <w:lang w:val="en-US"/>
        </w:rPr>
      </w:pPr>
      <w:r w:rsidRPr="00887B4F">
        <w:rPr>
          <w:lang w:val="pt-PT"/>
        </w:rPr>
        <w:t>A</w:t>
      </w:r>
      <w:r w:rsidR="00451F24">
        <w:rPr>
          <w:lang w:val="pt-PT"/>
        </w:rPr>
        <w:t>o relacionar</w:t>
      </w:r>
      <w:r w:rsidRPr="00887B4F">
        <w:rPr>
          <w:lang w:val="pt-PT"/>
        </w:rPr>
        <w:t xml:space="preserve"> </w:t>
      </w:r>
      <w:r w:rsidR="00451F24">
        <w:rPr>
          <w:lang w:val="pt-PT"/>
        </w:rPr>
        <w:t xml:space="preserve">SI </w:t>
      </w:r>
      <w:r w:rsidRPr="00887B4F">
        <w:rPr>
          <w:lang w:val="pt-PT"/>
        </w:rPr>
        <w:t xml:space="preserve">com </w:t>
      </w:r>
      <w:r w:rsidR="003D0DFA">
        <w:rPr>
          <w:lang w:val="pt-PT"/>
        </w:rPr>
        <w:t>SD</w:t>
      </w:r>
      <w:r w:rsidRPr="00887B4F">
        <w:rPr>
          <w:lang w:val="pt-PT"/>
        </w:rPr>
        <w:t xml:space="preserve"> </w:t>
      </w:r>
      <w:r w:rsidR="00FF30DC">
        <w:rPr>
          <w:lang w:val="pt-PT"/>
        </w:rPr>
        <w:t>cria-se</w:t>
      </w:r>
      <w:r w:rsidRPr="00887B4F">
        <w:rPr>
          <w:lang w:val="pt-PT"/>
        </w:rPr>
        <w:t xml:space="preserve"> a oportunidade de usar o método de modelagem</w:t>
      </w:r>
      <w:r w:rsidR="001623BF">
        <w:rPr>
          <w:lang w:val="pt-PT"/>
        </w:rPr>
        <w:t xml:space="preserve"> dos</w:t>
      </w:r>
      <w:r w:rsidRPr="00887B4F">
        <w:rPr>
          <w:lang w:val="pt-PT"/>
        </w:rPr>
        <w:t xml:space="preserve"> SD para adicionar uma visão dinâmica única para todas as cinco áreas de pesquisa. Na Figura </w:t>
      </w:r>
      <w:r w:rsidR="00310668">
        <w:rPr>
          <w:lang w:val="pt-PT"/>
        </w:rPr>
        <w:t>2</w:t>
      </w:r>
      <w:r w:rsidRPr="00887B4F">
        <w:rPr>
          <w:lang w:val="pt-PT"/>
        </w:rPr>
        <w:t xml:space="preserve">, cada </w:t>
      </w:r>
      <w:r w:rsidR="00674776">
        <w:rPr>
          <w:lang w:val="pt-PT"/>
        </w:rPr>
        <w:t>relação</w:t>
      </w:r>
      <w:r w:rsidRPr="00887B4F">
        <w:rPr>
          <w:lang w:val="pt-PT"/>
        </w:rPr>
        <w:t xml:space="preserve"> que emana do SD mostra uma oportunidade desafiadora para </w:t>
      </w:r>
      <w:r w:rsidR="00F159E0">
        <w:rPr>
          <w:lang w:val="pt-PT"/>
        </w:rPr>
        <w:t>as</w:t>
      </w:r>
      <w:r w:rsidRPr="00887B4F">
        <w:rPr>
          <w:lang w:val="pt-PT"/>
        </w:rPr>
        <w:t xml:space="preserve"> pesquisa</w:t>
      </w:r>
      <w:r w:rsidR="00F159E0">
        <w:rPr>
          <w:lang w:val="pt-PT"/>
        </w:rPr>
        <w:t>s em</w:t>
      </w:r>
      <w:r w:rsidRPr="00887B4F">
        <w:rPr>
          <w:lang w:val="pt-PT"/>
        </w:rPr>
        <w:t xml:space="preserve"> </w:t>
      </w:r>
      <w:r w:rsidR="00CD683B">
        <w:rPr>
          <w:lang w:val="pt-PT"/>
        </w:rPr>
        <w:t>SI</w:t>
      </w:r>
      <w:r w:rsidRPr="00887B4F">
        <w:rPr>
          <w:lang w:val="pt-PT"/>
        </w:rPr>
        <w:t>.</w:t>
      </w:r>
    </w:p>
    <w:p w14:paraId="282DDBA6" w14:textId="676C3537" w:rsidR="00B54353" w:rsidRDefault="00B54353" w:rsidP="005C126E"/>
    <w:p w14:paraId="3D5AF17D" w14:textId="4957F2EF" w:rsidR="00983EF7" w:rsidRDefault="00983EF7" w:rsidP="00983EF7">
      <w:pPr>
        <w:pStyle w:val="Caption"/>
        <w:keepNext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Pesquisas em SI com o uso de SD</w:t>
      </w:r>
    </w:p>
    <w:p w14:paraId="6EE408B4" w14:textId="4EA204E4" w:rsidR="00390D46" w:rsidRDefault="004C064E" w:rsidP="005C126E">
      <w:r>
        <w:rPr>
          <w:noProof/>
          <w:lang w:val="en-US"/>
        </w:rPr>
        <w:drawing>
          <wp:inline distT="0" distB="0" distL="0" distR="0" wp14:anchorId="57F5DE40" wp14:editId="12AD62C7">
            <wp:extent cx="5400040" cy="2582036"/>
            <wp:effectExtent l="0" t="0" r="10160" b="889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64A7" w14:textId="2734AEFB" w:rsidR="00DF39C8" w:rsidRDefault="00B25F33" w:rsidP="005C126E">
      <w:r>
        <w:t xml:space="preserve">Os autores apresentam </w:t>
      </w:r>
      <w:r w:rsidR="00AA5778">
        <w:t xml:space="preserve">também </w:t>
      </w:r>
      <w:r>
        <w:t>um conjunto de artigos publicados em mais de 30 revistas nas á</w:t>
      </w:r>
      <w:r w:rsidR="007B224A">
        <w:t>reas de SI e SD, reforçando a ideia de que é possível criar bons estudos unindo a temática SI com o método de SD.</w:t>
      </w:r>
    </w:p>
    <w:p w14:paraId="3A5688ED" w14:textId="44EB0D01" w:rsidR="00983EF7" w:rsidRDefault="00983EF7" w:rsidP="00983EF7">
      <w:pPr>
        <w:pStyle w:val="Caption"/>
        <w:keepNext/>
      </w:pPr>
      <w:r>
        <w:lastRenderedPageBreak/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Artigos que utilizaram SD como método na área de SI</w:t>
      </w:r>
    </w:p>
    <w:p w14:paraId="11190F94" w14:textId="0F149327" w:rsidR="00A85AE3" w:rsidRDefault="00A85AE3" w:rsidP="005C126E">
      <w:r>
        <w:rPr>
          <w:noProof/>
          <w:lang w:val="en-US"/>
        </w:rPr>
        <w:drawing>
          <wp:inline distT="0" distB="0" distL="0" distR="0" wp14:anchorId="30767654" wp14:editId="45BE2A4A">
            <wp:extent cx="5400040" cy="6037123"/>
            <wp:effectExtent l="0" t="0" r="10160" b="825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32B9" w14:textId="5C9C2B27" w:rsidR="00A85AE3" w:rsidRDefault="00A85AE3" w:rsidP="005C126E">
      <w:r>
        <w:t xml:space="preserve">Os autores concluem o </w:t>
      </w:r>
      <w:r w:rsidR="00F2458A">
        <w:t>artigo</w:t>
      </w:r>
      <w:r>
        <w:t xml:space="preserve"> </w:t>
      </w:r>
      <w:r w:rsidR="00A81278">
        <w:t>descrevendo</w:t>
      </w:r>
      <w:r>
        <w:t xml:space="preserve"> 5 </w:t>
      </w:r>
      <w:r w:rsidR="00507DB7">
        <w:t>trabalhos</w:t>
      </w:r>
      <w:r>
        <w:t xml:space="preserve"> publicado</w:t>
      </w:r>
      <w:r w:rsidR="00C93281">
        <w:t>s</w:t>
      </w:r>
      <w:r>
        <w:t xml:space="preserve"> na </w:t>
      </w:r>
      <w:r>
        <w:rPr>
          <w:i/>
        </w:rPr>
        <w:t>System D</w:t>
      </w:r>
      <w:r w:rsidR="00BB2D0D">
        <w:rPr>
          <w:i/>
        </w:rPr>
        <w:t>y</w:t>
      </w:r>
      <w:r>
        <w:rPr>
          <w:i/>
        </w:rPr>
        <w:t>namics Research</w:t>
      </w:r>
      <w:r>
        <w:t xml:space="preserve"> </w:t>
      </w:r>
      <w:r w:rsidR="00D33F04">
        <w:t>que utilizaram SD</w:t>
      </w:r>
      <w:r w:rsidR="00393E70">
        <w:t xml:space="preserve"> para</w:t>
      </w:r>
      <w:r>
        <w:t xml:space="preserve"> cada uma das áreas chave de</w:t>
      </w:r>
      <w:r w:rsidR="00EB196E">
        <w:t xml:space="preserve"> pesquisa em</w:t>
      </w:r>
      <w:r>
        <w:t xml:space="preserve"> SI.</w:t>
      </w:r>
    </w:p>
    <w:p w14:paraId="3566C5D1" w14:textId="677B61EA" w:rsidR="00BB2D0D" w:rsidRDefault="00BB2D0D" w:rsidP="00BB2D0D">
      <w:pPr>
        <w:pStyle w:val="Caption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Artigos publicados na System Dynamics sobre SI que utilizaram SD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5918"/>
      </w:tblGrid>
      <w:tr w:rsidR="00E86D73" w14:paraId="4952FBF9" w14:textId="77777777" w:rsidTr="00F2458A">
        <w:tc>
          <w:tcPr>
            <w:tcW w:w="2694" w:type="dxa"/>
          </w:tcPr>
          <w:p w14:paraId="5400FC17" w14:textId="0DEBFF66" w:rsidR="00E86D73" w:rsidRPr="00051034" w:rsidRDefault="00E86D73" w:rsidP="005C126E">
            <w:pPr>
              <w:rPr>
                <w:b/>
              </w:rPr>
            </w:pPr>
            <w:r w:rsidRPr="00051034">
              <w:rPr>
                <w:b/>
              </w:rPr>
              <w:t>Área</w:t>
            </w:r>
          </w:p>
        </w:tc>
        <w:tc>
          <w:tcPr>
            <w:tcW w:w="5918" w:type="dxa"/>
          </w:tcPr>
          <w:p w14:paraId="44D3D173" w14:textId="161C4C28" w:rsidR="00E86D73" w:rsidRPr="00051034" w:rsidRDefault="00E86D73" w:rsidP="005C126E">
            <w:pPr>
              <w:rPr>
                <w:b/>
              </w:rPr>
            </w:pPr>
            <w:r w:rsidRPr="00051034">
              <w:rPr>
                <w:b/>
              </w:rPr>
              <w:t>Tema</w:t>
            </w:r>
            <w:r w:rsidR="00B637F6">
              <w:rPr>
                <w:b/>
              </w:rPr>
              <w:t xml:space="preserve"> dos artigos</w:t>
            </w:r>
          </w:p>
        </w:tc>
      </w:tr>
      <w:tr w:rsidR="00E86D73" w14:paraId="68DA373A" w14:textId="77777777" w:rsidTr="00F2458A">
        <w:tc>
          <w:tcPr>
            <w:tcW w:w="2694" w:type="dxa"/>
          </w:tcPr>
          <w:p w14:paraId="0F995255" w14:textId="785D0714" w:rsidR="00E86D73" w:rsidRDefault="00E86D73" w:rsidP="005C126E">
            <w:r w:rsidRPr="0079382F">
              <w:rPr>
                <w:lang w:val="pt-PT"/>
              </w:rPr>
              <w:t xml:space="preserve">IS </w:t>
            </w:r>
            <w:proofErr w:type="spellStart"/>
            <w:r w:rsidRPr="0079382F">
              <w:rPr>
                <w:lang w:val="pt-PT"/>
              </w:rPr>
              <w:t>development</w:t>
            </w:r>
            <w:proofErr w:type="spellEnd"/>
          </w:p>
        </w:tc>
        <w:tc>
          <w:tcPr>
            <w:tcW w:w="5918" w:type="dxa"/>
          </w:tcPr>
          <w:p w14:paraId="07F83650" w14:textId="5DEEDF97" w:rsidR="00E86D73" w:rsidRDefault="00051034" w:rsidP="005C126E">
            <w:r w:rsidRPr="00051034">
              <w:t>Análise de requisitos colaborativos, confiança, compartilhamento de conhecimento, processo de desenvolvimento, sucesso do projeto</w:t>
            </w:r>
            <w:r>
              <w:t>.</w:t>
            </w:r>
          </w:p>
        </w:tc>
      </w:tr>
      <w:tr w:rsidR="00E86D73" w14:paraId="016122CC" w14:textId="77777777" w:rsidTr="00F2458A">
        <w:tc>
          <w:tcPr>
            <w:tcW w:w="2694" w:type="dxa"/>
          </w:tcPr>
          <w:p w14:paraId="16858C6E" w14:textId="23E587C6" w:rsidR="00E86D73" w:rsidRDefault="00E86D73" w:rsidP="005C126E">
            <w:r w:rsidRPr="00993CC1">
              <w:rPr>
                <w:lang w:val="pt-PT"/>
              </w:rPr>
              <w:t>IS–</w:t>
            </w:r>
            <w:proofErr w:type="spellStart"/>
            <w:r w:rsidRPr="00993CC1">
              <w:rPr>
                <w:lang w:val="pt-PT"/>
              </w:rPr>
              <w:t>individuals</w:t>
            </w:r>
            <w:proofErr w:type="spellEnd"/>
            <w:r w:rsidRPr="00993CC1">
              <w:rPr>
                <w:lang w:val="pt-PT"/>
              </w:rPr>
              <w:t xml:space="preserve"> </w:t>
            </w:r>
            <w:proofErr w:type="spellStart"/>
            <w:r w:rsidRPr="00993CC1">
              <w:rPr>
                <w:lang w:val="pt-PT"/>
              </w:rPr>
              <w:t>interaction</w:t>
            </w:r>
            <w:proofErr w:type="spellEnd"/>
            <w:r w:rsidRPr="00993CC1">
              <w:rPr>
                <w:lang w:val="pt-PT"/>
              </w:rPr>
              <w:t xml:space="preserve"> </w:t>
            </w:r>
          </w:p>
        </w:tc>
        <w:tc>
          <w:tcPr>
            <w:tcW w:w="5918" w:type="dxa"/>
          </w:tcPr>
          <w:p w14:paraId="1C692211" w14:textId="149259A0" w:rsidR="00E86D73" w:rsidRDefault="00051034" w:rsidP="00604793">
            <w:r w:rsidRPr="00051034">
              <w:t xml:space="preserve">Uso de SI, efeito sobre a produtividade do usuário, transição para o novo </w:t>
            </w:r>
            <w:r w:rsidR="00604793">
              <w:t>SI</w:t>
            </w:r>
            <w:r w:rsidRPr="00051034">
              <w:t xml:space="preserve">, Modelo de Aceitação de </w:t>
            </w:r>
            <w:r w:rsidRPr="00051034">
              <w:lastRenderedPageBreak/>
              <w:t>Tecnologia (TAM)</w:t>
            </w:r>
            <w:r>
              <w:t>.</w:t>
            </w:r>
          </w:p>
        </w:tc>
      </w:tr>
      <w:tr w:rsidR="00E86D73" w14:paraId="30C3E2FE" w14:textId="77777777" w:rsidTr="00F2458A">
        <w:tc>
          <w:tcPr>
            <w:tcW w:w="2694" w:type="dxa"/>
          </w:tcPr>
          <w:p w14:paraId="06809207" w14:textId="379673FF" w:rsidR="00E86D73" w:rsidRDefault="00E86D73" w:rsidP="005C126E">
            <w:r w:rsidRPr="0079382F">
              <w:rPr>
                <w:lang w:val="pt-PT"/>
              </w:rPr>
              <w:lastRenderedPageBreak/>
              <w:t>IS–</w:t>
            </w:r>
            <w:proofErr w:type="spellStart"/>
            <w:r w:rsidRPr="0079382F">
              <w:rPr>
                <w:lang w:val="pt-PT"/>
              </w:rPr>
              <w:t>groups</w:t>
            </w:r>
            <w:proofErr w:type="spellEnd"/>
            <w:r w:rsidRPr="0079382F">
              <w:rPr>
                <w:lang w:val="pt-PT"/>
              </w:rPr>
              <w:t xml:space="preserve"> </w:t>
            </w:r>
            <w:proofErr w:type="spellStart"/>
            <w:r w:rsidRPr="0079382F">
              <w:rPr>
                <w:lang w:val="pt-PT"/>
              </w:rPr>
              <w:t>interaction</w:t>
            </w:r>
            <w:proofErr w:type="spellEnd"/>
            <w:r w:rsidRPr="0079382F">
              <w:rPr>
                <w:lang w:val="pt-PT"/>
              </w:rPr>
              <w:t xml:space="preserve"> </w:t>
            </w:r>
          </w:p>
        </w:tc>
        <w:tc>
          <w:tcPr>
            <w:tcW w:w="5918" w:type="dxa"/>
          </w:tcPr>
          <w:p w14:paraId="0D6EC694" w14:textId="44B1954A" w:rsidR="00E86D73" w:rsidRDefault="00051034" w:rsidP="005C126E">
            <w:r w:rsidRPr="00051034">
              <w:t>Redes comunitárias on-line, crescimento e sustentabilidade</w:t>
            </w:r>
            <w:r>
              <w:t>.</w:t>
            </w:r>
          </w:p>
        </w:tc>
      </w:tr>
      <w:tr w:rsidR="00E86D73" w14:paraId="38AF2719" w14:textId="77777777" w:rsidTr="00F2458A">
        <w:tc>
          <w:tcPr>
            <w:tcW w:w="2694" w:type="dxa"/>
          </w:tcPr>
          <w:p w14:paraId="65E7F1FA" w14:textId="181C5D51" w:rsidR="00E86D73" w:rsidRDefault="00E86D73" w:rsidP="00E86D73">
            <w:r w:rsidRPr="009B2E59">
              <w:rPr>
                <w:lang w:val="pt-PT"/>
              </w:rPr>
              <w:t>IS–</w:t>
            </w:r>
            <w:proofErr w:type="spellStart"/>
            <w:r w:rsidRPr="009B2E59">
              <w:rPr>
                <w:lang w:val="pt-PT"/>
              </w:rPr>
              <w:t>organizations</w:t>
            </w:r>
            <w:proofErr w:type="spellEnd"/>
            <w:r w:rsidRPr="009B2E59"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i</w:t>
            </w:r>
            <w:r w:rsidRPr="009B2E59">
              <w:rPr>
                <w:lang w:val="pt-PT"/>
              </w:rPr>
              <w:t>nteraction</w:t>
            </w:r>
            <w:proofErr w:type="spellEnd"/>
            <w:r w:rsidRPr="009B2E59">
              <w:rPr>
                <w:lang w:val="pt-PT"/>
              </w:rPr>
              <w:t xml:space="preserve"> </w:t>
            </w:r>
          </w:p>
        </w:tc>
        <w:tc>
          <w:tcPr>
            <w:tcW w:w="5918" w:type="dxa"/>
          </w:tcPr>
          <w:p w14:paraId="0E3AFD82" w14:textId="340D651A" w:rsidR="00E86D73" w:rsidRDefault="003A31B2" w:rsidP="00FB138B">
            <w:r w:rsidRPr="003A31B2">
              <w:t>Segurança, investimento em TI, v</w:t>
            </w:r>
            <w:r w:rsidR="00FB138B">
              <w:t>alor de TI, questões técnicas versus</w:t>
            </w:r>
            <w:r w:rsidRPr="003A31B2">
              <w:t xml:space="preserve"> organizacionais</w:t>
            </w:r>
            <w:r>
              <w:t>.</w:t>
            </w:r>
          </w:p>
        </w:tc>
      </w:tr>
      <w:tr w:rsidR="00E86D73" w14:paraId="0260002D" w14:textId="77777777" w:rsidTr="00F2458A">
        <w:tc>
          <w:tcPr>
            <w:tcW w:w="2694" w:type="dxa"/>
          </w:tcPr>
          <w:p w14:paraId="185CB4D7" w14:textId="37F37618" w:rsidR="00E86D73" w:rsidRPr="009B2E59" w:rsidRDefault="00E86D73" w:rsidP="005C126E">
            <w:pPr>
              <w:rPr>
                <w:lang w:val="pt-PT"/>
              </w:rPr>
            </w:pPr>
            <w:r w:rsidRPr="00421BE2">
              <w:rPr>
                <w:lang w:val="en-US"/>
              </w:rPr>
              <w:t xml:space="preserve">IS–markets interaction </w:t>
            </w:r>
          </w:p>
        </w:tc>
        <w:tc>
          <w:tcPr>
            <w:tcW w:w="5918" w:type="dxa"/>
          </w:tcPr>
          <w:p w14:paraId="37924B50" w14:textId="363B3D66" w:rsidR="00E86D73" w:rsidRDefault="003A31B2" w:rsidP="00EC082E">
            <w:r w:rsidRPr="003A31B2">
              <w:t xml:space="preserve">E-mail comercial, spam, sobrecarga de informações, impacto da filtragem de e-mail </w:t>
            </w:r>
            <w:r w:rsidR="00EC082E">
              <w:t>no</w:t>
            </w:r>
            <w:r w:rsidRPr="003A31B2">
              <w:t xml:space="preserve"> e-mail comercial, marketing eletrônico</w:t>
            </w:r>
            <w:r>
              <w:t>.</w:t>
            </w:r>
          </w:p>
        </w:tc>
      </w:tr>
    </w:tbl>
    <w:p w14:paraId="45124429" w14:textId="77777777" w:rsidR="00B25F33" w:rsidRDefault="00B25F33" w:rsidP="005C126E"/>
    <w:p w14:paraId="6C0AA064" w14:textId="3CA67736" w:rsidR="0018574F" w:rsidRDefault="0018574F" w:rsidP="0018574F">
      <w:pPr>
        <w:rPr>
          <w:lang w:val="pt-PT"/>
        </w:rPr>
      </w:pPr>
      <w:r>
        <w:t>Um ponto interessante do artigo foi que os autores apontaram</w:t>
      </w:r>
      <w:r w:rsidR="00551184">
        <w:t>, a partir de lições aprendidas,</w:t>
      </w:r>
      <w:r>
        <w:t xml:space="preserve"> 3 características de uma boa pesquisa em SI que </w:t>
      </w:r>
      <w:r w:rsidR="0067040C">
        <w:t>utiliza o método de</w:t>
      </w:r>
      <w:r>
        <w:t xml:space="preserve"> SD. São elas:</w:t>
      </w:r>
      <w:r w:rsidR="00DA616C">
        <w:t xml:space="preserve"> (a) </w:t>
      </w:r>
      <w:r w:rsidRPr="0018574F">
        <w:rPr>
          <w:lang w:val="pt-PT"/>
        </w:rPr>
        <w:t xml:space="preserve">basear-se na terminologia e na literatura da comunidade </w:t>
      </w:r>
      <w:r w:rsidR="004F3511">
        <w:rPr>
          <w:lang w:val="pt-PT"/>
        </w:rPr>
        <w:t>de SI</w:t>
      </w:r>
      <w:r w:rsidRPr="0018574F">
        <w:rPr>
          <w:lang w:val="pt-PT"/>
        </w:rPr>
        <w:t xml:space="preserve">; </w:t>
      </w:r>
      <w:r w:rsidR="004F3511">
        <w:rPr>
          <w:lang w:val="pt-PT"/>
        </w:rPr>
        <w:t>(b)</w:t>
      </w:r>
      <w:r w:rsidRPr="0018574F">
        <w:rPr>
          <w:lang w:val="pt-PT"/>
        </w:rPr>
        <w:t xml:space="preserve"> evitar modelos desnecessariamente complicados; e (</w:t>
      </w:r>
      <w:r w:rsidR="0088066C">
        <w:rPr>
          <w:lang w:val="pt-PT"/>
        </w:rPr>
        <w:t>c</w:t>
      </w:r>
      <w:r w:rsidR="00FE7E1D">
        <w:rPr>
          <w:lang w:val="pt-PT"/>
        </w:rPr>
        <w:t>)</w:t>
      </w:r>
      <w:r w:rsidRPr="0018574F">
        <w:rPr>
          <w:lang w:val="pt-PT"/>
        </w:rPr>
        <w:t xml:space="preserve"> apresentar o trabalho de forma a enfatizar a contribuição e a intuição sobre o vínculo entre a estrutura causal de um modelo e seu comportamento dinâmico</w:t>
      </w:r>
      <w:r w:rsidR="00304988">
        <w:rPr>
          <w:lang w:val="pt-PT"/>
        </w:rPr>
        <w:t>.</w:t>
      </w:r>
    </w:p>
    <w:p w14:paraId="39B05480" w14:textId="77777777" w:rsidR="00304988" w:rsidRDefault="00304988" w:rsidP="0018574F"/>
    <w:p w14:paraId="0970C5F4" w14:textId="28C2DCF8" w:rsidR="000622BD" w:rsidRDefault="007D390A" w:rsidP="005C126E">
      <w:pPr>
        <w:rPr>
          <w:b/>
        </w:rPr>
      </w:pPr>
      <w:r w:rsidRPr="00CF5C7E">
        <w:rPr>
          <w:b/>
        </w:rPr>
        <w:t xml:space="preserve">3) Para a técnica em análise, identificar no artigo os passos desenvolvidos e utilizados da técnica, comparando com o </w:t>
      </w:r>
      <w:r w:rsidR="007500B6" w:rsidRPr="00CF5C7E">
        <w:rPr>
          <w:b/>
        </w:rPr>
        <w:t>que foi aprendido na disciplina.</w:t>
      </w:r>
    </w:p>
    <w:p w14:paraId="3341F741" w14:textId="1FAC7F7B" w:rsidR="00A20101" w:rsidRDefault="00A67F50" w:rsidP="008D1BFE">
      <w:r>
        <w:rPr>
          <w:b/>
        </w:rPr>
        <w:br/>
      </w:r>
      <w:r w:rsidR="00B303C6">
        <w:t xml:space="preserve">Ao relacionar o resumo </w:t>
      </w:r>
      <w:r w:rsidR="00E82A24">
        <w:t>apresentad</w:t>
      </w:r>
      <w:r w:rsidR="00B303C6">
        <w:t>o</w:t>
      </w:r>
      <w:r w:rsidR="00E82A24">
        <w:t xml:space="preserve"> no tópico anterior com o que foi aprendido na disciplina, ficou claro que as pesquisas em SI podem se beneficiar do uso do método de SD.  </w:t>
      </w:r>
      <w:r w:rsidR="00901655">
        <w:t>Tal constatação se dá a</w:t>
      </w:r>
      <w:r w:rsidR="00125A24">
        <w:t xml:space="preserve">o </w:t>
      </w:r>
      <w:r w:rsidR="00AC2B52">
        <w:t>definir</w:t>
      </w:r>
      <w:r w:rsidR="00125A24">
        <w:t xml:space="preserve"> que sistemas dinâmicos </w:t>
      </w:r>
      <w:r w:rsidR="0034639E">
        <w:t>podem ser considerados</w:t>
      </w:r>
      <w:r w:rsidR="00F5282C">
        <w:t xml:space="preserve"> como</w:t>
      </w:r>
      <w:r w:rsidR="0034639E">
        <w:t xml:space="preserve"> um conjunto de </w:t>
      </w:r>
      <w:r w:rsidR="0034639E" w:rsidRPr="0034639E">
        <w:t xml:space="preserve">elementos interconectados que </w:t>
      </w:r>
      <w:r w:rsidR="00CB7C0E">
        <w:t>são</w:t>
      </w:r>
      <w:r w:rsidR="0034639E" w:rsidRPr="0034639E">
        <w:t xml:space="preserve"> coerentemente organizado</w:t>
      </w:r>
      <w:r w:rsidR="006D4D3D">
        <w:t>s</w:t>
      </w:r>
      <w:r w:rsidR="00CF5B22">
        <w:t xml:space="preserve"> de uma forma a realizar algo e de que eles possuem como características serem: dinâmicos; a</w:t>
      </w:r>
      <w:r w:rsidR="00125A24">
        <w:t>ltamente acoplados</w:t>
      </w:r>
      <w:r w:rsidR="00CF5B22">
        <w:t>; g</w:t>
      </w:r>
      <w:r w:rsidR="00125A24">
        <w:t>overnados por retroalimentação</w:t>
      </w:r>
      <w:r w:rsidR="00CF5B22">
        <w:t>; p</w:t>
      </w:r>
      <w:r w:rsidR="00125A24">
        <w:t>odem ser não lineares</w:t>
      </w:r>
      <w:r w:rsidR="00CF5B22">
        <w:t>; e</w:t>
      </w:r>
      <w:r w:rsidR="00125A24">
        <w:t>stado atual depende de estado anterior</w:t>
      </w:r>
      <w:r w:rsidR="00CF5B22">
        <w:t>; a</w:t>
      </w:r>
      <w:r w:rsidR="00125A24">
        <w:t xml:space="preserve"> estrutura interna determina seu comportamento – pode ser contra intuitivo</w:t>
      </w:r>
      <w:r w:rsidR="00CF5B22">
        <w:t>; a</w:t>
      </w:r>
      <w:r w:rsidR="00125A24">
        <w:t xml:space="preserve"> complexidade pode superar a capacidade de compreensão</w:t>
      </w:r>
      <w:r w:rsidR="00CF5B22">
        <w:t>; d</w:t>
      </w:r>
      <w:r w:rsidR="00125A24">
        <w:t>iferenças de respostas a um mesmo estímulo – longo prazo x curto prazo</w:t>
      </w:r>
      <w:r w:rsidR="003E45C6">
        <w:t>.</w:t>
      </w:r>
    </w:p>
    <w:p w14:paraId="24240D3B" w14:textId="77777777" w:rsidR="00B637F6" w:rsidRPr="00D00061" w:rsidRDefault="00B637F6" w:rsidP="008D1BFE"/>
    <w:p w14:paraId="27059DCC" w14:textId="097153D8" w:rsidR="00567597" w:rsidRDefault="00CB4EA1" w:rsidP="005C126E">
      <w:pPr>
        <w:rPr>
          <w:b/>
        </w:rPr>
      </w:pPr>
      <w:r w:rsidRPr="00CB4EA1">
        <w:rPr>
          <w:b/>
        </w:rPr>
        <w:t xml:space="preserve">4) Descrever os </w:t>
      </w:r>
      <w:r w:rsidR="00951CE6">
        <w:rPr>
          <w:b/>
        </w:rPr>
        <w:t>pontos forte e fracos do artigo.</w:t>
      </w:r>
    </w:p>
    <w:p w14:paraId="7F39D4C3" w14:textId="5A897428" w:rsidR="00016D39" w:rsidRDefault="00016D39" w:rsidP="00016D39">
      <w:pPr>
        <w:pStyle w:val="Caption"/>
        <w:keepNext/>
      </w:pPr>
      <w:r>
        <w:t xml:space="preserve">Tabela </w:t>
      </w:r>
      <w:fldSimple w:instr=" SEQ Tabela \* ARABIC ">
        <w:r w:rsidR="00BB2D0D">
          <w:rPr>
            <w:noProof/>
          </w:rPr>
          <w:t>3</w:t>
        </w:r>
      </w:fldSimple>
      <w:r>
        <w:t xml:space="preserve"> - Pontos fortes e fracos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683"/>
        <w:gridCol w:w="4037"/>
      </w:tblGrid>
      <w:tr w:rsidR="00272C1D" w:rsidRPr="00016D39" w14:paraId="18D6B46A" w14:textId="77777777" w:rsidTr="0071219D">
        <w:trPr>
          <w:jc w:val="center"/>
        </w:trPr>
        <w:tc>
          <w:tcPr>
            <w:tcW w:w="2685" w:type="pct"/>
          </w:tcPr>
          <w:p w14:paraId="106DE249" w14:textId="07C4D854" w:rsidR="00272C1D" w:rsidRPr="00016D39" w:rsidRDefault="00272C1D" w:rsidP="005C126E">
            <w:pPr>
              <w:rPr>
                <w:b/>
                <w:sz w:val="20"/>
                <w:szCs w:val="20"/>
              </w:rPr>
            </w:pPr>
            <w:r w:rsidRPr="00016D39">
              <w:rPr>
                <w:b/>
                <w:sz w:val="20"/>
                <w:szCs w:val="20"/>
              </w:rPr>
              <w:t>Pontos fortes</w:t>
            </w:r>
          </w:p>
        </w:tc>
        <w:tc>
          <w:tcPr>
            <w:tcW w:w="2315" w:type="pct"/>
          </w:tcPr>
          <w:p w14:paraId="628EBC32" w14:textId="25ABC271" w:rsidR="00272C1D" w:rsidRPr="00016D39" w:rsidRDefault="00272C1D" w:rsidP="005C126E">
            <w:pPr>
              <w:rPr>
                <w:b/>
                <w:sz w:val="20"/>
                <w:szCs w:val="20"/>
              </w:rPr>
            </w:pPr>
            <w:r w:rsidRPr="00016D39">
              <w:rPr>
                <w:b/>
                <w:sz w:val="20"/>
                <w:szCs w:val="20"/>
              </w:rPr>
              <w:t>Pontos fracos</w:t>
            </w:r>
          </w:p>
        </w:tc>
      </w:tr>
      <w:tr w:rsidR="00272C1D" w:rsidRPr="00016D39" w14:paraId="0D9AD407" w14:textId="77777777" w:rsidTr="0071219D">
        <w:trPr>
          <w:jc w:val="center"/>
        </w:trPr>
        <w:tc>
          <w:tcPr>
            <w:tcW w:w="2685" w:type="pct"/>
          </w:tcPr>
          <w:p w14:paraId="2F355AA0" w14:textId="19FA63A6" w:rsidR="000D0969" w:rsidRDefault="00B65616" w:rsidP="0025353A">
            <w:pPr>
              <w:jc w:val="left"/>
              <w:rPr>
                <w:sz w:val="20"/>
                <w:szCs w:val="20"/>
              </w:rPr>
            </w:pPr>
            <w:r w:rsidRPr="000D3661">
              <w:rPr>
                <w:sz w:val="20"/>
                <w:szCs w:val="20"/>
              </w:rPr>
              <w:t>-</w:t>
            </w:r>
            <w:r w:rsidR="0025353A">
              <w:rPr>
                <w:sz w:val="20"/>
                <w:szCs w:val="20"/>
              </w:rPr>
              <w:t xml:space="preserve"> </w:t>
            </w:r>
            <w:r w:rsidR="009D2F76">
              <w:rPr>
                <w:sz w:val="20"/>
                <w:szCs w:val="20"/>
              </w:rPr>
              <w:t>Pesquisa bibliométrica</w:t>
            </w:r>
            <w:r w:rsidR="00B20F5A">
              <w:rPr>
                <w:sz w:val="20"/>
                <w:szCs w:val="20"/>
              </w:rPr>
              <w:t xml:space="preserve"> diversificada (utilizou como </w:t>
            </w:r>
            <w:r w:rsidR="00B82BD2">
              <w:rPr>
                <w:sz w:val="20"/>
                <w:szCs w:val="20"/>
              </w:rPr>
              <w:t>base</w:t>
            </w:r>
            <w:r w:rsidR="00B20F5A">
              <w:rPr>
                <w:sz w:val="20"/>
                <w:szCs w:val="20"/>
              </w:rPr>
              <w:t xml:space="preserve"> periódicos consagrados das duas áreas)</w:t>
            </w:r>
            <w:r w:rsidRPr="000D3661">
              <w:rPr>
                <w:sz w:val="20"/>
                <w:szCs w:val="20"/>
              </w:rPr>
              <w:t>.</w:t>
            </w:r>
          </w:p>
          <w:p w14:paraId="74DD9CA6" w14:textId="77777777" w:rsidR="006F193F" w:rsidRDefault="006F193F" w:rsidP="00B20F5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Conexão </w:t>
            </w:r>
            <w:r w:rsidR="00CF329D">
              <w:rPr>
                <w:sz w:val="20"/>
                <w:szCs w:val="20"/>
              </w:rPr>
              <w:t xml:space="preserve">fundamentada </w:t>
            </w:r>
            <w:r>
              <w:rPr>
                <w:sz w:val="20"/>
                <w:szCs w:val="20"/>
              </w:rPr>
              <w:t>entre as temáticas SI e SD.</w:t>
            </w:r>
          </w:p>
          <w:p w14:paraId="46FC518B" w14:textId="77777777" w:rsidR="00DB63E1" w:rsidRDefault="00DB63E1" w:rsidP="00DB63E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Sugestões práticas para gerar trabalhos de qualidade na área de SI utilizando SD.</w:t>
            </w:r>
          </w:p>
          <w:p w14:paraId="7FD40FB6" w14:textId="5B2DA7D1" w:rsidR="00CB3CF5" w:rsidRPr="00EE6FD4" w:rsidRDefault="00CB3CF5" w:rsidP="00DB63E1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Recomendação de estudos futuros.</w:t>
            </w:r>
          </w:p>
        </w:tc>
        <w:tc>
          <w:tcPr>
            <w:tcW w:w="2315" w:type="pct"/>
          </w:tcPr>
          <w:p w14:paraId="056BA4B8" w14:textId="4B08E7C9" w:rsidR="00A92F30" w:rsidRPr="00016D39" w:rsidRDefault="00F96210" w:rsidP="00EB77F8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r w:rsidR="00B674E3">
              <w:rPr>
                <w:sz w:val="20"/>
                <w:szCs w:val="20"/>
              </w:rPr>
              <w:t xml:space="preserve"> </w:t>
            </w:r>
            <w:r w:rsidR="00D7623F">
              <w:rPr>
                <w:sz w:val="20"/>
                <w:szCs w:val="20"/>
              </w:rPr>
              <w:t>Os autores p</w:t>
            </w:r>
            <w:r w:rsidR="00B674E3">
              <w:rPr>
                <w:sz w:val="20"/>
                <w:szCs w:val="20"/>
              </w:rPr>
              <w:t>oderia</w:t>
            </w:r>
            <w:r w:rsidR="00D7623F">
              <w:rPr>
                <w:sz w:val="20"/>
                <w:szCs w:val="20"/>
              </w:rPr>
              <w:t>m</w:t>
            </w:r>
            <w:r w:rsidR="00B674E3">
              <w:rPr>
                <w:sz w:val="20"/>
                <w:szCs w:val="20"/>
              </w:rPr>
              <w:t xml:space="preserve"> ter apresentado os SD dos artigos que foram citados para as áreas</w:t>
            </w:r>
            <w:r w:rsidR="000727AC">
              <w:rPr>
                <w:sz w:val="20"/>
                <w:szCs w:val="20"/>
              </w:rPr>
              <w:t xml:space="preserve"> </w:t>
            </w:r>
            <w:r w:rsidR="000727AC">
              <w:rPr>
                <w:sz w:val="20"/>
                <w:szCs w:val="20"/>
              </w:rPr>
              <w:lastRenderedPageBreak/>
              <w:t>chave de pesquisa em SI</w:t>
            </w:r>
            <w:r w:rsidR="00106CF0">
              <w:rPr>
                <w:sz w:val="20"/>
                <w:szCs w:val="20"/>
              </w:rPr>
              <w:t xml:space="preserve"> que foram publicados na </w:t>
            </w:r>
            <w:bookmarkStart w:id="0" w:name="_GoBack"/>
            <w:r w:rsidR="00106CF0" w:rsidRPr="00216174">
              <w:rPr>
                <w:i/>
                <w:sz w:val="20"/>
                <w:szCs w:val="20"/>
              </w:rPr>
              <w:t>System Dynamics Research</w:t>
            </w:r>
            <w:bookmarkEnd w:id="0"/>
            <w:r w:rsidR="00B674E3">
              <w:rPr>
                <w:sz w:val="20"/>
                <w:szCs w:val="20"/>
              </w:rPr>
              <w:t>.</w:t>
            </w:r>
          </w:p>
        </w:tc>
      </w:tr>
    </w:tbl>
    <w:p w14:paraId="1E0981C2" w14:textId="77777777" w:rsidR="000D6BC3" w:rsidRDefault="000D6BC3" w:rsidP="005C126E"/>
    <w:p w14:paraId="2AD96482" w14:textId="16D55887" w:rsidR="00D972BC" w:rsidRPr="000B14FB" w:rsidRDefault="000D6BC3" w:rsidP="000B14FB">
      <w:pPr>
        <w:rPr>
          <w:b/>
        </w:rPr>
      </w:pPr>
      <w:r w:rsidRPr="000D6BC3">
        <w:rPr>
          <w:b/>
        </w:rPr>
        <w:t>5) Considere que você seja o revisor do artigo; que críticas ou sugestões você poderia considerar (caso existam)</w:t>
      </w:r>
      <w:r w:rsidR="00255350">
        <w:rPr>
          <w:b/>
        </w:rPr>
        <w:t>.</w:t>
      </w:r>
    </w:p>
    <w:p w14:paraId="4082C4EB" w14:textId="3ABC5FE0" w:rsidR="00A07DA4" w:rsidRPr="00EC56B1" w:rsidRDefault="00EB6566" w:rsidP="005C126E">
      <w:r>
        <w:t xml:space="preserve">- </w:t>
      </w:r>
    </w:p>
    <w:p w14:paraId="177E306B" w14:textId="4F7E7811" w:rsidR="002C0B85" w:rsidRDefault="000D6BC3" w:rsidP="005C126E">
      <w:pPr>
        <w:rPr>
          <w:b/>
        </w:rPr>
      </w:pPr>
      <w:r w:rsidRPr="000D6BC3">
        <w:rPr>
          <w:b/>
        </w:rPr>
        <w:t xml:space="preserve">6) Faça uma </w:t>
      </w:r>
      <w:r w:rsidR="00951CE6" w:rsidRPr="000D6BC3">
        <w:rPr>
          <w:b/>
        </w:rPr>
        <w:t>auto avaliação</w:t>
      </w:r>
      <w:r w:rsidRPr="000D6BC3">
        <w:rPr>
          <w:b/>
        </w:rPr>
        <w:t xml:space="preserve"> do que aprendeu (ou não) com essa atividade.</w:t>
      </w:r>
    </w:p>
    <w:p w14:paraId="5E4558B1" w14:textId="05D3DB43" w:rsidR="009D48C9" w:rsidRPr="001736BC" w:rsidRDefault="001736BC" w:rsidP="00DC0687">
      <w:r>
        <w:t xml:space="preserve">Ao ler o artigo consegui </w:t>
      </w:r>
      <w:r w:rsidR="006C3EC7">
        <w:t>criar</w:t>
      </w:r>
      <w:r>
        <w:t xml:space="preserve"> uma série de </w:t>
      </w:r>
      <w:r>
        <w:rPr>
          <w:i/>
        </w:rPr>
        <w:t xml:space="preserve">insights </w:t>
      </w:r>
      <w:r>
        <w:t xml:space="preserve">de como utilizar o método (Sistemas Dinâmicos) dentro da área de pesquisa que atuo (Sistemas de Informação). Além disso, consegui me aprofundar um pouco mais </w:t>
      </w:r>
      <w:r w:rsidR="006A481A">
        <w:t>em um</w:t>
      </w:r>
      <w:r>
        <w:t xml:space="preserve"> método que é</w:t>
      </w:r>
      <w:r w:rsidR="00DD3C09">
        <w:t xml:space="preserve"> completamente novo para mim e conheci um novo periódico.</w:t>
      </w:r>
    </w:p>
    <w:sectPr w:rsidR="009D48C9" w:rsidRPr="001736BC" w:rsidSect="000B4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C020B" w14:textId="77777777" w:rsidR="002329C0" w:rsidRDefault="002329C0" w:rsidP="002329C0">
      <w:pPr>
        <w:spacing w:line="240" w:lineRule="auto"/>
      </w:pPr>
      <w:r>
        <w:separator/>
      </w:r>
    </w:p>
  </w:endnote>
  <w:endnote w:type="continuationSeparator" w:id="0">
    <w:p w14:paraId="04804E45" w14:textId="77777777" w:rsidR="002329C0" w:rsidRDefault="002329C0" w:rsidP="002329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0BC88" w14:textId="77777777" w:rsidR="002329C0" w:rsidRDefault="002329C0" w:rsidP="002329C0">
      <w:pPr>
        <w:spacing w:line="240" w:lineRule="auto"/>
      </w:pPr>
      <w:r>
        <w:separator/>
      </w:r>
    </w:p>
  </w:footnote>
  <w:footnote w:type="continuationSeparator" w:id="0">
    <w:p w14:paraId="21C8AB30" w14:textId="77777777" w:rsidR="002329C0" w:rsidRDefault="002329C0" w:rsidP="002329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C51A7"/>
    <w:multiLevelType w:val="hybridMultilevel"/>
    <w:tmpl w:val="99783422"/>
    <w:lvl w:ilvl="0" w:tplc="1ECE2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F616B"/>
    <w:multiLevelType w:val="hybridMultilevel"/>
    <w:tmpl w:val="40602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141A9"/>
    <w:multiLevelType w:val="hybridMultilevel"/>
    <w:tmpl w:val="7BC6F46C"/>
    <w:lvl w:ilvl="0" w:tplc="1ECE2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778DD"/>
    <w:multiLevelType w:val="hybridMultilevel"/>
    <w:tmpl w:val="F4E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B0E6A"/>
    <w:multiLevelType w:val="hybridMultilevel"/>
    <w:tmpl w:val="4624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56067A"/>
    <w:multiLevelType w:val="hybridMultilevel"/>
    <w:tmpl w:val="5B24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F707FC"/>
    <w:multiLevelType w:val="hybridMultilevel"/>
    <w:tmpl w:val="02BE8E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07C4DD8"/>
    <w:multiLevelType w:val="hybridMultilevel"/>
    <w:tmpl w:val="4316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52153F"/>
    <w:multiLevelType w:val="hybridMultilevel"/>
    <w:tmpl w:val="75C0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8374D5"/>
    <w:multiLevelType w:val="hybridMultilevel"/>
    <w:tmpl w:val="2BACAD42"/>
    <w:lvl w:ilvl="0" w:tplc="1ECE2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02AF8"/>
    <w:multiLevelType w:val="hybridMultilevel"/>
    <w:tmpl w:val="57DC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A0B7E"/>
    <w:multiLevelType w:val="hybridMultilevel"/>
    <w:tmpl w:val="3F2864AC"/>
    <w:lvl w:ilvl="0" w:tplc="1ECE2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C0200F"/>
    <w:multiLevelType w:val="hybridMultilevel"/>
    <w:tmpl w:val="3068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04012"/>
    <w:multiLevelType w:val="hybridMultilevel"/>
    <w:tmpl w:val="2C5649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61308"/>
    <w:multiLevelType w:val="hybridMultilevel"/>
    <w:tmpl w:val="B5089D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15"/>
  </w:num>
  <w:num w:numId="7">
    <w:abstractNumId w:val="11"/>
  </w:num>
  <w:num w:numId="8">
    <w:abstractNumId w:val="5"/>
  </w:num>
  <w:num w:numId="9">
    <w:abstractNumId w:val="4"/>
  </w:num>
  <w:num w:numId="10">
    <w:abstractNumId w:val="13"/>
  </w:num>
  <w:num w:numId="11">
    <w:abstractNumId w:val="0"/>
  </w:num>
  <w:num w:numId="12">
    <w:abstractNumId w:val="10"/>
  </w:num>
  <w:num w:numId="13">
    <w:abstractNumId w:val="3"/>
  </w:num>
  <w:num w:numId="14">
    <w:abstractNumId w:val="12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14"/>
    <w:rsid w:val="00006303"/>
    <w:rsid w:val="00012300"/>
    <w:rsid w:val="000123F5"/>
    <w:rsid w:val="000136AC"/>
    <w:rsid w:val="000147ED"/>
    <w:rsid w:val="00016D39"/>
    <w:rsid w:val="000221C5"/>
    <w:rsid w:val="00025915"/>
    <w:rsid w:val="000313F8"/>
    <w:rsid w:val="00036A5F"/>
    <w:rsid w:val="00036E30"/>
    <w:rsid w:val="00042EA7"/>
    <w:rsid w:val="00051034"/>
    <w:rsid w:val="00054535"/>
    <w:rsid w:val="0005677E"/>
    <w:rsid w:val="000622BD"/>
    <w:rsid w:val="00062446"/>
    <w:rsid w:val="00064233"/>
    <w:rsid w:val="00064CA3"/>
    <w:rsid w:val="000727AC"/>
    <w:rsid w:val="00076C60"/>
    <w:rsid w:val="00081701"/>
    <w:rsid w:val="00087323"/>
    <w:rsid w:val="00091419"/>
    <w:rsid w:val="000914BF"/>
    <w:rsid w:val="000A0515"/>
    <w:rsid w:val="000A3A95"/>
    <w:rsid w:val="000A4AFC"/>
    <w:rsid w:val="000A6289"/>
    <w:rsid w:val="000A7F9C"/>
    <w:rsid w:val="000B14FB"/>
    <w:rsid w:val="000B4214"/>
    <w:rsid w:val="000B5FD7"/>
    <w:rsid w:val="000B67F7"/>
    <w:rsid w:val="000C388B"/>
    <w:rsid w:val="000C4008"/>
    <w:rsid w:val="000C4D01"/>
    <w:rsid w:val="000C595C"/>
    <w:rsid w:val="000D0969"/>
    <w:rsid w:val="000D3661"/>
    <w:rsid w:val="000D4E62"/>
    <w:rsid w:val="000D5406"/>
    <w:rsid w:val="000D65F3"/>
    <w:rsid w:val="000D6BC3"/>
    <w:rsid w:val="000E3535"/>
    <w:rsid w:val="000F2584"/>
    <w:rsid w:val="000F259F"/>
    <w:rsid w:val="000F749A"/>
    <w:rsid w:val="00106938"/>
    <w:rsid w:val="00106CF0"/>
    <w:rsid w:val="00112933"/>
    <w:rsid w:val="001157DD"/>
    <w:rsid w:val="0011589F"/>
    <w:rsid w:val="00125A24"/>
    <w:rsid w:val="00126365"/>
    <w:rsid w:val="00134928"/>
    <w:rsid w:val="00136658"/>
    <w:rsid w:val="00145E72"/>
    <w:rsid w:val="00146FA2"/>
    <w:rsid w:val="00147CA5"/>
    <w:rsid w:val="00147F10"/>
    <w:rsid w:val="001522D5"/>
    <w:rsid w:val="00152A9D"/>
    <w:rsid w:val="0015416F"/>
    <w:rsid w:val="001623BF"/>
    <w:rsid w:val="00162C1D"/>
    <w:rsid w:val="00163D09"/>
    <w:rsid w:val="001645BA"/>
    <w:rsid w:val="00166A5A"/>
    <w:rsid w:val="001736BC"/>
    <w:rsid w:val="00175028"/>
    <w:rsid w:val="00176484"/>
    <w:rsid w:val="00176A51"/>
    <w:rsid w:val="00176F6E"/>
    <w:rsid w:val="0018574F"/>
    <w:rsid w:val="00185CF9"/>
    <w:rsid w:val="00193F4E"/>
    <w:rsid w:val="001A07FD"/>
    <w:rsid w:val="001A3087"/>
    <w:rsid w:val="001A5DE6"/>
    <w:rsid w:val="001A79F2"/>
    <w:rsid w:val="001B10C5"/>
    <w:rsid w:val="001C0CAF"/>
    <w:rsid w:val="001C202C"/>
    <w:rsid w:val="001C6452"/>
    <w:rsid w:val="001D6514"/>
    <w:rsid w:val="001D7546"/>
    <w:rsid w:val="001E0225"/>
    <w:rsid w:val="001E6D43"/>
    <w:rsid w:val="001F3243"/>
    <w:rsid w:val="00200621"/>
    <w:rsid w:val="00200796"/>
    <w:rsid w:val="002064B5"/>
    <w:rsid w:val="00207247"/>
    <w:rsid w:val="00214171"/>
    <w:rsid w:val="00214E27"/>
    <w:rsid w:val="00216174"/>
    <w:rsid w:val="00226127"/>
    <w:rsid w:val="00226219"/>
    <w:rsid w:val="00230AEA"/>
    <w:rsid w:val="002329C0"/>
    <w:rsid w:val="00233B99"/>
    <w:rsid w:val="002420A6"/>
    <w:rsid w:val="002420E5"/>
    <w:rsid w:val="00243211"/>
    <w:rsid w:val="0024532C"/>
    <w:rsid w:val="00245541"/>
    <w:rsid w:val="002470B0"/>
    <w:rsid w:val="00247AD5"/>
    <w:rsid w:val="0025353A"/>
    <w:rsid w:val="00255350"/>
    <w:rsid w:val="0026513F"/>
    <w:rsid w:val="00265ADA"/>
    <w:rsid w:val="00266ADF"/>
    <w:rsid w:val="00266F34"/>
    <w:rsid w:val="00272C1D"/>
    <w:rsid w:val="0027698F"/>
    <w:rsid w:val="0027767B"/>
    <w:rsid w:val="002807FE"/>
    <w:rsid w:val="0028212E"/>
    <w:rsid w:val="0028213C"/>
    <w:rsid w:val="00283E5B"/>
    <w:rsid w:val="00285156"/>
    <w:rsid w:val="00294AB0"/>
    <w:rsid w:val="00294EE9"/>
    <w:rsid w:val="002A4A1B"/>
    <w:rsid w:val="002B373F"/>
    <w:rsid w:val="002B406C"/>
    <w:rsid w:val="002B7EF6"/>
    <w:rsid w:val="002C0B85"/>
    <w:rsid w:val="002C6199"/>
    <w:rsid w:val="002C7BBF"/>
    <w:rsid w:val="002D037B"/>
    <w:rsid w:val="002D214D"/>
    <w:rsid w:val="002D2380"/>
    <w:rsid w:val="002D6227"/>
    <w:rsid w:val="002D70DE"/>
    <w:rsid w:val="002E37D1"/>
    <w:rsid w:val="002E50E8"/>
    <w:rsid w:val="002F126F"/>
    <w:rsid w:val="002F2EF7"/>
    <w:rsid w:val="002F3C78"/>
    <w:rsid w:val="00302BAC"/>
    <w:rsid w:val="00304988"/>
    <w:rsid w:val="00304C88"/>
    <w:rsid w:val="00305193"/>
    <w:rsid w:val="00307424"/>
    <w:rsid w:val="00310668"/>
    <w:rsid w:val="003130B9"/>
    <w:rsid w:val="003137F0"/>
    <w:rsid w:val="00317E77"/>
    <w:rsid w:val="00322536"/>
    <w:rsid w:val="00324894"/>
    <w:rsid w:val="00334315"/>
    <w:rsid w:val="00336835"/>
    <w:rsid w:val="0033739A"/>
    <w:rsid w:val="00337BCB"/>
    <w:rsid w:val="0034129A"/>
    <w:rsid w:val="0034275A"/>
    <w:rsid w:val="00344C34"/>
    <w:rsid w:val="0034639E"/>
    <w:rsid w:val="00350A91"/>
    <w:rsid w:val="00352047"/>
    <w:rsid w:val="003527BD"/>
    <w:rsid w:val="00354A1B"/>
    <w:rsid w:val="00356EE6"/>
    <w:rsid w:val="00357149"/>
    <w:rsid w:val="0038156E"/>
    <w:rsid w:val="003816CC"/>
    <w:rsid w:val="003845C4"/>
    <w:rsid w:val="0038598D"/>
    <w:rsid w:val="003862DA"/>
    <w:rsid w:val="00390D46"/>
    <w:rsid w:val="0039194F"/>
    <w:rsid w:val="00391E9F"/>
    <w:rsid w:val="00393E70"/>
    <w:rsid w:val="003A31B2"/>
    <w:rsid w:val="003A5752"/>
    <w:rsid w:val="003B3EA2"/>
    <w:rsid w:val="003B74A7"/>
    <w:rsid w:val="003D0DFA"/>
    <w:rsid w:val="003D490D"/>
    <w:rsid w:val="003D5007"/>
    <w:rsid w:val="003D5427"/>
    <w:rsid w:val="003E33B2"/>
    <w:rsid w:val="003E45C6"/>
    <w:rsid w:val="003E6EB6"/>
    <w:rsid w:val="003F1F08"/>
    <w:rsid w:val="003F22A2"/>
    <w:rsid w:val="003F7ABD"/>
    <w:rsid w:val="00401B24"/>
    <w:rsid w:val="00405665"/>
    <w:rsid w:val="004077CB"/>
    <w:rsid w:val="00412539"/>
    <w:rsid w:val="004208EB"/>
    <w:rsid w:val="00421647"/>
    <w:rsid w:val="00421BE2"/>
    <w:rsid w:val="00423738"/>
    <w:rsid w:val="00423ADA"/>
    <w:rsid w:val="00425915"/>
    <w:rsid w:val="00430C80"/>
    <w:rsid w:val="004313B0"/>
    <w:rsid w:val="00435BA3"/>
    <w:rsid w:val="00440D79"/>
    <w:rsid w:val="00441874"/>
    <w:rsid w:val="00445B60"/>
    <w:rsid w:val="00446A65"/>
    <w:rsid w:val="00447862"/>
    <w:rsid w:val="00451F24"/>
    <w:rsid w:val="0045459C"/>
    <w:rsid w:val="004550E4"/>
    <w:rsid w:val="00457630"/>
    <w:rsid w:val="004718A8"/>
    <w:rsid w:val="00476001"/>
    <w:rsid w:val="00480C4D"/>
    <w:rsid w:val="00481464"/>
    <w:rsid w:val="00482C06"/>
    <w:rsid w:val="004837BB"/>
    <w:rsid w:val="00483AF1"/>
    <w:rsid w:val="0048523F"/>
    <w:rsid w:val="00486336"/>
    <w:rsid w:val="004873BB"/>
    <w:rsid w:val="004908B8"/>
    <w:rsid w:val="00490C55"/>
    <w:rsid w:val="004A68CD"/>
    <w:rsid w:val="004A73AC"/>
    <w:rsid w:val="004B1A3F"/>
    <w:rsid w:val="004B1FC6"/>
    <w:rsid w:val="004B7550"/>
    <w:rsid w:val="004B78A0"/>
    <w:rsid w:val="004B79B3"/>
    <w:rsid w:val="004B7F08"/>
    <w:rsid w:val="004C064E"/>
    <w:rsid w:val="004C370B"/>
    <w:rsid w:val="004C4544"/>
    <w:rsid w:val="004D5925"/>
    <w:rsid w:val="004D76B9"/>
    <w:rsid w:val="004E064E"/>
    <w:rsid w:val="004E40F7"/>
    <w:rsid w:val="004E7CC7"/>
    <w:rsid w:val="004F19B8"/>
    <w:rsid w:val="004F3511"/>
    <w:rsid w:val="004F7917"/>
    <w:rsid w:val="00503DCA"/>
    <w:rsid w:val="00505277"/>
    <w:rsid w:val="005064C5"/>
    <w:rsid w:val="00507DB7"/>
    <w:rsid w:val="005120D2"/>
    <w:rsid w:val="005132C1"/>
    <w:rsid w:val="00513516"/>
    <w:rsid w:val="00521E61"/>
    <w:rsid w:val="005246A6"/>
    <w:rsid w:val="00532B52"/>
    <w:rsid w:val="005379AA"/>
    <w:rsid w:val="00543F43"/>
    <w:rsid w:val="00547086"/>
    <w:rsid w:val="00551184"/>
    <w:rsid w:val="00551CCC"/>
    <w:rsid w:val="0056010C"/>
    <w:rsid w:val="005619D2"/>
    <w:rsid w:val="00562F50"/>
    <w:rsid w:val="0056579C"/>
    <w:rsid w:val="00567597"/>
    <w:rsid w:val="00570A5B"/>
    <w:rsid w:val="00573EC8"/>
    <w:rsid w:val="005755EF"/>
    <w:rsid w:val="0057693F"/>
    <w:rsid w:val="0058111F"/>
    <w:rsid w:val="005821A3"/>
    <w:rsid w:val="00583C4B"/>
    <w:rsid w:val="005857AA"/>
    <w:rsid w:val="00590A7F"/>
    <w:rsid w:val="00590E04"/>
    <w:rsid w:val="005924F5"/>
    <w:rsid w:val="00593C05"/>
    <w:rsid w:val="00593D3B"/>
    <w:rsid w:val="005971EF"/>
    <w:rsid w:val="005A2C87"/>
    <w:rsid w:val="005A52FA"/>
    <w:rsid w:val="005A6E1C"/>
    <w:rsid w:val="005B62D1"/>
    <w:rsid w:val="005C126E"/>
    <w:rsid w:val="005D1BEC"/>
    <w:rsid w:val="005D4F83"/>
    <w:rsid w:val="005D50A9"/>
    <w:rsid w:val="005E2EEA"/>
    <w:rsid w:val="005E6DCD"/>
    <w:rsid w:val="005F1B1A"/>
    <w:rsid w:val="005F647C"/>
    <w:rsid w:val="005F7E2D"/>
    <w:rsid w:val="00604793"/>
    <w:rsid w:val="00605E14"/>
    <w:rsid w:val="00622B5B"/>
    <w:rsid w:val="0062590F"/>
    <w:rsid w:val="00633507"/>
    <w:rsid w:val="00635370"/>
    <w:rsid w:val="006361C9"/>
    <w:rsid w:val="00637FC6"/>
    <w:rsid w:val="00640FDB"/>
    <w:rsid w:val="00642542"/>
    <w:rsid w:val="0064372D"/>
    <w:rsid w:val="00644B4D"/>
    <w:rsid w:val="00644DBF"/>
    <w:rsid w:val="0065212A"/>
    <w:rsid w:val="0065406A"/>
    <w:rsid w:val="006653F4"/>
    <w:rsid w:val="00667EA7"/>
    <w:rsid w:val="0067040C"/>
    <w:rsid w:val="00674776"/>
    <w:rsid w:val="00676EFC"/>
    <w:rsid w:val="006812E9"/>
    <w:rsid w:val="0068427B"/>
    <w:rsid w:val="00686E10"/>
    <w:rsid w:val="00690D7C"/>
    <w:rsid w:val="00693B06"/>
    <w:rsid w:val="006A05EA"/>
    <w:rsid w:val="006A2AF9"/>
    <w:rsid w:val="006A481A"/>
    <w:rsid w:val="006B68A1"/>
    <w:rsid w:val="006C2E07"/>
    <w:rsid w:val="006C3EC7"/>
    <w:rsid w:val="006C52CD"/>
    <w:rsid w:val="006C5732"/>
    <w:rsid w:val="006C6BDF"/>
    <w:rsid w:val="006C79B2"/>
    <w:rsid w:val="006D222E"/>
    <w:rsid w:val="006D3218"/>
    <w:rsid w:val="006D49CE"/>
    <w:rsid w:val="006D4D3D"/>
    <w:rsid w:val="006D5FBB"/>
    <w:rsid w:val="006E172D"/>
    <w:rsid w:val="006E4807"/>
    <w:rsid w:val="006E5138"/>
    <w:rsid w:val="006E6349"/>
    <w:rsid w:val="006E6CD6"/>
    <w:rsid w:val="006F09A5"/>
    <w:rsid w:val="006F193F"/>
    <w:rsid w:val="006F384B"/>
    <w:rsid w:val="006F714B"/>
    <w:rsid w:val="00701838"/>
    <w:rsid w:val="0071219D"/>
    <w:rsid w:val="0071245D"/>
    <w:rsid w:val="007200AB"/>
    <w:rsid w:val="00732C75"/>
    <w:rsid w:val="00736DD8"/>
    <w:rsid w:val="007417E2"/>
    <w:rsid w:val="007500B6"/>
    <w:rsid w:val="0075324A"/>
    <w:rsid w:val="00753C3F"/>
    <w:rsid w:val="00755C2C"/>
    <w:rsid w:val="00757615"/>
    <w:rsid w:val="00757E4C"/>
    <w:rsid w:val="00762B16"/>
    <w:rsid w:val="00765084"/>
    <w:rsid w:val="0076526A"/>
    <w:rsid w:val="0077088C"/>
    <w:rsid w:val="00774B52"/>
    <w:rsid w:val="00774E51"/>
    <w:rsid w:val="00783402"/>
    <w:rsid w:val="0078460C"/>
    <w:rsid w:val="0079199A"/>
    <w:rsid w:val="0079382F"/>
    <w:rsid w:val="00794F9E"/>
    <w:rsid w:val="007950F9"/>
    <w:rsid w:val="007A06D0"/>
    <w:rsid w:val="007A0E08"/>
    <w:rsid w:val="007A4730"/>
    <w:rsid w:val="007A7FEF"/>
    <w:rsid w:val="007B224A"/>
    <w:rsid w:val="007B43D4"/>
    <w:rsid w:val="007D2F23"/>
    <w:rsid w:val="007D390A"/>
    <w:rsid w:val="007E0006"/>
    <w:rsid w:val="007E5535"/>
    <w:rsid w:val="007F6B72"/>
    <w:rsid w:val="00800527"/>
    <w:rsid w:val="008029E5"/>
    <w:rsid w:val="00804A5F"/>
    <w:rsid w:val="008063EF"/>
    <w:rsid w:val="00806B97"/>
    <w:rsid w:val="00807F80"/>
    <w:rsid w:val="008172ED"/>
    <w:rsid w:val="00817935"/>
    <w:rsid w:val="00824DB1"/>
    <w:rsid w:val="0083210C"/>
    <w:rsid w:val="008336E4"/>
    <w:rsid w:val="00834B1A"/>
    <w:rsid w:val="00842FD5"/>
    <w:rsid w:val="00845662"/>
    <w:rsid w:val="00845920"/>
    <w:rsid w:val="00845DF1"/>
    <w:rsid w:val="008476DB"/>
    <w:rsid w:val="00850ADE"/>
    <w:rsid w:val="008551C2"/>
    <w:rsid w:val="00857B67"/>
    <w:rsid w:val="00862122"/>
    <w:rsid w:val="008638D3"/>
    <w:rsid w:val="00865DC1"/>
    <w:rsid w:val="0086739F"/>
    <w:rsid w:val="00872B7A"/>
    <w:rsid w:val="008802A8"/>
    <w:rsid w:val="008803DD"/>
    <w:rsid w:val="0088066C"/>
    <w:rsid w:val="00883785"/>
    <w:rsid w:val="00884B13"/>
    <w:rsid w:val="00887B4F"/>
    <w:rsid w:val="00894E17"/>
    <w:rsid w:val="00895780"/>
    <w:rsid w:val="008B15CE"/>
    <w:rsid w:val="008B6660"/>
    <w:rsid w:val="008B6D0E"/>
    <w:rsid w:val="008C45BC"/>
    <w:rsid w:val="008C4DAA"/>
    <w:rsid w:val="008C6AE8"/>
    <w:rsid w:val="008C6C01"/>
    <w:rsid w:val="008D1A5E"/>
    <w:rsid w:val="008D1BFE"/>
    <w:rsid w:val="008D3D3D"/>
    <w:rsid w:val="008D73CC"/>
    <w:rsid w:val="008E344C"/>
    <w:rsid w:val="008E532F"/>
    <w:rsid w:val="00901031"/>
    <w:rsid w:val="00901655"/>
    <w:rsid w:val="009024F5"/>
    <w:rsid w:val="009033F4"/>
    <w:rsid w:val="00905515"/>
    <w:rsid w:val="009219A4"/>
    <w:rsid w:val="009338F2"/>
    <w:rsid w:val="0093655F"/>
    <w:rsid w:val="0093732A"/>
    <w:rsid w:val="009415CF"/>
    <w:rsid w:val="00950A77"/>
    <w:rsid w:val="00951CE6"/>
    <w:rsid w:val="00955A78"/>
    <w:rsid w:val="00956754"/>
    <w:rsid w:val="00956FA6"/>
    <w:rsid w:val="00961099"/>
    <w:rsid w:val="0097157D"/>
    <w:rsid w:val="0097484B"/>
    <w:rsid w:val="00976384"/>
    <w:rsid w:val="00983EF7"/>
    <w:rsid w:val="00984C0C"/>
    <w:rsid w:val="0099372D"/>
    <w:rsid w:val="00993CC1"/>
    <w:rsid w:val="009943C1"/>
    <w:rsid w:val="009A17D7"/>
    <w:rsid w:val="009A443D"/>
    <w:rsid w:val="009A7FE5"/>
    <w:rsid w:val="009B2E59"/>
    <w:rsid w:val="009B55EA"/>
    <w:rsid w:val="009B5D30"/>
    <w:rsid w:val="009C0962"/>
    <w:rsid w:val="009C386C"/>
    <w:rsid w:val="009C665A"/>
    <w:rsid w:val="009C770D"/>
    <w:rsid w:val="009D2F76"/>
    <w:rsid w:val="009D3280"/>
    <w:rsid w:val="009D48C9"/>
    <w:rsid w:val="009D6713"/>
    <w:rsid w:val="009D7B74"/>
    <w:rsid w:val="009E0029"/>
    <w:rsid w:val="009E2067"/>
    <w:rsid w:val="009F060A"/>
    <w:rsid w:val="009F4AB2"/>
    <w:rsid w:val="009F5FF1"/>
    <w:rsid w:val="00A00196"/>
    <w:rsid w:val="00A07DA4"/>
    <w:rsid w:val="00A115FC"/>
    <w:rsid w:val="00A12F30"/>
    <w:rsid w:val="00A20101"/>
    <w:rsid w:val="00A2314D"/>
    <w:rsid w:val="00A33BE9"/>
    <w:rsid w:val="00A43F74"/>
    <w:rsid w:val="00A47ADD"/>
    <w:rsid w:val="00A47C10"/>
    <w:rsid w:val="00A52796"/>
    <w:rsid w:val="00A614DB"/>
    <w:rsid w:val="00A67F50"/>
    <w:rsid w:val="00A710D7"/>
    <w:rsid w:val="00A764D3"/>
    <w:rsid w:val="00A81278"/>
    <w:rsid w:val="00A832BB"/>
    <w:rsid w:val="00A84432"/>
    <w:rsid w:val="00A845A8"/>
    <w:rsid w:val="00A85AE3"/>
    <w:rsid w:val="00A87B29"/>
    <w:rsid w:val="00A92A45"/>
    <w:rsid w:val="00A92F30"/>
    <w:rsid w:val="00A931AB"/>
    <w:rsid w:val="00A94228"/>
    <w:rsid w:val="00A95BE1"/>
    <w:rsid w:val="00A95C6A"/>
    <w:rsid w:val="00AA14BD"/>
    <w:rsid w:val="00AA388B"/>
    <w:rsid w:val="00AA5778"/>
    <w:rsid w:val="00AA68A2"/>
    <w:rsid w:val="00AB2EA5"/>
    <w:rsid w:val="00AB5E58"/>
    <w:rsid w:val="00AB782B"/>
    <w:rsid w:val="00AC053F"/>
    <w:rsid w:val="00AC07A5"/>
    <w:rsid w:val="00AC1D7D"/>
    <w:rsid w:val="00AC2B52"/>
    <w:rsid w:val="00AC6D2A"/>
    <w:rsid w:val="00AC7C06"/>
    <w:rsid w:val="00AD1DBF"/>
    <w:rsid w:val="00AD24ED"/>
    <w:rsid w:val="00AE1158"/>
    <w:rsid w:val="00AE641F"/>
    <w:rsid w:val="00AF09BF"/>
    <w:rsid w:val="00AF1502"/>
    <w:rsid w:val="00AF4254"/>
    <w:rsid w:val="00AF46A1"/>
    <w:rsid w:val="00AF519D"/>
    <w:rsid w:val="00AF547B"/>
    <w:rsid w:val="00AF785D"/>
    <w:rsid w:val="00B0036E"/>
    <w:rsid w:val="00B0549A"/>
    <w:rsid w:val="00B104AE"/>
    <w:rsid w:val="00B1216F"/>
    <w:rsid w:val="00B14DE5"/>
    <w:rsid w:val="00B20F5A"/>
    <w:rsid w:val="00B23B3F"/>
    <w:rsid w:val="00B25F33"/>
    <w:rsid w:val="00B26D9D"/>
    <w:rsid w:val="00B27C2F"/>
    <w:rsid w:val="00B303C6"/>
    <w:rsid w:val="00B336CC"/>
    <w:rsid w:val="00B33FAF"/>
    <w:rsid w:val="00B407A1"/>
    <w:rsid w:val="00B423AB"/>
    <w:rsid w:val="00B46127"/>
    <w:rsid w:val="00B50BDF"/>
    <w:rsid w:val="00B54353"/>
    <w:rsid w:val="00B54C61"/>
    <w:rsid w:val="00B55C0A"/>
    <w:rsid w:val="00B637F6"/>
    <w:rsid w:val="00B65616"/>
    <w:rsid w:val="00B66E6B"/>
    <w:rsid w:val="00B674E3"/>
    <w:rsid w:val="00B774FF"/>
    <w:rsid w:val="00B826DF"/>
    <w:rsid w:val="00B82BD2"/>
    <w:rsid w:val="00B83C2A"/>
    <w:rsid w:val="00B863A7"/>
    <w:rsid w:val="00BB06E1"/>
    <w:rsid w:val="00BB2C91"/>
    <w:rsid w:val="00BB2D0D"/>
    <w:rsid w:val="00BB5C7B"/>
    <w:rsid w:val="00BB7F9B"/>
    <w:rsid w:val="00BD01D3"/>
    <w:rsid w:val="00BD58F0"/>
    <w:rsid w:val="00BE59C5"/>
    <w:rsid w:val="00BF38C4"/>
    <w:rsid w:val="00BF53CB"/>
    <w:rsid w:val="00BF56E2"/>
    <w:rsid w:val="00C039B0"/>
    <w:rsid w:val="00C06D78"/>
    <w:rsid w:val="00C1087B"/>
    <w:rsid w:val="00C109C4"/>
    <w:rsid w:val="00C13D46"/>
    <w:rsid w:val="00C2103B"/>
    <w:rsid w:val="00C33954"/>
    <w:rsid w:val="00C412D8"/>
    <w:rsid w:val="00C444DB"/>
    <w:rsid w:val="00C5450A"/>
    <w:rsid w:val="00C65BBF"/>
    <w:rsid w:val="00C6656E"/>
    <w:rsid w:val="00C710E8"/>
    <w:rsid w:val="00C731CD"/>
    <w:rsid w:val="00C7586F"/>
    <w:rsid w:val="00C77D1D"/>
    <w:rsid w:val="00C80239"/>
    <w:rsid w:val="00C806CD"/>
    <w:rsid w:val="00C93067"/>
    <w:rsid w:val="00C93281"/>
    <w:rsid w:val="00C942F4"/>
    <w:rsid w:val="00C966EB"/>
    <w:rsid w:val="00CA59D6"/>
    <w:rsid w:val="00CA5F1A"/>
    <w:rsid w:val="00CB23E9"/>
    <w:rsid w:val="00CB3CF5"/>
    <w:rsid w:val="00CB4E75"/>
    <w:rsid w:val="00CB4EA1"/>
    <w:rsid w:val="00CB7C0E"/>
    <w:rsid w:val="00CC58DB"/>
    <w:rsid w:val="00CC6546"/>
    <w:rsid w:val="00CD0301"/>
    <w:rsid w:val="00CD0860"/>
    <w:rsid w:val="00CD1743"/>
    <w:rsid w:val="00CD683B"/>
    <w:rsid w:val="00CE58C7"/>
    <w:rsid w:val="00CE70A5"/>
    <w:rsid w:val="00CE776A"/>
    <w:rsid w:val="00CF329D"/>
    <w:rsid w:val="00CF5B22"/>
    <w:rsid w:val="00CF5C7E"/>
    <w:rsid w:val="00D00061"/>
    <w:rsid w:val="00D14B16"/>
    <w:rsid w:val="00D17A68"/>
    <w:rsid w:val="00D339C3"/>
    <w:rsid w:val="00D33F04"/>
    <w:rsid w:val="00D51253"/>
    <w:rsid w:val="00D52C88"/>
    <w:rsid w:val="00D56A43"/>
    <w:rsid w:val="00D7361F"/>
    <w:rsid w:val="00D73B68"/>
    <w:rsid w:val="00D7623F"/>
    <w:rsid w:val="00D84495"/>
    <w:rsid w:val="00D962B2"/>
    <w:rsid w:val="00D972BC"/>
    <w:rsid w:val="00DA0603"/>
    <w:rsid w:val="00DA1BDD"/>
    <w:rsid w:val="00DA2F6A"/>
    <w:rsid w:val="00DA3059"/>
    <w:rsid w:val="00DA616C"/>
    <w:rsid w:val="00DA6CDC"/>
    <w:rsid w:val="00DA7F14"/>
    <w:rsid w:val="00DB092B"/>
    <w:rsid w:val="00DB165C"/>
    <w:rsid w:val="00DB63E1"/>
    <w:rsid w:val="00DB72A7"/>
    <w:rsid w:val="00DC0687"/>
    <w:rsid w:val="00DC10D2"/>
    <w:rsid w:val="00DC1EC1"/>
    <w:rsid w:val="00DC2C98"/>
    <w:rsid w:val="00DD3C09"/>
    <w:rsid w:val="00DE0914"/>
    <w:rsid w:val="00DE4F7E"/>
    <w:rsid w:val="00DF095F"/>
    <w:rsid w:val="00DF2DD5"/>
    <w:rsid w:val="00DF39C8"/>
    <w:rsid w:val="00DF3E70"/>
    <w:rsid w:val="00E04C45"/>
    <w:rsid w:val="00E10768"/>
    <w:rsid w:val="00E10E94"/>
    <w:rsid w:val="00E121AE"/>
    <w:rsid w:val="00E12FE5"/>
    <w:rsid w:val="00E13F61"/>
    <w:rsid w:val="00E15A08"/>
    <w:rsid w:val="00E31760"/>
    <w:rsid w:val="00E34F74"/>
    <w:rsid w:val="00E4184D"/>
    <w:rsid w:val="00E42255"/>
    <w:rsid w:val="00E4635E"/>
    <w:rsid w:val="00E4670B"/>
    <w:rsid w:val="00E46ADA"/>
    <w:rsid w:val="00E47A46"/>
    <w:rsid w:val="00E51846"/>
    <w:rsid w:val="00E53536"/>
    <w:rsid w:val="00E55C17"/>
    <w:rsid w:val="00E64F8D"/>
    <w:rsid w:val="00E66A58"/>
    <w:rsid w:val="00E7070F"/>
    <w:rsid w:val="00E77AFD"/>
    <w:rsid w:val="00E805E5"/>
    <w:rsid w:val="00E809C9"/>
    <w:rsid w:val="00E82A24"/>
    <w:rsid w:val="00E86D73"/>
    <w:rsid w:val="00E94BA6"/>
    <w:rsid w:val="00E96B57"/>
    <w:rsid w:val="00EA2F79"/>
    <w:rsid w:val="00EA679C"/>
    <w:rsid w:val="00EB08D7"/>
    <w:rsid w:val="00EB196E"/>
    <w:rsid w:val="00EB19ED"/>
    <w:rsid w:val="00EB1B03"/>
    <w:rsid w:val="00EB225D"/>
    <w:rsid w:val="00EB31D1"/>
    <w:rsid w:val="00EB6566"/>
    <w:rsid w:val="00EB77F8"/>
    <w:rsid w:val="00EC082E"/>
    <w:rsid w:val="00EC1F55"/>
    <w:rsid w:val="00EC30FA"/>
    <w:rsid w:val="00EC316D"/>
    <w:rsid w:val="00EC56B1"/>
    <w:rsid w:val="00EC5EAB"/>
    <w:rsid w:val="00EC6244"/>
    <w:rsid w:val="00EC7F1E"/>
    <w:rsid w:val="00ED2F6C"/>
    <w:rsid w:val="00ED3C82"/>
    <w:rsid w:val="00ED5636"/>
    <w:rsid w:val="00ED77E5"/>
    <w:rsid w:val="00EE0D4B"/>
    <w:rsid w:val="00EE1FA4"/>
    <w:rsid w:val="00EE2785"/>
    <w:rsid w:val="00EE567A"/>
    <w:rsid w:val="00EE6FD4"/>
    <w:rsid w:val="00EE7586"/>
    <w:rsid w:val="00EF18C9"/>
    <w:rsid w:val="00F01C38"/>
    <w:rsid w:val="00F06C9F"/>
    <w:rsid w:val="00F159E0"/>
    <w:rsid w:val="00F2074D"/>
    <w:rsid w:val="00F2133E"/>
    <w:rsid w:val="00F2458A"/>
    <w:rsid w:val="00F2645B"/>
    <w:rsid w:val="00F27916"/>
    <w:rsid w:val="00F31904"/>
    <w:rsid w:val="00F33070"/>
    <w:rsid w:val="00F338B9"/>
    <w:rsid w:val="00F50EC7"/>
    <w:rsid w:val="00F5282C"/>
    <w:rsid w:val="00F5703D"/>
    <w:rsid w:val="00F57EB7"/>
    <w:rsid w:val="00F60495"/>
    <w:rsid w:val="00F608A5"/>
    <w:rsid w:val="00F60E66"/>
    <w:rsid w:val="00F6486C"/>
    <w:rsid w:val="00F658A7"/>
    <w:rsid w:val="00F704EA"/>
    <w:rsid w:val="00F72CD3"/>
    <w:rsid w:val="00F73781"/>
    <w:rsid w:val="00F745CB"/>
    <w:rsid w:val="00F751F5"/>
    <w:rsid w:val="00F75F0F"/>
    <w:rsid w:val="00F80F49"/>
    <w:rsid w:val="00F83F07"/>
    <w:rsid w:val="00F96210"/>
    <w:rsid w:val="00FA5F90"/>
    <w:rsid w:val="00FA7404"/>
    <w:rsid w:val="00FB138B"/>
    <w:rsid w:val="00FB7665"/>
    <w:rsid w:val="00FC2076"/>
    <w:rsid w:val="00FC41F0"/>
    <w:rsid w:val="00FC5EBA"/>
    <w:rsid w:val="00FD7271"/>
    <w:rsid w:val="00FE0DFD"/>
    <w:rsid w:val="00FE53AE"/>
    <w:rsid w:val="00FE6F64"/>
    <w:rsid w:val="00FE7E1D"/>
    <w:rsid w:val="00FF30DC"/>
    <w:rsid w:val="00FF565D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5FB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3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5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272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B19ED"/>
    <w:pPr>
      <w:spacing w:after="200" w:line="240" w:lineRule="auto"/>
      <w:jc w:val="center"/>
    </w:pPr>
    <w:rPr>
      <w:b/>
      <w:bCs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1BE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A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A2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271"/>
    <w:pPr>
      <w:spacing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271"/>
    <w:rPr>
      <w:rFonts w:ascii="Courier" w:hAnsi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29C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29C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C0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3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5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272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B19ED"/>
    <w:pPr>
      <w:spacing w:after="200" w:line="240" w:lineRule="auto"/>
      <w:jc w:val="center"/>
    </w:pPr>
    <w:rPr>
      <w:b/>
      <w:bCs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D1BE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FA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FA2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271"/>
    <w:pPr>
      <w:spacing w:line="240" w:lineRule="auto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271"/>
    <w:rPr>
      <w:rFonts w:ascii="Courier" w:hAnsi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29C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29C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C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onlinelibrary.wiley.com/doi/10.1002/sdr.420/epdf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1024</Words>
  <Characters>5837</Characters>
  <Application>Microsoft Macintosh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Raphael Albino</cp:lastModifiedBy>
  <cp:revision>784</cp:revision>
  <cp:lastPrinted>2012-10-18T20:20:00Z</cp:lastPrinted>
  <dcterms:created xsi:type="dcterms:W3CDTF">2017-03-19T22:29:00Z</dcterms:created>
  <dcterms:modified xsi:type="dcterms:W3CDTF">2017-06-03T13:36:00Z</dcterms:modified>
</cp:coreProperties>
</file>