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C9A8F" w14:textId="47A2C47C" w:rsidR="00B45296" w:rsidRDefault="00F0225B" w:rsidP="00A2458C">
      <w:pPr>
        <w:pStyle w:val="Heading1"/>
        <w:jc w:val="left"/>
      </w:pPr>
      <w:r>
        <w:t>Análise da amostra</w:t>
      </w:r>
    </w:p>
    <w:p w14:paraId="5CC71CB7" w14:textId="77777777" w:rsidR="00515DA5" w:rsidRDefault="00515DA5" w:rsidP="00515DA5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1</w:t>
      </w:r>
      <w:r>
        <w:fldChar w:fldCharType="end"/>
      </w:r>
      <w:r>
        <w:t xml:space="preserve"> - Distribuição da amostra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2"/>
        <w:gridCol w:w="1408"/>
        <w:gridCol w:w="1020"/>
        <w:gridCol w:w="1020"/>
      </w:tblGrid>
      <w:tr w:rsidR="00515DA5" w14:paraId="02ADFB88" w14:textId="77777777" w:rsidTr="0084268F">
        <w:trPr>
          <w:jc w:val="center"/>
        </w:trPr>
        <w:tc>
          <w:tcPr>
            <w:tcW w:w="942" w:type="dxa"/>
          </w:tcPr>
          <w:p w14:paraId="5DA578C3" w14:textId="77777777" w:rsidR="00515DA5" w:rsidRDefault="00515DA5" w:rsidP="0084268F">
            <w:pPr>
              <w:rPr>
                <w:b/>
              </w:rPr>
            </w:pPr>
          </w:p>
        </w:tc>
        <w:tc>
          <w:tcPr>
            <w:tcW w:w="1408" w:type="dxa"/>
          </w:tcPr>
          <w:p w14:paraId="3016BA57" w14:textId="77777777" w:rsidR="00515DA5" w:rsidRDefault="00515DA5" w:rsidP="0084268F">
            <w:pPr>
              <w:rPr>
                <w:b/>
              </w:rPr>
            </w:pPr>
            <w:r>
              <w:rPr>
                <w:b/>
              </w:rPr>
              <w:t>Não trabalha</w:t>
            </w:r>
          </w:p>
        </w:tc>
        <w:tc>
          <w:tcPr>
            <w:tcW w:w="1020" w:type="dxa"/>
          </w:tcPr>
          <w:p w14:paraId="72F76BDA" w14:textId="77777777" w:rsidR="00515DA5" w:rsidRDefault="00515DA5" w:rsidP="0084268F">
            <w:pPr>
              <w:tabs>
                <w:tab w:val="left" w:pos="627"/>
              </w:tabs>
              <w:rPr>
                <w:b/>
              </w:rPr>
            </w:pPr>
            <w:r>
              <w:rPr>
                <w:b/>
              </w:rPr>
              <w:t>Trabalha</w:t>
            </w:r>
          </w:p>
        </w:tc>
        <w:tc>
          <w:tcPr>
            <w:tcW w:w="1020" w:type="dxa"/>
          </w:tcPr>
          <w:p w14:paraId="18F178A4" w14:textId="77777777" w:rsidR="00515DA5" w:rsidRDefault="00515DA5" w:rsidP="0084268F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15DA5" w14:paraId="67E209D8" w14:textId="77777777" w:rsidTr="0084268F">
        <w:trPr>
          <w:jc w:val="center"/>
        </w:trPr>
        <w:tc>
          <w:tcPr>
            <w:tcW w:w="942" w:type="dxa"/>
          </w:tcPr>
          <w:p w14:paraId="67973C9D" w14:textId="77777777" w:rsidR="00515DA5" w:rsidRDefault="00515DA5" w:rsidP="0084268F">
            <w:pPr>
              <w:rPr>
                <w:b/>
              </w:rPr>
            </w:pPr>
            <w:r>
              <w:rPr>
                <w:b/>
              </w:rPr>
              <w:t>Mulher</w:t>
            </w:r>
          </w:p>
        </w:tc>
        <w:tc>
          <w:tcPr>
            <w:tcW w:w="1408" w:type="dxa"/>
          </w:tcPr>
          <w:p w14:paraId="2FFD3352" w14:textId="77777777" w:rsidR="00515DA5" w:rsidRPr="00D356D6" w:rsidRDefault="00515DA5" w:rsidP="0084268F">
            <w:r w:rsidRPr="00D356D6">
              <w:t>64</w:t>
            </w:r>
          </w:p>
        </w:tc>
        <w:tc>
          <w:tcPr>
            <w:tcW w:w="1020" w:type="dxa"/>
          </w:tcPr>
          <w:p w14:paraId="1FA6AAEE" w14:textId="77777777" w:rsidR="00515DA5" w:rsidRPr="00D356D6" w:rsidRDefault="00515DA5" w:rsidP="0084268F">
            <w:r w:rsidRPr="00D356D6">
              <w:t>69</w:t>
            </w:r>
          </w:p>
        </w:tc>
        <w:tc>
          <w:tcPr>
            <w:tcW w:w="1020" w:type="dxa"/>
          </w:tcPr>
          <w:p w14:paraId="57F833A4" w14:textId="77777777" w:rsidR="00515DA5" w:rsidRPr="00D356D6" w:rsidRDefault="00515DA5" w:rsidP="0084268F">
            <w:r w:rsidRPr="00152039">
              <w:t>133</w:t>
            </w:r>
          </w:p>
        </w:tc>
      </w:tr>
      <w:tr w:rsidR="00515DA5" w14:paraId="27028F4F" w14:textId="77777777" w:rsidTr="0084268F">
        <w:trPr>
          <w:jc w:val="center"/>
        </w:trPr>
        <w:tc>
          <w:tcPr>
            <w:tcW w:w="942" w:type="dxa"/>
          </w:tcPr>
          <w:p w14:paraId="65A0998E" w14:textId="77777777" w:rsidR="00515DA5" w:rsidRDefault="00515DA5" w:rsidP="0084268F">
            <w:pPr>
              <w:rPr>
                <w:b/>
              </w:rPr>
            </w:pPr>
            <w:r>
              <w:rPr>
                <w:b/>
              </w:rPr>
              <w:t>Homem</w:t>
            </w:r>
          </w:p>
        </w:tc>
        <w:tc>
          <w:tcPr>
            <w:tcW w:w="1408" w:type="dxa"/>
          </w:tcPr>
          <w:p w14:paraId="5D2FC09D" w14:textId="77777777" w:rsidR="00515DA5" w:rsidRPr="00D356D6" w:rsidRDefault="00515DA5" w:rsidP="0084268F">
            <w:r w:rsidRPr="00D356D6">
              <w:t>22</w:t>
            </w:r>
          </w:p>
        </w:tc>
        <w:tc>
          <w:tcPr>
            <w:tcW w:w="1020" w:type="dxa"/>
          </w:tcPr>
          <w:p w14:paraId="0BFD33AF" w14:textId="77777777" w:rsidR="00515DA5" w:rsidRPr="00D356D6" w:rsidRDefault="00515DA5" w:rsidP="0084268F">
            <w:r w:rsidRPr="00D356D6">
              <w:t>26</w:t>
            </w:r>
          </w:p>
        </w:tc>
        <w:tc>
          <w:tcPr>
            <w:tcW w:w="1020" w:type="dxa"/>
          </w:tcPr>
          <w:p w14:paraId="0BB48297" w14:textId="77777777" w:rsidR="00515DA5" w:rsidRPr="00D356D6" w:rsidRDefault="00515DA5" w:rsidP="0084268F">
            <w:r w:rsidRPr="00152039">
              <w:t>48</w:t>
            </w:r>
          </w:p>
        </w:tc>
      </w:tr>
    </w:tbl>
    <w:p w14:paraId="6CD49C2B" w14:textId="77777777" w:rsidR="00293D19" w:rsidRDefault="00293D19" w:rsidP="00602D30">
      <w:pPr>
        <w:rPr>
          <w:b/>
        </w:rPr>
      </w:pPr>
    </w:p>
    <w:p w14:paraId="266E921C" w14:textId="7F369A91" w:rsidR="00293D19" w:rsidRDefault="00293D19" w:rsidP="00602D30">
      <w:pPr>
        <w:rPr>
          <w:b/>
        </w:rPr>
      </w:pPr>
      <w:r>
        <w:rPr>
          <w:b/>
        </w:rPr>
        <w:t>Observações:</w:t>
      </w:r>
    </w:p>
    <w:p w14:paraId="550BD819" w14:textId="55C72895" w:rsidR="00602D30" w:rsidRDefault="00097C28" w:rsidP="00F36B43">
      <w:pPr>
        <w:spacing w:after="0" w:line="240" w:lineRule="auto"/>
        <w:rPr>
          <w:b/>
        </w:rPr>
      </w:pPr>
      <w:r>
        <w:rPr>
          <w:b/>
        </w:rPr>
        <w:br/>
      </w:r>
      <w:r w:rsidR="00602D30" w:rsidRPr="00602D30">
        <w:rPr>
          <w:b/>
        </w:rPr>
        <w:t>Comandos:</w:t>
      </w:r>
    </w:p>
    <w:p w14:paraId="76E9D229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 xml:space="preserve"># Carregando os dados do arquivo </w:t>
      </w:r>
      <w:proofErr w:type="spellStart"/>
      <w:r w:rsidRPr="00602D30">
        <w:rPr>
          <w:sz w:val="20"/>
          <w:szCs w:val="20"/>
        </w:rPr>
        <w:t>csv</w:t>
      </w:r>
      <w:proofErr w:type="spellEnd"/>
      <w:r w:rsidRPr="00602D30">
        <w:rPr>
          <w:sz w:val="20"/>
          <w:szCs w:val="20"/>
        </w:rPr>
        <w:t xml:space="preserve"> na variável </w:t>
      </w:r>
      <w:proofErr w:type="spellStart"/>
      <w:r w:rsidRPr="00602D30">
        <w:rPr>
          <w:sz w:val="20"/>
          <w:szCs w:val="20"/>
        </w:rPr>
        <w:t>data_education</w:t>
      </w:r>
      <w:proofErr w:type="spellEnd"/>
    </w:p>
    <w:p w14:paraId="03306177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data_education</w:t>
      </w:r>
      <w:proofErr w:type="spellEnd"/>
      <w:r w:rsidRPr="00602D30">
        <w:rPr>
          <w:sz w:val="20"/>
          <w:szCs w:val="20"/>
        </w:rPr>
        <w:t xml:space="preserve"> &lt;- read.csv2("education.csv", </w:t>
      </w:r>
      <w:proofErr w:type="spellStart"/>
      <w:r w:rsidRPr="00602D30">
        <w:rPr>
          <w:sz w:val="20"/>
          <w:szCs w:val="20"/>
        </w:rPr>
        <w:t>sep</w:t>
      </w:r>
      <w:proofErr w:type="spellEnd"/>
      <w:r w:rsidRPr="00602D30">
        <w:rPr>
          <w:sz w:val="20"/>
          <w:szCs w:val="20"/>
        </w:rPr>
        <w:t>=",")</w:t>
      </w:r>
    </w:p>
    <w:p w14:paraId="7217BB5D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Levantando o total de observações da amostra</w:t>
      </w:r>
    </w:p>
    <w:p w14:paraId="137BD447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summary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</w:t>
      </w:r>
      <w:proofErr w:type="spellEnd"/>
      <w:r w:rsidRPr="00602D30">
        <w:rPr>
          <w:sz w:val="20"/>
          <w:szCs w:val="20"/>
        </w:rPr>
        <w:t>)</w:t>
      </w:r>
    </w:p>
    <w:p w14:paraId="108B6B28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Fazendo um cruzamento das variáveis de perfil gênero e trabalho</w:t>
      </w:r>
    </w:p>
    <w:p w14:paraId="4F9A9C52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table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data_education$gender,data_education$job</w:t>
      </w:r>
      <w:proofErr w:type="spellEnd"/>
      <w:r w:rsidRPr="00602D30">
        <w:rPr>
          <w:sz w:val="20"/>
          <w:szCs w:val="20"/>
        </w:rPr>
        <w:t>)</w:t>
      </w:r>
    </w:p>
    <w:p w14:paraId="796BD7DE" w14:textId="77777777" w:rsidR="00602D30" w:rsidRPr="00602D30" w:rsidRDefault="00602D30" w:rsidP="00602D30">
      <w:pPr>
        <w:spacing w:after="0" w:line="240" w:lineRule="auto"/>
        <w:rPr>
          <w:sz w:val="20"/>
          <w:szCs w:val="20"/>
        </w:rPr>
      </w:pPr>
      <w:r w:rsidRPr="00602D30">
        <w:rPr>
          <w:sz w:val="20"/>
          <w:szCs w:val="20"/>
        </w:rPr>
        <w:t># Levantando o total de observações por gênero</w:t>
      </w:r>
    </w:p>
    <w:p w14:paraId="6C893D35" w14:textId="17CE5CEE" w:rsidR="00EB7082" w:rsidRPr="00515DA5" w:rsidRDefault="00602D30" w:rsidP="00602D30">
      <w:pPr>
        <w:spacing w:after="0" w:line="240" w:lineRule="auto"/>
        <w:rPr>
          <w:sz w:val="20"/>
          <w:szCs w:val="20"/>
        </w:rPr>
      </w:pPr>
      <w:proofErr w:type="spellStart"/>
      <w:r w:rsidRPr="00602D30">
        <w:rPr>
          <w:sz w:val="20"/>
          <w:szCs w:val="20"/>
        </w:rPr>
        <w:t>summary</w:t>
      </w:r>
      <w:proofErr w:type="spellEnd"/>
      <w:r w:rsidRPr="00602D30">
        <w:rPr>
          <w:sz w:val="20"/>
          <w:szCs w:val="20"/>
        </w:rPr>
        <w:t>(</w:t>
      </w:r>
      <w:proofErr w:type="spellStart"/>
      <w:r w:rsidRPr="00602D30">
        <w:rPr>
          <w:sz w:val="20"/>
          <w:szCs w:val="20"/>
        </w:rPr>
        <w:t>data_education$gender</w:t>
      </w:r>
      <w:proofErr w:type="spellEnd"/>
      <w:r w:rsidRPr="00602D30">
        <w:rPr>
          <w:sz w:val="20"/>
          <w:szCs w:val="20"/>
        </w:rPr>
        <w:t>)</w:t>
      </w:r>
    </w:p>
    <w:p w14:paraId="47C0B55E" w14:textId="77777777" w:rsidR="00F0225B" w:rsidRPr="00CB49FD" w:rsidRDefault="00F0225B" w:rsidP="00A2458C">
      <w:pPr>
        <w:pStyle w:val="Heading1"/>
        <w:jc w:val="left"/>
      </w:pPr>
      <w:r>
        <w:t>Análise de correlação dos indicadores</w:t>
      </w:r>
    </w:p>
    <w:p w14:paraId="4A58B265" w14:textId="77777777" w:rsidR="00F0225B" w:rsidRDefault="00F0225B" w:rsidP="00CB49FD">
      <w:pPr>
        <w:spacing w:line="240" w:lineRule="auto"/>
      </w:pPr>
    </w:p>
    <w:p w14:paraId="63E8FC03" w14:textId="1767E75F" w:rsidR="006D0192" w:rsidRDefault="006D0192" w:rsidP="006D0192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2</w:t>
      </w:r>
      <w:r>
        <w:fldChar w:fldCharType="end"/>
      </w:r>
      <w:r>
        <w:t xml:space="preserve"> - Tabela de correlação dos indicadores de suporte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343"/>
        <w:gridCol w:w="1442"/>
        <w:gridCol w:w="1343"/>
        <w:gridCol w:w="1343"/>
      </w:tblGrid>
      <w:tr w:rsidR="008B4EBF" w14:paraId="5FFE371F" w14:textId="77777777" w:rsidTr="00760927">
        <w:trPr>
          <w:jc w:val="center"/>
        </w:trPr>
        <w:tc>
          <w:tcPr>
            <w:tcW w:w="1254" w:type="dxa"/>
          </w:tcPr>
          <w:p w14:paraId="77BC673F" w14:textId="77777777" w:rsidR="008B4EBF" w:rsidRDefault="008B4EBF" w:rsidP="006D0192"/>
        </w:tc>
        <w:tc>
          <w:tcPr>
            <w:tcW w:w="1343" w:type="dxa"/>
          </w:tcPr>
          <w:p w14:paraId="481DEDB5" w14:textId="2913CD6C" w:rsidR="008B4EBF" w:rsidRPr="006D0192" w:rsidRDefault="008B4EBF" w:rsidP="006D0192">
            <w:pPr>
              <w:rPr>
                <w:b/>
              </w:rPr>
            </w:pPr>
            <w:r w:rsidRPr="006D0192">
              <w:rPr>
                <w:b/>
              </w:rPr>
              <w:t>sup.help</w:t>
            </w:r>
          </w:p>
        </w:tc>
        <w:tc>
          <w:tcPr>
            <w:tcW w:w="1442" w:type="dxa"/>
          </w:tcPr>
          <w:p w14:paraId="3F351944" w14:textId="1F9E08B4" w:rsidR="008B4EBF" w:rsidRPr="006D0192" w:rsidRDefault="008B4EBF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sup.under</w:t>
            </w:r>
            <w:proofErr w:type="spellEnd"/>
          </w:p>
        </w:tc>
        <w:tc>
          <w:tcPr>
            <w:tcW w:w="1343" w:type="dxa"/>
          </w:tcPr>
          <w:p w14:paraId="73170E61" w14:textId="48885CEF" w:rsidR="008B4EBF" w:rsidRPr="006D0192" w:rsidRDefault="008B4EBF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sup.safe</w:t>
            </w:r>
            <w:proofErr w:type="spellEnd"/>
          </w:p>
        </w:tc>
        <w:tc>
          <w:tcPr>
            <w:tcW w:w="1343" w:type="dxa"/>
          </w:tcPr>
          <w:p w14:paraId="568FA6C8" w14:textId="46CD5B5B" w:rsidR="008B4EBF" w:rsidRPr="006D0192" w:rsidRDefault="008B4EBF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sup.conc</w:t>
            </w:r>
            <w:proofErr w:type="spellEnd"/>
          </w:p>
        </w:tc>
      </w:tr>
      <w:tr w:rsidR="00694205" w14:paraId="19723C54" w14:textId="77777777" w:rsidTr="00760927">
        <w:trPr>
          <w:jc w:val="center"/>
        </w:trPr>
        <w:tc>
          <w:tcPr>
            <w:tcW w:w="1254" w:type="dxa"/>
          </w:tcPr>
          <w:p w14:paraId="39939FEF" w14:textId="790486E3" w:rsidR="00694205" w:rsidRPr="006D0192" w:rsidRDefault="00694205" w:rsidP="006D0192">
            <w:pPr>
              <w:rPr>
                <w:b/>
              </w:rPr>
            </w:pPr>
            <w:r w:rsidRPr="006D0192">
              <w:rPr>
                <w:b/>
              </w:rPr>
              <w:t>sup.help</w:t>
            </w:r>
          </w:p>
        </w:tc>
        <w:tc>
          <w:tcPr>
            <w:tcW w:w="1343" w:type="dxa"/>
          </w:tcPr>
          <w:p w14:paraId="369592C1" w14:textId="5FC76206" w:rsidR="00694205" w:rsidRDefault="00694205" w:rsidP="00F26D8F">
            <w:r>
              <w:t>1</w:t>
            </w:r>
          </w:p>
        </w:tc>
        <w:tc>
          <w:tcPr>
            <w:tcW w:w="1442" w:type="dxa"/>
          </w:tcPr>
          <w:p w14:paraId="232BBE92" w14:textId="2A110304" w:rsidR="00694205" w:rsidRDefault="00694205" w:rsidP="006D0192">
            <w:r>
              <w:t>-0.4056108</w:t>
            </w:r>
          </w:p>
        </w:tc>
        <w:tc>
          <w:tcPr>
            <w:tcW w:w="1343" w:type="dxa"/>
          </w:tcPr>
          <w:p w14:paraId="603AB350" w14:textId="01370A28" w:rsidR="00694205" w:rsidRDefault="00694205" w:rsidP="006D0192">
            <w:r>
              <w:t>0.5233555</w:t>
            </w:r>
          </w:p>
        </w:tc>
        <w:tc>
          <w:tcPr>
            <w:tcW w:w="1343" w:type="dxa"/>
          </w:tcPr>
          <w:p w14:paraId="46FE00D1" w14:textId="0458F755" w:rsidR="00694205" w:rsidRDefault="00D927C1" w:rsidP="006D0192">
            <w:r>
              <w:t>0.5383368</w:t>
            </w:r>
          </w:p>
        </w:tc>
      </w:tr>
      <w:tr w:rsidR="00694205" w14:paraId="47B22BC8" w14:textId="77777777" w:rsidTr="00760927">
        <w:trPr>
          <w:jc w:val="center"/>
        </w:trPr>
        <w:tc>
          <w:tcPr>
            <w:tcW w:w="1254" w:type="dxa"/>
          </w:tcPr>
          <w:p w14:paraId="0882F71D" w14:textId="39FEE7AC" w:rsidR="00694205" w:rsidRPr="006D0192" w:rsidRDefault="00694205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sup.under</w:t>
            </w:r>
            <w:proofErr w:type="spellEnd"/>
          </w:p>
        </w:tc>
        <w:tc>
          <w:tcPr>
            <w:tcW w:w="1343" w:type="dxa"/>
          </w:tcPr>
          <w:p w14:paraId="4E81134B" w14:textId="4A66598E" w:rsidR="00694205" w:rsidRDefault="00694205" w:rsidP="006D0192">
            <w:r>
              <w:t>-0.4056108</w:t>
            </w:r>
          </w:p>
        </w:tc>
        <w:tc>
          <w:tcPr>
            <w:tcW w:w="1442" w:type="dxa"/>
          </w:tcPr>
          <w:p w14:paraId="48CE079A" w14:textId="001E9039" w:rsidR="00694205" w:rsidRDefault="00694205" w:rsidP="00F26D8F">
            <w:r>
              <w:t>1</w:t>
            </w:r>
          </w:p>
        </w:tc>
        <w:tc>
          <w:tcPr>
            <w:tcW w:w="1343" w:type="dxa"/>
          </w:tcPr>
          <w:p w14:paraId="2306733E" w14:textId="7CB5FAF3" w:rsidR="00694205" w:rsidRDefault="00694205" w:rsidP="006D0192">
            <w:r>
              <w:t>-0.3883163</w:t>
            </w:r>
          </w:p>
        </w:tc>
        <w:tc>
          <w:tcPr>
            <w:tcW w:w="1343" w:type="dxa"/>
          </w:tcPr>
          <w:p w14:paraId="497FD243" w14:textId="7365F9A4" w:rsidR="00694205" w:rsidRDefault="00694205" w:rsidP="006D0192">
            <w:r>
              <w:t>-0.2926791</w:t>
            </w:r>
          </w:p>
        </w:tc>
      </w:tr>
      <w:tr w:rsidR="00694205" w14:paraId="1BB62096" w14:textId="77777777" w:rsidTr="00760927">
        <w:trPr>
          <w:jc w:val="center"/>
        </w:trPr>
        <w:tc>
          <w:tcPr>
            <w:tcW w:w="1254" w:type="dxa"/>
          </w:tcPr>
          <w:p w14:paraId="1FC854AE" w14:textId="7A375BB5" w:rsidR="00694205" w:rsidRPr="006D0192" w:rsidRDefault="00694205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sup.safe</w:t>
            </w:r>
            <w:proofErr w:type="spellEnd"/>
          </w:p>
        </w:tc>
        <w:tc>
          <w:tcPr>
            <w:tcW w:w="1343" w:type="dxa"/>
          </w:tcPr>
          <w:p w14:paraId="19467086" w14:textId="09233D9F" w:rsidR="00694205" w:rsidRDefault="00694205" w:rsidP="006D0192">
            <w:r>
              <w:t>0.5233555</w:t>
            </w:r>
          </w:p>
        </w:tc>
        <w:tc>
          <w:tcPr>
            <w:tcW w:w="1442" w:type="dxa"/>
          </w:tcPr>
          <w:p w14:paraId="3E57887D" w14:textId="2836F6DC" w:rsidR="00694205" w:rsidRDefault="00694205" w:rsidP="006D0192">
            <w:r>
              <w:t xml:space="preserve">-0.3883163  </w:t>
            </w:r>
          </w:p>
        </w:tc>
        <w:tc>
          <w:tcPr>
            <w:tcW w:w="1343" w:type="dxa"/>
          </w:tcPr>
          <w:p w14:paraId="3F1C0C03" w14:textId="313773C9" w:rsidR="00694205" w:rsidRDefault="00694205" w:rsidP="00F26D8F">
            <w:r>
              <w:t>1</w:t>
            </w:r>
          </w:p>
        </w:tc>
        <w:tc>
          <w:tcPr>
            <w:tcW w:w="1343" w:type="dxa"/>
          </w:tcPr>
          <w:p w14:paraId="32059872" w14:textId="0FC67879" w:rsidR="00694205" w:rsidRDefault="00694205" w:rsidP="006D0192">
            <w:r>
              <w:t>0.3709863</w:t>
            </w:r>
          </w:p>
        </w:tc>
      </w:tr>
      <w:tr w:rsidR="00694205" w14:paraId="03DC5DB9" w14:textId="77777777" w:rsidTr="00760927">
        <w:trPr>
          <w:jc w:val="center"/>
        </w:trPr>
        <w:tc>
          <w:tcPr>
            <w:tcW w:w="1254" w:type="dxa"/>
          </w:tcPr>
          <w:p w14:paraId="38C61867" w14:textId="495F2D35" w:rsidR="00694205" w:rsidRPr="006D0192" w:rsidRDefault="00694205" w:rsidP="006D0192">
            <w:pPr>
              <w:rPr>
                <w:b/>
              </w:rPr>
            </w:pPr>
            <w:proofErr w:type="spellStart"/>
            <w:r w:rsidRPr="006D0192">
              <w:rPr>
                <w:b/>
              </w:rPr>
              <w:t>sup.conc</w:t>
            </w:r>
            <w:proofErr w:type="spellEnd"/>
          </w:p>
        </w:tc>
        <w:tc>
          <w:tcPr>
            <w:tcW w:w="1343" w:type="dxa"/>
          </w:tcPr>
          <w:p w14:paraId="22A305C1" w14:textId="5E27DF75" w:rsidR="00694205" w:rsidRDefault="00694205" w:rsidP="006D0192">
            <w:r>
              <w:t>0.5383368</w:t>
            </w:r>
          </w:p>
        </w:tc>
        <w:tc>
          <w:tcPr>
            <w:tcW w:w="1442" w:type="dxa"/>
          </w:tcPr>
          <w:p w14:paraId="63208AE3" w14:textId="4A4C4836" w:rsidR="00694205" w:rsidRDefault="00694205" w:rsidP="006D0192">
            <w:r>
              <w:t>-0.2926791</w:t>
            </w:r>
          </w:p>
        </w:tc>
        <w:tc>
          <w:tcPr>
            <w:tcW w:w="1343" w:type="dxa"/>
          </w:tcPr>
          <w:p w14:paraId="727D1522" w14:textId="22474BB7" w:rsidR="00694205" w:rsidRDefault="00694205" w:rsidP="006D0192">
            <w:r>
              <w:t>0.3709863</w:t>
            </w:r>
          </w:p>
        </w:tc>
        <w:tc>
          <w:tcPr>
            <w:tcW w:w="1343" w:type="dxa"/>
          </w:tcPr>
          <w:p w14:paraId="43A09E0E" w14:textId="37922011" w:rsidR="00694205" w:rsidRDefault="00694205" w:rsidP="00F26D8F">
            <w:r>
              <w:t>1</w:t>
            </w:r>
          </w:p>
        </w:tc>
      </w:tr>
    </w:tbl>
    <w:p w14:paraId="1DCE7427" w14:textId="1C499F08" w:rsidR="00A97847" w:rsidRDefault="00DC0512" w:rsidP="00CA3BC8">
      <w:pPr>
        <w:keepNext/>
        <w:spacing w:line="240" w:lineRule="auto"/>
        <w:jc w:val="both"/>
      </w:pPr>
      <w:r>
        <w:tab/>
      </w:r>
      <w:r>
        <w:tab/>
      </w:r>
    </w:p>
    <w:p w14:paraId="144AAE5F" w14:textId="25F9231A" w:rsidR="00A97847" w:rsidRDefault="00A97847" w:rsidP="00A97847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79BA">
        <w:rPr>
          <w:noProof/>
        </w:rPr>
        <w:t>1</w:t>
      </w:r>
      <w:r>
        <w:fldChar w:fldCharType="end"/>
      </w:r>
      <w:r>
        <w:t xml:space="preserve"> </w:t>
      </w:r>
      <w:r w:rsidRPr="001F5A9E">
        <w:t>- Análise de correlação dos indicadores da variável latente suporte</w:t>
      </w:r>
    </w:p>
    <w:p w14:paraId="778831D5" w14:textId="2500767E" w:rsidR="00CA3BC8" w:rsidRDefault="00DC0512" w:rsidP="00A97847">
      <w:pPr>
        <w:keepNext/>
        <w:spacing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2E1AA76C" wp14:editId="18F32879">
            <wp:extent cx="3491230" cy="1909916"/>
            <wp:effectExtent l="25400" t="25400" r="0" b="0"/>
            <wp:docPr id="2" name="Picture 2" descr="Macintosh HD:Users:raphaelalbino:circulo_correlacao_su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phaelalbino:circulo_correlacao_supor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2412" cy="19105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2238D" w14:textId="518AA998" w:rsidR="005F584E" w:rsidRPr="005F584E" w:rsidRDefault="005F584E" w:rsidP="005F584E">
      <w:pPr>
        <w:rPr>
          <w:b/>
        </w:rPr>
      </w:pPr>
      <w:r>
        <w:rPr>
          <w:b/>
        </w:rPr>
        <w:t>Observações:</w:t>
      </w:r>
    </w:p>
    <w:p w14:paraId="66C4A098" w14:textId="7D68F39E" w:rsidR="00F26D8F" w:rsidRDefault="00F26D8F" w:rsidP="00F26D8F">
      <w:pPr>
        <w:pStyle w:val="Caption"/>
        <w:keepNext/>
        <w:jc w:val="center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3</w:t>
      </w:r>
      <w:r>
        <w:fldChar w:fldCharType="end"/>
      </w:r>
      <w:r>
        <w:t xml:space="preserve"> - Tabela de correlação dos indicadores de aconselhamento</w:t>
      </w:r>
    </w:p>
    <w:tbl>
      <w:tblPr>
        <w:tblStyle w:val="TableGrid"/>
        <w:tblW w:w="6486" w:type="dxa"/>
        <w:jc w:val="center"/>
        <w:tblLook w:val="04A0" w:firstRow="1" w:lastRow="0" w:firstColumn="1" w:lastColumn="0" w:noHBand="0" w:noVBand="1"/>
      </w:tblPr>
      <w:tblGrid>
        <w:gridCol w:w="1286"/>
        <w:gridCol w:w="1300"/>
        <w:gridCol w:w="1300"/>
        <w:gridCol w:w="1300"/>
        <w:gridCol w:w="1300"/>
      </w:tblGrid>
      <w:tr w:rsidR="00F26D8F" w:rsidRPr="00F26D8F" w14:paraId="01C75B54" w14:textId="77777777" w:rsidTr="00F26D8F">
        <w:trPr>
          <w:trHeight w:val="300"/>
          <w:jc w:val="center"/>
        </w:trPr>
        <w:tc>
          <w:tcPr>
            <w:tcW w:w="1286" w:type="dxa"/>
            <w:noWrap/>
            <w:hideMark/>
          </w:tcPr>
          <w:p w14:paraId="049A2875" w14:textId="77777777" w:rsidR="00F26D8F" w:rsidRPr="00F26D8F" w:rsidRDefault="00F26D8F" w:rsidP="00F26D8F">
            <w:pPr>
              <w:rPr>
                <w:b/>
              </w:rPr>
            </w:pPr>
          </w:p>
        </w:tc>
        <w:tc>
          <w:tcPr>
            <w:tcW w:w="1300" w:type="dxa"/>
            <w:noWrap/>
            <w:hideMark/>
          </w:tcPr>
          <w:p w14:paraId="290EB991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adv.comp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34F1B7D5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adv.acces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38263D26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adv.comm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2E049B52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adv.qual</w:t>
            </w:r>
            <w:proofErr w:type="spellEnd"/>
            <w:proofErr w:type="gramEnd"/>
          </w:p>
        </w:tc>
      </w:tr>
      <w:tr w:rsidR="00F26D8F" w:rsidRPr="00F26D8F" w14:paraId="2D63C82F" w14:textId="77777777" w:rsidTr="00F26D8F">
        <w:trPr>
          <w:trHeight w:val="300"/>
          <w:jc w:val="center"/>
        </w:trPr>
        <w:tc>
          <w:tcPr>
            <w:tcW w:w="1286" w:type="dxa"/>
            <w:noWrap/>
            <w:hideMark/>
          </w:tcPr>
          <w:p w14:paraId="58076461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adv.comp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2EA2C64B" w14:textId="77777777" w:rsidR="00F26D8F" w:rsidRPr="00F26D8F" w:rsidRDefault="00F26D8F" w:rsidP="00F26D8F">
            <w:r w:rsidRPr="00F26D8F">
              <w:t>1</w:t>
            </w:r>
          </w:p>
        </w:tc>
        <w:tc>
          <w:tcPr>
            <w:tcW w:w="1300" w:type="dxa"/>
            <w:noWrap/>
            <w:hideMark/>
          </w:tcPr>
          <w:p w14:paraId="359DE8B0" w14:textId="77777777" w:rsidR="00F26D8F" w:rsidRPr="00F26D8F" w:rsidRDefault="00F26D8F" w:rsidP="00F26D8F">
            <w:r w:rsidRPr="00F26D8F">
              <w:t>0.6871023</w:t>
            </w:r>
          </w:p>
        </w:tc>
        <w:tc>
          <w:tcPr>
            <w:tcW w:w="1300" w:type="dxa"/>
            <w:noWrap/>
            <w:hideMark/>
          </w:tcPr>
          <w:p w14:paraId="05F47FAF" w14:textId="77777777" w:rsidR="00F26D8F" w:rsidRPr="00F26D8F" w:rsidRDefault="00F26D8F" w:rsidP="00F26D8F">
            <w:r w:rsidRPr="00F26D8F">
              <w:t>0.762372</w:t>
            </w:r>
          </w:p>
        </w:tc>
        <w:tc>
          <w:tcPr>
            <w:tcW w:w="1300" w:type="dxa"/>
            <w:noWrap/>
            <w:hideMark/>
          </w:tcPr>
          <w:p w14:paraId="0FD30497" w14:textId="77777777" w:rsidR="00F26D8F" w:rsidRPr="00F26D8F" w:rsidRDefault="00F26D8F" w:rsidP="00F26D8F">
            <w:r w:rsidRPr="00F26D8F">
              <w:t>0.842735</w:t>
            </w:r>
          </w:p>
        </w:tc>
      </w:tr>
      <w:tr w:rsidR="00F26D8F" w:rsidRPr="00F26D8F" w14:paraId="0756283E" w14:textId="77777777" w:rsidTr="00F26D8F">
        <w:trPr>
          <w:trHeight w:val="300"/>
          <w:jc w:val="center"/>
        </w:trPr>
        <w:tc>
          <w:tcPr>
            <w:tcW w:w="1286" w:type="dxa"/>
            <w:noWrap/>
            <w:hideMark/>
          </w:tcPr>
          <w:p w14:paraId="680376CF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adv.acces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67F1C4D4" w14:textId="77777777" w:rsidR="00F26D8F" w:rsidRPr="00F26D8F" w:rsidRDefault="00F26D8F" w:rsidP="00F26D8F">
            <w:r w:rsidRPr="00F26D8F">
              <w:t>0.6871023</w:t>
            </w:r>
          </w:p>
        </w:tc>
        <w:tc>
          <w:tcPr>
            <w:tcW w:w="1300" w:type="dxa"/>
            <w:noWrap/>
            <w:hideMark/>
          </w:tcPr>
          <w:p w14:paraId="4118ECDB" w14:textId="77777777" w:rsidR="00F26D8F" w:rsidRPr="00F26D8F" w:rsidRDefault="00F26D8F" w:rsidP="00F26D8F">
            <w:r w:rsidRPr="00F26D8F">
              <w:t>1</w:t>
            </w:r>
          </w:p>
        </w:tc>
        <w:tc>
          <w:tcPr>
            <w:tcW w:w="1300" w:type="dxa"/>
            <w:noWrap/>
            <w:hideMark/>
          </w:tcPr>
          <w:p w14:paraId="7443605A" w14:textId="77777777" w:rsidR="00F26D8F" w:rsidRPr="00F26D8F" w:rsidRDefault="00F26D8F" w:rsidP="00F26D8F">
            <w:r w:rsidRPr="00F26D8F">
              <w:t>0.700055</w:t>
            </w:r>
          </w:p>
        </w:tc>
        <w:tc>
          <w:tcPr>
            <w:tcW w:w="1300" w:type="dxa"/>
            <w:noWrap/>
            <w:hideMark/>
          </w:tcPr>
          <w:p w14:paraId="57D451E2" w14:textId="77777777" w:rsidR="00F26D8F" w:rsidRPr="00F26D8F" w:rsidRDefault="00F26D8F" w:rsidP="00F26D8F">
            <w:r w:rsidRPr="00F26D8F">
              <w:t>0.7423998</w:t>
            </w:r>
          </w:p>
        </w:tc>
      </w:tr>
      <w:tr w:rsidR="00F26D8F" w:rsidRPr="00F26D8F" w14:paraId="46067A94" w14:textId="77777777" w:rsidTr="00F26D8F">
        <w:trPr>
          <w:trHeight w:val="300"/>
          <w:jc w:val="center"/>
        </w:trPr>
        <w:tc>
          <w:tcPr>
            <w:tcW w:w="1286" w:type="dxa"/>
            <w:noWrap/>
            <w:hideMark/>
          </w:tcPr>
          <w:p w14:paraId="0F527D89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adv.comm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6AA6AE49" w14:textId="77777777" w:rsidR="00F26D8F" w:rsidRPr="00F26D8F" w:rsidRDefault="00F26D8F" w:rsidP="00F26D8F">
            <w:r w:rsidRPr="00F26D8F">
              <w:t>0.762372</w:t>
            </w:r>
          </w:p>
        </w:tc>
        <w:tc>
          <w:tcPr>
            <w:tcW w:w="1300" w:type="dxa"/>
            <w:noWrap/>
            <w:hideMark/>
          </w:tcPr>
          <w:p w14:paraId="1779053B" w14:textId="77777777" w:rsidR="00F26D8F" w:rsidRPr="00F26D8F" w:rsidRDefault="00F26D8F" w:rsidP="00F26D8F">
            <w:r w:rsidRPr="00F26D8F">
              <w:t>0.700055</w:t>
            </w:r>
          </w:p>
        </w:tc>
        <w:tc>
          <w:tcPr>
            <w:tcW w:w="1300" w:type="dxa"/>
            <w:noWrap/>
            <w:hideMark/>
          </w:tcPr>
          <w:p w14:paraId="18CA72B1" w14:textId="77777777" w:rsidR="00F26D8F" w:rsidRPr="00F26D8F" w:rsidRDefault="00F26D8F" w:rsidP="00F26D8F">
            <w:r w:rsidRPr="00F26D8F">
              <w:t>1</w:t>
            </w:r>
          </w:p>
        </w:tc>
        <w:tc>
          <w:tcPr>
            <w:tcW w:w="1300" w:type="dxa"/>
            <w:noWrap/>
            <w:hideMark/>
          </w:tcPr>
          <w:p w14:paraId="299EA401" w14:textId="77777777" w:rsidR="00F26D8F" w:rsidRPr="00F26D8F" w:rsidRDefault="00F26D8F" w:rsidP="00F26D8F">
            <w:r w:rsidRPr="00F26D8F">
              <w:t>0.8486108</w:t>
            </w:r>
          </w:p>
        </w:tc>
      </w:tr>
      <w:tr w:rsidR="00F26D8F" w:rsidRPr="00F26D8F" w14:paraId="3288BFAA" w14:textId="77777777" w:rsidTr="00F26D8F">
        <w:trPr>
          <w:trHeight w:val="300"/>
          <w:jc w:val="center"/>
        </w:trPr>
        <w:tc>
          <w:tcPr>
            <w:tcW w:w="1286" w:type="dxa"/>
            <w:noWrap/>
            <w:hideMark/>
          </w:tcPr>
          <w:p w14:paraId="01994CCC" w14:textId="77777777" w:rsidR="00F26D8F" w:rsidRPr="00F26D8F" w:rsidRDefault="00F26D8F" w:rsidP="00F26D8F">
            <w:pPr>
              <w:rPr>
                <w:b/>
              </w:rPr>
            </w:pPr>
            <w:proofErr w:type="spellStart"/>
            <w:proofErr w:type="gramStart"/>
            <w:r w:rsidRPr="00F26D8F">
              <w:rPr>
                <w:b/>
              </w:rPr>
              <w:t>adv.qual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7123D718" w14:textId="77777777" w:rsidR="00F26D8F" w:rsidRPr="00F26D8F" w:rsidRDefault="00F26D8F" w:rsidP="00F26D8F">
            <w:r w:rsidRPr="00F26D8F">
              <w:t>0.842735</w:t>
            </w:r>
          </w:p>
        </w:tc>
        <w:tc>
          <w:tcPr>
            <w:tcW w:w="1300" w:type="dxa"/>
            <w:noWrap/>
            <w:hideMark/>
          </w:tcPr>
          <w:p w14:paraId="06FF9B46" w14:textId="77777777" w:rsidR="00F26D8F" w:rsidRPr="00F26D8F" w:rsidRDefault="00F26D8F" w:rsidP="00F26D8F">
            <w:r w:rsidRPr="00F26D8F">
              <w:t>0.7423998</w:t>
            </w:r>
          </w:p>
        </w:tc>
        <w:tc>
          <w:tcPr>
            <w:tcW w:w="1300" w:type="dxa"/>
            <w:noWrap/>
            <w:hideMark/>
          </w:tcPr>
          <w:p w14:paraId="16F48C7F" w14:textId="77777777" w:rsidR="00F26D8F" w:rsidRPr="00F26D8F" w:rsidRDefault="00F26D8F" w:rsidP="00F26D8F">
            <w:r w:rsidRPr="00F26D8F">
              <w:t>0.8486108</w:t>
            </w:r>
          </w:p>
        </w:tc>
        <w:tc>
          <w:tcPr>
            <w:tcW w:w="1300" w:type="dxa"/>
            <w:noWrap/>
            <w:hideMark/>
          </w:tcPr>
          <w:p w14:paraId="3EBEA33A" w14:textId="77777777" w:rsidR="00F26D8F" w:rsidRPr="00F26D8F" w:rsidRDefault="00F26D8F" w:rsidP="00F26D8F">
            <w:r w:rsidRPr="00F26D8F">
              <w:t>1</w:t>
            </w:r>
          </w:p>
        </w:tc>
      </w:tr>
    </w:tbl>
    <w:p w14:paraId="61961689" w14:textId="3C2E1326" w:rsidR="00760927" w:rsidRDefault="00760927" w:rsidP="00760927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79BA">
        <w:rPr>
          <w:noProof/>
        </w:rPr>
        <w:t>2</w:t>
      </w:r>
      <w:r>
        <w:fldChar w:fldCharType="end"/>
      </w:r>
      <w:r>
        <w:t xml:space="preserve"> - </w:t>
      </w:r>
      <w:r w:rsidRPr="00E7167D">
        <w:t>Análise de correlação dos indicad</w:t>
      </w:r>
      <w:r>
        <w:t>ores da variável latente aconselhamento</w:t>
      </w:r>
    </w:p>
    <w:p w14:paraId="6E8F57E3" w14:textId="3CA67017" w:rsidR="00761E6D" w:rsidRDefault="00761E6D" w:rsidP="00761E6D">
      <w:pPr>
        <w:spacing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4ADB763E" wp14:editId="5A2E1FBA">
            <wp:extent cx="3383999" cy="1911756"/>
            <wp:effectExtent l="25400" t="25400" r="0" b="0"/>
            <wp:docPr id="4" name="Picture 4" descr="Macintosh HD:Users:raphaelalbino:circulo_correlacao_aconselh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phaelalbino:circulo_correlacao_aconselhamen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11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29A5B" w14:textId="77777777" w:rsidR="005F584E" w:rsidRPr="005F584E" w:rsidRDefault="005F584E" w:rsidP="005F584E">
      <w:pPr>
        <w:rPr>
          <w:b/>
        </w:rPr>
      </w:pPr>
      <w:r>
        <w:rPr>
          <w:b/>
        </w:rPr>
        <w:t>Observações:</w:t>
      </w:r>
    </w:p>
    <w:p w14:paraId="57430563" w14:textId="77777777" w:rsidR="005F584E" w:rsidRDefault="005F584E" w:rsidP="005F584E">
      <w:pPr>
        <w:pStyle w:val="Caption"/>
        <w:keepNext/>
      </w:pPr>
    </w:p>
    <w:p w14:paraId="32DAFE72" w14:textId="265D9C91" w:rsidR="00396144" w:rsidRDefault="00396144" w:rsidP="00396144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4</w:t>
      </w:r>
      <w:r>
        <w:fldChar w:fldCharType="end"/>
      </w:r>
      <w:r>
        <w:t xml:space="preserve"> - Tabela de correlação dos indicadores de </w:t>
      </w:r>
      <w:r w:rsidR="00793C0F">
        <w:t>tutoria</w:t>
      </w:r>
    </w:p>
    <w:tbl>
      <w:tblPr>
        <w:tblStyle w:val="TableGrid"/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96144" w:rsidRPr="00396144" w14:paraId="6D87067D" w14:textId="77777777" w:rsidTr="0039614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E3DD38B" w14:textId="77777777" w:rsidR="00396144" w:rsidRPr="00396144" w:rsidRDefault="00396144" w:rsidP="00396144"/>
        </w:tc>
        <w:tc>
          <w:tcPr>
            <w:tcW w:w="1300" w:type="dxa"/>
            <w:noWrap/>
            <w:hideMark/>
          </w:tcPr>
          <w:p w14:paraId="24E97927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tut.prof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D9982C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tut.sched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5AFA301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tut.stud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E0D4118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tut.qual</w:t>
            </w:r>
            <w:proofErr w:type="spellEnd"/>
          </w:p>
        </w:tc>
      </w:tr>
      <w:tr w:rsidR="00396144" w:rsidRPr="00396144" w14:paraId="01111219" w14:textId="77777777" w:rsidTr="0039614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010E244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tut.prof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2C54A74" w14:textId="77777777" w:rsidR="00396144" w:rsidRPr="00396144" w:rsidRDefault="00396144" w:rsidP="00396144">
            <w:r w:rsidRPr="00396144">
              <w:t>1</w:t>
            </w:r>
          </w:p>
        </w:tc>
        <w:tc>
          <w:tcPr>
            <w:tcW w:w="1300" w:type="dxa"/>
            <w:noWrap/>
            <w:hideMark/>
          </w:tcPr>
          <w:p w14:paraId="75C638CD" w14:textId="77777777" w:rsidR="00396144" w:rsidRPr="00396144" w:rsidRDefault="00396144" w:rsidP="00396144">
            <w:r w:rsidRPr="00396144">
              <w:t>0.6626264</w:t>
            </w:r>
          </w:p>
        </w:tc>
        <w:tc>
          <w:tcPr>
            <w:tcW w:w="1300" w:type="dxa"/>
            <w:noWrap/>
            <w:hideMark/>
          </w:tcPr>
          <w:p w14:paraId="507E098E" w14:textId="77777777" w:rsidR="00396144" w:rsidRPr="00396144" w:rsidRDefault="00396144" w:rsidP="00396144">
            <w:r w:rsidRPr="00396144">
              <w:t>0.5522352</w:t>
            </w:r>
          </w:p>
        </w:tc>
        <w:tc>
          <w:tcPr>
            <w:tcW w:w="1300" w:type="dxa"/>
            <w:noWrap/>
            <w:hideMark/>
          </w:tcPr>
          <w:p w14:paraId="0E417ACF" w14:textId="77777777" w:rsidR="00396144" w:rsidRPr="00396144" w:rsidRDefault="00396144" w:rsidP="00396144">
            <w:r w:rsidRPr="00396144">
              <w:t>0.7124666</w:t>
            </w:r>
          </w:p>
        </w:tc>
      </w:tr>
      <w:tr w:rsidR="00396144" w:rsidRPr="00396144" w14:paraId="11763E81" w14:textId="77777777" w:rsidTr="0039614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6EFF3B8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tut.sched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E659AE2" w14:textId="77777777" w:rsidR="00396144" w:rsidRPr="00396144" w:rsidRDefault="00396144" w:rsidP="00396144">
            <w:r w:rsidRPr="00396144">
              <w:t>0.6626264</w:t>
            </w:r>
          </w:p>
        </w:tc>
        <w:tc>
          <w:tcPr>
            <w:tcW w:w="1300" w:type="dxa"/>
            <w:noWrap/>
            <w:hideMark/>
          </w:tcPr>
          <w:p w14:paraId="5AF3A88E" w14:textId="77777777" w:rsidR="00396144" w:rsidRPr="00396144" w:rsidRDefault="00396144" w:rsidP="00396144">
            <w:r w:rsidRPr="00396144">
              <w:t>1</w:t>
            </w:r>
          </w:p>
        </w:tc>
        <w:tc>
          <w:tcPr>
            <w:tcW w:w="1300" w:type="dxa"/>
            <w:noWrap/>
            <w:hideMark/>
          </w:tcPr>
          <w:p w14:paraId="509626A7" w14:textId="77777777" w:rsidR="00396144" w:rsidRPr="00396144" w:rsidRDefault="00396144" w:rsidP="00396144">
            <w:r w:rsidRPr="00396144">
              <w:t>0.5346053</w:t>
            </w:r>
          </w:p>
        </w:tc>
        <w:tc>
          <w:tcPr>
            <w:tcW w:w="1300" w:type="dxa"/>
            <w:noWrap/>
            <w:hideMark/>
          </w:tcPr>
          <w:p w14:paraId="2B55B10E" w14:textId="77777777" w:rsidR="00396144" w:rsidRPr="00396144" w:rsidRDefault="00396144" w:rsidP="00396144">
            <w:r w:rsidRPr="00396144">
              <w:t>0.6073675</w:t>
            </w:r>
          </w:p>
        </w:tc>
      </w:tr>
      <w:tr w:rsidR="00396144" w:rsidRPr="00396144" w14:paraId="06FC685B" w14:textId="77777777" w:rsidTr="0039614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0489B3B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tut.stud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C77DB08" w14:textId="77777777" w:rsidR="00396144" w:rsidRPr="00396144" w:rsidRDefault="00396144" w:rsidP="00396144">
            <w:r w:rsidRPr="00396144">
              <w:t>0.5522352</w:t>
            </w:r>
          </w:p>
        </w:tc>
        <w:tc>
          <w:tcPr>
            <w:tcW w:w="1300" w:type="dxa"/>
            <w:noWrap/>
            <w:hideMark/>
          </w:tcPr>
          <w:p w14:paraId="1D1AAF61" w14:textId="77777777" w:rsidR="00396144" w:rsidRPr="00396144" w:rsidRDefault="00396144" w:rsidP="00396144">
            <w:r w:rsidRPr="00396144">
              <w:t>0.5346053</w:t>
            </w:r>
          </w:p>
        </w:tc>
        <w:tc>
          <w:tcPr>
            <w:tcW w:w="1300" w:type="dxa"/>
            <w:noWrap/>
            <w:hideMark/>
          </w:tcPr>
          <w:p w14:paraId="23C6ECA3" w14:textId="77777777" w:rsidR="00396144" w:rsidRPr="00396144" w:rsidRDefault="00396144" w:rsidP="00396144">
            <w:r w:rsidRPr="00396144">
              <w:t>1</w:t>
            </w:r>
          </w:p>
        </w:tc>
        <w:tc>
          <w:tcPr>
            <w:tcW w:w="1300" w:type="dxa"/>
            <w:noWrap/>
            <w:hideMark/>
          </w:tcPr>
          <w:p w14:paraId="2170FF3C" w14:textId="77777777" w:rsidR="00396144" w:rsidRPr="00396144" w:rsidRDefault="00396144" w:rsidP="00396144">
            <w:r w:rsidRPr="00396144">
              <w:t>0.500235</w:t>
            </w:r>
          </w:p>
        </w:tc>
      </w:tr>
      <w:tr w:rsidR="00396144" w:rsidRPr="00396144" w14:paraId="49074C7A" w14:textId="77777777" w:rsidTr="0039614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1C3C3072" w14:textId="77777777" w:rsidR="00396144" w:rsidRPr="00396144" w:rsidRDefault="00396144" w:rsidP="00396144">
            <w:pPr>
              <w:rPr>
                <w:b/>
              </w:rPr>
            </w:pPr>
            <w:proofErr w:type="spellStart"/>
            <w:r w:rsidRPr="00396144">
              <w:rPr>
                <w:b/>
              </w:rPr>
              <w:t>tut.qual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C1B4088" w14:textId="77777777" w:rsidR="00396144" w:rsidRPr="00396144" w:rsidRDefault="00396144" w:rsidP="00396144">
            <w:r w:rsidRPr="00396144">
              <w:t>0.7124666</w:t>
            </w:r>
          </w:p>
        </w:tc>
        <w:tc>
          <w:tcPr>
            <w:tcW w:w="1300" w:type="dxa"/>
            <w:noWrap/>
            <w:hideMark/>
          </w:tcPr>
          <w:p w14:paraId="4C87874F" w14:textId="77777777" w:rsidR="00396144" w:rsidRPr="00396144" w:rsidRDefault="00396144" w:rsidP="00396144">
            <w:r w:rsidRPr="00396144">
              <w:t>0.6073675</w:t>
            </w:r>
          </w:p>
        </w:tc>
        <w:tc>
          <w:tcPr>
            <w:tcW w:w="1300" w:type="dxa"/>
            <w:noWrap/>
            <w:hideMark/>
          </w:tcPr>
          <w:p w14:paraId="065EBCBE" w14:textId="77777777" w:rsidR="00396144" w:rsidRPr="00396144" w:rsidRDefault="00396144" w:rsidP="00396144">
            <w:r w:rsidRPr="00396144">
              <w:t>0.500235</w:t>
            </w:r>
          </w:p>
        </w:tc>
        <w:tc>
          <w:tcPr>
            <w:tcW w:w="1300" w:type="dxa"/>
            <w:noWrap/>
            <w:hideMark/>
          </w:tcPr>
          <w:p w14:paraId="7B7B6CBB" w14:textId="77777777" w:rsidR="00396144" w:rsidRPr="00396144" w:rsidRDefault="00396144" w:rsidP="00396144">
            <w:r w:rsidRPr="00396144">
              <w:t>1</w:t>
            </w:r>
          </w:p>
        </w:tc>
      </w:tr>
    </w:tbl>
    <w:p w14:paraId="5F6CBE41" w14:textId="77777777" w:rsidR="004905D6" w:rsidRDefault="004905D6" w:rsidP="004905D6">
      <w:pPr>
        <w:pStyle w:val="Caption"/>
        <w:keepNext/>
        <w:jc w:val="center"/>
      </w:pPr>
    </w:p>
    <w:p w14:paraId="5B085374" w14:textId="712F48E3" w:rsidR="004905D6" w:rsidRDefault="004905D6" w:rsidP="004905D6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79BA">
        <w:rPr>
          <w:noProof/>
        </w:rPr>
        <w:t>3</w:t>
      </w:r>
      <w:r>
        <w:fldChar w:fldCharType="end"/>
      </w:r>
      <w:r>
        <w:t xml:space="preserve"> - </w:t>
      </w:r>
      <w:r w:rsidRPr="00E7167D">
        <w:t>Análise de correlação dos indicad</w:t>
      </w:r>
      <w:r>
        <w:t>ores da variável latente aconselhamento</w:t>
      </w:r>
    </w:p>
    <w:p w14:paraId="4221704D" w14:textId="4A0BBBFC" w:rsidR="00396144" w:rsidRDefault="00396144" w:rsidP="004905D6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5EBDCB65" wp14:editId="2E07F37B">
            <wp:extent cx="3383999" cy="1925643"/>
            <wp:effectExtent l="25400" t="25400" r="0" b="5080"/>
            <wp:docPr id="6" name="Picture 6" descr="Macintosh HD:Users:raphaelalbino:circulo_correlacao_tu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phaelalbino:circulo_correlacao_tutor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256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B84C4" w14:textId="77777777" w:rsidR="005F584E" w:rsidRPr="005F584E" w:rsidRDefault="005F584E" w:rsidP="005F584E">
      <w:pPr>
        <w:rPr>
          <w:b/>
        </w:rPr>
      </w:pPr>
      <w:r>
        <w:rPr>
          <w:b/>
        </w:rPr>
        <w:t>Observações:</w:t>
      </w:r>
    </w:p>
    <w:p w14:paraId="5310D155" w14:textId="77777777" w:rsidR="005F584E" w:rsidRDefault="005F584E" w:rsidP="005F584E">
      <w:pPr>
        <w:pStyle w:val="Caption"/>
        <w:keepNext/>
      </w:pPr>
    </w:p>
    <w:p w14:paraId="116A987A" w14:textId="0C8E380D" w:rsidR="00F02ADF" w:rsidRDefault="00F02ADF" w:rsidP="00F02ADF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5</w:t>
      </w:r>
      <w:r>
        <w:fldChar w:fldCharType="end"/>
      </w:r>
    </w:p>
    <w:tbl>
      <w:tblPr>
        <w:tblStyle w:val="TableGrid"/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02ADF" w:rsidRPr="00F02ADF" w14:paraId="4621C70F" w14:textId="77777777" w:rsidTr="00F02ADF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02379AB" w14:textId="77777777" w:rsidR="00F02ADF" w:rsidRPr="00F02ADF" w:rsidRDefault="00F02ADF" w:rsidP="00F02ADF"/>
        </w:tc>
        <w:tc>
          <w:tcPr>
            <w:tcW w:w="1300" w:type="dxa"/>
            <w:noWrap/>
            <w:hideMark/>
          </w:tcPr>
          <w:p w14:paraId="7BFF6896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val.devel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05C5009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val.deci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0772164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val.meet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548D50B" w14:textId="77777777" w:rsidR="00F02ADF" w:rsidRPr="00F02ADF" w:rsidRDefault="00F02ADF" w:rsidP="00F02ADF">
            <w:pPr>
              <w:rPr>
                <w:b/>
              </w:rPr>
            </w:pPr>
            <w:r w:rsidRPr="00F02ADF">
              <w:rPr>
                <w:b/>
              </w:rPr>
              <w:t>val.info</w:t>
            </w:r>
          </w:p>
        </w:tc>
      </w:tr>
      <w:tr w:rsidR="00F02ADF" w:rsidRPr="00F02ADF" w14:paraId="7F1BA802" w14:textId="77777777" w:rsidTr="00F02ADF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18DE6FE8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val.devel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877C883" w14:textId="77777777" w:rsidR="00F02ADF" w:rsidRPr="00F02ADF" w:rsidRDefault="00F02ADF" w:rsidP="00F02ADF">
            <w:r w:rsidRPr="00F02ADF">
              <w:t>1</w:t>
            </w:r>
          </w:p>
        </w:tc>
        <w:tc>
          <w:tcPr>
            <w:tcW w:w="1300" w:type="dxa"/>
            <w:noWrap/>
            <w:hideMark/>
          </w:tcPr>
          <w:p w14:paraId="16540A08" w14:textId="77777777" w:rsidR="00F02ADF" w:rsidRPr="00F02ADF" w:rsidRDefault="00F02ADF" w:rsidP="00F02ADF">
            <w:r w:rsidRPr="00F02ADF">
              <w:t>0.8647862</w:t>
            </w:r>
          </w:p>
        </w:tc>
        <w:tc>
          <w:tcPr>
            <w:tcW w:w="1300" w:type="dxa"/>
            <w:noWrap/>
            <w:hideMark/>
          </w:tcPr>
          <w:p w14:paraId="3111907A" w14:textId="77777777" w:rsidR="00F02ADF" w:rsidRPr="00F02ADF" w:rsidRDefault="00F02ADF" w:rsidP="00F02ADF">
            <w:r w:rsidRPr="00F02ADF">
              <w:t>0.7416029</w:t>
            </w:r>
          </w:p>
        </w:tc>
        <w:tc>
          <w:tcPr>
            <w:tcW w:w="1300" w:type="dxa"/>
            <w:noWrap/>
            <w:hideMark/>
          </w:tcPr>
          <w:p w14:paraId="09E05B4F" w14:textId="77777777" w:rsidR="00F02ADF" w:rsidRPr="00F02ADF" w:rsidRDefault="00F02ADF" w:rsidP="00F02ADF">
            <w:r w:rsidRPr="00F02ADF">
              <w:t>0.6038428</w:t>
            </w:r>
          </w:p>
        </w:tc>
      </w:tr>
      <w:tr w:rsidR="00F02ADF" w:rsidRPr="00F02ADF" w14:paraId="00F40002" w14:textId="77777777" w:rsidTr="00F02ADF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3094B69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val.deci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9EF08E" w14:textId="77777777" w:rsidR="00F02ADF" w:rsidRPr="00F02ADF" w:rsidRDefault="00F02ADF" w:rsidP="00F02ADF">
            <w:r w:rsidRPr="00F02ADF">
              <w:t>0.8647862</w:t>
            </w:r>
          </w:p>
        </w:tc>
        <w:tc>
          <w:tcPr>
            <w:tcW w:w="1300" w:type="dxa"/>
            <w:noWrap/>
            <w:hideMark/>
          </w:tcPr>
          <w:p w14:paraId="4A7F69A0" w14:textId="77777777" w:rsidR="00F02ADF" w:rsidRPr="00F02ADF" w:rsidRDefault="00F02ADF" w:rsidP="00F02ADF">
            <w:r w:rsidRPr="00F02ADF">
              <w:t>1</w:t>
            </w:r>
          </w:p>
        </w:tc>
        <w:tc>
          <w:tcPr>
            <w:tcW w:w="1300" w:type="dxa"/>
            <w:noWrap/>
            <w:hideMark/>
          </w:tcPr>
          <w:p w14:paraId="15040AA6" w14:textId="77777777" w:rsidR="00F02ADF" w:rsidRPr="00F02ADF" w:rsidRDefault="00F02ADF" w:rsidP="00F02ADF">
            <w:r w:rsidRPr="00F02ADF">
              <w:t>0.6860091</w:t>
            </w:r>
          </w:p>
        </w:tc>
        <w:tc>
          <w:tcPr>
            <w:tcW w:w="1300" w:type="dxa"/>
            <w:noWrap/>
            <w:hideMark/>
          </w:tcPr>
          <w:p w14:paraId="57194EE1" w14:textId="77777777" w:rsidR="00F02ADF" w:rsidRPr="00F02ADF" w:rsidRDefault="00F02ADF" w:rsidP="00F02ADF">
            <w:r w:rsidRPr="00F02ADF">
              <w:t>0.6268423</w:t>
            </w:r>
          </w:p>
        </w:tc>
      </w:tr>
      <w:tr w:rsidR="00F02ADF" w:rsidRPr="00F02ADF" w14:paraId="6F3C7A3A" w14:textId="77777777" w:rsidTr="00F02ADF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BB10047" w14:textId="77777777" w:rsidR="00F02ADF" w:rsidRPr="00F02ADF" w:rsidRDefault="00F02ADF" w:rsidP="00F02ADF">
            <w:pPr>
              <w:rPr>
                <w:b/>
              </w:rPr>
            </w:pPr>
            <w:proofErr w:type="spellStart"/>
            <w:r w:rsidRPr="00F02ADF">
              <w:rPr>
                <w:b/>
              </w:rPr>
              <w:t>val.meet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0647C6F" w14:textId="77777777" w:rsidR="00F02ADF" w:rsidRPr="00F02ADF" w:rsidRDefault="00F02ADF" w:rsidP="00F02ADF">
            <w:r w:rsidRPr="00F02ADF">
              <w:t>0.7416029</w:t>
            </w:r>
          </w:p>
        </w:tc>
        <w:tc>
          <w:tcPr>
            <w:tcW w:w="1300" w:type="dxa"/>
            <w:noWrap/>
            <w:hideMark/>
          </w:tcPr>
          <w:p w14:paraId="6A068F18" w14:textId="77777777" w:rsidR="00F02ADF" w:rsidRPr="00F02ADF" w:rsidRDefault="00F02ADF" w:rsidP="00F02ADF">
            <w:r w:rsidRPr="00F02ADF">
              <w:t>0.6860091</w:t>
            </w:r>
          </w:p>
        </w:tc>
        <w:tc>
          <w:tcPr>
            <w:tcW w:w="1300" w:type="dxa"/>
            <w:noWrap/>
            <w:hideMark/>
          </w:tcPr>
          <w:p w14:paraId="18AC68EF" w14:textId="77777777" w:rsidR="00F02ADF" w:rsidRPr="00F02ADF" w:rsidRDefault="00F02ADF" w:rsidP="00F02ADF">
            <w:r w:rsidRPr="00F02ADF">
              <w:t>1</w:t>
            </w:r>
          </w:p>
        </w:tc>
        <w:tc>
          <w:tcPr>
            <w:tcW w:w="1300" w:type="dxa"/>
            <w:noWrap/>
            <w:hideMark/>
          </w:tcPr>
          <w:p w14:paraId="29424ACE" w14:textId="77777777" w:rsidR="00F02ADF" w:rsidRPr="00F02ADF" w:rsidRDefault="00F02ADF" w:rsidP="00F02ADF">
            <w:r w:rsidRPr="00F02ADF">
              <w:t>0.7806773</w:t>
            </w:r>
          </w:p>
        </w:tc>
      </w:tr>
      <w:tr w:rsidR="00F02ADF" w:rsidRPr="00F02ADF" w14:paraId="5A1FD7E8" w14:textId="77777777" w:rsidTr="00F02ADF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E2A0884" w14:textId="77777777" w:rsidR="00F02ADF" w:rsidRPr="00F02ADF" w:rsidRDefault="00F02ADF" w:rsidP="00F02ADF">
            <w:pPr>
              <w:rPr>
                <w:b/>
              </w:rPr>
            </w:pPr>
            <w:r w:rsidRPr="00F02ADF">
              <w:rPr>
                <w:b/>
              </w:rPr>
              <w:t>val.info</w:t>
            </w:r>
          </w:p>
        </w:tc>
        <w:tc>
          <w:tcPr>
            <w:tcW w:w="1300" w:type="dxa"/>
            <w:noWrap/>
            <w:hideMark/>
          </w:tcPr>
          <w:p w14:paraId="2D959D20" w14:textId="77777777" w:rsidR="00F02ADF" w:rsidRPr="00F02ADF" w:rsidRDefault="00F02ADF" w:rsidP="00F02ADF">
            <w:r w:rsidRPr="00F02ADF">
              <w:t>0.6038428</w:t>
            </w:r>
          </w:p>
        </w:tc>
        <w:tc>
          <w:tcPr>
            <w:tcW w:w="1300" w:type="dxa"/>
            <w:noWrap/>
            <w:hideMark/>
          </w:tcPr>
          <w:p w14:paraId="5FB9A120" w14:textId="77777777" w:rsidR="00F02ADF" w:rsidRPr="00F02ADF" w:rsidRDefault="00F02ADF" w:rsidP="00F02ADF">
            <w:r w:rsidRPr="00F02ADF">
              <w:t>0.6268423</w:t>
            </w:r>
          </w:p>
        </w:tc>
        <w:tc>
          <w:tcPr>
            <w:tcW w:w="1300" w:type="dxa"/>
            <w:noWrap/>
            <w:hideMark/>
          </w:tcPr>
          <w:p w14:paraId="6F6733EB" w14:textId="77777777" w:rsidR="00F02ADF" w:rsidRPr="00F02ADF" w:rsidRDefault="00F02ADF" w:rsidP="00F02ADF">
            <w:r w:rsidRPr="00F02ADF">
              <w:t>0.7806773</w:t>
            </w:r>
          </w:p>
        </w:tc>
        <w:tc>
          <w:tcPr>
            <w:tcW w:w="1300" w:type="dxa"/>
            <w:noWrap/>
            <w:hideMark/>
          </w:tcPr>
          <w:p w14:paraId="653FC2C4" w14:textId="77777777" w:rsidR="00F02ADF" w:rsidRPr="00F02ADF" w:rsidRDefault="00F02ADF" w:rsidP="00F02ADF">
            <w:r w:rsidRPr="00F02ADF">
              <w:t>1</w:t>
            </w:r>
          </w:p>
        </w:tc>
      </w:tr>
    </w:tbl>
    <w:p w14:paraId="60FAA9C4" w14:textId="77777777" w:rsidR="001C6477" w:rsidRDefault="001C6477" w:rsidP="001C6477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79BA">
        <w:rPr>
          <w:noProof/>
        </w:rPr>
        <w:t>4</w:t>
      </w:r>
      <w:r>
        <w:fldChar w:fldCharType="end"/>
      </w:r>
    </w:p>
    <w:p w14:paraId="5EB6F455" w14:textId="0B4FB37A" w:rsidR="00344828" w:rsidRDefault="0084268F" w:rsidP="001C6477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435D0F5E" wp14:editId="7793F63B">
            <wp:extent cx="3348000" cy="1914318"/>
            <wp:effectExtent l="25400" t="25400" r="5080" b="0"/>
            <wp:docPr id="8" name="Picture 8" descr="Macintosh HD:Users:raphaelalbino:circulo_correlacao_va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phaelalbino:circulo_correlacao_va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8000" cy="19143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F109" w14:textId="77777777" w:rsidR="005F584E" w:rsidRPr="005F584E" w:rsidRDefault="005F584E" w:rsidP="005F584E">
      <w:pPr>
        <w:rPr>
          <w:b/>
        </w:rPr>
      </w:pPr>
      <w:r>
        <w:rPr>
          <w:b/>
        </w:rPr>
        <w:t>Observações:</w:t>
      </w:r>
    </w:p>
    <w:p w14:paraId="19EF9AD1" w14:textId="77777777" w:rsidR="005F584E" w:rsidRDefault="005F584E" w:rsidP="005F584E">
      <w:pPr>
        <w:pStyle w:val="Caption"/>
        <w:keepNext/>
      </w:pPr>
    </w:p>
    <w:p w14:paraId="369B302D" w14:textId="16B933BF" w:rsidR="00C30F56" w:rsidRDefault="00C30F56" w:rsidP="00C30F56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6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83703" w:rsidRPr="00A83703" w14:paraId="11A5B592" w14:textId="77777777" w:rsidTr="00A83703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2CFC66" w14:textId="77777777" w:rsidR="00A83703" w:rsidRPr="00A83703" w:rsidRDefault="00A83703" w:rsidP="00A83703">
            <w:pPr>
              <w:rPr>
                <w:b/>
              </w:rPr>
            </w:pPr>
          </w:p>
        </w:tc>
        <w:tc>
          <w:tcPr>
            <w:tcW w:w="1300" w:type="dxa"/>
            <w:noWrap/>
            <w:hideMark/>
          </w:tcPr>
          <w:p w14:paraId="14DBB9D6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sat.glad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C75060E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sat.expe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0763395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sat.over</w:t>
            </w:r>
            <w:proofErr w:type="spellEnd"/>
          </w:p>
        </w:tc>
      </w:tr>
      <w:tr w:rsidR="00A83703" w:rsidRPr="00A83703" w14:paraId="206CB5DA" w14:textId="77777777" w:rsidTr="00A83703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1D335EBC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sat.glad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6C60AB8" w14:textId="77777777" w:rsidR="00A83703" w:rsidRPr="00A83703" w:rsidRDefault="00A83703" w:rsidP="00A83703">
            <w:r w:rsidRPr="00A83703">
              <w:t>1</w:t>
            </w:r>
          </w:p>
        </w:tc>
        <w:tc>
          <w:tcPr>
            <w:tcW w:w="1300" w:type="dxa"/>
            <w:noWrap/>
            <w:hideMark/>
          </w:tcPr>
          <w:p w14:paraId="06960612" w14:textId="77777777" w:rsidR="00A83703" w:rsidRPr="00A83703" w:rsidRDefault="00A83703" w:rsidP="00A83703">
            <w:r w:rsidRPr="00A83703">
              <w:t>0.7331592</w:t>
            </w:r>
          </w:p>
        </w:tc>
        <w:tc>
          <w:tcPr>
            <w:tcW w:w="1300" w:type="dxa"/>
            <w:noWrap/>
            <w:hideMark/>
          </w:tcPr>
          <w:p w14:paraId="4473901E" w14:textId="77777777" w:rsidR="00A83703" w:rsidRPr="00A83703" w:rsidRDefault="00A83703" w:rsidP="00A83703">
            <w:r w:rsidRPr="00A83703">
              <w:t>0.7555522</w:t>
            </w:r>
          </w:p>
        </w:tc>
      </w:tr>
      <w:tr w:rsidR="00A83703" w:rsidRPr="00A83703" w14:paraId="593F9479" w14:textId="77777777" w:rsidTr="00A83703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58935B4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sat.expe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BDDF522" w14:textId="77777777" w:rsidR="00A83703" w:rsidRPr="00A83703" w:rsidRDefault="00A83703" w:rsidP="00A83703">
            <w:r w:rsidRPr="00A83703">
              <w:t>0.7331592</w:t>
            </w:r>
          </w:p>
        </w:tc>
        <w:tc>
          <w:tcPr>
            <w:tcW w:w="1300" w:type="dxa"/>
            <w:noWrap/>
            <w:hideMark/>
          </w:tcPr>
          <w:p w14:paraId="0D1202C7" w14:textId="77777777" w:rsidR="00A83703" w:rsidRPr="00A83703" w:rsidRDefault="00A83703" w:rsidP="00A83703">
            <w:r w:rsidRPr="00A83703">
              <w:t>1</w:t>
            </w:r>
          </w:p>
        </w:tc>
        <w:tc>
          <w:tcPr>
            <w:tcW w:w="1300" w:type="dxa"/>
            <w:noWrap/>
            <w:hideMark/>
          </w:tcPr>
          <w:p w14:paraId="070155A7" w14:textId="77777777" w:rsidR="00A83703" w:rsidRPr="00A83703" w:rsidRDefault="00A83703" w:rsidP="00A83703">
            <w:r w:rsidRPr="00A83703">
              <w:t>0.7769512</w:t>
            </w:r>
          </w:p>
        </w:tc>
      </w:tr>
      <w:tr w:rsidR="00A83703" w:rsidRPr="00A83703" w14:paraId="5FC68B0C" w14:textId="77777777" w:rsidTr="00A83703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772FD79F" w14:textId="77777777" w:rsidR="00A83703" w:rsidRPr="00A83703" w:rsidRDefault="00A83703" w:rsidP="00A83703">
            <w:pPr>
              <w:rPr>
                <w:b/>
              </w:rPr>
            </w:pPr>
            <w:proofErr w:type="spellStart"/>
            <w:r w:rsidRPr="00A83703">
              <w:rPr>
                <w:b/>
              </w:rPr>
              <w:t>sat.over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16FDDA9" w14:textId="77777777" w:rsidR="00A83703" w:rsidRPr="00A83703" w:rsidRDefault="00A83703" w:rsidP="00A83703">
            <w:r w:rsidRPr="00A83703">
              <w:t>0.7555522</w:t>
            </w:r>
          </w:p>
        </w:tc>
        <w:tc>
          <w:tcPr>
            <w:tcW w:w="1300" w:type="dxa"/>
            <w:noWrap/>
            <w:hideMark/>
          </w:tcPr>
          <w:p w14:paraId="3B974947" w14:textId="77777777" w:rsidR="00A83703" w:rsidRPr="00A83703" w:rsidRDefault="00A83703" w:rsidP="00A83703">
            <w:r w:rsidRPr="00A83703">
              <w:t>0.7769512</w:t>
            </w:r>
          </w:p>
        </w:tc>
        <w:tc>
          <w:tcPr>
            <w:tcW w:w="1300" w:type="dxa"/>
            <w:noWrap/>
            <w:hideMark/>
          </w:tcPr>
          <w:p w14:paraId="35E2FB11" w14:textId="77777777" w:rsidR="00A83703" w:rsidRPr="00A83703" w:rsidRDefault="00A83703" w:rsidP="00A83703">
            <w:r w:rsidRPr="00A83703">
              <w:t>1</w:t>
            </w:r>
          </w:p>
        </w:tc>
      </w:tr>
    </w:tbl>
    <w:p w14:paraId="3038D119" w14:textId="77777777" w:rsidR="00C30F56" w:rsidRDefault="00C30F56" w:rsidP="00C30F56">
      <w:pPr>
        <w:pStyle w:val="Caption"/>
        <w:keepNext/>
        <w:jc w:val="center"/>
      </w:pPr>
    </w:p>
    <w:p w14:paraId="344BB005" w14:textId="77777777" w:rsidR="00C30F56" w:rsidRDefault="00C30F56" w:rsidP="00C30F56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679BA">
        <w:rPr>
          <w:noProof/>
        </w:rPr>
        <w:t>5</w:t>
      </w:r>
      <w:r>
        <w:fldChar w:fldCharType="end"/>
      </w:r>
    </w:p>
    <w:p w14:paraId="57E8137E" w14:textId="56AC6F5B" w:rsidR="001C6477" w:rsidRDefault="00C30F56" w:rsidP="00C30F56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3DE7DCDE" wp14:editId="737C5723">
            <wp:extent cx="3385549" cy="1908000"/>
            <wp:effectExtent l="25400" t="25400" r="0" b="0"/>
            <wp:docPr id="9" name="Picture 9" descr="Macintosh HD:Users:raphaelalbino:circulo_correlacao_satisf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phaelalbino:circulo_correlacao_satisfa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5549" cy="190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7AF0A" w14:textId="77777777" w:rsidR="005F584E" w:rsidRPr="005F584E" w:rsidRDefault="005F584E" w:rsidP="005F584E">
      <w:pPr>
        <w:rPr>
          <w:b/>
        </w:rPr>
      </w:pPr>
      <w:r>
        <w:rPr>
          <w:b/>
        </w:rPr>
        <w:t>Observações:</w:t>
      </w:r>
    </w:p>
    <w:p w14:paraId="42696DE4" w14:textId="77777777" w:rsidR="000E1993" w:rsidRDefault="000E1993" w:rsidP="005F584E">
      <w:pPr>
        <w:pStyle w:val="Caption"/>
        <w:keepNext/>
      </w:pPr>
    </w:p>
    <w:p w14:paraId="4570E6C2" w14:textId="3C91DA1D" w:rsidR="000E1993" w:rsidRDefault="000E1993" w:rsidP="000E199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7</w:t>
      </w:r>
      <w:r>
        <w:fldChar w:fldCharType="end"/>
      </w:r>
    </w:p>
    <w:tbl>
      <w:tblPr>
        <w:tblStyle w:val="TableGrid"/>
        <w:tblW w:w="6485" w:type="dxa"/>
        <w:jc w:val="center"/>
        <w:tblLook w:val="04A0" w:firstRow="1" w:lastRow="0" w:firstColumn="1" w:lastColumn="0" w:noHBand="0" w:noVBand="1"/>
      </w:tblPr>
      <w:tblGrid>
        <w:gridCol w:w="1242"/>
        <w:gridCol w:w="1300"/>
        <w:gridCol w:w="1300"/>
        <w:gridCol w:w="1300"/>
        <w:gridCol w:w="1343"/>
      </w:tblGrid>
      <w:tr w:rsidR="000E1993" w:rsidRPr="000E1993" w14:paraId="6F52C153" w14:textId="77777777" w:rsidTr="000E1993">
        <w:trPr>
          <w:trHeight w:val="300"/>
          <w:jc w:val="center"/>
        </w:trPr>
        <w:tc>
          <w:tcPr>
            <w:tcW w:w="1242" w:type="dxa"/>
            <w:noWrap/>
            <w:hideMark/>
          </w:tcPr>
          <w:p w14:paraId="1AF15A88" w14:textId="77777777" w:rsidR="000E1993" w:rsidRPr="000E1993" w:rsidRDefault="000E1993" w:rsidP="000E1993">
            <w:pPr>
              <w:rPr>
                <w:b/>
              </w:rPr>
            </w:pPr>
          </w:p>
        </w:tc>
        <w:tc>
          <w:tcPr>
            <w:tcW w:w="1300" w:type="dxa"/>
            <w:noWrap/>
            <w:hideMark/>
          </w:tcPr>
          <w:p w14:paraId="382AE48E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loy.proud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608EEA8F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loy.recom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65C95B05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loy.asha</w:t>
            </w:r>
            <w:proofErr w:type="spellEnd"/>
            <w:proofErr w:type="gramEnd"/>
          </w:p>
        </w:tc>
        <w:tc>
          <w:tcPr>
            <w:tcW w:w="1343" w:type="dxa"/>
            <w:noWrap/>
            <w:hideMark/>
          </w:tcPr>
          <w:p w14:paraId="78B5BE4E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loy.back</w:t>
            </w:r>
            <w:proofErr w:type="spellEnd"/>
            <w:proofErr w:type="gramEnd"/>
          </w:p>
        </w:tc>
      </w:tr>
      <w:tr w:rsidR="000E1993" w:rsidRPr="000E1993" w14:paraId="179C2C3E" w14:textId="77777777" w:rsidTr="000E1993">
        <w:trPr>
          <w:trHeight w:val="300"/>
          <w:jc w:val="center"/>
        </w:trPr>
        <w:tc>
          <w:tcPr>
            <w:tcW w:w="1242" w:type="dxa"/>
            <w:noWrap/>
            <w:hideMark/>
          </w:tcPr>
          <w:p w14:paraId="54CF8B41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loy.proud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391E316D" w14:textId="77777777" w:rsidR="000E1993" w:rsidRPr="000E1993" w:rsidRDefault="000E1993" w:rsidP="000E1993">
            <w:r w:rsidRPr="000E1993">
              <w:t>1</w:t>
            </w:r>
          </w:p>
        </w:tc>
        <w:tc>
          <w:tcPr>
            <w:tcW w:w="1300" w:type="dxa"/>
            <w:noWrap/>
            <w:hideMark/>
          </w:tcPr>
          <w:p w14:paraId="565B0341" w14:textId="77777777" w:rsidR="000E1993" w:rsidRPr="000E1993" w:rsidRDefault="000E1993" w:rsidP="000E1993">
            <w:r w:rsidRPr="000E1993">
              <w:t>0.7727862</w:t>
            </w:r>
          </w:p>
        </w:tc>
        <w:tc>
          <w:tcPr>
            <w:tcW w:w="1300" w:type="dxa"/>
            <w:noWrap/>
            <w:hideMark/>
          </w:tcPr>
          <w:p w14:paraId="7C98BA96" w14:textId="77777777" w:rsidR="000E1993" w:rsidRPr="000E1993" w:rsidRDefault="000E1993" w:rsidP="000E1993">
            <w:r w:rsidRPr="000E1993">
              <w:t>-0.4498096</w:t>
            </w:r>
          </w:p>
        </w:tc>
        <w:tc>
          <w:tcPr>
            <w:tcW w:w="1343" w:type="dxa"/>
            <w:noWrap/>
            <w:hideMark/>
          </w:tcPr>
          <w:p w14:paraId="0A3B14DE" w14:textId="77777777" w:rsidR="000E1993" w:rsidRPr="000E1993" w:rsidRDefault="000E1993" w:rsidP="000E1993">
            <w:r w:rsidRPr="000E1993">
              <w:t>0.5349505</w:t>
            </w:r>
          </w:p>
        </w:tc>
      </w:tr>
      <w:tr w:rsidR="000E1993" w:rsidRPr="000E1993" w14:paraId="3A5FC6A0" w14:textId="77777777" w:rsidTr="000E1993">
        <w:trPr>
          <w:trHeight w:val="300"/>
          <w:jc w:val="center"/>
        </w:trPr>
        <w:tc>
          <w:tcPr>
            <w:tcW w:w="1242" w:type="dxa"/>
            <w:noWrap/>
            <w:hideMark/>
          </w:tcPr>
          <w:p w14:paraId="5D5A04B6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loy.recom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6173B12D" w14:textId="77777777" w:rsidR="000E1993" w:rsidRPr="000E1993" w:rsidRDefault="000E1993" w:rsidP="000E1993">
            <w:r w:rsidRPr="000E1993">
              <w:t>0.7727862</w:t>
            </w:r>
          </w:p>
        </w:tc>
        <w:tc>
          <w:tcPr>
            <w:tcW w:w="1300" w:type="dxa"/>
            <w:noWrap/>
            <w:hideMark/>
          </w:tcPr>
          <w:p w14:paraId="2E60FD3D" w14:textId="77777777" w:rsidR="000E1993" w:rsidRPr="000E1993" w:rsidRDefault="000E1993" w:rsidP="000E1993">
            <w:r w:rsidRPr="000E1993">
              <w:t>1</w:t>
            </w:r>
          </w:p>
        </w:tc>
        <w:tc>
          <w:tcPr>
            <w:tcW w:w="1300" w:type="dxa"/>
            <w:noWrap/>
            <w:hideMark/>
          </w:tcPr>
          <w:p w14:paraId="59DFEA98" w14:textId="77777777" w:rsidR="000E1993" w:rsidRPr="000E1993" w:rsidRDefault="000E1993" w:rsidP="000E1993">
            <w:r w:rsidRPr="000E1993">
              <w:t>-0.4446316</w:t>
            </w:r>
          </w:p>
        </w:tc>
        <w:tc>
          <w:tcPr>
            <w:tcW w:w="1343" w:type="dxa"/>
            <w:noWrap/>
            <w:hideMark/>
          </w:tcPr>
          <w:p w14:paraId="7E37B676" w14:textId="77777777" w:rsidR="000E1993" w:rsidRPr="000E1993" w:rsidRDefault="000E1993" w:rsidP="000E1993">
            <w:r w:rsidRPr="000E1993">
              <w:t>0.6295985</w:t>
            </w:r>
          </w:p>
        </w:tc>
      </w:tr>
      <w:tr w:rsidR="000E1993" w:rsidRPr="000E1993" w14:paraId="07947BA2" w14:textId="77777777" w:rsidTr="000E1993">
        <w:trPr>
          <w:trHeight w:val="300"/>
          <w:jc w:val="center"/>
        </w:trPr>
        <w:tc>
          <w:tcPr>
            <w:tcW w:w="1242" w:type="dxa"/>
            <w:noWrap/>
            <w:hideMark/>
          </w:tcPr>
          <w:p w14:paraId="0753C869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loy.asha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343C2748" w14:textId="77777777" w:rsidR="000E1993" w:rsidRPr="000E1993" w:rsidRDefault="000E1993" w:rsidP="000E1993">
            <w:r w:rsidRPr="000E1993">
              <w:t>-0.4498096</w:t>
            </w:r>
          </w:p>
        </w:tc>
        <w:tc>
          <w:tcPr>
            <w:tcW w:w="1300" w:type="dxa"/>
            <w:noWrap/>
            <w:hideMark/>
          </w:tcPr>
          <w:p w14:paraId="02BBC569" w14:textId="77777777" w:rsidR="000E1993" w:rsidRPr="000E1993" w:rsidRDefault="000E1993" w:rsidP="000E1993">
            <w:r w:rsidRPr="000E1993">
              <w:t>-0.4446316</w:t>
            </w:r>
          </w:p>
        </w:tc>
        <w:tc>
          <w:tcPr>
            <w:tcW w:w="1300" w:type="dxa"/>
            <w:noWrap/>
            <w:hideMark/>
          </w:tcPr>
          <w:p w14:paraId="7890EEDC" w14:textId="77777777" w:rsidR="000E1993" w:rsidRPr="000E1993" w:rsidRDefault="000E1993" w:rsidP="000E1993">
            <w:r w:rsidRPr="000E1993">
              <w:t>1</w:t>
            </w:r>
          </w:p>
        </w:tc>
        <w:tc>
          <w:tcPr>
            <w:tcW w:w="1343" w:type="dxa"/>
            <w:noWrap/>
            <w:hideMark/>
          </w:tcPr>
          <w:p w14:paraId="6B286415" w14:textId="77777777" w:rsidR="000E1993" w:rsidRPr="000E1993" w:rsidRDefault="000E1993" w:rsidP="000E1993">
            <w:r w:rsidRPr="000E1993">
              <w:t>-0.3628771</w:t>
            </w:r>
          </w:p>
        </w:tc>
      </w:tr>
      <w:tr w:rsidR="000E1993" w:rsidRPr="000E1993" w14:paraId="665144A8" w14:textId="77777777" w:rsidTr="000E1993">
        <w:trPr>
          <w:trHeight w:val="300"/>
          <w:jc w:val="center"/>
        </w:trPr>
        <w:tc>
          <w:tcPr>
            <w:tcW w:w="1242" w:type="dxa"/>
            <w:noWrap/>
            <w:hideMark/>
          </w:tcPr>
          <w:p w14:paraId="6657AF05" w14:textId="77777777" w:rsidR="000E1993" w:rsidRPr="000E1993" w:rsidRDefault="000E1993" w:rsidP="000E1993">
            <w:pPr>
              <w:rPr>
                <w:b/>
              </w:rPr>
            </w:pPr>
            <w:proofErr w:type="spellStart"/>
            <w:proofErr w:type="gramStart"/>
            <w:r w:rsidRPr="000E1993">
              <w:rPr>
                <w:b/>
              </w:rPr>
              <w:t>loy.back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4CE2435C" w14:textId="77777777" w:rsidR="000E1993" w:rsidRPr="000E1993" w:rsidRDefault="000E1993" w:rsidP="000E1993">
            <w:r w:rsidRPr="000E1993">
              <w:t>0.5349505</w:t>
            </w:r>
          </w:p>
        </w:tc>
        <w:tc>
          <w:tcPr>
            <w:tcW w:w="1300" w:type="dxa"/>
            <w:noWrap/>
            <w:hideMark/>
          </w:tcPr>
          <w:p w14:paraId="1F3EF385" w14:textId="77777777" w:rsidR="000E1993" w:rsidRPr="000E1993" w:rsidRDefault="000E1993" w:rsidP="000E1993">
            <w:r w:rsidRPr="000E1993">
              <w:t>0.6295985</w:t>
            </w:r>
          </w:p>
        </w:tc>
        <w:tc>
          <w:tcPr>
            <w:tcW w:w="1300" w:type="dxa"/>
            <w:noWrap/>
            <w:hideMark/>
          </w:tcPr>
          <w:p w14:paraId="4D10F9A7" w14:textId="77777777" w:rsidR="000E1993" w:rsidRPr="000E1993" w:rsidRDefault="000E1993" w:rsidP="000E1993">
            <w:r w:rsidRPr="000E1993">
              <w:t>-0.3628771</w:t>
            </w:r>
          </w:p>
        </w:tc>
        <w:tc>
          <w:tcPr>
            <w:tcW w:w="1343" w:type="dxa"/>
            <w:noWrap/>
            <w:hideMark/>
          </w:tcPr>
          <w:p w14:paraId="1F464852" w14:textId="77777777" w:rsidR="000E1993" w:rsidRPr="000E1993" w:rsidRDefault="000E1993" w:rsidP="000E1993">
            <w:r w:rsidRPr="000E1993">
              <w:t>1</w:t>
            </w:r>
          </w:p>
        </w:tc>
      </w:tr>
    </w:tbl>
    <w:p w14:paraId="798DA811" w14:textId="41384095" w:rsidR="00A2458C" w:rsidRDefault="00A2458C" w:rsidP="00A2458C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6</w:t>
        </w:r>
      </w:fldSimple>
    </w:p>
    <w:p w14:paraId="5BC6CA22" w14:textId="637DBE0F" w:rsidR="000E1993" w:rsidRDefault="00A2458C" w:rsidP="00A2458C">
      <w:pPr>
        <w:ind w:left="1416"/>
      </w:pPr>
      <w:r>
        <w:rPr>
          <w:noProof/>
          <w:lang w:val="en-US"/>
        </w:rPr>
        <w:drawing>
          <wp:inline distT="0" distB="0" distL="0" distR="0" wp14:anchorId="7ED7293C" wp14:editId="64078AF7">
            <wp:extent cx="3383999" cy="1911756"/>
            <wp:effectExtent l="25400" t="25400" r="0" b="0"/>
            <wp:docPr id="10" name="Picture 10" descr="Macintosh HD:Users:raphaelalbino:circulo_correlacao_leal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phaelalbino:circulo_correlacao_lealda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3999" cy="1911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6C50" w14:textId="77777777" w:rsidR="005F584E" w:rsidRDefault="005F584E" w:rsidP="005F584E">
      <w:pPr>
        <w:rPr>
          <w:b/>
        </w:rPr>
      </w:pPr>
      <w:r>
        <w:rPr>
          <w:b/>
        </w:rPr>
        <w:t>Observações:</w:t>
      </w:r>
    </w:p>
    <w:p w14:paraId="5F8D5076" w14:textId="77777777" w:rsidR="00D76ABB" w:rsidRDefault="00D76ABB" w:rsidP="00D76ABB">
      <w:pPr>
        <w:spacing w:after="0" w:line="240" w:lineRule="auto"/>
        <w:rPr>
          <w:b/>
        </w:rPr>
      </w:pPr>
      <w:r w:rsidRPr="00602D30">
        <w:rPr>
          <w:b/>
        </w:rPr>
        <w:t>Comandos:</w:t>
      </w:r>
    </w:p>
    <w:p w14:paraId="3A151CD5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suporte</w:t>
      </w:r>
    </w:p>
    <w:p w14:paraId="56FFEA66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[,2:5])</w:t>
      </w:r>
    </w:p>
    <w:p w14:paraId="32D02EC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Instalando a biblioteca de análise de componentes principais</w:t>
      </w:r>
    </w:p>
    <w:p w14:paraId="779FA5C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</w:t>
      </w:r>
      <w:proofErr w:type="spellStart"/>
      <w:r w:rsidRPr="00A53628">
        <w:rPr>
          <w:sz w:val="20"/>
          <w:szCs w:val="20"/>
        </w:rPr>
        <w:t>install.packages</w:t>
      </w:r>
      <w:proofErr w:type="spellEnd"/>
      <w:r w:rsidRPr="00A53628">
        <w:rPr>
          <w:sz w:val="20"/>
          <w:szCs w:val="20"/>
        </w:rPr>
        <w:t>("</w:t>
      </w:r>
      <w:proofErr w:type="spellStart"/>
      <w:r w:rsidRPr="00A53628">
        <w:rPr>
          <w:sz w:val="20"/>
          <w:szCs w:val="20"/>
        </w:rPr>
        <w:t>plsdepot</w:t>
      </w:r>
      <w:proofErr w:type="spellEnd"/>
      <w:r w:rsidRPr="00A53628">
        <w:rPr>
          <w:sz w:val="20"/>
          <w:szCs w:val="20"/>
        </w:rPr>
        <w:t>")</w:t>
      </w:r>
    </w:p>
    <w:p w14:paraId="42A82F3E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Carregando a biblioteca de análise de componentes principais</w:t>
      </w:r>
    </w:p>
    <w:p w14:paraId="492936E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library</w:t>
      </w:r>
      <w:proofErr w:type="spellEnd"/>
      <w:r w:rsidRPr="00A53628">
        <w:rPr>
          <w:sz w:val="20"/>
          <w:szCs w:val="20"/>
        </w:rPr>
        <w:t>("</w:t>
      </w:r>
      <w:proofErr w:type="spellStart"/>
      <w:r w:rsidRPr="00A53628">
        <w:rPr>
          <w:sz w:val="20"/>
          <w:szCs w:val="20"/>
        </w:rPr>
        <w:t>plsdepot</w:t>
      </w:r>
      <w:proofErr w:type="spellEnd"/>
      <w:r w:rsidRPr="00A53628">
        <w:rPr>
          <w:sz w:val="20"/>
          <w:szCs w:val="20"/>
        </w:rPr>
        <w:t>")</w:t>
      </w:r>
    </w:p>
    <w:p w14:paraId="4D2C7D3C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suporte</w:t>
      </w:r>
    </w:p>
    <w:p w14:paraId="3ECD328D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 xml:space="preserve"> [,2:5])</w:t>
      </w:r>
    </w:p>
    <w:p w14:paraId="61191733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suporte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1A9BE06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aconselhamento</w:t>
      </w:r>
    </w:p>
    <w:p w14:paraId="68FCF0A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[,6:9])</w:t>
      </w:r>
    </w:p>
    <w:p w14:paraId="4AA97F67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suporte</w:t>
      </w:r>
    </w:p>
    <w:p w14:paraId="63895D7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[,6:9])</w:t>
      </w:r>
    </w:p>
    <w:p w14:paraId="27D4AB2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aconselhamento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24B5CA3C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tutoria</w:t>
      </w:r>
    </w:p>
    <w:p w14:paraId="6D1C30F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[,10:13])</w:t>
      </w:r>
    </w:p>
    <w:p w14:paraId="6D8E82E3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tutoria</w:t>
      </w:r>
    </w:p>
    <w:p w14:paraId="0F4029B1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[,10:13])</w:t>
      </w:r>
    </w:p>
    <w:p w14:paraId="2B8C1C15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tutoria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391E0E9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valor</w:t>
      </w:r>
    </w:p>
    <w:p w14:paraId="5123BE0E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[,14:17])</w:t>
      </w:r>
    </w:p>
    <w:p w14:paraId="633F062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valor</w:t>
      </w:r>
    </w:p>
    <w:p w14:paraId="03DD36E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[,14:17])</w:t>
      </w:r>
    </w:p>
    <w:p w14:paraId="588F2E9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valor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07FBB41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satisfação</w:t>
      </w:r>
    </w:p>
    <w:p w14:paraId="5E39CB7F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[,18:20])</w:t>
      </w:r>
    </w:p>
    <w:p w14:paraId="6A40B6D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lastRenderedPageBreak/>
        <w:t># Criando a visualização para análise de correlação dos indicadores da variável latente satisfação</w:t>
      </w:r>
    </w:p>
    <w:p w14:paraId="4FB3C2BA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[,18:20])</w:t>
      </w:r>
    </w:p>
    <w:p w14:paraId="3E424B3D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</w:t>
      </w:r>
      <w:proofErr w:type="spellStart"/>
      <w:r w:rsidRPr="00A53628">
        <w:rPr>
          <w:sz w:val="20"/>
          <w:szCs w:val="20"/>
        </w:rPr>
        <w:t>satisfacao</w:t>
      </w:r>
      <w:proofErr w:type="spellEnd"/>
      <w:r w:rsidRPr="00A53628">
        <w:rPr>
          <w:sz w:val="20"/>
          <w:szCs w:val="20"/>
        </w:rPr>
        <w:t xml:space="preserve">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104D2BB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Calculando a correlação entre os indicadores que compõe a variável latente lealdade</w:t>
      </w:r>
    </w:p>
    <w:p w14:paraId="7B91F88B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cor(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[,21:24])</w:t>
      </w:r>
    </w:p>
    <w:p w14:paraId="29F8E522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r w:rsidRPr="00A53628">
        <w:rPr>
          <w:sz w:val="20"/>
          <w:szCs w:val="20"/>
        </w:rPr>
        <w:t># Criando a visualização para análise de correlação dos indicadores da variável latente lealdade</w:t>
      </w:r>
    </w:p>
    <w:p w14:paraId="4C7B0DE9" w14:textId="77777777" w:rsidR="00A53628" w:rsidRPr="00A53628" w:rsidRDefault="00A53628" w:rsidP="00A53628">
      <w:pPr>
        <w:spacing w:after="0" w:line="240" w:lineRule="auto"/>
        <w:rPr>
          <w:sz w:val="20"/>
          <w:szCs w:val="20"/>
        </w:rPr>
      </w:pP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 = </w:t>
      </w:r>
      <w:proofErr w:type="spellStart"/>
      <w:r w:rsidRPr="00A53628">
        <w:rPr>
          <w:sz w:val="20"/>
          <w:szCs w:val="20"/>
        </w:rPr>
        <w:t>nipals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data_education</w:t>
      </w:r>
      <w:proofErr w:type="spellEnd"/>
      <w:r w:rsidRPr="00A53628">
        <w:rPr>
          <w:sz w:val="20"/>
          <w:szCs w:val="20"/>
        </w:rPr>
        <w:t>[,21:24])</w:t>
      </w:r>
    </w:p>
    <w:p w14:paraId="5895CAFD" w14:textId="11274FA9" w:rsidR="00D76ABB" w:rsidRDefault="00A53628" w:rsidP="00E04C01">
      <w:pPr>
        <w:spacing w:after="0" w:line="240" w:lineRule="auto"/>
        <w:rPr>
          <w:b/>
        </w:rPr>
      </w:pPr>
      <w:proofErr w:type="spellStart"/>
      <w:r w:rsidRPr="00A53628">
        <w:rPr>
          <w:sz w:val="20"/>
          <w:szCs w:val="20"/>
        </w:rPr>
        <w:t>plot</w:t>
      </w:r>
      <w:proofErr w:type="spellEnd"/>
      <w:r w:rsidRPr="00A53628">
        <w:rPr>
          <w:sz w:val="20"/>
          <w:szCs w:val="20"/>
        </w:rPr>
        <w:t>(</w:t>
      </w:r>
      <w:proofErr w:type="spellStart"/>
      <w:r w:rsidRPr="00A53628">
        <w:rPr>
          <w:sz w:val="20"/>
          <w:szCs w:val="20"/>
        </w:rPr>
        <w:t>support_pca</w:t>
      </w:r>
      <w:proofErr w:type="spellEnd"/>
      <w:r w:rsidRPr="00A53628">
        <w:rPr>
          <w:sz w:val="20"/>
          <w:szCs w:val="20"/>
        </w:rPr>
        <w:t xml:space="preserve">, </w:t>
      </w:r>
      <w:proofErr w:type="spellStart"/>
      <w:r w:rsidRPr="00A53628">
        <w:rPr>
          <w:sz w:val="20"/>
          <w:szCs w:val="20"/>
        </w:rPr>
        <w:t>main</w:t>
      </w:r>
      <w:proofErr w:type="spellEnd"/>
      <w:r w:rsidRPr="00A53628">
        <w:rPr>
          <w:sz w:val="20"/>
          <w:szCs w:val="20"/>
        </w:rPr>
        <w:t xml:space="preserve"> = "Indicadores da variável latente lealdade (círculo de correlação)", </w:t>
      </w:r>
      <w:proofErr w:type="spellStart"/>
      <w:r w:rsidRPr="00A53628">
        <w:rPr>
          <w:sz w:val="20"/>
          <w:szCs w:val="20"/>
        </w:rPr>
        <w:t>cex.main</w:t>
      </w:r>
      <w:proofErr w:type="spellEnd"/>
      <w:r w:rsidRPr="00A53628">
        <w:rPr>
          <w:sz w:val="20"/>
          <w:szCs w:val="20"/>
        </w:rPr>
        <w:t xml:space="preserve"> = 1)</w:t>
      </w:r>
    </w:p>
    <w:p w14:paraId="616546FF" w14:textId="41F80676" w:rsidR="002B4A5B" w:rsidRDefault="00845F3B" w:rsidP="002B4A5B">
      <w:pPr>
        <w:pStyle w:val="Heading1"/>
        <w:jc w:val="left"/>
      </w:pPr>
      <w:r>
        <w:t>Criação do modelo</w:t>
      </w:r>
      <w:r w:rsidR="00B35C03">
        <w:t xml:space="preserve"> de equações estruturais</w:t>
      </w:r>
    </w:p>
    <w:p w14:paraId="7AF4A8E5" w14:textId="77777777" w:rsidR="00D76052" w:rsidRDefault="00D76052" w:rsidP="003F2369">
      <w:pPr>
        <w:pStyle w:val="Caption"/>
        <w:keepNext/>
        <w:jc w:val="center"/>
      </w:pPr>
    </w:p>
    <w:p w14:paraId="0D53241E" w14:textId="3B7257A8" w:rsidR="003F2369" w:rsidRDefault="003F2369" w:rsidP="003F2369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7</w:t>
        </w:r>
      </w:fldSimple>
      <w:r>
        <w:t xml:space="preserve"> - Modelo conceitual</w:t>
      </w:r>
    </w:p>
    <w:p w14:paraId="0BBF0091" w14:textId="2BBEEE0E" w:rsidR="003819DB" w:rsidRDefault="003F2369" w:rsidP="003F2369">
      <w:pPr>
        <w:spacing w:after="0" w:line="36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78D983D2" wp14:editId="2B6908BF">
            <wp:extent cx="3628871" cy="1908000"/>
            <wp:effectExtent l="25400" t="25400" r="3810" b="0"/>
            <wp:docPr id="13" name="Picture 13" descr="Macintosh HD:Users:raphaelalbino:modelo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phaelalbino:modelo_conceitu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71" cy="190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EAE503" w14:textId="77777777" w:rsidR="005A30AB" w:rsidRPr="005A30AB" w:rsidRDefault="003819DB" w:rsidP="005A30AB">
      <w:pPr>
        <w:spacing w:after="0" w:line="240" w:lineRule="auto"/>
        <w:rPr>
          <w:sz w:val="20"/>
          <w:szCs w:val="20"/>
        </w:rPr>
      </w:pPr>
      <w:r w:rsidRPr="00602D30">
        <w:rPr>
          <w:b/>
        </w:rPr>
        <w:t>Comandos:</w:t>
      </w:r>
      <w:r w:rsidR="005A30AB">
        <w:rPr>
          <w:b/>
        </w:rPr>
        <w:br/>
      </w:r>
      <w:r w:rsidR="005A30AB" w:rsidRPr="005A30AB">
        <w:rPr>
          <w:sz w:val="20"/>
          <w:szCs w:val="20"/>
        </w:rPr>
        <w:t># Criando os vetores de caminho para cada variável latente do modelo</w:t>
      </w:r>
    </w:p>
    <w:p w14:paraId="036076F8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Support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26C0A82A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Advising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48002335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Tutoring</w:t>
      </w:r>
      <w:proofErr w:type="spellEnd"/>
      <w:r w:rsidRPr="005A30AB">
        <w:rPr>
          <w:sz w:val="20"/>
          <w:szCs w:val="20"/>
        </w:rPr>
        <w:t xml:space="preserve"> = c(0, 0, 0, 0, 0, 0)</w:t>
      </w:r>
    </w:p>
    <w:p w14:paraId="48537AD3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Value</w:t>
      </w:r>
      <w:proofErr w:type="spellEnd"/>
      <w:r w:rsidRPr="005A30AB">
        <w:rPr>
          <w:sz w:val="20"/>
          <w:szCs w:val="20"/>
        </w:rPr>
        <w:t xml:space="preserve"> = c(1, 1, 1, 0, 0, 0)</w:t>
      </w:r>
    </w:p>
    <w:p w14:paraId="459BD0EF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Satisfaction</w:t>
      </w:r>
      <w:proofErr w:type="spellEnd"/>
      <w:r w:rsidRPr="005A30AB">
        <w:rPr>
          <w:sz w:val="20"/>
          <w:szCs w:val="20"/>
        </w:rPr>
        <w:t xml:space="preserve"> = c(1, 1, 1, 1, 0, 0)</w:t>
      </w:r>
    </w:p>
    <w:p w14:paraId="174F2267" w14:textId="23966964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Loyalty</w:t>
      </w:r>
      <w:proofErr w:type="spellEnd"/>
      <w:r w:rsidRPr="005A30AB">
        <w:rPr>
          <w:sz w:val="20"/>
          <w:szCs w:val="20"/>
        </w:rPr>
        <w:t xml:space="preserve"> = c(0, 0, 0, 0, 1, 0)</w:t>
      </w:r>
    </w:p>
    <w:p w14:paraId="51E79180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Definindo a matriz de direcionamento do modelo</w:t>
      </w:r>
    </w:p>
    <w:p w14:paraId="3BC5AB4D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 xml:space="preserve"> = </w:t>
      </w:r>
      <w:proofErr w:type="spellStart"/>
      <w:r w:rsidRPr="005A30AB">
        <w:rPr>
          <w:sz w:val="20"/>
          <w:szCs w:val="20"/>
        </w:rPr>
        <w:t>rbind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Support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Advising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Tutoring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Value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Satisfaction</w:t>
      </w:r>
      <w:proofErr w:type="spellEnd"/>
      <w:r w:rsidRPr="005A30AB">
        <w:rPr>
          <w:sz w:val="20"/>
          <w:szCs w:val="20"/>
        </w:rPr>
        <w:t xml:space="preserve">, </w:t>
      </w:r>
      <w:proofErr w:type="spellStart"/>
      <w:r w:rsidRPr="005A30AB">
        <w:rPr>
          <w:sz w:val="20"/>
          <w:szCs w:val="20"/>
        </w:rPr>
        <w:t>Loyalty</w:t>
      </w:r>
      <w:proofErr w:type="spellEnd"/>
      <w:r w:rsidRPr="005A30AB">
        <w:rPr>
          <w:sz w:val="20"/>
          <w:szCs w:val="20"/>
        </w:rPr>
        <w:t>)</w:t>
      </w:r>
    </w:p>
    <w:p w14:paraId="00FEBBD6" w14:textId="5C55DB06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colnames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 xml:space="preserve">) = </w:t>
      </w:r>
      <w:proofErr w:type="spellStart"/>
      <w:r w:rsidRPr="005A30AB">
        <w:rPr>
          <w:sz w:val="20"/>
          <w:szCs w:val="20"/>
        </w:rPr>
        <w:t>rownames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</w:t>
      </w:r>
      <w:proofErr w:type="spellEnd"/>
      <w:r w:rsidRPr="005A30AB">
        <w:rPr>
          <w:sz w:val="20"/>
          <w:szCs w:val="20"/>
        </w:rPr>
        <w:t>)</w:t>
      </w:r>
    </w:p>
    <w:p w14:paraId="7EE2A047" w14:textId="3FDB0D8B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library</w:t>
      </w:r>
      <w:proofErr w:type="spellEnd"/>
      <w:r w:rsidRPr="005A30AB">
        <w:rPr>
          <w:sz w:val="20"/>
          <w:szCs w:val="20"/>
        </w:rPr>
        <w:t>("</w:t>
      </w:r>
      <w:proofErr w:type="spellStart"/>
      <w:r w:rsidRPr="005A30AB">
        <w:rPr>
          <w:sz w:val="20"/>
          <w:szCs w:val="20"/>
        </w:rPr>
        <w:t>plspm</w:t>
      </w:r>
      <w:proofErr w:type="spellEnd"/>
      <w:r w:rsidRPr="005A30AB">
        <w:rPr>
          <w:sz w:val="20"/>
          <w:szCs w:val="20"/>
        </w:rPr>
        <w:t>")</w:t>
      </w:r>
    </w:p>
    <w:p w14:paraId="4486A555" w14:textId="64C049C6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innerplot</w:t>
      </w:r>
      <w:proofErr w:type="spellEnd"/>
      <w:r w:rsidRPr="005A30AB">
        <w:rPr>
          <w:sz w:val="20"/>
          <w:szCs w:val="20"/>
        </w:rPr>
        <w:t>(</w:t>
      </w:r>
      <w:proofErr w:type="spellStart"/>
      <w:r w:rsidRPr="005A30AB">
        <w:rPr>
          <w:sz w:val="20"/>
          <w:szCs w:val="20"/>
        </w:rPr>
        <w:t>model_path,box.size</w:t>
      </w:r>
      <w:proofErr w:type="spellEnd"/>
      <w:r w:rsidRPr="005A30AB">
        <w:rPr>
          <w:sz w:val="20"/>
          <w:szCs w:val="20"/>
        </w:rPr>
        <w:t xml:space="preserve"> = 0.1)</w:t>
      </w:r>
    </w:p>
    <w:p w14:paraId="7C818BFC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definição dos indicadores</w:t>
      </w:r>
    </w:p>
    <w:p w14:paraId="10E44826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model_blocks</w:t>
      </w:r>
      <w:proofErr w:type="spellEnd"/>
      <w:r w:rsidRPr="005A30AB">
        <w:rPr>
          <w:sz w:val="20"/>
          <w:szCs w:val="20"/>
        </w:rPr>
        <w:t xml:space="preserve"> = </w:t>
      </w:r>
      <w:proofErr w:type="spellStart"/>
      <w:r w:rsidRPr="005A30AB">
        <w:rPr>
          <w:sz w:val="20"/>
          <w:szCs w:val="20"/>
        </w:rPr>
        <w:t>list</w:t>
      </w:r>
      <w:proofErr w:type="spellEnd"/>
      <w:r w:rsidRPr="005A30AB">
        <w:rPr>
          <w:sz w:val="20"/>
          <w:szCs w:val="20"/>
        </w:rPr>
        <w:t>(2:5, 6:9, 10:13, 14:17, 18:20, 21:24)</w:t>
      </w:r>
    </w:p>
    <w:p w14:paraId="20B08830" w14:textId="77777777" w:rsidR="005A30AB" w:rsidRPr="005A30AB" w:rsidRDefault="005A30AB" w:rsidP="005A30AB">
      <w:pPr>
        <w:spacing w:after="0" w:line="240" w:lineRule="auto"/>
        <w:rPr>
          <w:sz w:val="20"/>
          <w:szCs w:val="20"/>
        </w:rPr>
      </w:pPr>
      <w:r w:rsidRPr="005A30AB">
        <w:rPr>
          <w:sz w:val="20"/>
          <w:szCs w:val="20"/>
        </w:rPr>
        <w:t># definição do tipo de relação dos indicadores com as variáveis latentes - reflexivo - os indicadores geram o construto</w:t>
      </w:r>
    </w:p>
    <w:p w14:paraId="56C1C8E5" w14:textId="2F655DA0" w:rsidR="003819DB" w:rsidRPr="005A30AB" w:rsidRDefault="005A30AB" w:rsidP="005A30AB">
      <w:pPr>
        <w:spacing w:after="0" w:line="240" w:lineRule="auto"/>
        <w:rPr>
          <w:sz w:val="20"/>
          <w:szCs w:val="20"/>
        </w:rPr>
      </w:pPr>
      <w:proofErr w:type="spellStart"/>
      <w:r w:rsidRPr="005A30AB">
        <w:rPr>
          <w:sz w:val="20"/>
          <w:szCs w:val="20"/>
        </w:rPr>
        <w:t>model_modes</w:t>
      </w:r>
      <w:proofErr w:type="spellEnd"/>
      <w:r w:rsidRPr="005A30AB">
        <w:rPr>
          <w:sz w:val="20"/>
          <w:szCs w:val="20"/>
        </w:rPr>
        <w:t xml:space="preserve"> = rep("A", 6)</w:t>
      </w:r>
    </w:p>
    <w:p w14:paraId="1508764D" w14:textId="78444BC1" w:rsidR="005F0E72" w:rsidRDefault="006B56E0" w:rsidP="006179C4">
      <w:pPr>
        <w:pStyle w:val="Heading1"/>
        <w:jc w:val="left"/>
      </w:pPr>
      <w:r>
        <w:br w:type="column"/>
      </w:r>
      <w:r w:rsidR="006179C4">
        <w:lastRenderedPageBreak/>
        <w:t>Indicadores do modelo</w:t>
      </w:r>
    </w:p>
    <w:p w14:paraId="7E56948C" w14:textId="77777777" w:rsidR="002142E1" w:rsidRDefault="002142E1" w:rsidP="00E270CB">
      <w:pPr>
        <w:pStyle w:val="Caption"/>
        <w:keepNext/>
        <w:jc w:val="center"/>
      </w:pPr>
    </w:p>
    <w:p w14:paraId="7F22C398" w14:textId="12B4A525" w:rsidR="00E270CB" w:rsidRDefault="00E270CB" w:rsidP="00E270CB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8</w:t>
        </w:r>
      </w:fldSimple>
      <w:r>
        <w:t xml:space="preserve"> - </w:t>
      </w:r>
      <w:r>
        <w:t xml:space="preserve">Análise de </w:t>
      </w:r>
      <w:proofErr w:type="spellStart"/>
      <w:r>
        <w:t>unidimensionalidade</w:t>
      </w:r>
      <w:proofErr w:type="spellEnd"/>
      <w:r>
        <w:t xml:space="preserve"> do </w:t>
      </w:r>
      <w:r>
        <w:t>primeiro</w:t>
      </w:r>
      <w:r>
        <w:t xml:space="preserve">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756"/>
        <w:gridCol w:w="627"/>
        <w:gridCol w:w="1164"/>
        <w:gridCol w:w="1164"/>
        <w:gridCol w:w="1053"/>
        <w:gridCol w:w="1164"/>
      </w:tblGrid>
      <w:tr w:rsidR="005F0E72" w:rsidRPr="005F0E72" w14:paraId="5F95471A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639E54" w14:textId="77777777" w:rsidR="005F0E72" w:rsidRPr="005F0E72" w:rsidRDefault="005F0E72"/>
        </w:tc>
        <w:tc>
          <w:tcPr>
            <w:tcW w:w="0" w:type="auto"/>
            <w:noWrap/>
            <w:hideMark/>
          </w:tcPr>
          <w:p w14:paraId="5CBDE5DD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Mode</w:t>
            </w:r>
            <w:proofErr w:type="spellEnd"/>
          </w:p>
        </w:tc>
        <w:tc>
          <w:tcPr>
            <w:tcW w:w="0" w:type="auto"/>
            <w:noWrap/>
            <w:hideMark/>
          </w:tcPr>
          <w:p w14:paraId="7C2837F5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MVs</w:t>
            </w:r>
            <w:proofErr w:type="spellEnd"/>
          </w:p>
        </w:tc>
        <w:tc>
          <w:tcPr>
            <w:tcW w:w="0" w:type="auto"/>
            <w:noWrap/>
            <w:hideMark/>
          </w:tcPr>
          <w:p w14:paraId="2DF7A8B1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C.alpha</w:t>
            </w:r>
            <w:proofErr w:type="spellEnd"/>
          </w:p>
        </w:tc>
        <w:tc>
          <w:tcPr>
            <w:tcW w:w="0" w:type="auto"/>
            <w:noWrap/>
            <w:hideMark/>
          </w:tcPr>
          <w:p w14:paraId="110F5D5A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DG.rho</w:t>
            </w:r>
            <w:proofErr w:type="spellEnd"/>
          </w:p>
        </w:tc>
        <w:tc>
          <w:tcPr>
            <w:tcW w:w="0" w:type="auto"/>
            <w:noWrap/>
            <w:hideMark/>
          </w:tcPr>
          <w:p w14:paraId="157D1160" w14:textId="77777777" w:rsidR="005F0E72" w:rsidRPr="005F0E72" w:rsidRDefault="005F0E72">
            <w:pPr>
              <w:rPr>
                <w:b/>
              </w:rPr>
            </w:pPr>
            <w:r w:rsidRPr="005F0E72">
              <w:rPr>
                <w:b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7A1054E1" w14:textId="77777777" w:rsidR="005F0E72" w:rsidRPr="005F0E72" w:rsidRDefault="005F0E72">
            <w:pPr>
              <w:rPr>
                <w:b/>
              </w:rPr>
            </w:pPr>
            <w:r w:rsidRPr="005F0E72">
              <w:rPr>
                <w:b/>
              </w:rPr>
              <w:t>eig.2nd</w:t>
            </w:r>
          </w:p>
        </w:tc>
      </w:tr>
      <w:tr w:rsidR="005F0E72" w:rsidRPr="005F0E72" w14:paraId="3A2014AE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D5AAF3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2C0C2BCF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69F95DAB" w14:textId="77777777" w:rsidR="005F0E72" w:rsidRPr="005F0E72" w:rsidRDefault="005F0E72" w:rsidP="005F0E72">
            <w:r w:rsidRPr="005F0E72">
              <w:t>4</w:t>
            </w:r>
          </w:p>
        </w:tc>
        <w:tc>
          <w:tcPr>
            <w:tcW w:w="0" w:type="auto"/>
            <w:noWrap/>
            <w:hideMark/>
          </w:tcPr>
          <w:p w14:paraId="1E8B4F2D" w14:textId="77777777" w:rsidR="005F0E72" w:rsidRPr="00970D3E" w:rsidRDefault="005F0E72" w:rsidP="005F0E72">
            <w:pPr>
              <w:rPr>
                <w:highlight w:val="yellow"/>
              </w:rPr>
            </w:pPr>
            <w:r w:rsidRPr="00970D3E">
              <w:rPr>
                <w:highlight w:val="yellow"/>
              </w:rPr>
              <w:t>0.1966819</w:t>
            </w:r>
          </w:p>
        </w:tc>
        <w:tc>
          <w:tcPr>
            <w:tcW w:w="0" w:type="auto"/>
            <w:noWrap/>
            <w:hideMark/>
          </w:tcPr>
          <w:p w14:paraId="616933F5" w14:textId="77777777" w:rsidR="005F0E72" w:rsidRPr="005F0E72" w:rsidRDefault="005F0E72" w:rsidP="005F0E72">
            <w:r w:rsidRPr="005F0E72">
              <w:t>0.6158067</w:t>
            </w:r>
          </w:p>
        </w:tc>
        <w:tc>
          <w:tcPr>
            <w:tcW w:w="0" w:type="auto"/>
            <w:noWrap/>
            <w:hideMark/>
          </w:tcPr>
          <w:p w14:paraId="1BFB2A34" w14:textId="77777777" w:rsidR="005F0E72" w:rsidRPr="005F0E72" w:rsidRDefault="005F0E72" w:rsidP="005F0E72">
            <w:r w:rsidRPr="005F0E72">
              <w:t>2.27083</w:t>
            </w:r>
          </w:p>
        </w:tc>
        <w:tc>
          <w:tcPr>
            <w:tcW w:w="0" w:type="auto"/>
            <w:noWrap/>
            <w:hideMark/>
          </w:tcPr>
          <w:p w14:paraId="0D8ECB76" w14:textId="77777777" w:rsidR="005F0E72" w:rsidRPr="005F0E72" w:rsidRDefault="005F0E72" w:rsidP="005F0E72">
            <w:r w:rsidRPr="005F0E72">
              <w:t>0.7291746</w:t>
            </w:r>
          </w:p>
        </w:tc>
      </w:tr>
      <w:tr w:rsidR="005F0E72" w:rsidRPr="005F0E72" w14:paraId="31622951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BC6347E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DD8CB71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0101B00E" w14:textId="77777777" w:rsidR="005F0E72" w:rsidRPr="005F0E72" w:rsidRDefault="005F0E72" w:rsidP="005F0E72">
            <w:r w:rsidRPr="005F0E72">
              <w:t>4</w:t>
            </w:r>
          </w:p>
        </w:tc>
        <w:tc>
          <w:tcPr>
            <w:tcW w:w="0" w:type="auto"/>
            <w:noWrap/>
            <w:hideMark/>
          </w:tcPr>
          <w:p w14:paraId="38CBC242" w14:textId="77777777" w:rsidR="005F0E72" w:rsidRPr="005F0E72" w:rsidRDefault="005F0E72" w:rsidP="005F0E72">
            <w:r w:rsidRPr="005F0E72">
              <w:t>0.9282665</w:t>
            </w:r>
          </w:p>
        </w:tc>
        <w:tc>
          <w:tcPr>
            <w:tcW w:w="0" w:type="auto"/>
            <w:noWrap/>
            <w:hideMark/>
          </w:tcPr>
          <w:p w14:paraId="7BE82827" w14:textId="77777777" w:rsidR="005F0E72" w:rsidRPr="005F0E72" w:rsidRDefault="005F0E72" w:rsidP="005F0E72">
            <w:r w:rsidRPr="005F0E72">
              <w:t>0.9492069</w:t>
            </w:r>
          </w:p>
        </w:tc>
        <w:tc>
          <w:tcPr>
            <w:tcW w:w="0" w:type="auto"/>
            <w:noWrap/>
            <w:hideMark/>
          </w:tcPr>
          <w:p w14:paraId="14596518" w14:textId="77777777" w:rsidR="005F0E72" w:rsidRPr="005F0E72" w:rsidRDefault="005F0E72" w:rsidP="005F0E72">
            <w:r w:rsidRPr="005F0E72">
              <w:t>3.29552</w:t>
            </w:r>
          </w:p>
        </w:tc>
        <w:tc>
          <w:tcPr>
            <w:tcW w:w="0" w:type="auto"/>
            <w:noWrap/>
            <w:hideMark/>
          </w:tcPr>
          <w:p w14:paraId="44880630" w14:textId="77777777" w:rsidR="005F0E72" w:rsidRPr="005F0E72" w:rsidRDefault="005F0E72" w:rsidP="005F0E72">
            <w:r w:rsidRPr="005F0E72">
              <w:t>0.3429636</w:t>
            </w:r>
          </w:p>
        </w:tc>
      </w:tr>
      <w:tr w:rsidR="005F0E72" w:rsidRPr="005F0E72" w14:paraId="212C3662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DD7E603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E9FD5E8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54DE16CC" w14:textId="77777777" w:rsidR="005F0E72" w:rsidRPr="005F0E72" w:rsidRDefault="005F0E72" w:rsidP="005F0E72">
            <w:r w:rsidRPr="005F0E72">
              <w:t>4</w:t>
            </w:r>
          </w:p>
        </w:tc>
        <w:tc>
          <w:tcPr>
            <w:tcW w:w="0" w:type="auto"/>
            <w:noWrap/>
            <w:hideMark/>
          </w:tcPr>
          <w:p w14:paraId="671D7124" w14:textId="77777777" w:rsidR="005F0E72" w:rsidRPr="005F0E72" w:rsidRDefault="005F0E72" w:rsidP="005F0E72">
            <w:r w:rsidRPr="005F0E72">
              <w:t>0.8545382</w:t>
            </w:r>
          </w:p>
        </w:tc>
        <w:tc>
          <w:tcPr>
            <w:tcW w:w="0" w:type="auto"/>
            <w:noWrap/>
            <w:hideMark/>
          </w:tcPr>
          <w:p w14:paraId="6F8A5488" w14:textId="77777777" w:rsidR="005F0E72" w:rsidRPr="005F0E72" w:rsidRDefault="005F0E72" w:rsidP="005F0E72">
            <w:r w:rsidRPr="005F0E72">
              <w:t>0.9020758</w:t>
            </w:r>
          </w:p>
        </w:tc>
        <w:tc>
          <w:tcPr>
            <w:tcW w:w="0" w:type="auto"/>
            <w:noWrap/>
            <w:hideMark/>
          </w:tcPr>
          <w:p w14:paraId="28D9D92C" w14:textId="77777777" w:rsidR="005F0E72" w:rsidRPr="005F0E72" w:rsidRDefault="005F0E72" w:rsidP="005F0E72">
            <w:r w:rsidRPr="005F0E72">
              <w:t>2.791439</w:t>
            </w:r>
          </w:p>
        </w:tc>
        <w:tc>
          <w:tcPr>
            <w:tcW w:w="0" w:type="auto"/>
            <w:noWrap/>
            <w:hideMark/>
          </w:tcPr>
          <w:p w14:paraId="486D38E3" w14:textId="77777777" w:rsidR="005F0E72" w:rsidRPr="005F0E72" w:rsidRDefault="005F0E72" w:rsidP="005F0E72">
            <w:r w:rsidRPr="005F0E72">
              <w:t>0.5376909</w:t>
            </w:r>
          </w:p>
        </w:tc>
      </w:tr>
      <w:tr w:rsidR="005F0E72" w:rsidRPr="005F0E72" w14:paraId="0E12C8DA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2EFFE1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7E1B3001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740D8B53" w14:textId="77777777" w:rsidR="005F0E72" w:rsidRPr="005F0E72" w:rsidRDefault="005F0E72" w:rsidP="005F0E72">
            <w:r w:rsidRPr="005F0E72">
              <w:t>4</w:t>
            </w:r>
          </w:p>
        </w:tc>
        <w:tc>
          <w:tcPr>
            <w:tcW w:w="0" w:type="auto"/>
            <w:noWrap/>
            <w:hideMark/>
          </w:tcPr>
          <w:p w14:paraId="46A6DDD2" w14:textId="77777777" w:rsidR="005F0E72" w:rsidRPr="005F0E72" w:rsidRDefault="005F0E72" w:rsidP="005F0E72">
            <w:r w:rsidRPr="005F0E72">
              <w:t>0.9103054</w:t>
            </w:r>
          </w:p>
        </w:tc>
        <w:tc>
          <w:tcPr>
            <w:tcW w:w="0" w:type="auto"/>
            <w:noWrap/>
            <w:hideMark/>
          </w:tcPr>
          <w:p w14:paraId="0A98A612" w14:textId="77777777" w:rsidR="005F0E72" w:rsidRPr="005F0E72" w:rsidRDefault="005F0E72" w:rsidP="005F0E72">
            <w:r w:rsidRPr="005F0E72">
              <w:t>0.9371317</w:t>
            </w:r>
          </w:p>
        </w:tc>
        <w:tc>
          <w:tcPr>
            <w:tcW w:w="0" w:type="auto"/>
            <w:noWrap/>
            <w:hideMark/>
          </w:tcPr>
          <w:p w14:paraId="1D27BFC8" w14:textId="77777777" w:rsidR="005F0E72" w:rsidRPr="005F0E72" w:rsidRDefault="005F0E72" w:rsidP="005F0E72">
            <w:r w:rsidRPr="005F0E72">
              <w:t>3.1543</w:t>
            </w:r>
          </w:p>
        </w:tc>
        <w:tc>
          <w:tcPr>
            <w:tcW w:w="0" w:type="auto"/>
            <w:noWrap/>
            <w:hideMark/>
          </w:tcPr>
          <w:p w14:paraId="18F51AD3" w14:textId="77777777" w:rsidR="005F0E72" w:rsidRPr="005F0E72" w:rsidRDefault="005F0E72" w:rsidP="005F0E72">
            <w:r w:rsidRPr="005F0E72">
              <w:t>0.5090336</w:t>
            </w:r>
          </w:p>
        </w:tc>
      </w:tr>
      <w:tr w:rsidR="005F0E72" w:rsidRPr="005F0E72" w14:paraId="3D8BC8B9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B00F84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A4FF6E5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48BF9505" w14:textId="77777777" w:rsidR="005F0E72" w:rsidRPr="005F0E72" w:rsidRDefault="005F0E72" w:rsidP="005F0E72">
            <w:r w:rsidRPr="005F0E72">
              <w:t>3</w:t>
            </w:r>
          </w:p>
        </w:tc>
        <w:tc>
          <w:tcPr>
            <w:tcW w:w="0" w:type="auto"/>
            <w:noWrap/>
            <w:hideMark/>
          </w:tcPr>
          <w:p w14:paraId="78C4CBE3" w14:textId="77777777" w:rsidR="005F0E72" w:rsidRPr="005F0E72" w:rsidRDefault="005F0E72" w:rsidP="005F0E72">
            <w:r w:rsidRPr="005F0E72">
              <w:t>0.9024956</w:t>
            </w:r>
          </w:p>
        </w:tc>
        <w:tc>
          <w:tcPr>
            <w:tcW w:w="0" w:type="auto"/>
            <w:noWrap/>
            <w:hideMark/>
          </w:tcPr>
          <w:p w14:paraId="30CEB2F6" w14:textId="77777777" w:rsidR="005F0E72" w:rsidRPr="005F0E72" w:rsidRDefault="005F0E72" w:rsidP="005F0E72">
            <w:r w:rsidRPr="005F0E72">
              <w:t>0.9389807</w:t>
            </w:r>
          </w:p>
        </w:tc>
        <w:tc>
          <w:tcPr>
            <w:tcW w:w="0" w:type="auto"/>
            <w:noWrap/>
            <w:hideMark/>
          </w:tcPr>
          <w:p w14:paraId="04B445A3" w14:textId="77777777" w:rsidR="005F0E72" w:rsidRPr="005F0E72" w:rsidRDefault="005F0E72" w:rsidP="005F0E72">
            <w:r w:rsidRPr="005F0E72">
              <w:t>2.510583</w:t>
            </w:r>
          </w:p>
        </w:tc>
        <w:tc>
          <w:tcPr>
            <w:tcW w:w="0" w:type="auto"/>
            <w:noWrap/>
            <w:hideMark/>
          </w:tcPr>
          <w:p w14:paraId="12E02F85" w14:textId="77777777" w:rsidR="005F0E72" w:rsidRPr="005F0E72" w:rsidRDefault="005F0E72" w:rsidP="005F0E72">
            <w:r w:rsidRPr="005F0E72">
              <w:t>0.2699962</w:t>
            </w:r>
          </w:p>
        </w:tc>
      </w:tr>
      <w:tr w:rsidR="005F0E72" w:rsidRPr="005F0E72" w14:paraId="438C8651" w14:textId="77777777" w:rsidTr="005F0E7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6A03F05" w14:textId="77777777" w:rsidR="005F0E72" w:rsidRPr="005F0E72" w:rsidRDefault="005F0E72">
            <w:pPr>
              <w:rPr>
                <w:b/>
              </w:rPr>
            </w:pPr>
            <w:proofErr w:type="spellStart"/>
            <w:r w:rsidRPr="005F0E72">
              <w:rPr>
                <w:b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3C9E662D" w14:textId="77777777" w:rsidR="005F0E72" w:rsidRPr="005F0E72" w:rsidRDefault="005F0E72">
            <w:r w:rsidRPr="005F0E72">
              <w:t>A</w:t>
            </w:r>
          </w:p>
        </w:tc>
        <w:tc>
          <w:tcPr>
            <w:tcW w:w="0" w:type="auto"/>
            <w:noWrap/>
            <w:hideMark/>
          </w:tcPr>
          <w:p w14:paraId="23C2B181" w14:textId="77777777" w:rsidR="005F0E72" w:rsidRPr="005F0E72" w:rsidRDefault="005F0E72" w:rsidP="005F0E72">
            <w:r w:rsidRPr="005F0E72">
              <w:t>4</w:t>
            </w:r>
          </w:p>
        </w:tc>
        <w:tc>
          <w:tcPr>
            <w:tcW w:w="0" w:type="auto"/>
            <w:noWrap/>
            <w:hideMark/>
          </w:tcPr>
          <w:p w14:paraId="7F205D94" w14:textId="77777777" w:rsidR="005F0E72" w:rsidRPr="00970D3E" w:rsidRDefault="005F0E72" w:rsidP="005F0E72">
            <w:pPr>
              <w:rPr>
                <w:highlight w:val="yellow"/>
              </w:rPr>
            </w:pPr>
            <w:r w:rsidRPr="00970D3E">
              <w:rPr>
                <w:highlight w:val="yellow"/>
              </w:rPr>
              <w:t>0.3383147</w:t>
            </w:r>
          </w:p>
        </w:tc>
        <w:tc>
          <w:tcPr>
            <w:tcW w:w="0" w:type="auto"/>
            <w:noWrap/>
            <w:hideMark/>
          </w:tcPr>
          <w:p w14:paraId="17B2EE0E" w14:textId="77777777" w:rsidR="005F0E72" w:rsidRPr="005F0E72" w:rsidRDefault="005F0E72" w:rsidP="005F0E72">
            <w:r w:rsidRPr="005F0E72">
              <w:t>0.7222804</w:t>
            </w:r>
          </w:p>
        </w:tc>
        <w:tc>
          <w:tcPr>
            <w:tcW w:w="0" w:type="auto"/>
            <w:noWrap/>
            <w:hideMark/>
          </w:tcPr>
          <w:p w14:paraId="46634928" w14:textId="77777777" w:rsidR="005F0E72" w:rsidRPr="005F0E72" w:rsidRDefault="005F0E72" w:rsidP="005F0E72">
            <w:r w:rsidRPr="005F0E72">
              <w:t>2.623427</w:t>
            </w:r>
          </w:p>
        </w:tc>
        <w:tc>
          <w:tcPr>
            <w:tcW w:w="0" w:type="auto"/>
            <w:noWrap/>
            <w:hideMark/>
          </w:tcPr>
          <w:p w14:paraId="69FA549A" w14:textId="77777777" w:rsidR="005F0E72" w:rsidRPr="005F0E72" w:rsidRDefault="005F0E72" w:rsidP="005F0E72">
            <w:r w:rsidRPr="005F0E72">
              <w:t>0.6791109</w:t>
            </w:r>
          </w:p>
        </w:tc>
      </w:tr>
    </w:tbl>
    <w:p w14:paraId="1E306122" w14:textId="77777777" w:rsidR="00B07516" w:rsidRDefault="00B07516" w:rsidP="00B07516"/>
    <w:p w14:paraId="2BA5F1F1" w14:textId="1F47D3E1" w:rsidR="00970D3E" w:rsidRPr="00B07516" w:rsidRDefault="00970D3E" w:rsidP="00D2744C">
      <w:pPr>
        <w:jc w:val="both"/>
      </w:pPr>
      <w:r w:rsidRPr="00D2744C">
        <w:rPr>
          <w:b/>
        </w:rPr>
        <w:t>Observação:</w:t>
      </w:r>
      <w:r>
        <w:t xml:space="preserve"> </w:t>
      </w:r>
      <w:r w:rsidR="00B90789">
        <w:t>As variáveis latentes “</w:t>
      </w:r>
      <w:proofErr w:type="spellStart"/>
      <w:r w:rsidR="00B90789">
        <w:t>Support</w:t>
      </w:r>
      <w:proofErr w:type="spellEnd"/>
      <w:r w:rsidR="00B90789">
        <w:t>” e “</w:t>
      </w:r>
      <w:proofErr w:type="spellStart"/>
      <w:r w:rsidR="00B90789">
        <w:t>Loyalty</w:t>
      </w:r>
      <w:proofErr w:type="spellEnd"/>
      <w:r w:rsidR="00B90789">
        <w:t>” apresentaram a</w:t>
      </w:r>
      <w:r>
        <w:t xml:space="preserve">lpha de </w:t>
      </w:r>
      <w:proofErr w:type="spellStart"/>
      <w:r>
        <w:t>Cronbach</w:t>
      </w:r>
      <w:proofErr w:type="spellEnd"/>
      <w:r>
        <w:t xml:space="preserve"> abaixo de 0,7.</w:t>
      </w:r>
      <w:r w:rsidR="00D2744C">
        <w:t xml:space="preserve"> Tal situação se dá pelo falto de dois indicadores (</w:t>
      </w:r>
      <w:proofErr w:type="spellStart"/>
      <w:r w:rsidR="00D2744C">
        <w:t>sup.under</w:t>
      </w:r>
      <w:proofErr w:type="spellEnd"/>
      <w:r w:rsidR="00D2744C">
        <w:t xml:space="preserve"> e </w:t>
      </w:r>
      <w:proofErr w:type="spellStart"/>
      <w:r w:rsidR="00D2744C">
        <w:t>loy.asha</w:t>
      </w:r>
      <w:proofErr w:type="spellEnd"/>
      <w:r w:rsidR="00D2744C">
        <w:t xml:space="preserve">) estarem aparentemente sendo medidos em uma escala errada.  O questionário capturou </w:t>
      </w:r>
      <w:r w:rsidR="002A099B">
        <w:t xml:space="preserve">o </w:t>
      </w:r>
      <w:r w:rsidR="00D2744C">
        <w:t xml:space="preserve">oposto do </w:t>
      </w:r>
      <w:r w:rsidR="006006A2">
        <w:t xml:space="preserve">que era </w:t>
      </w:r>
      <w:r w:rsidR="00D2744C">
        <w:t>esperado para a composição dos construtos Suporte e Lealdade.</w:t>
      </w:r>
    </w:p>
    <w:p w14:paraId="03A7135C" w14:textId="005D9B9B" w:rsidR="006608D3" w:rsidRDefault="006608D3" w:rsidP="006608D3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8</w:t>
        </w:r>
      </w:fldSimple>
      <w:r>
        <w:t xml:space="preserve"> - Cargas dos indicadores nas variáveis latentes</w:t>
      </w:r>
      <w:r w:rsidR="00062EC9">
        <w:t xml:space="preserve"> do primeiro modelo</w:t>
      </w:r>
    </w:p>
    <w:p w14:paraId="6E9F55F1" w14:textId="7EF4E6DB" w:rsidR="00176E01" w:rsidRPr="00176E01" w:rsidRDefault="006608D3" w:rsidP="006608D3">
      <w:pPr>
        <w:ind w:left="708"/>
      </w:pPr>
      <w:r>
        <w:rPr>
          <w:noProof/>
          <w:lang w:val="en-US"/>
        </w:rPr>
        <w:drawing>
          <wp:inline distT="0" distB="0" distL="0" distR="0" wp14:anchorId="2F440868" wp14:editId="0C9DB356">
            <wp:extent cx="4744889" cy="3096000"/>
            <wp:effectExtent l="25400" t="25400" r="5080" b="3175"/>
            <wp:docPr id="14" name="Picture 14" descr="Macintosh HD:Users:raphaelalbino:cargas_variaveis_latentes_indic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phaelalbino:cargas_variaveis_latentes_indicador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89" cy="3096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86560E" w14:textId="5703452F" w:rsidR="00E270CB" w:rsidRDefault="00E270CB" w:rsidP="00E270CB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9</w:t>
        </w:r>
      </w:fldSimple>
      <w:r>
        <w:t xml:space="preserve"> - Análise de </w:t>
      </w:r>
      <w:proofErr w:type="spellStart"/>
      <w:r>
        <w:t>unidimensionalidade</w:t>
      </w:r>
      <w:proofErr w:type="spellEnd"/>
      <w:r>
        <w:t xml:space="preserve"> do segundo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756"/>
        <w:gridCol w:w="627"/>
        <w:gridCol w:w="1164"/>
        <w:gridCol w:w="1164"/>
        <w:gridCol w:w="1053"/>
        <w:gridCol w:w="1164"/>
      </w:tblGrid>
      <w:tr w:rsidR="006006A2" w:rsidRPr="006006A2" w14:paraId="15F7F697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EC7DD6C" w14:textId="77777777" w:rsidR="006006A2" w:rsidRPr="006006A2" w:rsidRDefault="006006A2" w:rsidP="006006A2"/>
        </w:tc>
        <w:tc>
          <w:tcPr>
            <w:tcW w:w="0" w:type="auto"/>
            <w:noWrap/>
            <w:hideMark/>
          </w:tcPr>
          <w:p w14:paraId="7486440F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Mode</w:t>
            </w:r>
            <w:proofErr w:type="spellEnd"/>
          </w:p>
        </w:tc>
        <w:tc>
          <w:tcPr>
            <w:tcW w:w="0" w:type="auto"/>
            <w:noWrap/>
            <w:hideMark/>
          </w:tcPr>
          <w:p w14:paraId="5DEDECC2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MVs</w:t>
            </w:r>
            <w:proofErr w:type="spellEnd"/>
          </w:p>
        </w:tc>
        <w:tc>
          <w:tcPr>
            <w:tcW w:w="0" w:type="auto"/>
            <w:noWrap/>
            <w:hideMark/>
          </w:tcPr>
          <w:p w14:paraId="0BA0AB51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C.alpha</w:t>
            </w:r>
            <w:proofErr w:type="spellEnd"/>
          </w:p>
        </w:tc>
        <w:tc>
          <w:tcPr>
            <w:tcW w:w="0" w:type="auto"/>
            <w:noWrap/>
            <w:hideMark/>
          </w:tcPr>
          <w:p w14:paraId="2DD8F7ED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DG.rho</w:t>
            </w:r>
            <w:proofErr w:type="spellEnd"/>
          </w:p>
        </w:tc>
        <w:tc>
          <w:tcPr>
            <w:tcW w:w="0" w:type="auto"/>
            <w:noWrap/>
            <w:hideMark/>
          </w:tcPr>
          <w:p w14:paraId="77AC0D18" w14:textId="77777777" w:rsidR="006006A2" w:rsidRPr="006006A2" w:rsidRDefault="006006A2" w:rsidP="006006A2">
            <w:pPr>
              <w:rPr>
                <w:b/>
              </w:rPr>
            </w:pPr>
            <w:r w:rsidRPr="006006A2">
              <w:rPr>
                <w:b/>
              </w:rPr>
              <w:t>eig.1st</w:t>
            </w:r>
          </w:p>
        </w:tc>
        <w:tc>
          <w:tcPr>
            <w:tcW w:w="0" w:type="auto"/>
            <w:noWrap/>
            <w:hideMark/>
          </w:tcPr>
          <w:p w14:paraId="1E7F554C" w14:textId="77777777" w:rsidR="006006A2" w:rsidRPr="006006A2" w:rsidRDefault="006006A2" w:rsidP="006006A2">
            <w:pPr>
              <w:rPr>
                <w:b/>
              </w:rPr>
            </w:pPr>
            <w:r w:rsidRPr="006006A2">
              <w:rPr>
                <w:b/>
              </w:rPr>
              <w:t>eig.2nd</w:t>
            </w:r>
          </w:p>
        </w:tc>
      </w:tr>
      <w:tr w:rsidR="006006A2" w:rsidRPr="006006A2" w14:paraId="57413A15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BBB840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10984E56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3E01FFFA" w14:textId="77777777" w:rsidR="006006A2" w:rsidRPr="006006A2" w:rsidRDefault="006006A2" w:rsidP="006006A2">
            <w:r w:rsidRPr="006006A2">
              <w:t>4</w:t>
            </w:r>
          </w:p>
        </w:tc>
        <w:tc>
          <w:tcPr>
            <w:tcW w:w="0" w:type="auto"/>
            <w:noWrap/>
            <w:hideMark/>
          </w:tcPr>
          <w:p w14:paraId="6DC5DF47" w14:textId="77777777" w:rsidR="006006A2" w:rsidRPr="006006A2" w:rsidRDefault="006006A2" w:rsidP="006006A2">
            <w:pPr>
              <w:rPr>
                <w:highlight w:val="green"/>
              </w:rPr>
            </w:pPr>
            <w:r w:rsidRPr="006006A2">
              <w:rPr>
                <w:highlight w:val="green"/>
              </w:rPr>
              <w:t>0.7432695</w:t>
            </w:r>
          </w:p>
        </w:tc>
        <w:tc>
          <w:tcPr>
            <w:tcW w:w="0" w:type="auto"/>
            <w:noWrap/>
            <w:hideMark/>
          </w:tcPr>
          <w:p w14:paraId="5B138F3E" w14:textId="77777777" w:rsidR="006006A2" w:rsidRPr="006006A2" w:rsidRDefault="006006A2" w:rsidP="006006A2">
            <w:r w:rsidRPr="006006A2">
              <w:t>0.8391975</w:t>
            </w:r>
          </w:p>
        </w:tc>
        <w:tc>
          <w:tcPr>
            <w:tcW w:w="0" w:type="auto"/>
            <w:noWrap/>
            <w:hideMark/>
          </w:tcPr>
          <w:p w14:paraId="186B1F75" w14:textId="77777777" w:rsidR="006006A2" w:rsidRPr="006006A2" w:rsidRDefault="006006A2" w:rsidP="006006A2">
            <w:r w:rsidRPr="006006A2">
              <w:t>2.27083</w:t>
            </w:r>
          </w:p>
        </w:tc>
        <w:tc>
          <w:tcPr>
            <w:tcW w:w="0" w:type="auto"/>
            <w:noWrap/>
            <w:hideMark/>
          </w:tcPr>
          <w:p w14:paraId="60A28E7D" w14:textId="77777777" w:rsidR="006006A2" w:rsidRPr="006006A2" w:rsidRDefault="006006A2" w:rsidP="006006A2">
            <w:r w:rsidRPr="006006A2">
              <w:t>0.7291746</w:t>
            </w:r>
          </w:p>
        </w:tc>
      </w:tr>
      <w:tr w:rsidR="006006A2" w:rsidRPr="006006A2" w14:paraId="3404F68D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C5E2E50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423A87A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27031C13" w14:textId="77777777" w:rsidR="006006A2" w:rsidRPr="006006A2" w:rsidRDefault="006006A2" w:rsidP="006006A2">
            <w:r w:rsidRPr="006006A2">
              <w:t>4</w:t>
            </w:r>
          </w:p>
        </w:tc>
        <w:tc>
          <w:tcPr>
            <w:tcW w:w="0" w:type="auto"/>
            <w:noWrap/>
            <w:hideMark/>
          </w:tcPr>
          <w:p w14:paraId="3D58D0E1" w14:textId="77777777" w:rsidR="006006A2" w:rsidRPr="006006A2" w:rsidRDefault="006006A2" w:rsidP="006006A2">
            <w:r w:rsidRPr="006006A2">
              <w:t>0.9282665</w:t>
            </w:r>
          </w:p>
        </w:tc>
        <w:tc>
          <w:tcPr>
            <w:tcW w:w="0" w:type="auto"/>
            <w:noWrap/>
            <w:hideMark/>
          </w:tcPr>
          <w:p w14:paraId="135228A0" w14:textId="77777777" w:rsidR="006006A2" w:rsidRPr="006006A2" w:rsidRDefault="006006A2" w:rsidP="006006A2">
            <w:r w:rsidRPr="006006A2">
              <w:t>0.9492069</w:t>
            </w:r>
          </w:p>
        </w:tc>
        <w:tc>
          <w:tcPr>
            <w:tcW w:w="0" w:type="auto"/>
            <w:noWrap/>
            <w:hideMark/>
          </w:tcPr>
          <w:p w14:paraId="51ED3048" w14:textId="77777777" w:rsidR="006006A2" w:rsidRPr="006006A2" w:rsidRDefault="006006A2" w:rsidP="006006A2">
            <w:r w:rsidRPr="006006A2">
              <w:t>3.29552</w:t>
            </w:r>
          </w:p>
        </w:tc>
        <w:tc>
          <w:tcPr>
            <w:tcW w:w="0" w:type="auto"/>
            <w:noWrap/>
            <w:hideMark/>
          </w:tcPr>
          <w:p w14:paraId="13620FCD" w14:textId="77777777" w:rsidR="006006A2" w:rsidRPr="006006A2" w:rsidRDefault="006006A2" w:rsidP="006006A2">
            <w:r w:rsidRPr="006006A2">
              <w:t>0.3429636</w:t>
            </w:r>
          </w:p>
        </w:tc>
      </w:tr>
      <w:tr w:rsidR="006006A2" w:rsidRPr="006006A2" w14:paraId="2B01C591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D735936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D324C3B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5DA31E37" w14:textId="77777777" w:rsidR="006006A2" w:rsidRPr="006006A2" w:rsidRDefault="006006A2" w:rsidP="006006A2">
            <w:r w:rsidRPr="006006A2">
              <w:t>4</w:t>
            </w:r>
          </w:p>
        </w:tc>
        <w:tc>
          <w:tcPr>
            <w:tcW w:w="0" w:type="auto"/>
            <w:noWrap/>
            <w:hideMark/>
          </w:tcPr>
          <w:p w14:paraId="55CB1951" w14:textId="77777777" w:rsidR="006006A2" w:rsidRPr="006006A2" w:rsidRDefault="006006A2" w:rsidP="006006A2">
            <w:r w:rsidRPr="006006A2">
              <w:t>0.8545382</w:t>
            </w:r>
          </w:p>
        </w:tc>
        <w:tc>
          <w:tcPr>
            <w:tcW w:w="0" w:type="auto"/>
            <w:noWrap/>
            <w:hideMark/>
          </w:tcPr>
          <w:p w14:paraId="6B97237F" w14:textId="77777777" w:rsidR="006006A2" w:rsidRPr="006006A2" w:rsidRDefault="006006A2" w:rsidP="006006A2">
            <w:r w:rsidRPr="006006A2">
              <w:t>0.9020758</w:t>
            </w:r>
          </w:p>
        </w:tc>
        <w:tc>
          <w:tcPr>
            <w:tcW w:w="0" w:type="auto"/>
            <w:noWrap/>
            <w:hideMark/>
          </w:tcPr>
          <w:p w14:paraId="2039AEA2" w14:textId="77777777" w:rsidR="006006A2" w:rsidRPr="006006A2" w:rsidRDefault="006006A2" w:rsidP="006006A2">
            <w:r w:rsidRPr="006006A2">
              <w:t>2.791439</w:t>
            </w:r>
          </w:p>
        </w:tc>
        <w:tc>
          <w:tcPr>
            <w:tcW w:w="0" w:type="auto"/>
            <w:noWrap/>
            <w:hideMark/>
          </w:tcPr>
          <w:p w14:paraId="5FED3B1E" w14:textId="77777777" w:rsidR="006006A2" w:rsidRPr="006006A2" w:rsidRDefault="006006A2" w:rsidP="006006A2">
            <w:r w:rsidRPr="006006A2">
              <w:t>0.5376909</w:t>
            </w:r>
          </w:p>
        </w:tc>
      </w:tr>
      <w:tr w:rsidR="006006A2" w:rsidRPr="006006A2" w14:paraId="0BDFD227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E051314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23B9EA71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2E63B46A" w14:textId="77777777" w:rsidR="006006A2" w:rsidRPr="006006A2" w:rsidRDefault="006006A2" w:rsidP="006006A2">
            <w:r w:rsidRPr="006006A2">
              <w:t>4</w:t>
            </w:r>
          </w:p>
        </w:tc>
        <w:tc>
          <w:tcPr>
            <w:tcW w:w="0" w:type="auto"/>
            <w:noWrap/>
            <w:hideMark/>
          </w:tcPr>
          <w:p w14:paraId="420D054C" w14:textId="77777777" w:rsidR="006006A2" w:rsidRPr="006006A2" w:rsidRDefault="006006A2" w:rsidP="006006A2">
            <w:r w:rsidRPr="006006A2">
              <w:t>0.9103054</w:t>
            </w:r>
          </w:p>
        </w:tc>
        <w:tc>
          <w:tcPr>
            <w:tcW w:w="0" w:type="auto"/>
            <w:noWrap/>
            <w:hideMark/>
          </w:tcPr>
          <w:p w14:paraId="089116B2" w14:textId="77777777" w:rsidR="006006A2" w:rsidRPr="006006A2" w:rsidRDefault="006006A2" w:rsidP="006006A2">
            <w:r w:rsidRPr="006006A2">
              <w:t>0.9371317</w:t>
            </w:r>
          </w:p>
        </w:tc>
        <w:tc>
          <w:tcPr>
            <w:tcW w:w="0" w:type="auto"/>
            <w:noWrap/>
            <w:hideMark/>
          </w:tcPr>
          <w:p w14:paraId="41205539" w14:textId="77777777" w:rsidR="006006A2" w:rsidRPr="006006A2" w:rsidRDefault="006006A2" w:rsidP="006006A2">
            <w:r w:rsidRPr="006006A2">
              <w:t>3.1543</w:t>
            </w:r>
          </w:p>
        </w:tc>
        <w:tc>
          <w:tcPr>
            <w:tcW w:w="0" w:type="auto"/>
            <w:noWrap/>
            <w:hideMark/>
          </w:tcPr>
          <w:p w14:paraId="10724C25" w14:textId="77777777" w:rsidR="006006A2" w:rsidRPr="006006A2" w:rsidRDefault="006006A2" w:rsidP="006006A2">
            <w:r w:rsidRPr="006006A2">
              <w:t>0.5090336</w:t>
            </w:r>
          </w:p>
        </w:tc>
      </w:tr>
      <w:tr w:rsidR="006006A2" w:rsidRPr="006006A2" w14:paraId="3B688B3E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48DEA2D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lastRenderedPageBreak/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735D892D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66647277" w14:textId="77777777" w:rsidR="006006A2" w:rsidRPr="006006A2" w:rsidRDefault="006006A2" w:rsidP="006006A2">
            <w:r w:rsidRPr="006006A2">
              <w:t>3</w:t>
            </w:r>
          </w:p>
        </w:tc>
        <w:tc>
          <w:tcPr>
            <w:tcW w:w="0" w:type="auto"/>
            <w:noWrap/>
            <w:hideMark/>
          </w:tcPr>
          <w:p w14:paraId="36882775" w14:textId="77777777" w:rsidR="006006A2" w:rsidRPr="006006A2" w:rsidRDefault="006006A2" w:rsidP="006006A2">
            <w:r w:rsidRPr="006006A2">
              <w:t>0.9024956</w:t>
            </w:r>
          </w:p>
        </w:tc>
        <w:tc>
          <w:tcPr>
            <w:tcW w:w="0" w:type="auto"/>
            <w:noWrap/>
            <w:hideMark/>
          </w:tcPr>
          <w:p w14:paraId="205E8062" w14:textId="77777777" w:rsidR="006006A2" w:rsidRPr="006006A2" w:rsidRDefault="006006A2" w:rsidP="006006A2">
            <w:r w:rsidRPr="006006A2">
              <w:t>0.9389807</w:t>
            </w:r>
          </w:p>
        </w:tc>
        <w:tc>
          <w:tcPr>
            <w:tcW w:w="0" w:type="auto"/>
            <w:noWrap/>
            <w:hideMark/>
          </w:tcPr>
          <w:p w14:paraId="646FF103" w14:textId="77777777" w:rsidR="006006A2" w:rsidRPr="006006A2" w:rsidRDefault="006006A2" w:rsidP="006006A2">
            <w:r w:rsidRPr="006006A2">
              <w:t>2.510583</w:t>
            </w:r>
          </w:p>
        </w:tc>
        <w:tc>
          <w:tcPr>
            <w:tcW w:w="0" w:type="auto"/>
            <w:noWrap/>
            <w:hideMark/>
          </w:tcPr>
          <w:p w14:paraId="357DEFE2" w14:textId="77777777" w:rsidR="006006A2" w:rsidRPr="006006A2" w:rsidRDefault="006006A2" w:rsidP="006006A2">
            <w:r w:rsidRPr="006006A2">
              <w:t>0.2699962</w:t>
            </w:r>
          </w:p>
        </w:tc>
      </w:tr>
      <w:tr w:rsidR="006006A2" w:rsidRPr="006006A2" w14:paraId="5E42152E" w14:textId="77777777" w:rsidTr="006006A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4B290B5" w14:textId="77777777" w:rsidR="006006A2" w:rsidRPr="006006A2" w:rsidRDefault="006006A2" w:rsidP="006006A2">
            <w:pPr>
              <w:rPr>
                <w:b/>
              </w:rPr>
            </w:pPr>
            <w:proofErr w:type="spellStart"/>
            <w:r w:rsidRPr="006006A2">
              <w:rPr>
                <w:b/>
              </w:rPr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16638A9" w14:textId="77777777" w:rsidR="006006A2" w:rsidRPr="006006A2" w:rsidRDefault="006006A2" w:rsidP="006006A2">
            <w:r w:rsidRPr="006006A2">
              <w:t>A</w:t>
            </w:r>
          </w:p>
        </w:tc>
        <w:tc>
          <w:tcPr>
            <w:tcW w:w="0" w:type="auto"/>
            <w:noWrap/>
            <w:hideMark/>
          </w:tcPr>
          <w:p w14:paraId="09987B1F" w14:textId="77777777" w:rsidR="006006A2" w:rsidRPr="006006A2" w:rsidRDefault="006006A2" w:rsidP="006006A2">
            <w:r w:rsidRPr="006006A2">
              <w:t>4</w:t>
            </w:r>
          </w:p>
        </w:tc>
        <w:tc>
          <w:tcPr>
            <w:tcW w:w="0" w:type="auto"/>
            <w:noWrap/>
            <w:hideMark/>
          </w:tcPr>
          <w:p w14:paraId="39B811EE" w14:textId="77777777" w:rsidR="006006A2" w:rsidRPr="006006A2" w:rsidRDefault="006006A2" w:rsidP="006006A2">
            <w:pPr>
              <w:rPr>
                <w:highlight w:val="green"/>
              </w:rPr>
            </w:pPr>
            <w:r w:rsidRPr="006006A2">
              <w:rPr>
                <w:highlight w:val="green"/>
              </w:rPr>
              <w:t>0.819985</w:t>
            </w:r>
          </w:p>
        </w:tc>
        <w:tc>
          <w:tcPr>
            <w:tcW w:w="0" w:type="auto"/>
            <w:noWrap/>
            <w:hideMark/>
          </w:tcPr>
          <w:p w14:paraId="65949DBE" w14:textId="77777777" w:rsidR="006006A2" w:rsidRPr="006006A2" w:rsidRDefault="006006A2" w:rsidP="006006A2">
            <w:r w:rsidRPr="006006A2">
              <w:t>0.8826899</w:t>
            </w:r>
          </w:p>
        </w:tc>
        <w:tc>
          <w:tcPr>
            <w:tcW w:w="0" w:type="auto"/>
            <w:noWrap/>
            <w:hideMark/>
          </w:tcPr>
          <w:p w14:paraId="11746A67" w14:textId="77777777" w:rsidR="006006A2" w:rsidRPr="006006A2" w:rsidRDefault="006006A2" w:rsidP="006006A2">
            <w:r w:rsidRPr="006006A2">
              <w:t>2.623427</w:t>
            </w:r>
          </w:p>
        </w:tc>
        <w:tc>
          <w:tcPr>
            <w:tcW w:w="0" w:type="auto"/>
            <w:noWrap/>
            <w:hideMark/>
          </w:tcPr>
          <w:p w14:paraId="3A22A5DE" w14:textId="77777777" w:rsidR="006006A2" w:rsidRPr="006006A2" w:rsidRDefault="006006A2" w:rsidP="006006A2">
            <w:r w:rsidRPr="006006A2">
              <w:t>0.6791109</w:t>
            </w:r>
          </w:p>
        </w:tc>
      </w:tr>
    </w:tbl>
    <w:p w14:paraId="01A7B74F" w14:textId="77777777" w:rsidR="006006A2" w:rsidRDefault="006006A2" w:rsidP="006006A2">
      <w:pPr>
        <w:pStyle w:val="Caption"/>
        <w:keepNext/>
      </w:pPr>
    </w:p>
    <w:p w14:paraId="1A3000FB" w14:textId="77777777" w:rsidR="006006A2" w:rsidRPr="006006A2" w:rsidRDefault="006006A2" w:rsidP="006006A2"/>
    <w:p w14:paraId="1D526EA9" w14:textId="557F67FE" w:rsidR="00222BC7" w:rsidRDefault="00222BC7" w:rsidP="00222BC7">
      <w:pPr>
        <w:pStyle w:val="Caption"/>
        <w:keepNext/>
        <w:jc w:val="center"/>
      </w:pPr>
      <w:r>
        <w:t xml:space="preserve">Figura </w:t>
      </w:r>
      <w:fldSimple w:instr=" SEQ Figura \* ARABIC ">
        <w:r w:rsidR="00D679BA">
          <w:rPr>
            <w:noProof/>
          </w:rPr>
          <w:t>9</w:t>
        </w:r>
      </w:fldSimple>
      <w:r>
        <w:t xml:space="preserve"> – Cargas dos indicadores no </w:t>
      </w:r>
      <w:r w:rsidR="006161AF">
        <w:t>segundo</w:t>
      </w:r>
      <w:r>
        <w:t xml:space="preserve"> modelo</w:t>
      </w:r>
    </w:p>
    <w:p w14:paraId="55B56307" w14:textId="4830F81B" w:rsidR="00BE652E" w:rsidRPr="003819DB" w:rsidRDefault="00222BC7" w:rsidP="00222BC7">
      <w:pPr>
        <w:spacing w:after="0" w:line="240" w:lineRule="auto"/>
        <w:ind w:left="708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9FD8F59" wp14:editId="2C745B7F">
            <wp:extent cx="4752000" cy="3100640"/>
            <wp:effectExtent l="25400" t="25400" r="0" b="0"/>
            <wp:docPr id="15" name="Picture 15" descr="Macintosh HD:Users:raphaelalbino:cargas_variaveis_latentes_indicadores_novo_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aphaelalbino:cargas_variaveis_latentes_indicadores_novo_mode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31006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4ECDC1" w14:textId="77777777" w:rsidR="006006A2" w:rsidRDefault="006006A2" w:rsidP="006006A2">
      <w:pPr>
        <w:jc w:val="both"/>
        <w:rPr>
          <w:b/>
        </w:rPr>
      </w:pPr>
    </w:p>
    <w:p w14:paraId="6D68E6B3" w14:textId="2DDFA568" w:rsidR="006006A2" w:rsidRDefault="006006A2" w:rsidP="006006A2">
      <w:pPr>
        <w:jc w:val="both"/>
      </w:pPr>
      <w:r w:rsidRPr="006006A2">
        <w:rPr>
          <w:b/>
        </w:rPr>
        <w:t>Observação:</w:t>
      </w:r>
      <w:r w:rsidRPr="006006A2">
        <w:t xml:space="preserve"> Com a alteração da escala as variáveis latentes passaram a ser unidimensionais</w:t>
      </w:r>
      <w:r>
        <w:t xml:space="preserve"> (alfa de </w:t>
      </w:r>
      <w:proofErr w:type="spellStart"/>
      <w:r>
        <w:t>Conbrach</w:t>
      </w:r>
      <w:proofErr w:type="spellEnd"/>
      <w:r>
        <w:t xml:space="preserve"> maior do que 0,7)</w:t>
      </w:r>
      <w:r w:rsidR="00DD7779">
        <w:t>. Ao analisar a carga de cada um dos indicadores, é possível observar que os indicadores de apreciação (</w:t>
      </w:r>
      <w:proofErr w:type="spellStart"/>
      <w:r w:rsidR="00DD7779" w:rsidRPr="00DD7779">
        <w:t>sup.appre</w:t>
      </w:r>
      <w:proofErr w:type="spellEnd"/>
      <w:r w:rsidR="00DD7779">
        <w:t>) e honra (</w:t>
      </w:r>
      <w:proofErr w:type="spellStart"/>
      <w:r w:rsidR="00DD7779" w:rsidRPr="00DD7779">
        <w:t>loy.pleas</w:t>
      </w:r>
      <w:proofErr w:type="spellEnd"/>
      <w:r w:rsidR="00DD7779">
        <w:t>) possuem valores abaixo do que o esperado (0,7). Sendo assim, tais indicadores serão removidos do modelo.</w:t>
      </w:r>
    </w:p>
    <w:p w14:paraId="16231E33" w14:textId="15DD7A71" w:rsidR="00694B79" w:rsidRDefault="00694B79" w:rsidP="00694B79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10</w:t>
        </w:r>
      </w:fldSimple>
      <w:r>
        <w:t xml:space="preserve"> - Cargas e </w:t>
      </w:r>
      <w:proofErr w:type="spellStart"/>
      <w:r>
        <w:t>comunalidade</w:t>
      </w:r>
      <w:proofErr w:type="spellEnd"/>
      <w:r>
        <w:t xml:space="preserve"> dos indicadores</w:t>
      </w:r>
      <w:r w:rsidR="000327C3">
        <w:t xml:space="preserve"> no segundo modelo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153"/>
        <w:gridCol w:w="1255"/>
        <w:gridCol w:w="1164"/>
        <w:gridCol w:w="1164"/>
        <w:gridCol w:w="1418"/>
        <w:gridCol w:w="1301"/>
      </w:tblGrid>
      <w:tr w:rsidR="00DD7779" w:rsidRPr="00DD7779" w14:paraId="154FBCD1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F31F1A4" w14:textId="77777777" w:rsidR="00DD7779" w:rsidRPr="00DD7779" w:rsidRDefault="00DD7779" w:rsidP="00DD7779">
            <w:pPr>
              <w:jc w:val="both"/>
            </w:pPr>
            <w:r w:rsidRPr="00DD7779">
              <w:t> </w:t>
            </w:r>
          </w:p>
        </w:tc>
        <w:tc>
          <w:tcPr>
            <w:tcW w:w="0" w:type="auto"/>
            <w:noWrap/>
            <w:hideMark/>
          </w:tcPr>
          <w:p w14:paraId="2A0FE331" w14:textId="77777777" w:rsidR="00DD7779" w:rsidRPr="00DD7779" w:rsidRDefault="00DD7779" w:rsidP="00DD7779">
            <w:pPr>
              <w:jc w:val="both"/>
              <w:rPr>
                <w:b/>
              </w:rPr>
            </w:pPr>
            <w:proofErr w:type="spellStart"/>
            <w:r w:rsidRPr="00DD7779">
              <w:rPr>
                <w:b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3E8B94A2" w14:textId="77777777" w:rsidR="00DD7779" w:rsidRPr="00DD7779" w:rsidRDefault="00DD7779" w:rsidP="00DD7779">
            <w:pPr>
              <w:jc w:val="both"/>
              <w:rPr>
                <w:b/>
              </w:rPr>
            </w:pPr>
            <w:proofErr w:type="spellStart"/>
            <w:r w:rsidRPr="00DD7779">
              <w:rPr>
                <w:b/>
              </w:rPr>
              <w:t>block</w:t>
            </w:r>
            <w:proofErr w:type="spellEnd"/>
          </w:p>
        </w:tc>
        <w:tc>
          <w:tcPr>
            <w:tcW w:w="0" w:type="auto"/>
            <w:noWrap/>
            <w:hideMark/>
          </w:tcPr>
          <w:p w14:paraId="0BD1EFC9" w14:textId="77777777" w:rsidR="00DD7779" w:rsidRPr="00DD7779" w:rsidRDefault="00DD7779" w:rsidP="00DD7779">
            <w:pPr>
              <w:jc w:val="both"/>
              <w:rPr>
                <w:b/>
              </w:rPr>
            </w:pPr>
            <w:proofErr w:type="spellStart"/>
            <w:r w:rsidRPr="00DD7779">
              <w:rPr>
                <w:b/>
              </w:rPr>
              <w:t>weight</w:t>
            </w:r>
            <w:proofErr w:type="spellEnd"/>
          </w:p>
        </w:tc>
        <w:tc>
          <w:tcPr>
            <w:tcW w:w="0" w:type="auto"/>
            <w:noWrap/>
            <w:hideMark/>
          </w:tcPr>
          <w:p w14:paraId="0FE898D6" w14:textId="77777777" w:rsidR="00DD7779" w:rsidRPr="00DD7779" w:rsidRDefault="00DD7779" w:rsidP="00DD7779">
            <w:pPr>
              <w:jc w:val="both"/>
              <w:rPr>
                <w:b/>
              </w:rPr>
            </w:pPr>
            <w:proofErr w:type="spellStart"/>
            <w:r w:rsidRPr="00DD7779">
              <w:rPr>
                <w:b/>
              </w:rPr>
              <w:t>loading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noWrap/>
            <w:hideMark/>
          </w:tcPr>
          <w:p w14:paraId="693C00AA" w14:textId="77777777" w:rsidR="00DD7779" w:rsidRPr="00DD7779" w:rsidRDefault="00DD7779" w:rsidP="00DD7779">
            <w:pPr>
              <w:jc w:val="both"/>
              <w:rPr>
                <w:b/>
              </w:rPr>
            </w:pPr>
            <w:r w:rsidRPr="00DD7779">
              <w:rPr>
                <w:b/>
              </w:rPr>
              <w:t>communality</w:t>
            </w:r>
          </w:p>
        </w:tc>
        <w:tc>
          <w:tcPr>
            <w:tcW w:w="0" w:type="auto"/>
            <w:noWrap/>
            <w:hideMark/>
          </w:tcPr>
          <w:p w14:paraId="3DF25911" w14:textId="77777777" w:rsidR="00DD7779" w:rsidRPr="00DD7779" w:rsidRDefault="00DD7779" w:rsidP="00DD7779">
            <w:pPr>
              <w:jc w:val="both"/>
              <w:rPr>
                <w:b/>
              </w:rPr>
            </w:pPr>
            <w:proofErr w:type="spellStart"/>
            <w:r w:rsidRPr="00DD7779">
              <w:rPr>
                <w:b/>
              </w:rPr>
              <w:t>redundancy</w:t>
            </w:r>
            <w:proofErr w:type="spellEnd"/>
          </w:p>
        </w:tc>
      </w:tr>
      <w:tr w:rsidR="00DD7779" w:rsidRPr="00DD7779" w14:paraId="40A12105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F0B5706" w14:textId="77777777" w:rsidR="00DD7779" w:rsidRPr="00DD7779" w:rsidRDefault="00DD7779" w:rsidP="00DD7779">
            <w:pPr>
              <w:jc w:val="both"/>
            </w:pPr>
            <w:r w:rsidRPr="00DD7779">
              <w:t>1</w:t>
            </w:r>
          </w:p>
        </w:tc>
        <w:tc>
          <w:tcPr>
            <w:tcW w:w="0" w:type="auto"/>
            <w:noWrap/>
            <w:hideMark/>
          </w:tcPr>
          <w:p w14:paraId="61164464" w14:textId="77777777" w:rsidR="00DD7779" w:rsidRPr="00DD7779" w:rsidRDefault="00DD7779" w:rsidP="00DD7779">
            <w:pPr>
              <w:jc w:val="both"/>
            </w:pPr>
            <w:r w:rsidRPr="00DD7779">
              <w:t>sup.help</w:t>
            </w:r>
          </w:p>
        </w:tc>
        <w:tc>
          <w:tcPr>
            <w:tcW w:w="0" w:type="auto"/>
            <w:noWrap/>
            <w:hideMark/>
          </w:tcPr>
          <w:p w14:paraId="2E4A878C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7C3EC9D1" w14:textId="77777777" w:rsidR="00DD7779" w:rsidRPr="00DD7779" w:rsidRDefault="00DD7779" w:rsidP="00DD7779">
            <w:pPr>
              <w:jc w:val="both"/>
            </w:pPr>
            <w:r w:rsidRPr="00DD7779">
              <w:t>0.3869676</w:t>
            </w:r>
          </w:p>
        </w:tc>
        <w:tc>
          <w:tcPr>
            <w:tcW w:w="0" w:type="auto"/>
            <w:noWrap/>
            <w:hideMark/>
          </w:tcPr>
          <w:p w14:paraId="0FD14D77" w14:textId="77777777" w:rsidR="00DD7779" w:rsidRPr="00DD7779" w:rsidRDefault="00DD7779" w:rsidP="00DD7779">
            <w:pPr>
              <w:jc w:val="both"/>
            </w:pPr>
            <w:r w:rsidRPr="00DD7779">
              <w:t>0.8474158</w:t>
            </w:r>
          </w:p>
        </w:tc>
        <w:tc>
          <w:tcPr>
            <w:tcW w:w="0" w:type="auto"/>
            <w:noWrap/>
            <w:hideMark/>
          </w:tcPr>
          <w:p w14:paraId="6B958F7E" w14:textId="77777777" w:rsidR="00DD7779" w:rsidRPr="00DD7779" w:rsidRDefault="00DD7779" w:rsidP="00DD7779">
            <w:pPr>
              <w:jc w:val="both"/>
            </w:pPr>
            <w:r w:rsidRPr="00DD7779">
              <w:t>0.7181136</w:t>
            </w:r>
          </w:p>
        </w:tc>
        <w:tc>
          <w:tcPr>
            <w:tcW w:w="0" w:type="auto"/>
            <w:noWrap/>
            <w:hideMark/>
          </w:tcPr>
          <w:p w14:paraId="63AEB6A1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214EC942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07C9131" w14:textId="77777777" w:rsidR="00DD7779" w:rsidRPr="00DD7779" w:rsidRDefault="00DD7779" w:rsidP="00DD7779">
            <w:pPr>
              <w:jc w:val="both"/>
            </w:pPr>
            <w:r w:rsidRPr="00DD7779">
              <w:t>2</w:t>
            </w:r>
          </w:p>
        </w:tc>
        <w:tc>
          <w:tcPr>
            <w:tcW w:w="0" w:type="auto"/>
            <w:noWrap/>
            <w:hideMark/>
          </w:tcPr>
          <w:p w14:paraId="45DAA625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sup.appre</w:t>
            </w:r>
            <w:proofErr w:type="spellEnd"/>
          </w:p>
        </w:tc>
        <w:tc>
          <w:tcPr>
            <w:tcW w:w="0" w:type="auto"/>
            <w:noWrap/>
            <w:hideMark/>
          </w:tcPr>
          <w:p w14:paraId="7024ACC3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4A04998B" w14:textId="77777777" w:rsidR="00DD7779" w:rsidRPr="00DD7779" w:rsidRDefault="00DD7779" w:rsidP="00DD7779">
            <w:pPr>
              <w:jc w:val="both"/>
            </w:pPr>
            <w:r w:rsidRPr="00DD7779">
              <w:t>0.2740855</w:t>
            </w:r>
          </w:p>
        </w:tc>
        <w:tc>
          <w:tcPr>
            <w:tcW w:w="0" w:type="auto"/>
            <w:noWrap/>
            <w:hideMark/>
          </w:tcPr>
          <w:p w14:paraId="2D834822" w14:textId="77777777" w:rsidR="00DD7779" w:rsidRPr="00DD7779" w:rsidRDefault="00DD7779" w:rsidP="00DD7779">
            <w:pPr>
              <w:jc w:val="both"/>
              <w:rPr>
                <w:highlight w:val="yellow"/>
              </w:rPr>
            </w:pPr>
            <w:r w:rsidRPr="00DD7779">
              <w:rPr>
                <w:highlight w:val="yellow"/>
              </w:rPr>
              <w:t>0.6538637</w:t>
            </w:r>
          </w:p>
        </w:tc>
        <w:tc>
          <w:tcPr>
            <w:tcW w:w="0" w:type="auto"/>
            <w:noWrap/>
            <w:hideMark/>
          </w:tcPr>
          <w:p w14:paraId="207303A4" w14:textId="77777777" w:rsidR="00DD7779" w:rsidRPr="00DD7779" w:rsidRDefault="00DD7779" w:rsidP="00DD7779">
            <w:pPr>
              <w:jc w:val="both"/>
            </w:pPr>
            <w:r w:rsidRPr="00DD7779">
              <w:t>0.4275378</w:t>
            </w:r>
          </w:p>
        </w:tc>
        <w:tc>
          <w:tcPr>
            <w:tcW w:w="0" w:type="auto"/>
            <w:noWrap/>
            <w:hideMark/>
          </w:tcPr>
          <w:p w14:paraId="775F6266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6A6DE515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8BB986" w14:textId="77777777" w:rsidR="00DD7779" w:rsidRPr="00DD7779" w:rsidRDefault="00DD7779" w:rsidP="00DD7779">
            <w:pPr>
              <w:jc w:val="both"/>
            </w:pPr>
            <w:r w:rsidRPr="00DD7779">
              <w:t>3</w:t>
            </w:r>
          </w:p>
        </w:tc>
        <w:tc>
          <w:tcPr>
            <w:tcW w:w="0" w:type="auto"/>
            <w:noWrap/>
            <w:hideMark/>
          </w:tcPr>
          <w:p w14:paraId="19592DA3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sup.safe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388588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4C67788A" w14:textId="77777777" w:rsidR="00DD7779" w:rsidRPr="00DD7779" w:rsidRDefault="00DD7779" w:rsidP="00DD7779">
            <w:pPr>
              <w:jc w:val="both"/>
            </w:pPr>
            <w:r w:rsidRPr="00DD7779">
              <w:t>0.3172804</w:t>
            </w:r>
          </w:p>
        </w:tc>
        <w:tc>
          <w:tcPr>
            <w:tcW w:w="0" w:type="auto"/>
            <w:noWrap/>
            <w:hideMark/>
          </w:tcPr>
          <w:p w14:paraId="38882092" w14:textId="77777777" w:rsidR="00DD7779" w:rsidRPr="00DD7779" w:rsidRDefault="00DD7779" w:rsidP="00DD7779">
            <w:pPr>
              <w:jc w:val="both"/>
            </w:pPr>
            <w:r w:rsidRPr="00DD7779">
              <w:t>0.752501</w:t>
            </w:r>
          </w:p>
        </w:tc>
        <w:tc>
          <w:tcPr>
            <w:tcW w:w="0" w:type="auto"/>
            <w:noWrap/>
            <w:hideMark/>
          </w:tcPr>
          <w:p w14:paraId="59566418" w14:textId="77777777" w:rsidR="00DD7779" w:rsidRPr="00DD7779" w:rsidRDefault="00DD7779" w:rsidP="00DD7779">
            <w:pPr>
              <w:jc w:val="both"/>
            </w:pPr>
            <w:r w:rsidRPr="00DD7779">
              <w:t>0.5662578</w:t>
            </w:r>
          </w:p>
        </w:tc>
        <w:tc>
          <w:tcPr>
            <w:tcW w:w="0" w:type="auto"/>
            <w:noWrap/>
            <w:hideMark/>
          </w:tcPr>
          <w:p w14:paraId="624ACB80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1B95E7E1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4FA52F0" w14:textId="77777777" w:rsidR="00DD7779" w:rsidRPr="00DD7779" w:rsidRDefault="00DD7779" w:rsidP="00DD7779">
            <w:pPr>
              <w:jc w:val="both"/>
            </w:pPr>
            <w:r w:rsidRPr="00DD7779">
              <w:t>4</w:t>
            </w:r>
          </w:p>
        </w:tc>
        <w:tc>
          <w:tcPr>
            <w:tcW w:w="0" w:type="auto"/>
            <w:noWrap/>
            <w:hideMark/>
          </w:tcPr>
          <w:p w14:paraId="624C81C6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sup.conc</w:t>
            </w:r>
            <w:proofErr w:type="spellEnd"/>
          </w:p>
        </w:tc>
        <w:tc>
          <w:tcPr>
            <w:tcW w:w="0" w:type="auto"/>
            <w:noWrap/>
            <w:hideMark/>
          </w:tcPr>
          <w:p w14:paraId="2C1B78CD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34F60B38" w14:textId="77777777" w:rsidR="00DD7779" w:rsidRPr="00DD7779" w:rsidRDefault="00DD7779" w:rsidP="00DD7779">
            <w:pPr>
              <w:jc w:val="both"/>
            </w:pPr>
            <w:r w:rsidRPr="00DD7779">
              <w:t>0.3403551</w:t>
            </w:r>
          </w:p>
        </w:tc>
        <w:tc>
          <w:tcPr>
            <w:tcW w:w="0" w:type="auto"/>
            <w:noWrap/>
            <w:hideMark/>
          </w:tcPr>
          <w:p w14:paraId="5E192667" w14:textId="77777777" w:rsidR="00DD7779" w:rsidRPr="00DD7779" w:rsidRDefault="00DD7779" w:rsidP="00DD7779">
            <w:pPr>
              <w:jc w:val="both"/>
            </w:pPr>
            <w:r w:rsidRPr="00DD7779">
              <w:t>0.7465998</w:t>
            </w:r>
          </w:p>
        </w:tc>
        <w:tc>
          <w:tcPr>
            <w:tcW w:w="0" w:type="auto"/>
            <w:noWrap/>
            <w:hideMark/>
          </w:tcPr>
          <w:p w14:paraId="05E32D11" w14:textId="77777777" w:rsidR="00DD7779" w:rsidRPr="00DD7779" w:rsidRDefault="00DD7779" w:rsidP="00DD7779">
            <w:pPr>
              <w:jc w:val="both"/>
            </w:pPr>
            <w:r w:rsidRPr="00DD7779">
              <w:t>0.5574113</w:t>
            </w:r>
          </w:p>
        </w:tc>
        <w:tc>
          <w:tcPr>
            <w:tcW w:w="0" w:type="auto"/>
            <w:noWrap/>
            <w:hideMark/>
          </w:tcPr>
          <w:p w14:paraId="77448B03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626F6770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0ED6AE4" w14:textId="77777777" w:rsidR="00DD7779" w:rsidRPr="00DD7779" w:rsidRDefault="00DD7779" w:rsidP="00DD7779">
            <w:pPr>
              <w:jc w:val="both"/>
            </w:pPr>
            <w:r w:rsidRPr="00DD7779">
              <w:t>5</w:t>
            </w:r>
          </w:p>
        </w:tc>
        <w:tc>
          <w:tcPr>
            <w:tcW w:w="0" w:type="auto"/>
            <w:noWrap/>
            <w:hideMark/>
          </w:tcPr>
          <w:p w14:paraId="0F2AA9F6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72C702E1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7C65AA3" w14:textId="77777777" w:rsidR="00DD7779" w:rsidRPr="00DD7779" w:rsidRDefault="00DD7779" w:rsidP="00DD7779">
            <w:pPr>
              <w:jc w:val="both"/>
            </w:pPr>
            <w:r w:rsidRPr="00DD7779">
              <w:t>0.2652023</w:t>
            </w:r>
          </w:p>
        </w:tc>
        <w:tc>
          <w:tcPr>
            <w:tcW w:w="0" w:type="auto"/>
            <w:noWrap/>
            <w:hideMark/>
          </w:tcPr>
          <w:p w14:paraId="6F900471" w14:textId="77777777" w:rsidR="00DD7779" w:rsidRPr="00DD7779" w:rsidRDefault="00DD7779" w:rsidP="00DD7779">
            <w:pPr>
              <w:jc w:val="both"/>
            </w:pPr>
            <w:r w:rsidRPr="00DD7779">
              <w:t>0.9060801</w:t>
            </w:r>
          </w:p>
        </w:tc>
        <w:tc>
          <w:tcPr>
            <w:tcW w:w="0" w:type="auto"/>
            <w:noWrap/>
            <w:hideMark/>
          </w:tcPr>
          <w:p w14:paraId="03074C1B" w14:textId="77777777" w:rsidR="00DD7779" w:rsidRPr="00DD7779" w:rsidRDefault="00DD7779" w:rsidP="00DD7779">
            <w:pPr>
              <w:jc w:val="both"/>
            </w:pPr>
            <w:r w:rsidRPr="00DD7779">
              <w:t>0.8209812</w:t>
            </w:r>
          </w:p>
        </w:tc>
        <w:tc>
          <w:tcPr>
            <w:tcW w:w="0" w:type="auto"/>
            <w:noWrap/>
            <w:hideMark/>
          </w:tcPr>
          <w:p w14:paraId="49FF4E65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014F8D39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E00FFF" w14:textId="77777777" w:rsidR="00DD7779" w:rsidRPr="00DD7779" w:rsidRDefault="00DD7779" w:rsidP="00DD7779">
            <w:pPr>
              <w:jc w:val="both"/>
            </w:pPr>
            <w:r w:rsidRPr="00DD7779">
              <w:t>6</w:t>
            </w:r>
          </w:p>
        </w:tc>
        <w:tc>
          <w:tcPr>
            <w:tcW w:w="0" w:type="auto"/>
            <w:noWrap/>
            <w:hideMark/>
          </w:tcPr>
          <w:p w14:paraId="3CD2A173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77887D42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A3A4DEE" w14:textId="77777777" w:rsidR="00DD7779" w:rsidRPr="00DD7779" w:rsidRDefault="00DD7779" w:rsidP="00DD7779">
            <w:pPr>
              <w:jc w:val="both"/>
            </w:pPr>
            <w:r w:rsidRPr="00DD7779">
              <w:t>0.2572178</w:t>
            </w:r>
          </w:p>
        </w:tc>
        <w:tc>
          <w:tcPr>
            <w:tcW w:w="0" w:type="auto"/>
            <w:noWrap/>
            <w:hideMark/>
          </w:tcPr>
          <w:p w14:paraId="39CC6E2A" w14:textId="77777777" w:rsidR="00DD7779" w:rsidRPr="00DD7779" w:rsidRDefault="00DD7779" w:rsidP="00DD7779">
            <w:pPr>
              <w:jc w:val="both"/>
            </w:pPr>
            <w:r w:rsidRPr="00DD7779">
              <w:t>0.8565128</w:t>
            </w:r>
          </w:p>
        </w:tc>
        <w:tc>
          <w:tcPr>
            <w:tcW w:w="0" w:type="auto"/>
            <w:noWrap/>
            <w:hideMark/>
          </w:tcPr>
          <w:p w14:paraId="72AB1EC4" w14:textId="77777777" w:rsidR="00DD7779" w:rsidRPr="00DD7779" w:rsidRDefault="00DD7779" w:rsidP="00DD7779">
            <w:pPr>
              <w:jc w:val="both"/>
            </w:pPr>
            <w:r w:rsidRPr="00DD7779">
              <w:t>0.7336142</w:t>
            </w:r>
          </w:p>
        </w:tc>
        <w:tc>
          <w:tcPr>
            <w:tcW w:w="0" w:type="auto"/>
            <w:noWrap/>
            <w:hideMark/>
          </w:tcPr>
          <w:p w14:paraId="29C8396B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11F778EB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3E984E5" w14:textId="77777777" w:rsidR="00DD7779" w:rsidRPr="00DD7779" w:rsidRDefault="00DD7779" w:rsidP="00DD7779">
            <w:pPr>
              <w:jc w:val="both"/>
            </w:pPr>
            <w:r w:rsidRPr="00DD7779">
              <w:t>7</w:t>
            </w:r>
          </w:p>
        </w:tc>
        <w:tc>
          <w:tcPr>
            <w:tcW w:w="0" w:type="auto"/>
            <w:noWrap/>
            <w:hideMark/>
          </w:tcPr>
          <w:p w14:paraId="109C2015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5087913B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BDB68D6" w14:textId="77777777" w:rsidR="00DD7779" w:rsidRPr="00DD7779" w:rsidRDefault="00DD7779" w:rsidP="00DD7779">
            <w:pPr>
              <w:jc w:val="both"/>
            </w:pPr>
            <w:r w:rsidRPr="00DD7779">
              <w:t>0.2879199</w:t>
            </w:r>
          </w:p>
        </w:tc>
        <w:tc>
          <w:tcPr>
            <w:tcW w:w="0" w:type="auto"/>
            <w:noWrap/>
            <w:hideMark/>
          </w:tcPr>
          <w:p w14:paraId="2B51C2DE" w14:textId="77777777" w:rsidR="00DD7779" w:rsidRPr="00DD7779" w:rsidRDefault="00DD7779" w:rsidP="00DD7779">
            <w:pPr>
              <w:jc w:val="both"/>
            </w:pPr>
            <w:r w:rsidRPr="00DD7779">
              <w:t>0.9165159</w:t>
            </w:r>
          </w:p>
        </w:tc>
        <w:tc>
          <w:tcPr>
            <w:tcW w:w="0" w:type="auto"/>
            <w:noWrap/>
            <w:hideMark/>
          </w:tcPr>
          <w:p w14:paraId="7AAD927D" w14:textId="77777777" w:rsidR="00DD7779" w:rsidRPr="00DD7779" w:rsidRDefault="00DD7779" w:rsidP="00DD7779">
            <w:pPr>
              <w:jc w:val="both"/>
            </w:pPr>
            <w:r w:rsidRPr="00DD7779">
              <w:t>0.8400013</w:t>
            </w:r>
          </w:p>
        </w:tc>
        <w:tc>
          <w:tcPr>
            <w:tcW w:w="0" w:type="auto"/>
            <w:noWrap/>
            <w:hideMark/>
          </w:tcPr>
          <w:p w14:paraId="6FD9CF6D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1D2BFC81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E68DA3" w14:textId="77777777" w:rsidR="00DD7779" w:rsidRPr="00DD7779" w:rsidRDefault="00DD7779" w:rsidP="00DD7779">
            <w:pPr>
              <w:jc w:val="both"/>
            </w:pPr>
            <w:r w:rsidRPr="00DD7779">
              <w:t>8</w:t>
            </w:r>
          </w:p>
        </w:tc>
        <w:tc>
          <w:tcPr>
            <w:tcW w:w="0" w:type="auto"/>
            <w:noWrap/>
            <w:hideMark/>
          </w:tcPr>
          <w:p w14:paraId="70D47DE1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22EE0E83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21AF6F1D" w14:textId="77777777" w:rsidR="00DD7779" w:rsidRPr="00DD7779" w:rsidRDefault="00DD7779" w:rsidP="00DD7779">
            <w:pPr>
              <w:jc w:val="both"/>
            </w:pPr>
            <w:r w:rsidRPr="00DD7779">
              <w:t>0.2902939</w:t>
            </w:r>
          </w:p>
        </w:tc>
        <w:tc>
          <w:tcPr>
            <w:tcW w:w="0" w:type="auto"/>
            <w:noWrap/>
            <w:hideMark/>
          </w:tcPr>
          <w:p w14:paraId="624675DD" w14:textId="77777777" w:rsidR="00DD7779" w:rsidRPr="00DD7779" w:rsidRDefault="00DD7779" w:rsidP="00DD7779">
            <w:pPr>
              <w:jc w:val="both"/>
            </w:pPr>
            <w:r w:rsidRPr="00DD7779">
              <w:t>0.9490795</w:t>
            </w:r>
          </w:p>
        </w:tc>
        <w:tc>
          <w:tcPr>
            <w:tcW w:w="0" w:type="auto"/>
            <w:noWrap/>
            <w:hideMark/>
          </w:tcPr>
          <w:p w14:paraId="44248051" w14:textId="77777777" w:rsidR="00DD7779" w:rsidRPr="00DD7779" w:rsidRDefault="00DD7779" w:rsidP="00DD7779">
            <w:pPr>
              <w:jc w:val="both"/>
            </w:pPr>
            <w:r w:rsidRPr="00DD7779">
              <w:t>0.9007519</w:t>
            </w:r>
          </w:p>
        </w:tc>
        <w:tc>
          <w:tcPr>
            <w:tcW w:w="0" w:type="auto"/>
            <w:noWrap/>
            <w:hideMark/>
          </w:tcPr>
          <w:p w14:paraId="475B85E2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6CD3B98C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B82ACB1" w14:textId="77777777" w:rsidR="00DD7779" w:rsidRPr="00DD7779" w:rsidRDefault="00DD7779" w:rsidP="00DD7779">
            <w:pPr>
              <w:jc w:val="both"/>
            </w:pPr>
            <w:r w:rsidRPr="00DD7779">
              <w:t>9</w:t>
            </w:r>
          </w:p>
        </w:tc>
        <w:tc>
          <w:tcPr>
            <w:tcW w:w="0" w:type="auto"/>
            <w:noWrap/>
            <w:hideMark/>
          </w:tcPr>
          <w:p w14:paraId="1F27D540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562CAEA6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B34EB34" w14:textId="77777777" w:rsidR="00DD7779" w:rsidRPr="00DD7779" w:rsidRDefault="00DD7779" w:rsidP="00DD7779">
            <w:pPr>
              <w:jc w:val="both"/>
            </w:pPr>
            <w:r w:rsidRPr="00DD7779">
              <w:t>0.3023281</w:t>
            </w:r>
          </w:p>
        </w:tc>
        <w:tc>
          <w:tcPr>
            <w:tcW w:w="0" w:type="auto"/>
            <w:noWrap/>
            <w:hideMark/>
          </w:tcPr>
          <w:p w14:paraId="082FD5A7" w14:textId="77777777" w:rsidR="00DD7779" w:rsidRPr="00DD7779" w:rsidRDefault="00DD7779" w:rsidP="00DD7779">
            <w:pPr>
              <w:jc w:val="both"/>
            </w:pPr>
            <w:r w:rsidRPr="00DD7779">
              <w:t>0.8772088</w:t>
            </w:r>
          </w:p>
        </w:tc>
        <w:tc>
          <w:tcPr>
            <w:tcW w:w="0" w:type="auto"/>
            <w:noWrap/>
            <w:hideMark/>
          </w:tcPr>
          <w:p w14:paraId="2E241E24" w14:textId="77777777" w:rsidR="00DD7779" w:rsidRPr="00DD7779" w:rsidRDefault="00DD7779" w:rsidP="00DD7779">
            <w:pPr>
              <w:jc w:val="both"/>
            </w:pPr>
            <w:r w:rsidRPr="00DD7779">
              <w:t>0.7694953</w:t>
            </w:r>
          </w:p>
        </w:tc>
        <w:tc>
          <w:tcPr>
            <w:tcW w:w="0" w:type="auto"/>
            <w:noWrap/>
            <w:hideMark/>
          </w:tcPr>
          <w:p w14:paraId="3AA526F1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40347FC3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1823370" w14:textId="77777777" w:rsidR="00DD7779" w:rsidRPr="00DD7779" w:rsidRDefault="00DD7779" w:rsidP="00DD7779">
            <w:pPr>
              <w:jc w:val="both"/>
            </w:pPr>
            <w:r w:rsidRPr="00DD7779">
              <w:t>10</w:t>
            </w:r>
          </w:p>
        </w:tc>
        <w:tc>
          <w:tcPr>
            <w:tcW w:w="0" w:type="auto"/>
            <w:noWrap/>
            <w:hideMark/>
          </w:tcPr>
          <w:p w14:paraId="4AFC01AA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40D8B684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4DEC509" w14:textId="77777777" w:rsidR="00DD7779" w:rsidRPr="00DD7779" w:rsidRDefault="00DD7779" w:rsidP="00DD7779">
            <w:pPr>
              <w:jc w:val="both"/>
            </w:pPr>
            <w:r w:rsidRPr="00DD7779">
              <w:t>0.3153917</w:t>
            </w:r>
          </w:p>
        </w:tc>
        <w:tc>
          <w:tcPr>
            <w:tcW w:w="0" w:type="auto"/>
            <w:noWrap/>
            <w:hideMark/>
          </w:tcPr>
          <w:p w14:paraId="0139D75F" w14:textId="77777777" w:rsidR="00DD7779" w:rsidRPr="00DD7779" w:rsidRDefault="00DD7779" w:rsidP="00DD7779">
            <w:pPr>
              <w:jc w:val="both"/>
            </w:pPr>
            <w:r w:rsidRPr="00DD7779">
              <w:t>0.8466293</w:t>
            </w:r>
          </w:p>
        </w:tc>
        <w:tc>
          <w:tcPr>
            <w:tcW w:w="0" w:type="auto"/>
            <w:noWrap/>
            <w:hideMark/>
          </w:tcPr>
          <w:p w14:paraId="2307F69C" w14:textId="77777777" w:rsidR="00DD7779" w:rsidRPr="00DD7779" w:rsidRDefault="00DD7779" w:rsidP="00DD7779">
            <w:pPr>
              <w:jc w:val="both"/>
            </w:pPr>
            <w:r w:rsidRPr="00DD7779">
              <w:t>0.7167811</w:t>
            </w:r>
          </w:p>
        </w:tc>
        <w:tc>
          <w:tcPr>
            <w:tcW w:w="0" w:type="auto"/>
            <w:noWrap/>
            <w:hideMark/>
          </w:tcPr>
          <w:p w14:paraId="038C80C4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647735B7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9161F8A" w14:textId="77777777" w:rsidR="00DD7779" w:rsidRPr="00DD7779" w:rsidRDefault="00DD7779" w:rsidP="00DD7779">
            <w:pPr>
              <w:jc w:val="both"/>
            </w:pPr>
            <w:r w:rsidRPr="00DD7779">
              <w:t>11</w:t>
            </w:r>
          </w:p>
        </w:tc>
        <w:tc>
          <w:tcPr>
            <w:tcW w:w="0" w:type="auto"/>
            <w:noWrap/>
            <w:hideMark/>
          </w:tcPr>
          <w:p w14:paraId="20C4BC10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366F7DDE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6E3C6F22" w14:textId="77777777" w:rsidR="00DD7779" w:rsidRPr="00DD7779" w:rsidRDefault="00DD7779" w:rsidP="00DD7779">
            <w:pPr>
              <w:jc w:val="both"/>
            </w:pPr>
            <w:r w:rsidRPr="00DD7779">
              <w:t>0.2974617</w:t>
            </w:r>
          </w:p>
        </w:tc>
        <w:tc>
          <w:tcPr>
            <w:tcW w:w="0" w:type="auto"/>
            <w:noWrap/>
            <w:hideMark/>
          </w:tcPr>
          <w:p w14:paraId="1F80621D" w14:textId="77777777" w:rsidR="00DD7779" w:rsidRPr="00DD7779" w:rsidRDefault="00DD7779" w:rsidP="00DD7779">
            <w:pPr>
              <w:jc w:val="both"/>
            </w:pPr>
            <w:r w:rsidRPr="00DD7779">
              <w:t>0.7745923</w:t>
            </w:r>
          </w:p>
        </w:tc>
        <w:tc>
          <w:tcPr>
            <w:tcW w:w="0" w:type="auto"/>
            <w:noWrap/>
            <w:hideMark/>
          </w:tcPr>
          <w:p w14:paraId="1B40C8A1" w14:textId="77777777" w:rsidR="00DD7779" w:rsidRPr="00DD7779" w:rsidRDefault="00DD7779" w:rsidP="00DD7779">
            <w:pPr>
              <w:jc w:val="both"/>
            </w:pPr>
            <w:r w:rsidRPr="00DD7779">
              <w:t>0.5999933</w:t>
            </w:r>
          </w:p>
        </w:tc>
        <w:tc>
          <w:tcPr>
            <w:tcW w:w="0" w:type="auto"/>
            <w:noWrap/>
            <w:hideMark/>
          </w:tcPr>
          <w:p w14:paraId="1F5D9704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5D31BBC6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C548F56" w14:textId="77777777" w:rsidR="00DD7779" w:rsidRPr="00DD7779" w:rsidRDefault="00DD7779" w:rsidP="00DD7779">
            <w:pPr>
              <w:jc w:val="both"/>
            </w:pPr>
            <w:r w:rsidRPr="00DD7779">
              <w:lastRenderedPageBreak/>
              <w:t>12</w:t>
            </w:r>
          </w:p>
        </w:tc>
        <w:tc>
          <w:tcPr>
            <w:tcW w:w="0" w:type="auto"/>
            <w:noWrap/>
            <w:hideMark/>
          </w:tcPr>
          <w:p w14:paraId="630BB89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53B6988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F0775E6" w14:textId="77777777" w:rsidR="00DD7779" w:rsidRPr="00DD7779" w:rsidRDefault="00DD7779" w:rsidP="00DD7779">
            <w:pPr>
              <w:jc w:val="both"/>
            </w:pPr>
            <w:r w:rsidRPr="00DD7779">
              <w:t>0.2829958</w:t>
            </w:r>
          </w:p>
        </w:tc>
        <w:tc>
          <w:tcPr>
            <w:tcW w:w="0" w:type="auto"/>
            <w:noWrap/>
            <w:hideMark/>
          </w:tcPr>
          <w:p w14:paraId="7C42CB1F" w14:textId="77777777" w:rsidR="00DD7779" w:rsidRPr="00DD7779" w:rsidRDefault="00DD7779" w:rsidP="00DD7779">
            <w:pPr>
              <w:jc w:val="both"/>
            </w:pPr>
            <w:r w:rsidRPr="00DD7779">
              <w:t>0.8387538</w:t>
            </w:r>
          </w:p>
        </w:tc>
        <w:tc>
          <w:tcPr>
            <w:tcW w:w="0" w:type="auto"/>
            <w:noWrap/>
            <w:hideMark/>
          </w:tcPr>
          <w:p w14:paraId="29776AE9" w14:textId="77777777" w:rsidR="00DD7779" w:rsidRPr="00DD7779" w:rsidRDefault="00DD7779" w:rsidP="00DD7779">
            <w:pPr>
              <w:jc w:val="both"/>
            </w:pPr>
            <w:r w:rsidRPr="00DD7779">
              <w:t>0.703508</w:t>
            </w:r>
          </w:p>
        </w:tc>
        <w:tc>
          <w:tcPr>
            <w:tcW w:w="0" w:type="auto"/>
            <w:noWrap/>
            <w:hideMark/>
          </w:tcPr>
          <w:p w14:paraId="654D2FDA" w14:textId="77777777" w:rsidR="00DD7779" w:rsidRPr="00DD7779" w:rsidRDefault="00DD7779" w:rsidP="00DD7779">
            <w:pPr>
              <w:jc w:val="both"/>
            </w:pPr>
            <w:r w:rsidRPr="00DD7779">
              <w:t>0</w:t>
            </w:r>
          </w:p>
        </w:tc>
      </w:tr>
      <w:tr w:rsidR="00DD7779" w:rsidRPr="00DD7779" w14:paraId="39BC27A6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7FD8540" w14:textId="77777777" w:rsidR="00DD7779" w:rsidRPr="00DD7779" w:rsidRDefault="00DD7779" w:rsidP="00DD7779">
            <w:pPr>
              <w:jc w:val="both"/>
            </w:pPr>
            <w:r w:rsidRPr="00DD7779">
              <w:t>13</w:t>
            </w:r>
          </w:p>
        </w:tc>
        <w:tc>
          <w:tcPr>
            <w:tcW w:w="0" w:type="auto"/>
            <w:noWrap/>
            <w:hideMark/>
          </w:tcPr>
          <w:p w14:paraId="33EDDECA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4788AC7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614E580E" w14:textId="77777777" w:rsidR="00DD7779" w:rsidRPr="00DD7779" w:rsidRDefault="00DD7779" w:rsidP="00DD7779">
            <w:pPr>
              <w:jc w:val="both"/>
            </w:pPr>
            <w:r w:rsidRPr="00DD7779">
              <w:t>0.2628094</w:t>
            </w:r>
          </w:p>
        </w:tc>
        <w:tc>
          <w:tcPr>
            <w:tcW w:w="0" w:type="auto"/>
            <w:noWrap/>
            <w:hideMark/>
          </w:tcPr>
          <w:p w14:paraId="1594FBB6" w14:textId="77777777" w:rsidR="00DD7779" w:rsidRPr="00DD7779" w:rsidRDefault="00DD7779" w:rsidP="00DD7779">
            <w:pPr>
              <w:jc w:val="both"/>
            </w:pPr>
            <w:r w:rsidRPr="00DD7779">
              <w:t>0.8951159</w:t>
            </w:r>
          </w:p>
        </w:tc>
        <w:tc>
          <w:tcPr>
            <w:tcW w:w="0" w:type="auto"/>
            <w:noWrap/>
            <w:hideMark/>
          </w:tcPr>
          <w:p w14:paraId="0F893ACE" w14:textId="77777777" w:rsidR="00DD7779" w:rsidRPr="00DD7779" w:rsidRDefault="00DD7779" w:rsidP="00DD7779">
            <w:pPr>
              <w:jc w:val="both"/>
            </w:pPr>
            <w:r w:rsidRPr="00DD7779">
              <w:t>0.8012325</w:t>
            </w:r>
          </w:p>
        </w:tc>
        <w:tc>
          <w:tcPr>
            <w:tcW w:w="0" w:type="auto"/>
            <w:noWrap/>
            <w:hideMark/>
          </w:tcPr>
          <w:p w14:paraId="1EA1A177" w14:textId="77777777" w:rsidR="00DD7779" w:rsidRPr="00DD7779" w:rsidRDefault="00DD7779" w:rsidP="00DD7779">
            <w:pPr>
              <w:jc w:val="both"/>
            </w:pPr>
            <w:r w:rsidRPr="00DD7779">
              <w:t>0.519539</w:t>
            </w:r>
          </w:p>
        </w:tc>
      </w:tr>
      <w:tr w:rsidR="00DD7779" w:rsidRPr="00DD7779" w14:paraId="584CFBF4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249E7D8" w14:textId="77777777" w:rsidR="00DD7779" w:rsidRPr="00DD7779" w:rsidRDefault="00DD7779" w:rsidP="00DD7779">
            <w:pPr>
              <w:jc w:val="both"/>
            </w:pPr>
            <w:r w:rsidRPr="00DD7779">
              <w:t>14</w:t>
            </w:r>
          </w:p>
        </w:tc>
        <w:tc>
          <w:tcPr>
            <w:tcW w:w="0" w:type="auto"/>
            <w:noWrap/>
            <w:hideMark/>
          </w:tcPr>
          <w:p w14:paraId="68500975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6187ABFD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2CDDFBA0" w14:textId="77777777" w:rsidR="00DD7779" w:rsidRPr="00DD7779" w:rsidRDefault="00DD7779" w:rsidP="00DD7779">
            <w:pPr>
              <w:jc w:val="both"/>
            </w:pPr>
            <w:r w:rsidRPr="00DD7779">
              <w:t>0.2759146</w:t>
            </w:r>
          </w:p>
        </w:tc>
        <w:tc>
          <w:tcPr>
            <w:tcW w:w="0" w:type="auto"/>
            <w:noWrap/>
            <w:hideMark/>
          </w:tcPr>
          <w:p w14:paraId="5B0B067C" w14:textId="77777777" w:rsidR="00DD7779" w:rsidRPr="00DD7779" w:rsidRDefault="00DD7779" w:rsidP="00DD7779">
            <w:pPr>
              <w:jc w:val="both"/>
            </w:pPr>
            <w:r w:rsidRPr="00DD7779">
              <w:t>0.8889187</w:t>
            </w:r>
          </w:p>
        </w:tc>
        <w:tc>
          <w:tcPr>
            <w:tcW w:w="0" w:type="auto"/>
            <w:noWrap/>
            <w:hideMark/>
          </w:tcPr>
          <w:p w14:paraId="5104A953" w14:textId="77777777" w:rsidR="00DD7779" w:rsidRPr="00DD7779" w:rsidRDefault="00DD7779" w:rsidP="00DD7779">
            <w:pPr>
              <w:jc w:val="both"/>
            </w:pPr>
            <w:r w:rsidRPr="00DD7779">
              <w:t>0.7901765</w:t>
            </w:r>
          </w:p>
        </w:tc>
        <w:tc>
          <w:tcPr>
            <w:tcW w:w="0" w:type="auto"/>
            <w:noWrap/>
            <w:hideMark/>
          </w:tcPr>
          <w:p w14:paraId="3AE0ACAB" w14:textId="77777777" w:rsidR="00DD7779" w:rsidRPr="00DD7779" w:rsidRDefault="00DD7779" w:rsidP="00DD7779">
            <w:pPr>
              <w:jc w:val="both"/>
            </w:pPr>
            <w:r w:rsidRPr="00DD7779">
              <w:t>0.51237</w:t>
            </w:r>
          </w:p>
        </w:tc>
      </w:tr>
      <w:tr w:rsidR="00DD7779" w:rsidRPr="00DD7779" w14:paraId="52D3242A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C6AA5B2" w14:textId="77777777" w:rsidR="00DD7779" w:rsidRPr="00DD7779" w:rsidRDefault="00DD7779" w:rsidP="00DD7779">
            <w:pPr>
              <w:jc w:val="both"/>
            </w:pPr>
            <w:r w:rsidRPr="00DD7779">
              <w:t>15</w:t>
            </w:r>
          </w:p>
        </w:tc>
        <w:tc>
          <w:tcPr>
            <w:tcW w:w="0" w:type="auto"/>
            <w:noWrap/>
            <w:hideMark/>
          </w:tcPr>
          <w:p w14:paraId="42636047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7971499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0A22640F" w14:textId="77777777" w:rsidR="00DD7779" w:rsidRPr="00DD7779" w:rsidRDefault="00DD7779" w:rsidP="00DD7779">
            <w:pPr>
              <w:jc w:val="both"/>
            </w:pPr>
            <w:r w:rsidRPr="00DD7779">
              <w:t>0.2739089</w:t>
            </w:r>
          </w:p>
        </w:tc>
        <w:tc>
          <w:tcPr>
            <w:tcW w:w="0" w:type="auto"/>
            <w:noWrap/>
            <w:hideMark/>
          </w:tcPr>
          <w:p w14:paraId="64653A56" w14:textId="77777777" w:rsidR="00DD7779" w:rsidRPr="00DD7779" w:rsidRDefault="00DD7779" w:rsidP="00DD7779">
            <w:pPr>
              <w:jc w:val="both"/>
            </w:pPr>
            <w:r w:rsidRPr="00DD7779">
              <w:t>0.9044643</w:t>
            </w:r>
          </w:p>
        </w:tc>
        <w:tc>
          <w:tcPr>
            <w:tcW w:w="0" w:type="auto"/>
            <w:noWrap/>
            <w:hideMark/>
          </w:tcPr>
          <w:p w14:paraId="1A7BD980" w14:textId="77777777" w:rsidR="00DD7779" w:rsidRPr="00DD7779" w:rsidRDefault="00DD7779" w:rsidP="00DD7779">
            <w:pPr>
              <w:jc w:val="both"/>
            </w:pPr>
            <w:r w:rsidRPr="00DD7779">
              <w:t>0.8180556</w:t>
            </w:r>
          </w:p>
        </w:tc>
        <w:tc>
          <w:tcPr>
            <w:tcW w:w="0" w:type="auto"/>
            <w:noWrap/>
            <w:hideMark/>
          </w:tcPr>
          <w:p w14:paraId="1C53B854" w14:textId="77777777" w:rsidR="00DD7779" w:rsidRPr="00DD7779" w:rsidRDefault="00DD7779" w:rsidP="00DD7779">
            <w:pPr>
              <w:jc w:val="both"/>
            </w:pPr>
            <w:r w:rsidRPr="00DD7779">
              <w:t>0.5304476</w:t>
            </w:r>
          </w:p>
        </w:tc>
      </w:tr>
      <w:tr w:rsidR="00DD7779" w:rsidRPr="00DD7779" w14:paraId="017D647A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91F3B33" w14:textId="77777777" w:rsidR="00DD7779" w:rsidRPr="00DD7779" w:rsidRDefault="00DD7779" w:rsidP="00DD7779">
            <w:pPr>
              <w:jc w:val="both"/>
            </w:pPr>
            <w:r w:rsidRPr="00DD7779">
              <w:t>16</w:t>
            </w:r>
          </w:p>
        </w:tc>
        <w:tc>
          <w:tcPr>
            <w:tcW w:w="0" w:type="auto"/>
            <w:noWrap/>
            <w:hideMark/>
          </w:tcPr>
          <w:p w14:paraId="0E2EC223" w14:textId="77777777" w:rsidR="00DD7779" w:rsidRPr="00DD7779" w:rsidRDefault="00DD7779" w:rsidP="00DD7779">
            <w:pPr>
              <w:jc w:val="both"/>
            </w:pPr>
            <w:r w:rsidRPr="00DD7779">
              <w:t>val.info</w:t>
            </w:r>
          </w:p>
        </w:tc>
        <w:tc>
          <w:tcPr>
            <w:tcW w:w="0" w:type="auto"/>
            <w:noWrap/>
            <w:hideMark/>
          </w:tcPr>
          <w:p w14:paraId="32DA6B71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0058A6C5" w14:textId="77777777" w:rsidR="00DD7779" w:rsidRPr="00DD7779" w:rsidRDefault="00DD7779" w:rsidP="00DD7779">
            <w:pPr>
              <w:jc w:val="both"/>
            </w:pPr>
            <w:r w:rsidRPr="00DD7779">
              <w:t>0.3155918</w:t>
            </w:r>
          </w:p>
        </w:tc>
        <w:tc>
          <w:tcPr>
            <w:tcW w:w="0" w:type="auto"/>
            <w:noWrap/>
            <w:hideMark/>
          </w:tcPr>
          <w:p w14:paraId="64028970" w14:textId="77777777" w:rsidR="00DD7779" w:rsidRPr="00DD7779" w:rsidRDefault="00DD7779" w:rsidP="00DD7779">
            <w:pPr>
              <w:jc w:val="both"/>
            </w:pPr>
            <w:r w:rsidRPr="00DD7779">
              <w:t>0.8610767</w:t>
            </w:r>
          </w:p>
        </w:tc>
        <w:tc>
          <w:tcPr>
            <w:tcW w:w="0" w:type="auto"/>
            <w:noWrap/>
            <w:hideMark/>
          </w:tcPr>
          <w:p w14:paraId="505F7E88" w14:textId="77777777" w:rsidR="00DD7779" w:rsidRPr="00DD7779" w:rsidRDefault="00DD7779" w:rsidP="00DD7779">
            <w:pPr>
              <w:jc w:val="both"/>
            </w:pPr>
            <w:r w:rsidRPr="00DD7779">
              <w:t>0.7414531</w:t>
            </w:r>
          </w:p>
        </w:tc>
        <w:tc>
          <w:tcPr>
            <w:tcW w:w="0" w:type="auto"/>
            <w:noWrap/>
            <w:hideMark/>
          </w:tcPr>
          <w:p w14:paraId="7A85FE65" w14:textId="77777777" w:rsidR="00DD7779" w:rsidRPr="00DD7779" w:rsidRDefault="00DD7779" w:rsidP="00DD7779">
            <w:pPr>
              <w:jc w:val="both"/>
            </w:pPr>
            <w:r w:rsidRPr="00DD7779">
              <w:t>0.4807765</w:t>
            </w:r>
          </w:p>
        </w:tc>
      </w:tr>
      <w:tr w:rsidR="00DD7779" w:rsidRPr="00DD7779" w14:paraId="08BD0686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284527E" w14:textId="77777777" w:rsidR="00DD7779" w:rsidRPr="00DD7779" w:rsidRDefault="00DD7779" w:rsidP="00DD7779">
            <w:pPr>
              <w:jc w:val="both"/>
            </w:pPr>
            <w:r w:rsidRPr="00DD7779">
              <w:t>17</w:t>
            </w:r>
          </w:p>
        </w:tc>
        <w:tc>
          <w:tcPr>
            <w:tcW w:w="0" w:type="auto"/>
            <w:noWrap/>
            <w:hideMark/>
          </w:tcPr>
          <w:p w14:paraId="695D9220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45BBBF93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4EB13E19" w14:textId="77777777" w:rsidR="00DD7779" w:rsidRPr="00DD7779" w:rsidRDefault="00DD7779" w:rsidP="00DD7779">
            <w:pPr>
              <w:jc w:val="both"/>
            </w:pPr>
            <w:r w:rsidRPr="00DD7779">
              <w:t>0.3543066</w:t>
            </w:r>
          </w:p>
        </w:tc>
        <w:tc>
          <w:tcPr>
            <w:tcW w:w="0" w:type="auto"/>
            <w:noWrap/>
            <w:hideMark/>
          </w:tcPr>
          <w:p w14:paraId="00A81ACE" w14:textId="77777777" w:rsidR="00DD7779" w:rsidRPr="00DD7779" w:rsidRDefault="00DD7779" w:rsidP="00DD7779">
            <w:pPr>
              <w:jc w:val="both"/>
            </w:pPr>
            <w:r w:rsidRPr="00DD7779">
              <w:t>0.9043571</w:t>
            </w:r>
          </w:p>
        </w:tc>
        <w:tc>
          <w:tcPr>
            <w:tcW w:w="0" w:type="auto"/>
            <w:noWrap/>
            <w:hideMark/>
          </w:tcPr>
          <w:p w14:paraId="4C18FC85" w14:textId="77777777" w:rsidR="00DD7779" w:rsidRPr="00DD7779" w:rsidRDefault="00DD7779" w:rsidP="00DD7779">
            <w:pPr>
              <w:jc w:val="both"/>
            </w:pPr>
            <w:r w:rsidRPr="00DD7779">
              <w:t>0.8178618</w:t>
            </w:r>
          </w:p>
        </w:tc>
        <w:tc>
          <w:tcPr>
            <w:tcW w:w="0" w:type="auto"/>
            <w:noWrap/>
            <w:hideMark/>
          </w:tcPr>
          <w:p w14:paraId="759C502F" w14:textId="77777777" w:rsidR="00DD7779" w:rsidRPr="00DD7779" w:rsidRDefault="00DD7779" w:rsidP="00DD7779">
            <w:pPr>
              <w:jc w:val="both"/>
            </w:pPr>
            <w:r w:rsidRPr="00DD7779">
              <w:t>0.5144359</w:t>
            </w:r>
          </w:p>
        </w:tc>
      </w:tr>
      <w:tr w:rsidR="00DD7779" w:rsidRPr="00DD7779" w14:paraId="4A4687ED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6B00870" w14:textId="77777777" w:rsidR="00DD7779" w:rsidRPr="00DD7779" w:rsidRDefault="00DD7779" w:rsidP="00DD7779">
            <w:pPr>
              <w:jc w:val="both"/>
            </w:pPr>
            <w:r w:rsidRPr="00DD7779">
              <w:t>18</w:t>
            </w:r>
          </w:p>
        </w:tc>
        <w:tc>
          <w:tcPr>
            <w:tcW w:w="0" w:type="auto"/>
            <w:noWrap/>
            <w:hideMark/>
          </w:tcPr>
          <w:p w14:paraId="3A408EA6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59AD479A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67A0BBDB" w14:textId="77777777" w:rsidR="00DD7779" w:rsidRPr="00DD7779" w:rsidRDefault="00DD7779" w:rsidP="00DD7779">
            <w:pPr>
              <w:jc w:val="both"/>
            </w:pPr>
            <w:r w:rsidRPr="00DD7779">
              <w:t>0.3550445</w:t>
            </w:r>
          </w:p>
        </w:tc>
        <w:tc>
          <w:tcPr>
            <w:tcW w:w="0" w:type="auto"/>
            <w:noWrap/>
            <w:hideMark/>
          </w:tcPr>
          <w:p w14:paraId="1C53A364" w14:textId="77777777" w:rsidR="00DD7779" w:rsidRPr="00DD7779" w:rsidRDefault="00DD7779" w:rsidP="00DD7779">
            <w:pPr>
              <w:jc w:val="both"/>
            </w:pPr>
            <w:r w:rsidRPr="00DD7779">
              <w:t>0.9127603</w:t>
            </w:r>
          </w:p>
        </w:tc>
        <w:tc>
          <w:tcPr>
            <w:tcW w:w="0" w:type="auto"/>
            <w:noWrap/>
            <w:hideMark/>
          </w:tcPr>
          <w:p w14:paraId="4FAFFD35" w14:textId="77777777" w:rsidR="00DD7779" w:rsidRPr="00DD7779" w:rsidRDefault="00DD7779" w:rsidP="00DD7779">
            <w:pPr>
              <w:jc w:val="both"/>
            </w:pPr>
            <w:r w:rsidRPr="00DD7779">
              <w:t>0.8331314</w:t>
            </w:r>
          </w:p>
        </w:tc>
        <w:tc>
          <w:tcPr>
            <w:tcW w:w="0" w:type="auto"/>
            <w:noWrap/>
            <w:hideMark/>
          </w:tcPr>
          <w:p w14:paraId="2D91B7D7" w14:textId="77777777" w:rsidR="00DD7779" w:rsidRPr="00DD7779" w:rsidRDefault="00DD7779" w:rsidP="00DD7779">
            <w:pPr>
              <w:jc w:val="both"/>
            </w:pPr>
            <w:r w:rsidRPr="00DD7779">
              <w:t>0.5240406</w:t>
            </w:r>
          </w:p>
        </w:tc>
      </w:tr>
      <w:tr w:rsidR="00DD7779" w:rsidRPr="00DD7779" w14:paraId="1927742B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ED95A41" w14:textId="77777777" w:rsidR="00DD7779" w:rsidRPr="00DD7779" w:rsidRDefault="00DD7779" w:rsidP="00DD7779">
            <w:pPr>
              <w:jc w:val="both"/>
            </w:pPr>
            <w:r w:rsidRPr="00DD7779">
              <w:t>19</w:t>
            </w:r>
          </w:p>
        </w:tc>
        <w:tc>
          <w:tcPr>
            <w:tcW w:w="0" w:type="auto"/>
            <w:noWrap/>
            <w:hideMark/>
          </w:tcPr>
          <w:p w14:paraId="43682A35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sat.over</w:t>
            </w:r>
            <w:proofErr w:type="spellEnd"/>
          </w:p>
        </w:tc>
        <w:tc>
          <w:tcPr>
            <w:tcW w:w="0" w:type="auto"/>
            <w:noWrap/>
            <w:hideMark/>
          </w:tcPr>
          <w:p w14:paraId="0E280EB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1CA608C" w14:textId="77777777" w:rsidR="00DD7779" w:rsidRPr="00DD7779" w:rsidRDefault="00DD7779" w:rsidP="00DD7779">
            <w:pPr>
              <w:jc w:val="both"/>
            </w:pPr>
            <w:r w:rsidRPr="00DD7779">
              <w:t>0.3834896</w:t>
            </w:r>
          </w:p>
        </w:tc>
        <w:tc>
          <w:tcPr>
            <w:tcW w:w="0" w:type="auto"/>
            <w:noWrap/>
            <w:hideMark/>
          </w:tcPr>
          <w:p w14:paraId="3BE6A650" w14:textId="77777777" w:rsidR="00DD7779" w:rsidRPr="00DD7779" w:rsidRDefault="00DD7779" w:rsidP="00DD7779">
            <w:pPr>
              <w:jc w:val="both"/>
            </w:pPr>
            <w:r w:rsidRPr="00DD7779">
              <w:t>0.927039</w:t>
            </w:r>
          </w:p>
        </w:tc>
        <w:tc>
          <w:tcPr>
            <w:tcW w:w="0" w:type="auto"/>
            <w:noWrap/>
            <w:hideMark/>
          </w:tcPr>
          <w:p w14:paraId="1A872188" w14:textId="77777777" w:rsidR="00DD7779" w:rsidRPr="00DD7779" w:rsidRDefault="00DD7779" w:rsidP="00DD7779">
            <w:pPr>
              <w:jc w:val="both"/>
            </w:pPr>
            <w:r w:rsidRPr="00DD7779">
              <w:t>0.8594012</w:t>
            </w:r>
          </w:p>
        </w:tc>
        <w:tc>
          <w:tcPr>
            <w:tcW w:w="0" w:type="auto"/>
            <w:noWrap/>
            <w:hideMark/>
          </w:tcPr>
          <w:p w14:paraId="4D1E2969" w14:textId="77777777" w:rsidR="00DD7779" w:rsidRPr="00DD7779" w:rsidRDefault="00DD7779" w:rsidP="00DD7779">
            <w:pPr>
              <w:jc w:val="both"/>
            </w:pPr>
            <w:r w:rsidRPr="00DD7779">
              <w:t>0.5405643</w:t>
            </w:r>
          </w:p>
        </w:tc>
      </w:tr>
      <w:tr w:rsidR="00DD7779" w:rsidRPr="00DD7779" w14:paraId="2C3FCD0D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9A052FD" w14:textId="77777777" w:rsidR="00DD7779" w:rsidRPr="00DD7779" w:rsidRDefault="00DD7779" w:rsidP="00DD7779">
            <w:pPr>
              <w:jc w:val="both"/>
            </w:pPr>
            <w:r w:rsidRPr="00DD7779">
              <w:t>20</w:t>
            </w:r>
          </w:p>
        </w:tc>
        <w:tc>
          <w:tcPr>
            <w:tcW w:w="0" w:type="auto"/>
            <w:noWrap/>
            <w:hideMark/>
          </w:tcPr>
          <w:p w14:paraId="369C84AF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2D9B0012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2E5E8BDB" w14:textId="77777777" w:rsidR="00DD7779" w:rsidRPr="00DD7779" w:rsidRDefault="00DD7779" w:rsidP="00DD7779">
            <w:pPr>
              <w:jc w:val="both"/>
            </w:pPr>
            <w:r w:rsidRPr="00DD7779">
              <w:t>0.3333923</w:t>
            </w:r>
          </w:p>
        </w:tc>
        <w:tc>
          <w:tcPr>
            <w:tcW w:w="0" w:type="auto"/>
            <w:noWrap/>
            <w:hideMark/>
          </w:tcPr>
          <w:p w14:paraId="7C2817D0" w14:textId="77777777" w:rsidR="00DD7779" w:rsidRPr="00DD7779" w:rsidRDefault="00DD7779" w:rsidP="00DD7779">
            <w:pPr>
              <w:jc w:val="both"/>
            </w:pPr>
            <w:r w:rsidRPr="00DD7779">
              <w:t>0.8725976</w:t>
            </w:r>
          </w:p>
        </w:tc>
        <w:tc>
          <w:tcPr>
            <w:tcW w:w="0" w:type="auto"/>
            <w:noWrap/>
            <w:hideMark/>
          </w:tcPr>
          <w:p w14:paraId="29267CCD" w14:textId="77777777" w:rsidR="00DD7779" w:rsidRPr="00DD7779" w:rsidRDefault="00DD7779" w:rsidP="00DD7779">
            <w:pPr>
              <w:jc w:val="both"/>
            </w:pPr>
            <w:r w:rsidRPr="00DD7779">
              <w:t>0.7614265</w:t>
            </w:r>
          </w:p>
        </w:tc>
        <w:tc>
          <w:tcPr>
            <w:tcW w:w="0" w:type="auto"/>
            <w:noWrap/>
            <w:hideMark/>
          </w:tcPr>
          <w:p w14:paraId="448E903A" w14:textId="77777777" w:rsidR="00DD7779" w:rsidRPr="00DD7779" w:rsidRDefault="00DD7779" w:rsidP="00DD7779">
            <w:pPr>
              <w:jc w:val="both"/>
            </w:pPr>
            <w:r w:rsidRPr="00DD7779">
              <w:t>0.4590993</w:t>
            </w:r>
          </w:p>
        </w:tc>
      </w:tr>
      <w:tr w:rsidR="00DD7779" w:rsidRPr="00DD7779" w14:paraId="59C6F85C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6AA263E" w14:textId="77777777" w:rsidR="00DD7779" w:rsidRPr="00DD7779" w:rsidRDefault="00DD7779" w:rsidP="00DD7779">
            <w:pPr>
              <w:jc w:val="both"/>
            </w:pPr>
            <w:r w:rsidRPr="00DD7779">
              <w:t>21</w:t>
            </w:r>
          </w:p>
        </w:tc>
        <w:tc>
          <w:tcPr>
            <w:tcW w:w="0" w:type="auto"/>
            <w:noWrap/>
            <w:hideMark/>
          </w:tcPr>
          <w:p w14:paraId="6889ED0A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0E5794A4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0EE22A8" w14:textId="77777777" w:rsidR="00DD7779" w:rsidRPr="00DD7779" w:rsidRDefault="00DD7779" w:rsidP="00DD7779">
            <w:pPr>
              <w:jc w:val="both"/>
            </w:pPr>
            <w:r w:rsidRPr="00DD7779">
              <w:t>0.3512786</w:t>
            </w:r>
          </w:p>
        </w:tc>
        <w:tc>
          <w:tcPr>
            <w:tcW w:w="0" w:type="auto"/>
            <w:noWrap/>
            <w:hideMark/>
          </w:tcPr>
          <w:p w14:paraId="5AB46105" w14:textId="77777777" w:rsidR="00DD7779" w:rsidRPr="00DD7779" w:rsidRDefault="00DD7779" w:rsidP="00DD7779">
            <w:pPr>
              <w:jc w:val="both"/>
            </w:pPr>
            <w:r w:rsidRPr="00DD7779">
              <w:t>0.9034974</w:t>
            </w:r>
          </w:p>
        </w:tc>
        <w:tc>
          <w:tcPr>
            <w:tcW w:w="0" w:type="auto"/>
            <w:noWrap/>
            <w:hideMark/>
          </w:tcPr>
          <w:p w14:paraId="54FADC6D" w14:textId="77777777" w:rsidR="00DD7779" w:rsidRPr="00DD7779" w:rsidRDefault="00DD7779" w:rsidP="00DD7779">
            <w:pPr>
              <w:jc w:val="both"/>
            </w:pPr>
            <w:r w:rsidRPr="00DD7779">
              <w:t>0.8163076</w:t>
            </w:r>
          </w:p>
        </w:tc>
        <w:tc>
          <w:tcPr>
            <w:tcW w:w="0" w:type="auto"/>
            <w:noWrap/>
            <w:hideMark/>
          </w:tcPr>
          <w:p w14:paraId="36E712BF" w14:textId="77777777" w:rsidR="00DD7779" w:rsidRPr="00DD7779" w:rsidRDefault="00DD7779" w:rsidP="00DD7779">
            <w:pPr>
              <w:jc w:val="both"/>
            </w:pPr>
            <w:r w:rsidRPr="00DD7779">
              <w:t>0.4921896</w:t>
            </w:r>
          </w:p>
        </w:tc>
      </w:tr>
      <w:tr w:rsidR="00DD7779" w:rsidRPr="00DD7779" w14:paraId="27789338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132CC7F" w14:textId="77777777" w:rsidR="00DD7779" w:rsidRPr="00DD7779" w:rsidRDefault="00DD7779" w:rsidP="00DD7779">
            <w:pPr>
              <w:jc w:val="both"/>
            </w:pPr>
            <w:r w:rsidRPr="00DD7779">
              <w:t>22</w:t>
            </w:r>
          </w:p>
        </w:tc>
        <w:tc>
          <w:tcPr>
            <w:tcW w:w="0" w:type="auto"/>
            <w:noWrap/>
            <w:hideMark/>
          </w:tcPr>
          <w:p w14:paraId="54DBED44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loy.pleas</w:t>
            </w:r>
            <w:proofErr w:type="spellEnd"/>
          </w:p>
        </w:tc>
        <w:tc>
          <w:tcPr>
            <w:tcW w:w="0" w:type="auto"/>
            <w:noWrap/>
            <w:hideMark/>
          </w:tcPr>
          <w:p w14:paraId="142A2E56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31404A8C" w14:textId="77777777" w:rsidR="00DD7779" w:rsidRPr="00DD7779" w:rsidRDefault="00DD7779" w:rsidP="00DD7779">
            <w:pPr>
              <w:jc w:val="both"/>
            </w:pPr>
            <w:r w:rsidRPr="00DD7779">
              <w:t>0.242271</w:t>
            </w:r>
          </w:p>
        </w:tc>
        <w:tc>
          <w:tcPr>
            <w:tcW w:w="0" w:type="auto"/>
            <w:noWrap/>
            <w:hideMark/>
          </w:tcPr>
          <w:p w14:paraId="0A78A445" w14:textId="77777777" w:rsidR="00DD7779" w:rsidRPr="00DD7779" w:rsidRDefault="00DD7779" w:rsidP="00DD7779">
            <w:pPr>
              <w:jc w:val="both"/>
              <w:rPr>
                <w:highlight w:val="yellow"/>
              </w:rPr>
            </w:pPr>
            <w:r w:rsidRPr="00DD7779">
              <w:rPr>
                <w:highlight w:val="yellow"/>
              </w:rPr>
              <w:t>0.6561207</w:t>
            </w:r>
          </w:p>
        </w:tc>
        <w:tc>
          <w:tcPr>
            <w:tcW w:w="0" w:type="auto"/>
            <w:noWrap/>
            <w:hideMark/>
          </w:tcPr>
          <w:p w14:paraId="5142A283" w14:textId="77777777" w:rsidR="00DD7779" w:rsidRPr="00DD7779" w:rsidRDefault="00DD7779" w:rsidP="00DD7779">
            <w:pPr>
              <w:jc w:val="both"/>
            </w:pPr>
            <w:r w:rsidRPr="00DD7779">
              <w:t>0.4304944</w:t>
            </w:r>
          </w:p>
        </w:tc>
        <w:tc>
          <w:tcPr>
            <w:tcW w:w="0" w:type="auto"/>
            <w:noWrap/>
            <w:hideMark/>
          </w:tcPr>
          <w:p w14:paraId="04616551" w14:textId="77777777" w:rsidR="00DD7779" w:rsidRPr="00DD7779" w:rsidRDefault="00DD7779" w:rsidP="00DD7779">
            <w:pPr>
              <w:jc w:val="both"/>
            </w:pPr>
            <w:r w:rsidRPr="00DD7779">
              <w:t>0.259565</w:t>
            </w:r>
          </w:p>
        </w:tc>
      </w:tr>
      <w:tr w:rsidR="00DD7779" w:rsidRPr="00DD7779" w14:paraId="0A9DB02D" w14:textId="77777777" w:rsidTr="00DD7779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7B4870F" w14:textId="77777777" w:rsidR="00DD7779" w:rsidRPr="00DD7779" w:rsidRDefault="00DD7779" w:rsidP="00DD7779">
            <w:pPr>
              <w:jc w:val="both"/>
            </w:pPr>
            <w:r w:rsidRPr="00DD7779">
              <w:t>23</w:t>
            </w:r>
          </w:p>
        </w:tc>
        <w:tc>
          <w:tcPr>
            <w:tcW w:w="0" w:type="auto"/>
            <w:noWrap/>
            <w:hideMark/>
          </w:tcPr>
          <w:p w14:paraId="43AE41BC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loy.back</w:t>
            </w:r>
            <w:proofErr w:type="spellEnd"/>
          </w:p>
        </w:tc>
        <w:tc>
          <w:tcPr>
            <w:tcW w:w="0" w:type="auto"/>
            <w:noWrap/>
            <w:hideMark/>
          </w:tcPr>
          <w:p w14:paraId="0F1CA9BC" w14:textId="77777777" w:rsidR="00DD7779" w:rsidRPr="00DD7779" w:rsidRDefault="00DD7779" w:rsidP="00DD7779">
            <w:pPr>
              <w:jc w:val="both"/>
            </w:pPr>
            <w:proofErr w:type="spellStart"/>
            <w:r w:rsidRPr="00DD7779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9A83C01" w14:textId="77777777" w:rsidR="00DD7779" w:rsidRPr="00DD7779" w:rsidRDefault="00DD7779" w:rsidP="00DD7779">
            <w:pPr>
              <w:jc w:val="both"/>
            </w:pPr>
            <w:r w:rsidRPr="00DD7779">
              <w:t>0.2967867</w:t>
            </w:r>
          </w:p>
        </w:tc>
        <w:tc>
          <w:tcPr>
            <w:tcW w:w="0" w:type="auto"/>
            <w:noWrap/>
            <w:hideMark/>
          </w:tcPr>
          <w:p w14:paraId="2612E0BC" w14:textId="77777777" w:rsidR="00DD7779" w:rsidRPr="00DD7779" w:rsidRDefault="00DD7779" w:rsidP="00DD7779">
            <w:pPr>
              <w:jc w:val="both"/>
            </w:pPr>
            <w:r w:rsidRPr="00DD7779">
              <w:t>0.7842142</w:t>
            </w:r>
          </w:p>
        </w:tc>
        <w:tc>
          <w:tcPr>
            <w:tcW w:w="0" w:type="auto"/>
            <w:noWrap/>
            <w:hideMark/>
          </w:tcPr>
          <w:p w14:paraId="3D445521" w14:textId="77777777" w:rsidR="00DD7779" w:rsidRPr="00DD7779" w:rsidRDefault="00DD7779" w:rsidP="00DD7779">
            <w:pPr>
              <w:jc w:val="both"/>
            </w:pPr>
            <w:r w:rsidRPr="00DD7779">
              <w:t>0.6149919</w:t>
            </w:r>
          </w:p>
        </w:tc>
        <w:tc>
          <w:tcPr>
            <w:tcW w:w="0" w:type="auto"/>
            <w:noWrap/>
            <w:hideMark/>
          </w:tcPr>
          <w:p w14:paraId="01829BBF" w14:textId="77777777" w:rsidR="00DD7779" w:rsidRPr="00DD7779" w:rsidRDefault="00DD7779" w:rsidP="00DD7779">
            <w:pPr>
              <w:jc w:val="both"/>
            </w:pPr>
            <w:r w:rsidRPr="00DD7779">
              <w:t>0.3708071</w:t>
            </w:r>
          </w:p>
        </w:tc>
      </w:tr>
    </w:tbl>
    <w:p w14:paraId="2B00D93F" w14:textId="1164B87E" w:rsidR="008831F3" w:rsidRDefault="008831F3" w:rsidP="008831F3">
      <w:pPr>
        <w:spacing w:after="0" w:line="240" w:lineRule="auto"/>
        <w:jc w:val="both"/>
      </w:pPr>
    </w:p>
    <w:p w14:paraId="2020C23E" w14:textId="77777777" w:rsidR="00651D8B" w:rsidRDefault="00651D8B" w:rsidP="008831F3">
      <w:pPr>
        <w:spacing w:after="0" w:line="240" w:lineRule="auto"/>
        <w:jc w:val="both"/>
      </w:pPr>
    </w:p>
    <w:p w14:paraId="30DE78A0" w14:textId="561B3752" w:rsidR="00620220" w:rsidRDefault="00620220" w:rsidP="00620220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11</w:t>
        </w:r>
      </w:fldSimple>
      <w:r>
        <w:t xml:space="preserve"> - </w:t>
      </w: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15AB">
        <w:rPr>
          <w:noProof/>
        </w:rPr>
        <w:t>12</w:t>
      </w:r>
      <w:r>
        <w:fldChar w:fldCharType="end"/>
      </w:r>
      <w:r>
        <w:t xml:space="preserve"> - Análise de </w:t>
      </w:r>
      <w:proofErr w:type="spellStart"/>
      <w:r>
        <w:t>unidimensionalidade</w:t>
      </w:r>
      <w:proofErr w:type="spellEnd"/>
      <w:r>
        <w:t xml:space="preserve"> do modelo</w:t>
      </w:r>
      <w:r>
        <w:t xml:space="preserve">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756"/>
        <w:gridCol w:w="627"/>
        <w:gridCol w:w="1220"/>
        <w:gridCol w:w="1220"/>
        <w:gridCol w:w="1100"/>
        <w:gridCol w:w="1220"/>
      </w:tblGrid>
      <w:tr w:rsidR="00651D8B" w:rsidRPr="00651D8B" w14:paraId="4D643680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1D63E9ED" w14:textId="77777777" w:rsidR="00651D8B" w:rsidRPr="00651D8B" w:rsidRDefault="00651D8B" w:rsidP="00651D8B">
            <w:pPr>
              <w:jc w:val="both"/>
            </w:pPr>
          </w:p>
        </w:tc>
        <w:tc>
          <w:tcPr>
            <w:tcW w:w="756" w:type="dxa"/>
            <w:noWrap/>
            <w:hideMark/>
          </w:tcPr>
          <w:p w14:paraId="1D11F5C0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Mode</w:t>
            </w:r>
            <w:proofErr w:type="spellEnd"/>
          </w:p>
        </w:tc>
        <w:tc>
          <w:tcPr>
            <w:tcW w:w="627" w:type="dxa"/>
            <w:noWrap/>
            <w:hideMark/>
          </w:tcPr>
          <w:p w14:paraId="550D999F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MVs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5CB3E8F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C.alpha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12BA699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DG.rho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62A333B1" w14:textId="77777777" w:rsidR="00651D8B" w:rsidRPr="00651D8B" w:rsidRDefault="00651D8B" w:rsidP="00651D8B">
            <w:pPr>
              <w:jc w:val="both"/>
              <w:rPr>
                <w:b/>
              </w:rPr>
            </w:pPr>
            <w:r w:rsidRPr="00651D8B">
              <w:rPr>
                <w:b/>
              </w:rPr>
              <w:t>eig.1st</w:t>
            </w:r>
          </w:p>
        </w:tc>
        <w:tc>
          <w:tcPr>
            <w:tcW w:w="1220" w:type="dxa"/>
            <w:noWrap/>
            <w:hideMark/>
          </w:tcPr>
          <w:p w14:paraId="2A02EDA9" w14:textId="77777777" w:rsidR="00651D8B" w:rsidRPr="00651D8B" w:rsidRDefault="00651D8B" w:rsidP="00651D8B">
            <w:pPr>
              <w:jc w:val="both"/>
              <w:rPr>
                <w:b/>
              </w:rPr>
            </w:pPr>
            <w:r w:rsidRPr="00651D8B">
              <w:rPr>
                <w:b/>
              </w:rPr>
              <w:t>eig.2nd</w:t>
            </w:r>
          </w:p>
        </w:tc>
      </w:tr>
      <w:tr w:rsidR="00651D8B" w:rsidRPr="00651D8B" w14:paraId="68050E9D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188B98A1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Support</w:t>
            </w:r>
            <w:proofErr w:type="spellEnd"/>
          </w:p>
        </w:tc>
        <w:tc>
          <w:tcPr>
            <w:tcW w:w="756" w:type="dxa"/>
            <w:noWrap/>
            <w:hideMark/>
          </w:tcPr>
          <w:p w14:paraId="3E6B20F2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2EDBB031" w14:textId="77777777" w:rsidR="00651D8B" w:rsidRPr="00651D8B" w:rsidRDefault="00651D8B" w:rsidP="00651D8B">
            <w:pPr>
              <w:jc w:val="both"/>
            </w:pPr>
            <w:r w:rsidRPr="00651D8B">
              <w:t>3</w:t>
            </w:r>
          </w:p>
        </w:tc>
        <w:tc>
          <w:tcPr>
            <w:tcW w:w="1220" w:type="dxa"/>
            <w:noWrap/>
            <w:hideMark/>
          </w:tcPr>
          <w:p w14:paraId="3D031E32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0.7327833</w:t>
            </w:r>
          </w:p>
        </w:tc>
        <w:tc>
          <w:tcPr>
            <w:tcW w:w="1220" w:type="dxa"/>
            <w:noWrap/>
            <w:hideMark/>
          </w:tcPr>
          <w:p w14:paraId="3BAA2833" w14:textId="77777777" w:rsidR="00651D8B" w:rsidRPr="00651D8B" w:rsidRDefault="00651D8B" w:rsidP="00651D8B">
            <w:pPr>
              <w:jc w:val="both"/>
            </w:pPr>
            <w:r w:rsidRPr="00651D8B">
              <w:t>0.849183</w:t>
            </w:r>
          </w:p>
        </w:tc>
        <w:tc>
          <w:tcPr>
            <w:tcW w:w="1100" w:type="dxa"/>
            <w:noWrap/>
            <w:hideMark/>
          </w:tcPr>
          <w:p w14:paraId="09D503AC" w14:textId="77777777" w:rsidR="00651D8B" w:rsidRPr="00651D8B" w:rsidRDefault="00651D8B" w:rsidP="00651D8B">
            <w:pPr>
              <w:jc w:val="both"/>
            </w:pPr>
            <w:r w:rsidRPr="00651D8B">
              <w:t>1.958832</w:t>
            </w:r>
          </w:p>
        </w:tc>
        <w:tc>
          <w:tcPr>
            <w:tcW w:w="1220" w:type="dxa"/>
            <w:noWrap/>
            <w:hideMark/>
          </w:tcPr>
          <w:p w14:paraId="4BFA9A7A" w14:textId="77777777" w:rsidR="00651D8B" w:rsidRPr="00651D8B" w:rsidRDefault="00651D8B" w:rsidP="00651D8B">
            <w:pPr>
              <w:jc w:val="both"/>
            </w:pPr>
            <w:r w:rsidRPr="00651D8B">
              <w:t>0.629302</w:t>
            </w:r>
          </w:p>
        </w:tc>
      </w:tr>
      <w:tr w:rsidR="00651D8B" w:rsidRPr="00651D8B" w14:paraId="13F1ED60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250E8423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Advising</w:t>
            </w:r>
            <w:proofErr w:type="spellEnd"/>
          </w:p>
        </w:tc>
        <w:tc>
          <w:tcPr>
            <w:tcW w:w="756" w:type="dxa"/>
            <w:noWrap/>
            <w:hideMark/>
          </w:tcPr>
          <w:p w14:paraId="38F00A28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6BC27965" w14:textId="77777777" w:rsidR="00651D8B" w:rsidRPr="00651D8B" w:rsidRDefault="00651D8B" w:rsidP="00651D8B">
            <w:pPr>
              <w:jc w:val="both"/>
            </w:pPr>
            <w:r w:rsidRPr="00651D8B">
              <w:t>4</w:t>
            </w:r>
          </w:p>
        </w:tc>
        <w:tc>
          <w:tcPr>
            <w:tcW w:w="1220" w:type="dxa"/>
            <w:noWrap/>
            <w:hideMark/>
          </w:tcPr>
          <w:p w14:paraId="1EB801DE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0.9282665</w:t>
            </w:r>
          </w:p>
        </w:tc>
        <w:tc>
          <w:tcPr>
            <w:tcW w:w="1220" w:type="dxa"/>
            <w:noWrap/>
            <w:hideMark/>
          </w:tcPr>
          <w:p w14:paraId="142C63F7" w14:textId="77777777" w:rsidR="00651D8B" w:rsidRPr="00651D8B" w:rsidRDefault="00651D8B" w:rsidP="00651D8B">
            <w:pPr>
              <w:jc w:val="both"/>
            </w:pPr>
            <w:r w:rsidRPr="00651D8B">
              <w:t>0.9492069</w:t>
            </w:r>
          </w:p>
        </w:tc>
        <w:tc>
          <w:tcPr>
            <w:tcW w:w="1100" w:type="dxa"/>
            <w:noWrap/>
            <w:hideMark/>
          </w:tcPr>
          <w:p w14:paraId="0603A4B2" w14:textId="77777777" w:rsidR="00651D8B" w:rsidRPr="00651D8B" w:rsidRDefault="00651D8B" w:rsidP="00651D8B">
            <w:pPr>
              <w:jc w:val="both"/>
            </w:pPr>
            <w:r w:rsidRPr="00651D8B">
              <w:t>3.29552</w:t>
            </w:r>
          </w:p>
        </w:tc>
        <w:tc>
          <w:tcPr>
            <w:tcW w:w="1220" w:type="dxa"/>
            <w:noWrap/>
            <w:hideMark/>
          </w:tcPr>
          <w:p w14:paraId="54D1E959" w14:textId="77777777" w:rsidR="00651D8B" w:rsidRPr="00651D8B" w:rsidRDefault="00651D8B" w:rsidP="00651D8B">
            <w:pPr>
              <w:jc w:val="both"/>
            </w:pPr>
            <w:r w:rsidRPr="00651D8B">
              <w:t>0.3429636</w:t>
            </w:r>
          </w:p>
        </w:tc>
      </w:tr>
      <w:tr w:rsidR="00651D8B" w:rsidRPr="00651D8B" w14:paraId="20C74FB0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432C40E2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Tutoring</w:t>
            </w:r>
            <w:proofErr w:type="spellEnd"/>
          </w:p>
        </w:tc>
        <w:tc>
          <w:tcPr>
            <w:tcW w:w="756" w:type="dxa"/>
            <w:noWrap/>
            <w:hideMark/>
          </w:tcPr>
          <w:p w14:paraId="13C2031C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14FDF6F5" w14:textId="77777777" w:rsidR="00651D8B" w:rsidRPr="00651D8B" w:rsidRDefault="00651D8B" w:rsidP="00651D8B">
            <w:pPr>
              <w:jc w:val="both"/>
            </w:pPr>
            <w:r w:rsidRPr="00651D8B">
              <w:t>4</w:t>
            </w:r>
          </w:p>
        </w:tc>
        <w:tc>
          <w:tcPr>
            <w:tcW w:w="1220" w:type="dxa"/>
            <w:noWrap/>
            <w:hideMark/>
          </w:tcPr>
          <w:p w14:paraId="6DF7C7CE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0.8545382</w:t>
            </w:r>
          </w:p>
        </w:tc>
        <w:tc>
          <w:tcPr>
            <w:tcW w:w="1220" w:type="dxa"/>
            <w:noWrap/>
            <w:hideMark/>
          </w:tcPr>
          <w:p w14:paraId="55B90985" w14:textId="77777777" w:rsidR="00651D8B" w:rsidRPr="00651D8B" w:rsidRDefault="00651D8B" w:rsidP="00651D8B">
            <w:pPr>
              <w:jc w:val="both"/>
            </w:pPr>
            <w:r w:rsidRPr="00651D8B">
              <w:t>0.9020758</w:t>
            </w:r>
          </w:p>
        </w:tc>
        <w:tc>
          <w:tcPr>
            <w:tcW w:w="1100" w:type="dxa"/>
            <w:noWrap/>
            <w:hideMark/>
          </w:tcPr>
          <w:p w14:paraId="36AF0B82" w14:textId="77777777" w:rsidR="00651D8B" w:rsidRPr="00651D8B" w:rsidRDefault="00651D8B" w:rsidP="00651D8B">
            <w:pPr>
              <w:jc w:val="both"/>
            </w:pPr>
            <w:r w:rsidRPr="00651D8B">
              <w:t>2.791439</w:t>
            </w:r>
          </w:p>
        </w:tc>
        <w:tc>
          <w:tcPr>
            <w:tcW w:w="1220" w:type="dxa"/>
            <w:noWrap/>
            <w:hideMark/>
          </w:tcPr>
          <w:p w14:paraId="74594C0C" w14:textId="77777777" w:rsidR="00651D8B" w:rsidRPr="00651D8B" w:rsidRDefault="00651D8B" w:rsidP="00651D8B">
            <w:pPr>
              <w:jc w:val="both"/>
            </w:pPr>
            <w:r w:rsidRPr="00651D8B">
              <w:t>0.5376909</w:t>
            </w:r>
          </w:p>
        </w:tc>
      </w:tr>
      <w:tr w:rsidR="00651D8B" w:rsidRPr="00651D8B" w14:paraId="4852AF08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1948D900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Value</w:t>
            </w:r>
            <w:proofErr w:type="spellEnd"/>
          </w:p>
        </w:tc>
        <w:tc>
          <w:tcPr>
            <w:tcW w:w="756" w:type="dxa"/>
            <w:noWrap/>
            <w:hideMark/>
          </w:tcPr>
          <w:p w14:paraId="1AB9821C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59C12CFC" w14:textId="77777777" w:rsidR="00651D8B" w:rsidRPr="00651D8B" w:rsidRDefault="00651D8B" w:rsidP="00651D8B">
            <w:pPr>
              <w:jc w:val="both"/>
            </w:pPr>
            <w:r w:rsidRPr="00651D8B">
              <w:t>4</w:t>
            </w:r>
          </w:p>
        </w:tc>
        <w:tc>
          <w:tcPr>
            <w:tcW w:w="1220" w:type="dxa"/>
            <w:noWrap/>
            <w:hideMark/>
          </w:tcPr>
          <w:p w14:paraId="62E79DF4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0.9103054</w:t>
            </w:r>
          </w:p>
        </w:tc>
        <w:tc>
          <w:tcPr>
            <w:tcW w:w="1220" w:type="dxa"/>
            <w:noWrap/>
            <w:hideMark/>
          </w:tcPr>
          <w:p w14:paraId="6AA394BF" w14:textId="77777777" w:rsidR="00651D8B" w:rsidRPr="00651D8B" w:rsidRDefault="00651D8B" w:rsidP="00651D8B">
            <w:pPr>
              <w:jc w:val="both"/>
            </w:pPr>
            <w:r w:rsidRPr="00651D8B">
              <w:t>0.9371317</w:t>
            </w:r>
          </w:p>
        </w:tc>
        <w:tc>
          <w:tcPr>
            <w:tcW w:w="1100" w:type="dxa"/>
            <w:noWrap/>
            <w:hideMark/>
          </w:tcPr>
          <w:p w14:paraId="208E4DF0" w14:textId="77777777" w:rsidR="00651D8B" w:rsidRPr="00651D8B" w:rsidRDefault="00651D8B" w:rsidP="00651D8B">
            <w:pPr>
              <w:jc w:val="both"/>
            </w:pPr>
            <w:r w:rsidRPr="00651D8B">
              <w:t>3.1543</w:t>
            </w:r>
          </w:p>
        </w:tc>
        <w:tc>
          <w:tcPr>
            <w:tcW w:w="1220" w:type="dxa"/>
            <w:noWrap/>
            <w:hideMark/>
          </w:tcPr>
          <w:p w14:paraId="0E50AEE8" w14:textId="77777777" w:rsidR="00651D8B" w:rsidRPr="00651D8B" w:rsidRDefault="00651D8B" w:rsidP="00651D8B">
            <w:pPr>
              <w:jc w:val="both"/>
            </w:pPr>
            <w:r w:rsidRPr="00651D8B">
              <w:t>0.5090336</w:t>
            </w:r>
          </w:p>
        </w:tc>
      </w:tr>
      <w:tr w:rsidR="00651D8B" w:rsidRPr="00651D8B" w14:paraId="3142FE12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27119AF4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Satisfaction</w:t>
            </w:r>
            <w:proofErr w:type="spellEnd"/>
          </w:p>
        </w:tc>
        <w:tc>
          <w:tcPr>
            <w:tcW w:w="756" w:type="dxa"/>
            <w:noWrap/>
            <w:hideMark/>
          </w:tcPr>
          <w:p w14:paraId="69723C55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5E8183D6" w14:textId="77777777" w:rsidR="00651D8B" w:rsidRPr="00651D8B" w:rsidRDefault="00651D8B" w:rsidP="00651D8B">
            <w:pPr>
              <w:jc w:val="both"/>
            </w:pPr>
            <w:r w:rsidRPr="00651D8B">
              <w:t>3</w:t>
            </w:r>
          </w:p>
        </w:tc>
        <w:tc>
          <w:tcPr>
            <w:tcW w:w="1220" w:type="dxa"/>
            <w:noWrap/>
            <w:hideMark/>
          </w:tcPr>
          <w:p w14:paraId="29AB855B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0.9024956</w:t>
            </w:r>
          </w:p>
        </w:tc>
        <w:tc>
          <w:tcPr>
            <w:tcW w:w="1220" w:type="dxa"/>
            <w:noWrap/>
            <w:hideMark/>
          </w:tcPr>
          <w:p w14:paraId="3427BB04" w14:textId="77777777" w:rsidR="00651D8B" w:rsidRPr="00651D8B" w:rsidRDefault="00651D8B" w:rsidP="00651D8B">
            <w:pPr>
              <w:jc w:val="both"/>
            </w:pPr>
            <w:r w:rsidRPr="00651D8B">
              <w:t>0.9389807</w:t>
            </w:r>
          </w:p>
        </w:tc>
        <w:tc>
          <w:tcPr>
            <w:tcW w:w="1100" w:type="dxa"/>
            <w:noWrap/>
            <w:hideMark/>
          </w:tcPr>
          <w:p w14:paraId="733E62D0" w14:textId="77777777" w:rsidR="00651D8B" w:rsidRPr="00651D8B" w:rsidRDefault="00651D8B" w:rsidP="00651D8B">
            <w:pPr>
              <w:jc w:val="both"/>
            </w:pPr>
            <w:r w:rsidRPr="00651D8B">
              <w:t>2.510583</w:t>
            </w:r>
          </w:p>
        </w:tc>
        <w:tc>
          <w:tcPr>
            <w:tcW w:w="1220" w:type="dxa"/>
            <w:noWrap/>
            <w:hideMark/>
          </w:tcPr>
          <w:p w14:paraId="3B61C803" w14:textId="77777777" w:rsidR="00651D8B" w:rsidRPr="00651D8B" w:rsidRDefault="00651D8B" w:rsidP="00651D8B">
            <w:pPr>
              <w:jc w:val="both"/>
            </w:pPr>
            <w:r w:rsidRPr="00651D8B">
              <w:t>0.2699962</w:t>
            </w:r>
          </w:p>
        </w:tc>
      </w:tr>
      <w:tr w:rsidR="00651D8B" w:rsidRPr="00651D8B" w14:paraId="4539646C" w14:textId="77777777" w:rsidTr="00651D8B">
        <w:trPr>
          <w:trHeight w:val="300"/>
          <w:jc w:val="center"/>
        </w:trPr>
        <w:tc>
          <w:tcPr>
            <w:tcW w:w="1284" w:type="dxa"/>
            <w:noWrap/>
            <w:hideMark/>
          </w:tcPr>
          <w:p w14:paraId="7219D05A" w14:textId="77777777" w:rsidR="00651D8B" w:rsidRPr="00651D8B" w:rsidRDefault="00651D8B" w:rsidP="00651D8B">
            <w:pPr>
              <w:jc w:val="both"/>
              <w:rPr>
                <w:b/>
              </w:rPr>
            </w:pPr>
            <w:proofErr w:type="spellStart"/>
            <w:r w:rsidRPr="00651D8B">
              <w:rPr>
                <w:b/>
              </w:rPr>
              <w:t>Loyalty</w:t>
            </w:r>
            <w:proofErr w:type="spellEnd"/>
          </w:p>
        </w:tc>
        <w:tc>
          <w:tcPr>
            <w:tcW w:w="756" w:type="dxa"/>
            <w:noWrap/>
            <w:hideMark/>
          </w:tcPr>
          <w:p w14:paraId="635B0866" w14:textId="77777777" w:rsidR="00651D8B" w:rsidRPr="00651D8B" w:rsidRDefault="00651D8B" w:rsidP="00651D8B">
            <w:pPr>
              <w:jc w:val="both"/>
            </w:pPr>
            <w:r w:rsidRPr="00651D8B">
              <w:t>A</w:t>
            </w:r>
          </w:p>
        </w:tc>
        <w:tc>
          <w:tcPr>
            <w:tcW w:w="627" w:type="dxa"/>
            <w:noWrap/>
            <w:hideMark/>
          </w:tcPr>
          <w:p w14:paraId="365E2D10" w14:textId="77777777" w:rsidR="00651D8B" w:rsidRPr="00651D8B" w:rsidRDefault="00651D8B" w:rsidP="00651D8B">
            <w:pPr>
              <w:jc w:val="both"/>
            </w:pPr>
            <w:r w:rsidRPr="00651D8B">
              <w:t>3</w:t>
            </w:r>
          </w:p>
        </w:tc>
        <w:tc>
          <w:tcPr>
            <w:tcW w:w="1220" w:type="dxa"/>
            <w:noWrap/>
            <w:hideMark/>
          </w:tcPr>
          <w:p w14:paraId="55F389E4" w14:textId="77777777" w:rsidR="00651D8B" w:rsidRPr="00651D8B" w:rsidRDefault="00651D8B" w:rsidP="00651D8B">
            <w:pPr>
              <w:jc w:val="both"/>
              <w:rPr>
                <w:highlight w:val="green"/>
              </w:rPr>
            </w:pPr>
            <w:r w:rsidRPr="00651D8B">
              <w:rPr>
                <w:highlight w:val="green"/>
              </w:rPr>
              <w:t>0.8454232</w:t>
            </w:r>
          </w:p>
        </w:tc>
        <w:tc>
          <w:tcPr>
            <w:tcW w:w="1220" w:type="dxa"/>
            <w:noWrap/>
            <w:hideMark/>
          </w:tcPr>
          <w:p w14:paraId="7AFDC9D0" w14:textId="77777777" w:rsidR="00651D8B" w:rsidRPr="00651D8B" w:rsidRDefault="00651D8B" w:rsidP="00651D8B">
            <w:pPr>
              <w:jc w:val="both"/>
            </w:pPr>
            <w:r w:rsidRPr="00651D8B">
              <w:t>0.9071416</w:t>
            </w:r>
          </w:p>
        </w:tc>
        <w:tc>
          <w:tcPr>
            <w:tcW w:w="1100" w:type="dxa"/>
            <w:noWrap/>
            <w:hideMark/>
          </w:tcPr>
          <w:p w14:paraId="75343688" w14:textId="77777777" w:rsidR="00651D8B" w:rsidRPr="00651D8B" w:rsidRDefault="00651D8B" w:rsidP="00651D8B">
            <w:pPr>
              <w:jc w:val="both"/>
            </w:pPr>
            <w:r w:rsidRPr="00651D8B">
              <w:t>2.296624</w:t>
            </w:r>
          </w:p>
        </w:tc>
        <w:tc>
          <w:tcPr>
            <w:tcW w:w="1220" w:type="dxa"/>
            <w:noWrap/>
            <w:hideMark/>
          </w:tcPr>
          <w:p w14:paraId="6F1CF6EA" w14:textId="77777777" w:rsidR="00651D8B" w:rsidRPr="00651D8B" w:rsidRDefault="00651D8B" w:rsidP="00651D8B">
            <w:pPr>
              <w:jc w:val="both"/>
            </w:pPr>
            <w:r w:rsidRPr="00651D8B">
              <w:t>0.4889435</w:t>
            </w:r>
          </w:p>
        </w:tc>
      </w:tr>
    </w:tbl>
    <w:p w14:paraId="7A448FFB" w14:textId="77777777" w:rsidR="00651D8B" w:rsidRDefault="00651D8B" w:rsidP="00651D8B">
      <w:pPr>
        <w:jc w:val="both"/>
        <w:rPr>
          <w:b/>
        </w:rPr>
      </w:pPr>
    </w:p>
    <w:p w14:paraId="633B7000" w14:textId="10A1BE5F" w:rsidR="00651D8B" w:rsidRDefault="00651D8B" w:rsidP="00651D8B">
      <w:pPr>
        <w:jc w:val="both"/>
      </w:pPr>
      <w:r w:rsidRPr="006006A2">
        <w:rPr>
          <w:b/>
        </w:rPr>
        <w:t>Observação:</w:t>
      </w:r>
      <w:r w:rsidRPr="006006A2">
        <w:t xml:space="preserve"> </w:t>
      </w:r>
      <w:r>
        <w:t>Mesmo com a remoção dos indicadores todas as variáveis latentes mantiveram-se</w:t>
      </w:r>
      <w:r w:rsidRPr="006006A2">
        <w:t xml:space="preserve"> unidimensionais</w:t>
      </w:r>
      <w:r>
        <w:t xml:space="preserve"> (alfa de </w:t>
      </w:r>
      <w:proofErr w:type="spellStart"/>
      <w:r>
        <w:t>Conbrach</w:t>
      </w:r>
      <w:proofErr w:type="spellEnd"/>
      <w:r>
        <w:t xml:space="preserve"> maior do que 0,7). </w:t>
      </w:r>
      <w:r w:rsidR="005128B3">
        <w:t>Além disso, todos os indicadores apresent</w:t>
      </w:r>
      <w:r w:rsidR="00076474">
        <w:t>aram uma carga maior do que 0,7, garantido que todos eles explicam a variabilidade da variável latente na qual estão relacionados.</w:t>
      </w:r>
    </w:p>
    <w:p w14:paraId="4D5018A0" w14:textId="7A1E1EB9" w:rsidR="0080698D" w:rsidRDefault="0080698D" w:rsidP="0080698D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13</w:t>
        </w:r>
      </w:fldSimple>
      <w:r>
        <w:t xml:space="preserve"> - </w:t>
      </w:r>
      <w:r>
        <w:t xml:space="preserve">Cargas e </w:t>
      </w:r>
      <w:proofErr w:type="spellStart"/>
      <w:r>
        <w:t>comunalidade</w:t>
      </w:r>
      <w:proofErr w:type="spellEnd"/>
      <w:r>
        <w:t xml:space="preserve"> dos indicadores no modelo</w:t>
      </w:r>
      <w:r>
        <w:t xml:space="preserve">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153"/>
        <w:gridCol w:w="1255"/>
        <w:gridCol w:w="1164"/>
        <w:gridCol w:w="1164"/>
        <w:gridCol w:w="1418"/>
        <w:gridCol w:w="1301"/>
      </w:tblGrid>
      <w:tr w:rsidR="005128B3" w:rsidRPr="005128B3" w14:paraId="03A4D886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EC8713D" w14:textId="77777777" w:rsidR="005128B3" w:rsidRPr="005128B3" w:rsidRDefault="005128B3" w:rsidP="005128B3">
            <w:pPr>
              <w:jc w:val="both"/>
            </w:pPr>
          </w:p>
        </w:tc>
        <w:tc>
          <w:tcPr>
            <w:tcW w:w="0" w:type="auto"/>
            <w:noWrap/>
            <w:hideMark/>
          </w:tcPr>
          <w:p w14:paraId="3AACEAA1" w14:textId="77777777" w:rsidR="005128B3" w:rsidRPr="005128B3" w:rsidRDefault="005128B3" w:rsidP="005128B3">
            <w:pPr>
              <w:jc w:val="both"/>
              <w:rPr>
                <w:b/>
              </w:rPr>
            </w:pPr>
            <w:proofErr w:type="spellStart"/>
            <w:r w:rsidRPr="005128B3">
              <w:rPr>
                <w:b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16B2088B" w14:textId="77777777" w:rsidR="005128B3" w:rsidRPr="005128B3" w:rsidRDefault="005128B3" w:rsidP="005128B3">
            <w:pPr>
              <w:jc w:val="both"/>
              <w:rPr>
                <w:b/>
              </w:rPr>
            </w:pPr>
            <w:proofErr w:type="spellStart"/>
            <w:r w:rsidRPr="005128B3">
              <w:rPr>
                <w:b/>
              </w:rPr>
              <w:t>block</w:t>
            </w:r>
            <w:proofErr w:type="spellEnd"/>
          </w:p>
        </w:tc>
        <w:tc>
          <w:tcPr>
            <w:tcW w:w="0" w:type="auto"/>
            <w:noWrap/>
            <w:hideMark/>
          </w:tcPr>
          <w:p w14:paraId="46FE7F1B" w14:textId="77777777" w:rsidR="005128B3" w:rsidRPr="005128B3" w:rsidRDefault="005128B3" w:rsidP="005128B3">
            <w:pPr>
              <w:jc w:val="both"/>
              <w:rPr>
                <w:b/>
              </w:rPr>
            </w:pPr>
            <w:proofErr w:type="spellStart"/>
            <w:r w:rsidRPr="005128B3">
              <w:rPr>
                <w:b/>
              </w:rPr>
              <w:t>weight</w:t>
            </w:r>
            <w:proofErr w:type="spellEnd"/>
          </w:p>
        </w:tc>
        <w:tc>
          <w:tcPr>
            <w:tcW w:w="0" w:type="auto"/>
            <w:noWrap/>
            <w:hideMark/>
          </w:tcPr>
          <w:p w14:paraId="2C5F1B02" w14:textId="77777777" w:rsidR="005128B3" w:rsidRPr="005128B3" w:rsidRDefault="005128B3" w:rsidP="005128B3">
            <w:pPr>
              <w:jc w:val="both"/>
              <w:rPr>
                <w:b/>
              </w:rPr>
            </w:pPr>
            <w:proofErr w:type="spellStart"/>
            <w:r w:rsidRPr="005128B3">
              <w:rPr>
                <w:b/>
              </w:rPr>
              <w:t>loading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79BDA4A" w14:textId="77777777" w:rsidR="005128B3" w:rsidRPr="005128B3" w:rsidRDefault="005128B3" w:rsidP="005128B3">
            <w:pPr>
              <w:jc w:val="both"/>
              <w:rPr>
                <w:b/>
              </w:rPr>
            </w:pPr>
            <w:r w:rsidRPr="005128B3">
              <w:rPr>
                <w:b/>
              </w:rPr>
              <w:t>communality</w:t>
            </w:r>
          </w:p>
        </w:tc>
        <w:tc>
          <w:tcPr>
            <w:tcW w:w="0" w:type="auto"/>
            <w:noWrap/>
            <w:hideMark/>
          </w:tcPr>
          <w:p w14:paraId="11123C6D" w14:textId="77777777" w:rsidR="005128B3" w:rsidRPr="005128B3" w:rsidRDefault="005128B3" w:rsidP="005128B3">
            <w:pPr>
              <w:jc w:val="both"/>
              <w:rPr>
                <w:b/>
              </w:rPr>
            </w:pPr>
            <w:proofErr w:type="spellStart"/>
            <w:r w:rsidRPr="005128B3">
              <w:rPr>
                <w:b/>
              </w:rPr>
              <w:t>redundancy</w:t>
            </w:r>
            <w:proofErr w:type="spellEnd"/>
          </w:p>
        </w:tc>
      </w:tr>
      <w:tr w:rsidR="005128B3" w:rsidRPr="005128B3" w14:paraId="0DCBF7F3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61345A0" w14:textId="77777777" w:rsidR="005128B3" w:rsidRPr="005128B3" w:rsidRDefault="005128B3" w:rsidP="005128B3">
            <w:pPr>
              <w:jc w:val="both"/>
            </w:pPr>
            <w:r w:rsidRPr="005128B3">
              <w:t>1</w:t>
            </w:r>
          </w:p>
        </w:tc>
        <w:tc>
          <w:tcPr>
            <w:tcW w:w="0" w:type="auto"/>
            <w:noWrap/>
            <w:hideMark/>
          </w:tcPr>
          <w:p w14:paraId="0C62E6C4" w14:textId="77777777" w:rsidR="005128B3" w:rsidRPr="005128B3" w:rsidRDefault="005128B3" w:rsidP="005128B3">
            <w:pPr>
              <w:jc w:val="both"/>
            </w:pPr>
            <w:r w:rsidRPr="005128B3">
              <w:t>sup.help</w:t>
            </w:r>
          </w:p>
        </w:tc>
        <w:tc>
          <w:tcPr>
            <w:tcW w:w="0" w:type="auto"/>
            <w:noWrap/>
            <w:hideMark/>
          </w:tcPr>
          <w:p w14:paraId="493BA64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10679B30" w14:textId="77777777" w:rsidR="005128B3" w:rsidRPr="005128B3" w:rsidRDefault="005128B3" w:rsidP="005128B3">
            <w:pPr>
              <w:jc w:val="both"/>
            </w:pPr>
            <w:r w:rsidRPr="005128B3">
              <w:t>0.457055</w:t>
            </w:r>
          </w:p>
        </w:tc>
        <w:tc>
          <w:tcPr>
            <w:tcW w:w="0" w:type="auto"/>
            <w:noWrap/>
            <w:hideMark/>
          </w:tcPr>
          <w:p w14:paraId="71B9314A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0.8696538</w:t>
            </w:r>
          </w:p>
        </w:tc>
        <w:tc>
          <w:tcPr>
            <w:tcW w:w="0" w:type="auto"/>
            <w:noWrap/>
            <w:hideMark/>
          </w:tcPr>
          <w:p w14:paraId="68A4CE34" w14:textId="77777777" w:rsidR="005128B3" w:rsidRPr="005128B3" w:rsidRDefault="005128B3" w:rsidP="005128B3">
            <w:pPr>
              <w:jc w:val="both"/>
            </w:pPr>
            <w:r w:rsidRPr="005128B3">
              <w:t>0.7562977</w:t>
            </w:r>
          </w:p>
        </w:tc>
        <w:tc>
          <w:tcPr>
            <w:tcW w:w="0" w:type="auto"/>
            <w:noWrap/>
            <w:hideMark/>
          </w:tcPr>
          <w:p w14:paraId="15879781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67C0D7E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F3CEB6" w14:textId="77777777" w:rsidR="005128B3" w:rsidRPr="005128B3" w:rsidRDefault="005128B3" w:rsidP="005128B3">
            <w:pPr>
              <w:jc w:val="both"/>
            </w:pPr>
            <w:r w:rsidRPr="005128B3">
              <w:t>2</w:t>
            </w:r>
          </w:p>
        </w:tc>
        <w:tc>
          <w:tcPr>
            <w:tcW w:w="0" w:type="auto"/>
            <w:noWrap/>
            <w:hideMark/>
          </w:tcPr>
          <w:p w14:paraId="784E071D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sup.safe</w:t>
            </w:r>
            <w:proofErr w:type="spellEnd"/>
          </w:p>
        </w:tc>
        <w:tc>
          <w:tcPr>
            <w:tcW w:w="0" w:type="auto"/>
            <w:noWrap/>
            <w:hideMark/>
          </w:tcPr>
          <w:p w14:paraId="6473CC0F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49684446" w14:textId="77777777" w:rsidR="005128B3" w:rsidRPr="005128B3" w:rsidRDefault="005128B3" w:rsidP="005128B3">
            <w:pPr>
              <w:jc w:val="both"/>
            </w:pPr>
            <w:r w:rsidRPr="005128B3">
              <w:t>0.3747255</w:t>
            </w:r>
          </w:p>
        </w:tc>
        <w:tc>
          <w:tcPr>
            <w:tcW w:w="0" w:type="auto"/>
            <w:noWrap/>
            <w:hideMark/>
          </w:tcPr>
          <w:p w14:paraId="40100FB1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0.7631144</w:t>
            </w:r>
          </w:p>
        </w:tc>
        <w:tc>
          <w:tcPr>
            <w:tcW w:w="0" w:type="auto"/>
            <w:noWrap/>
            <w:hideMark/>
          </w:tcPr>
          <w:p w14:paraId="4336C01C" w14:textId="77777777" w:rsidR="005128B3" w:rsidRPr="005128B3" w:rsidRDefault="005128B3" w:rsidP="005128B3">
            <w:pPr>
              <w:jc w:val="both"/>
            </w:pPr>
            <w:r w:rsidRPr="005128B3">
              <w:t>0.5823435</w:t>
            </w:r>
          </w:p>
        </w:tc>
        <w:tc>
          <w:tcPr>
            <w:tcW w:w="0" w:type="auto"/>
            <w:noWrap/>
            <w:hideMark/>
          </w:tcPr>
          <w:p w14:paraId="2674BE9A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755F03F2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27E7CC" w14:textId="77777777" w:rsidR="005128B3" w:rsidRPr="005128B3" w:rsidRDefault="005128B3" w:rsidP="005128B3">
            <w:pPr>
              <w:jc w:val="both"/>
            </w:pPr>
            <w:r w:rsidRPr="005128B3">
              <w:t>3</w:t>
            </w:r>
          </w:p>
        </w:tc>
        <w:tc>
          <w:tcPr>
            <w:tcW w:w="0" w:type="auto"/>
            <w:noWrap/>
            <w:hideMark/>
          </w:tcPr>
          <w:p w14:paraId="51F47B5D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sup.conc</w:t>
            </w:r>
            <w:proofErr w:type="spellEnd"/>
          </w:p>
        </w:tc>
        <w:tc>
          <w:tcPr>
            <w:tcW w:w="0" w:type="auto"/>
            <w:noWrap/>
            <w:hideMark/>
          </w:tcPr>
          <w:p w14:paraId="2B2D7B2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Support</w:t>
            </w:r>
            <w:proofErr w:type="spellEnd"/>
          </w:p>
        </w:tc>
        <w:tc>
          <w:tcPr>
            <w:tcW w:w="0" w:type="auto"/>
            <w:noWrap/>
            <w:hideMark/>
          </w:tcPr>
          <w:p w14:paraId="0ADB1F67" w14:textId="77777777" w:rsidR="005128B3" w:rsidRPr="005128B3" w:rsidRDefault="005128B3" w:rsidP="005128B3">
            <w:pPr>
              <w:jc w:val="both"/>
            </w:pPr>
            <w:r w:rsidRPr="005128B3">
              <w:t>0.4021353</w:t>
            </w:r>
          </w:p>
        </w:tc>
        <w:tc>
          <w:tcPr>
            <w:tcW w:w="0" w:type="auto"/>
            <w:noWrap/>
            <w:hideMark/>
          </w:tcPr>
          <w:p w14:paraId="135072C9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0.7872028</w:t>
            </w:r>
          </w:p>
        </w:tc>
        <w:tc>
          <w:tcPr>
            <w:tcW w:w="0" w:type="auto"/>
            <w:noWrap/>
            <w:hideMark/>
          </w:tcPr>
          <w:p w14:paraId="10503D9F" w14:textId="77777777" w:rsidR="005128B3" w:rsidRPr="005128B3" w:rsidRDefault="005128B3" w:rsidP="005128B3">
            <w:pPr>
              <w:jc w:val="both"/>
            </w:pPr>
            <w:r w:rsidRPr="005128B3">
              <w:t>0.6196883</w:t>
            </w:r>
          </w:p>
        </w:tc>
        <w:tc>
          <w:tcPr>
            <w:tcW w:w="0" w:type="auto"/>
            <w:noWrap/>
            <w:hideMark/>
          </w:tcPr>
          <w:p w14:paraId="7158C3DE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35C3EF60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27551F" w14:textId="77777777" w:rsidR="005128B3" w:rsidRPr="005128B3" w:rsidRDefault="005128B3" w:rsidP="005128B3">
            <w:pPr>
              <w:jc w:val="both"/>
            </w:pPr>
            <w:r w:rsidRPr="005128B3">
              <w:t>4</w:t>
            </w:r>
          </w:p>
        </w:tc>
        <w:tc>
          <w:tcPr>
            <w:tcW w:w="0" w:type="auto"/>
            <w:noWrap/>
            <w:hideMark/>
          </w:tcPr>
          <w:p w14:paraId="54F969FE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adv.comp</w:t>
            </w:r>
            <w:proofErr w:type="spellEnd"/>
          </w:p>
        </w:tc>
        <w:tc>
          <w:tcPr>
            <w:tcW w:w="0" w:type="auto"/>
            <w:noWrap/>
            <w:hideMark/>
          </w:tcPr>
          <w:p w14:paraId="7F64060B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8CCDB" w14:textId="77777777" w:rsidR="005128B3" w:rsidRPr="005128B3" w:rsidRDefault="005128B3" w:rsidP="005128B3">
            <w:pPr>
              <w:jc w:val="both"/>
            </w:pPr>
            <w:r w:rsidRPr="005128B3">
              <w:t>0.2652127</w:t>
            </w:r>
          </w:p>
        </w:tc>
        <w:tc>
          <w:tcPr>
            <w:tcW w:w="0" w:type="auto"/>
            <w:noWrap/>
            <w:hideMark/>
          </w:tcPr>
          <w:p w14:paraId="72E7C6F2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0.9060849</w:t>
            </w:r>
          </w:p>
        </w:tc>
        <w:tc>
          <w:tcPr>
            <w:tcW w:w="0" w:type="auto"/>
            <w:noWrap/>
            <w:hideMark/>
          </w:tcPr>
          <w:p w14:paraId="40C82681" w14:textId="77777777" w:rsidR="005128B3" w:rsidRPr="005128B3" w:rsidRDefault="005128B3" w:rsidP="005128B3">
            <w:pPr>
              <w:jc w:val="both"/>
            </w:pPr>
            <w:r w:rsidRPr="005128B3">
              <w:t>0.8209898</w:t>
            </w:r>
          </w:p>
        </w:tc>
        <w:tc>
          <w:tcPr>
            <w:tcW w:w="0" w:type="auto"/>
            <w:noWrap/>
            <w:hideMark/>
          </w:tcPr>
          <w:p w14:paraId="5979EE9D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6E0B6F30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C316C2" w14:textId="77777777" w:rsidR="005128B3" w:rsidRPr="005128B3" w:rsidRDefault="005128B3" w:rsidP="005128B3">
            <w:pPr>
              <w:jc w:val="both"/>
            </w:pPr>
            <w:r w:rsidRPr="005128B3">
              <w:t>5</w:t>
            </w:r>
          </w:p>
        </w:tc>
        <w:tc>
          <w:tcPr>
            <w:tcW w:w="0" w:type="auto"/>
            <w:noWrap/>
            <w:hideMark/>
          </w:tcPr>
          <w:p w14:paraId="2F4CE4FF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adv.acces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3F9E048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141DF53D" w14:textId="77777777" w:rsidR="005128B3" w:rsidRPr="005128B3" w:rsidRDefault="005128B3" w:rsidP="005128B3">
            <w:pPr>
              <w:jc w:val="both"/>
            </w:pPr>
            <w:r w:rsidRPr="005128B3">
              <w:t>0.2571658</w:t>
            </w:r>
          </w:p>
        </w:tc>
        <w:tc>
          <w:tcPr>
            <w:tcW w:w="0" w:type="auto"/>
            <w:noWrap/>
            <w:hideMark/>
          </w:tcPr>
          <w:p w14:paraId="5C55D8C9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0.8564951</w:t>
            </w:r>
          </w:p>
        </w:tc>
        <w:tc>
          <w:tcPr>
            <w:tcW w:w="0" w:type="auto"/>
            <w:noWrap/>
            <w:hideMark/>
          </w:tcPr>
          <w:p w14:paraId="646A76A0" w14:textId="77777777" w:rsidR="005128B3" w:rsidRPr="005128B3" w:rsidRDefault="005128B3" w:rsidP="005128B3">
            <w:pPr>
              <w:jc w:val="both"/>
            </w:pPr>
            <w:r w:rsidRPr="005128B3">
              <w:t>0.7335838</w:t>
            </w:r>
          </w:p>
        </w:tc>
        <w:tc>
          <w:tcPr>
            <w:tcW w:w="0" w:type="auto"/>
            <w:noWrap/>
            <w:hideMark/>
          </w:tcPr>
          <w:p w14:paraId="6355CFA2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2192EEB3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7B56F83" w14:textId="77777777" w:rsidR="005128B3" w:rsidRPr="005128B3" w:rsidRDefault="005128B3" w:rsidP="005128B3">
            <w:pPr>
              <w:jc w:val="both"/>
            </w:pPr>
            <w:r w:rsidRPr="005128B3">
              <w:t>6</w:t>
            </w:r>
          </w:p>
        </w:tc>
        <w:tc>
          <w:tcPr>
            <w:tcW w:w="0" w:type="auto"/>
            <w:noWrap/>
            <w:hideMark/>
          </w:tcPr>
          <w:p w14:paraId="1683BDC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adv.comm</w:t>
            </w:r>
            <w:proofErr w:type="spellEnd"/>
          </w:p>
        </w:tc>
        <w:tc>
          <w:tcPr>
            <w:tcW w:w="0" w:type="auto"/>
            <w:noWrap/>
            <w:hideMark/>
          </w:tcPr>
          <w:p w14:paraId="57150058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5BBB0383" w14:textId="77777777" w:rsidR="005128B3" w:rsidRPr="005128B3" w:rsidRDefault="005128B3" w:rsidP="005128B3">
            <w:pPr>
              <w:jc w:val="both"/>
            </w:pPr>
            <w:r w:rsidRPr="005128B3">
              <w:t>0.2879407</w:t>
            </w:r>
          </w:p>
        </w:tc>
        <w:tc>
          <w:tcPr>
            <w:tcW w:w="0" w:type="auto"/>
            <w:noWrap/>
            <w:hideMark/>
          </w:tcPr>
          <w:p w14:paraId="3082A6BC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0.9165225</w:t>
            </w:r>
          </w:p>
        </w:tc>
        <w:tc>
          <w:tcPr>
            <w:tcW w:w="0" w:type="auto"/>
            <w:noWrap/>
            <w:hideMark/>
          </w:tcPr>
          <w:p w14:paraId="1F435496" w14:textId="77777777" w:rsidR="005128B3" w:rsidRPr="005128B3" w:rsidRDefault="005128B3" w:rsidP="005128B3">
            <w:pPr>
              <w:jc w:val="both"/>
            </w:pPr>
            <w:r w:rsidRPr="005128B3">
              <w:t>0.8400136</w:t>
            </w:r>
          </w:p>
        </w:tc>
        <w:tc>
          <w:tcPr>
            <w:tcW w:w="0" w:type="auto"/>
            <w:noWrap/>
            <w:hideMark/>
          </w:tcPr>
          <w:p w14:paraId="7510D39C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3670330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CDC1994" w14:textId="77777777" w:rsidR="005128B3" w:rsidRPr="005128B3" w:rsidRDefault="005128B3" w:rsidP="005128B3">
            <w:pPr>
              <w:jc w:val="both"/>
            </w:pPr>
            <w:r w:rsidRPr="005128B3">
              <w:t>7</w:t>
            </w:r>
          </w:p>
        </w:tc>
        <w:tc>
          <w:tcPr>
            <w:tcW w:w="0" w:type="auto"/>
            <w:noWrap/>
            <w:hideMark/>
          </w:tcPr>
          <w:p w14:paraId="42CE005B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73F088B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Advising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6DBA80CA" w14:textId="77777777" w:rsidR="005128B3" w:rsidRPr="005128B3" w:rsidRDefault="005128B3" w:rsidP="005128B3">
            <w:pPr>
              <w:jc w:val="both"/>
            </w:pPr>
            <w:r w:rsidRPr="005128B3">
              <w:t>0.2903108</w:t>
            </w:r>
          </w:p>
        </w:tc>
        <w:tc>
          <w:tcPr>
            <w:tcW w:w="0" w:type="auto"/>
            <w:noWrap/>
            <w:hideMark/>
          </w:tcPr>
          <w:p w14:paraId="26EBC630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0.9490842</w:t>
            </w:r>
          </w:p>
        </w:tc>
        <w:tc>
          <w:tcPr>
            <w:tcW w:w="0" w:type="auto"/>
            <w:noWrap/>
            <w:hideMark/>
          </w:tcPr>
          <w:p w14:paraId="3E1EDC34" w14:textId="77777777" w:rsidR="005128B3" w:rsidRPr="005128B3" w:rsidRDefault="005128B3" w:rsidP="005128B3">
            <w:pPr>
              <w:jc w:val="both"/>
            </w:pPr>
            <w:r w:rsidRPr="005128B3">
              <w:t>0.9007609</w:t>
            </w:r>
          </w:p>
        </w:tc>
        <w:tc>
          <w:tcPr>
            <w:tcW w:w="0" w:type="auto"/>
            <w:noWrap/>
            <w:hideMark/>
          </w:tcPr>
          <w:p w14:paraId="40F29CA5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174B07BA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9630351" w14:textId="77777777" w:rsidR="005128B3" w:rsidRPr="005128B3" w:rsidRDefault="005128B3" w:rsidP="005128B3">
            <w:pPr>
              <w:jc w:val="both"/>
            </w:pPr>
            <w:r w:rsidRPr="005128B3">
              <w:t>8</w:t>
            </w:r>
          </w:p>
        </w:tc>
        <w:tc>
          <w:tcPr>
            <w:tcW w:w="0" w:type="auto"/>
            <w:noWrap/>
            <w:hideMark/>
          </w:tcPr>
          <w:p w14:paraId="3682F77E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tut.prof</w:t>
            </w:r>
            <w:proofErr w:type="spellEnd"/>
          </w:p>
        </w:tc>
        <w:tc>
          <w:tcPr>
            <w:tcW w:w="0" w:type="auto"/>
            <w:noWrap/>
            <w:hideMark/>
          </w:tcPr>
          <w:p w14:paraId="595D7809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71D2D43F" w14:textId="77777777" w:rsidR="005128B3" w:rsidRPr="005128B3" w:rsidRDefault="005128B3" w:rsidP="005128B3">
            <w:pPr>
              <w:jc w:val="both"/>
            </w:pPr>
            <w:r w:rsidRPr="005128B3">
              <w:t>0.3023555</w:t>
            </w:r>
          </w:p>
        </w:tc>
        <w:tc>
          <w:tcPr>
            <w:tcW w:w="0" w:type="auto"/>
            <w:noWrap/>
            <w:hideMark/>
          </w:tcPr>
          <w:p w14:paraId="40257311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0.8772176</w:t>
            </w:r>
          </w:p>
        </w:tc>
        <w:tc>
          <w:tcPr>
            <w:tcW w:w="0" w:type="auto"/>
            <w:noWrap/>
            <w:hideMark/>
          </w:tcPr>
          <w:p w14:paraId="77BC2884" w14:textId="77777777" w:rsidR="005128B3" w:rsidRPr="005128B3" w:rsidRDefault="005128B3" w:rsidP="005128B3">
            <w:pPr>
              <w:jc w:val="both"/>
            </w:pPr>
            <w:r w:rsidRPr="005128B3">
              <w:t>0.7695108</w:t>
            </w:r>
          </w:p>
        </w:tc>
        <w:tc>
          <w:tcPr>
            <w:tcW w:w="0" w:type="auto"/>
            <w:noWrap/>
            <w:hideMark/>
          </w:tcPr>
          <w:p w14:paraId="086B4BE3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2E9D7CB5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4743041" w14:textId="77777777" w:rsidR="005128B3" w:rsidRPr="005128B3" w:rsidRDefault="005128B3" w:rsidP="005128B3">
            <w:pPr>
              <w:jc w:val="both"/>
            </w:pPr>
            <w:r w:rsidRPr="005128B3">
              <w:t>9</w:t>
            </w:r>
          </w:p>
        </w:tc>
        <w:tc>
          <w:tcPr>
            <w:tcW w:w="0" w:type="auto"/>
            <w:noWrap/>
            <w:hideMark/>
          </w:tcPr>
          <w:p w14:paraId="686C049A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tut.sched</w:t>
            </w:r>
            <w:proofErr w:type="spellEnd"/>
          </w:p>
        </w:tc>
        <w:tc>
          <w:tcPr>
            <w:tcW w:w="0" w:type="auto"/>
            <w:noWrap/>
            <w:hideMark/>
          </w:tcPr>
          <w:p w14:paraId="12F983BB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093F531C" w14:textId="77777777" w:rsidR="005128B3" w:rsidRPr="005128B3" w:rsidRDefault="005128B3" w:rsidP="005128B3">
            <w:pPr>
              <w:jc w:val="both"/>
            </w:pPr>
            <w:r w:rsidRPr="005128B3">
              <w:t>0.3153993</w:t>
            </w:r>
          </w:p>
        </w:tc>
        <w:tc>
          <w:tcPr>
            <w:tcW w:w="0" w:type="auto"/>
            <w:noWrap/>
            <w:hideMark/>
          </w:tcPr>
          <w:p w14:paraId="5D641929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0.8466336</w:t>
            </w:r>
          </w:p>
        </w:tc>
        <w:tc>
          <w:tcPr>
            <w:tcW w:w="0" w:type="auto"/>
            <w:noWrap/>
            <w:hideMark/>
          </w:tcPr>
          <w:p w14:paraId="64261861" w14:textId="77777777" w:rsidR="005128B3" w:rsidRPr="005128B3" w:rsidRDefault="005128B3" w:rsidP="005128B3">
            <w:pPr>
              <w:jc w:val="both"/>
            </w:pPr>
            <w:r w:rsidRPr="005128B3">
              <w:t>0.7167884</w:t>
            </w:r>
          </w:p>
        </w:tc>
        <w:tc>
          <w:tcPr>
            <w:tcW w:w="0" w:type="auto"/>
            <w:noWrap/>
            <w:hideMark/>
          </w:tcPr>
          <w:p w14:paraId="24821CF4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7772A83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C5EAD7" w14:textId="77777777" w:rsidR="005128B3" w:rsidRPr="005128B3" w:rsidRDefault="005128B3" w:rsidP="005128B3">
            <w:pPr>
              <w:jc w:val="both"/>
            </w:pPr>
            <w:r w:rsidRPr="005128B3">
              <w:t>10</w:t>
            </w:r>
          </w:p>
        </w:tc>
        <w:tc>
          <w:tcPr>
            <w:tcW w:w="0" w:type="auto"/>
            <w:noWrap/>
            <w:hideMark/>
          </w:tcPr>
          <w:p w14:paraId="45CF380F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tut.stud</w:t>
            </w:r>
            <w:proofErr w:type="spellEnd"/>
          </w:p>
        </w:tc>
        <w:tc>
          <w:tcPr>
            <w:tcW w:w="0" w:type="auto"/>
            <w:noWrap/>
            <w:hideMark/>
          </w:tcPr>
          <w:p w14:paraId="39A67E54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3491F0D" w14:textId="77777777" w:rsidR="005128B3" w:rsidRPr="005128B3" w:rsidRDefault="005128B3" w:rsidP="005128B3">
            <w:pPr>
              <w:jc w:val="both"/>
            </w:pPr>
            <w:r w:rsidRPr="005128B3">
              <w:t>0.2974401</w:t>
            </w:r>
          </w:p>
        </w:tc>
        <w:tc>
          <w:tcPr>
            <w:tcW w:w="0" w:type="auto"/>
            <w:noWrap/>
            <w:hideMark/>
          </w:tcPr>
          <w:p w14:paraId="67391AF3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0.7745817</w:t>
            </w:r>
          </w:p>
        </w:tc>
        <w:tc>
          <w:tcPr>
            <w:tcW w:w="0" w:type="auto"/>
            <w:noWrap/>
            <w:hideMark/>
          </w:tcPr>
          <w:p w14:paraId="14CBC554" w14:textId="77777777" w:rsidR="005128B3" w:rsidRPr="005128B3" w:rsidRDefault="005128B3" w:rsidP="005128B3">
            <w:pPr>
              <w:jc w:val="both"/>
            </w:pPr>
            <w:r w:rsidRPr="005128B3">
              <w:t>0.5999769</w:t>
            </w:r>
          </w:p>
        </w:tc>
        <w:tc>
          <w:tcPr>
            <w:tcW w:w="0" w:type="auto"/>
            <w:noWrap/>
            <w:hideMark/>
          </w:tcPr>
          <w:p w14:paraId="685DF451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73ED7A47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4ACD35A" w14:textId="77777777" w:rsidR="005128B3" w:rsidRPr="005128B3" w:rsidRDefault="005128B3" w:rsidP="005128B3">
            <w:pPr>
              <w:jc w:val="both"/>
            </w:pPr>
            <w:r w:rsidRPr="005128B3">
              <w:t>11</w:t>
            </w:r>
          </w:p>
        </w:tc>
        <w:tc>
          <w:tcPr>
            <w:tcW w:w="0" w:type="auto"/>
            <w:noWrap/>
            <w:hideMark/>
          </w:tcPr>
          <w:p w14:paraId="7534D72B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tut.qual</w:t>
            </w:r>
            <w:proofErr w:type="spellEnd"/>
          </w:p>
        </w:tc>
        <w:tc>
          <w:tcPr>
            <w:tcW w:w="0" w:type="auto"/>
            <w:noWrap/>
            <w:hideMark/>
          </w:tcPr>
          <w:p w14:paraId="072F84A9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Tutoring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4500FA92" w14:textId="77777777" w:rsidR="005128B3" w:rsidRPr="005128B3" w:rsidRDefault="005128B3" w:rsidP="005128B3">
            <w:pPr>
              <w:jc w:val="both"/>
            </w:pPr>
            <w:r w:rsidRPr="005128B3">
              <w:t>0.2829793</w:t>
            </w:r>
          </w:p>
        </w:tc>
        <w:tc>
          <w:tcPr>
            <w:tcW w:w="0" w:type="auto"/>
            <w:noWrap/>
            <w:hideMark/>
          </w:tcPr>
          <w:p w14:paraId="51998F33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0.8387507</w:t>
            </w:r>
          </w:p>
        </w:tc>
        <w:tc>
          <w:tcPr>
            <w:tcW w:w="0" w:type="auto"/>
            <w:noWrap/>
            <w:hideMark/>
          </w:tcPr>
          <w:p w14:paraId="0B178168" w14:textId="77777777" w:rsidR="005128B3" w:rsidRPr="005128B3" w:rsidRDefault="005128B3" w:rsidP="005128B3">
            <w:pPr>
              <w:jc w:val="both"/>
            </w:pPr>
            <w:r w:rsidRPr="005128B3">
              <w:t>0.7035028</w:t>
            </w:r>
          </w:p>
        </w:tc>
        <w:tc>
          <w:tcPr>
            <w:tcW w:w="0" w:type="auto"/>
            <w:noWrap/>
            <w:hideMark/>
          </w:tcPr>
          <w:p w14:paraId="1FCC1926" w14:textId="77777777" w:rsidR="005128B3" w:rsidRPr="005128B3" w:rsidRDefault="005128B3" w:rsidP="005128B3">
            <w:pPr>
              <w:jc w:val="both"/>
            </w:pPr>
            <w:r w:rsidRPr="005128B3">
              <w:t>0</w:t>
            </w:r>
          </w:p>
        </w:tc>
      </w:tr>
      <w:tr w:rsidR="005128B3" w:rsidRPr="005128B3" w14:paraId="2F292EEC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78EDD3" w14:textId="77777777" w:rsidR="005128B3" w:rsidRPr="005128B3" w:rsidRDefault="005128B3" w:rsidP="005128B3">
            <w:pPr>
              <w:jc w:val="both"/>
            </w:pPr>
            <w:r w:rsidRPr="005128B3">
              <w:t>12</w:t>
            </w:r>
          </w:p>
        </w:tc>
        <w:tc>
          <w:tcPr>
            <w:tcW w:w="0" w:type="auto"/>
            <w:noWrap/>
            <w:hideMark/>
          </w:tcPr>
          <w:p w14:paraId="5248B78E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val.devel</w:t>
            </w:r>
            <w:proofErr w:type="spellEnd"/>
          </w:p>
        </w:tc>
        <w:tc>
          <w:tcPr>
            <w:tcW w:w="0" w:type="auto"/>
            <w:noWrap/>
            <w:hideMark/>
          </w:tcPr>
          <w:p w14:paraId="4AB69ED3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5AF7CF21" w14:textId="77777777" w:rsidR="005128B3" w:rsidRPr="005128B3" w:rsidRDefault="005128B3" w:rsidP="005128B3">
            <w:pPr>
              <w:jc w:val="both"/>
            </w:pPr>
            <w:r w:rsidRPr="005128B3">
              <w:t>0.2637152</w:t>
            </w:r>
          </w:p>
        </w:tc>
        <w:tc>
          <w:tcPr>
            <w:tcW w:w="0" w:type="auto"/>
            <w:noWrap/>
            <w:hideMark/>
          </w:tcPr>
          <w:p w14:paraId="6FD213F4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0.8956119</w:t>
            </w:r>
          </w:p>
        </w:tc>
        <w:tc>
          <w:tcPr>
            <w:tcW w:w="0" w:type="auto"/>
            <w:noWrap/>
            <w:hideMark/>
          </w:tcPr>
          <w:p w14:paraId="69547837" w14:textId="77777777" w:rsidR="005128B3" w:rsidRPr="005128B3" w:rsidRDefault="005128B3" w:rsidP="005128B3">
            <w:pPr>
              <w:jc w:val="both"/>
            </w:pPr>
            <w:r w:rsidRPr="005128B3">
              <w:t>0.8021206</w:t>
            </w:r>
          </w:p>
        </w:tc>
        <w:tc>
          <w:tcPr>
            <w:tcW w:w="0" w:type="auto"/>
            <w:noWrap/>
            <w:hideMark/>
          </w:tcPr>
          <w:p w14:paraId="6894CA7E" w14:textId="77777777" w:rsidR="005128B3" w:rsidRPr="005128B3" w:rsidRDefault="005128B3" w:rsidP="005128B3">
            <w:pPr>
              <w:jc w:val="both"/>
            </w:pPr>
            <w:r w:rsidRPr="005128B3">
              <w:t>0.5303627</w:t>
            </w:r>
          </w:p>
        </w:tc>
      </w:tr>
      <w:tr w:rsidR="005128B3" w:rsidRPr="005128B3" w14:paraId="124B3777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F9E3D5" w14:textId="77777777" w:rsidR="005128B3" w:rsidRPr="005128B3" w:rsidRDefault="005128B3" w:rsidP="005128B3">
            <w:pPr>
              <w:jc w:val="both"/>
            </w:pPr>
            <w:r w:rsidRPr="005128B3">
              <w:lastRenderedPageBreak/>
              <w:t>13</w:t>
            </w:r>
          </w:p>
        </w:tc>
        <w:tc>
          <w:tcPr>
            <w:tcW w:w="0" w:type="auto"/>
            <w:noWrap/>
            <w:hideMark/>
          </w:tcPr>
          <w:p w14:paraId="62A642E2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val.deci</w:t>
            </w:r>
            <w:proofErr w:type="spellEnd"/>
          </w:p>
        </w:tc>
        <w:tc>
          <w:tcPr>
            <w:tcW w:w="0" w:type="auto"/>
            <w:noWrap/>
            <w:hideMark/>
          </w:tcPr>
          <w:p w14:paraId="1F60D682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6111FD1C" w14:textId="77777777" w:rsidR="005128B3" w:rsidRPr="005128B3" w:rsidRDefault="005128B3" w:rsidP="005128B3">
            <w:pPr>
              <w:jc w:val="both"/>
            </w:pPr>
            <w:r w:rsidRPr="005128B3">
              <w:t>0.2764035</w:t>
            </w:r>
          </w:p>
        </w:tc>
        <w:tc>
          <w:tcPr>
            <w:tcW w:w="0" w:type="auto"/>
            <w:noWrap/>
            <w:hideMark/>
          </w:tcPr>
          <w:p w14:paraId="0A280ABE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0.8892943</w:t>
            </w:r>
          </w:p>
        </w:tc>
        <w:tc>
          <w:tcPr>
            <w:tcW w:w="0" w:type="auto"/>
            <w:noWrap/>
            <w:hideMark/>
          </w:tcPr>
          <w:p w14:paraId="3D30E042" w14:textId="77777777" w:rsidR="005128B3" w:rsidRPr="005128B3" w:rsidRDefault="005128B3" w:rsidP="005128B3">
            <w:pPr>
              <w:jc w:val="both"/>
            </w:pPr>
            <w:r w:rsidRPr="005128B3">
              <w:t>0.7908443</w:t>
            </w:r>
          </w:p>
        </w:tc>
        <w:tc>
          <w:tcPr>
            <w:tcW w:w="0" w:type="auto"/>
            <w:noWrap/>
            <w:hideMark/>
          </w:tcPr>
          <w:p w14:paraId="17181786" w14:textId="77777777" w:rsidR="005128B3" w:rsidRPr="005128B3" w:rsidRDefault="005128B3" w:rsidP="005128B3">
            <w:pPr>
              <w:jc w:val="both"/>
            </w:pPr>
            <w:r w:rsidRPr="005128B3">
              <w:t>0.5229068</w:t>
            </w:r>
          </w:p>
        </w:tc>
      </w:tr>
      <w:tr w:rsidR="005128B3" w:rsidRPr="005128B3" w14:paraId="36D5BB2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A9B8427" w14:textId="77777777" w:rsidR="005128B3" w:rsidRPr="005128B3" w:rsidRDefault="005128B3" w:rsidP="005128B3">
            <w:pPr>
              <w:jc w:val="both"/>
            </w:pPr>
            <w:r w:rsidRPr="005128B3">
              <w:t>14</w:t>
            </w:r>
          </w:p>
        </w:tc>
        <w:tc>
          <w:tcPr>
            <w:tcW w:w="0" w:type="auto"/>
            <w:noWrap/>
            <w:hideMark/>
          </w:tcPr>
          <w:p w14:paraId="6B29C7A6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val.meet</w:t>
            </w:r>
            <w:proofErr w:type="spellEnd"/>
          </w:p>
        </w:tc>
        <w:tc>
          <w:tcPr>
            <w:tcW w:w="0" w:type="auto"/>
            <w:noWrap/>
            <w:hideMark/>
          </w:tcPr>
          <w:p w14:paraId="3CDD1255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0815176E" w14:textId="77777777" w:rsidR="005128B3" w:rsidRPr="005128B3" w:rsidRDefault="005128B3" w:rsidP="005128B3">
            <w:pPr>
              <w:jc w:val="both"/>
            </w:pPr>
            <w:r w:rsidRPr="005128B3">
              <w:t>0.274294</w:t>
            </w:r>
          </w:p>
        </w:tc>
        <w:tc>
          <w:tcPr>
            <w:tcW w:w="0" w:type="auto"/>
            <w:noWrap/>
            <w:hideMark/>
          </w:tcPr>
          <w:p w14:paraId="2C30948E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0.9044108</w:t>
            </w:r>
          </w:p>
        </w:tc>
        <w:tc>
          <w:tcPr>
            <w:tcW w:w="0" w:type="auto"/>
            <w:noWrap/>
            <w:hideMark/>
          </w:tcPr>
          <w:p w14:paraId="5EBFCAE6" w14:textId="77777777" w:rsidR="005128B3" w:rsidRPr="005128B3" w:rsidRDefault="005128B3" w:rsidP="005128B3">
            <w:pPr>
              <w:jc w:val="both"/>
            </w:pPr>
            <w:r w:rsidRPr="005128B3">
              <w:t>0.8179588</w:t>
            </w:r>
          </w:p>
        </w:tc>
        <w:tc>
          <w:tcPr>
            <w:tcW w:w="0" w:type="auto"/>
            <w:noWrap/>
            <w:hideMark/>
          </w:tcPr>
          <w:p w14:paraId="7ED7C60C" w14:textId="77777777" w:rsidR="005128B3" w:rsidRPr="005128B3" w:rsidRDefault="005128B3" w:rsidP="005128B3">
            <w:pPr>
              <w:jc w:val="both"/>
            </w:pPr>
            <w:r w:rsidRPr="005128B3">
              <w:t>0.5408349</w:t>
            </w:r>
          </w:p>
        </w:tc>
      </w:tr>
      <w:tr w:rsidR="005128B3" w:rsidRPr="005128B3" w14:paraId="19E5745F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079F706" w14:textId="77777777" w:rsidR="005128B3" w:rsidRPr="005128B3" w:rsidRDefault="005128B3" w:rsidP="005128B3">
            <w:pPr>
              <w:jc w:val="both"/>
            </w:pPr>
            <w:r w:rsidRPr="005128B3">
              <w:t>15</w:t>
            </w:r>
          </w:p>
        </w:tc>
        <w:tc>
          <w:tcPr>
            <w:tcW w:w="0" w:type="auto"/>
            <w:noWrap/>
            <w:hideMark/>
          </w:tcPr>
          <w:p w14:paraId="220686EF" w14:textId="77777777" w:rsidR="005128B3" w:rsidRPr="005128B3" w:rsidRDefault="005128B3" w:rsidP="005128B3">
            <w:pPr>
              <w:jc w:val="both"/>
            </w:pPr>
            <w:r w:rsidRPr="005128B3">
              <w:t>val.info</w:t>
            </w:r>
          </w:p>
        </w:tc>
        <w:tc>
          <w:tcPr>
            <w:tcW w:w="0" w:type="auto"/>
            <w:noWrap/>
            <w:hideMark/>
          </w:tcPr>
          <w:p w14:paraId="6F734BE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34996B" w14:textId="77777777" w:rsidR="005128B3" w:rsidRPr="005128B3" w:rsidRDefault="005128B3" w:rsidP="005128B3">
            <w:pPr>
              <w:jc w:val="both"/>
            </w:pPr>
            <w:r w:rsidRPr="005128B3">
              <w:t>0.3137397</w:t>
            </w:r>
          </w:p>
        </w:tc>
        <w:tc>
          <w:tcPr>
            <w:tcW w:w="0" w:type="auto"/>
            <w:noWrap/>
            <w:hideMark/>
          </w:tcPr>
          <w:p w14:paraId="3DEE5AF0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0.8603788</w:t>
            </w:r>
          </w:p>
        </w:tc>
        <w:tc>
          <w:tcPr>
            <w:tcW w:w="0" w:type="auto"/>
            <w:noWrap/>
            <w:hideMark/>
          </w:tcPr>
          <w:p w14:paraId="7C238472" w14:textId="77777777" w:rsidR="005128B3" w:rsidRPr="005128B3" w:rsidRDefault="005128B3" w:rsidP="005128B3">
            <w:pPr>
              <w:jc w:val="both"/>
            </w:pPr>
            <w:r w:rsidRPr="005128B3">
              <w:t>0.7402517</w:t>
            </w:r>
          </w:p>
        </w:tc>
        <w:tc>
          <w:tcPr>
            <w:tcW w:w="0" w:type="auto"/>
            <w:noWrap/>
            <w:hideMark/>
          </w:tcPr>
          <w:p w14:paraId="799D12C1" w14:textId="77777777" w:rsidR="005128B3" w:rsidRPr="005128B3" w:rsidRDefault="005128B3" w:rsidP="005128B3">
            <w:pPr>
              <w:jc w:val="both"/>
            </w:pPr>
            <w:r w:rsidRPr="005128B3">
              <w:t>0.4894549</w:t>
            </w:r>
          </w:p>
        </w:tc>
      </w:tr>
      <w:tr w:rsidR="005128B3" w:rsidRPr="005128B3" w14:paraId="043E5C85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2AE168A" w14:textId="77777777" w:rsidR="005128B3" w:rsidRPr="005128B3" w:rsidRDefault="005128B3" w:rsidP="005128B3">
            <w:pPr>
              <w:jc w:val="both"/>
            </w:pPr>
            <w:r w:rsidRPr="005128B3">
              <w:t>16</w:t>
            </w:r>
          </w:p>
        </w:tc>
        <w:tc>
          <w:tcPr>
            <w:tcW w:w="0" w:type="auto"/>
            <w:noWrap/>
            <w:hideMark/>
          </w:tcPr>
          <w:p w14:paraId="3BA35E2F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sat.glad</w:t>
            </w:r>
            <w:proofErr w:type="spellEnd"/>
          </w:p>
        </w:tc>
        <w:tc>
          <w:tcPr>
            <w:tcW w:w="0" w:type="auto"/>
            <w:noWrap/>
            <w:hideMark/>
          </w:tcPr>
          <w:p w14:paraId="056117CE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78DAEE6F" w14:textId="77777777" w:rsidR="005128B3" w:rsidRPr="005128B3" w:rsidRDefault="005128B3" w:rsidP="005128B3">
            <w:pPr>
              <w:jc w:val="both"/>
            </w:pPr>
            <w:r w:rsidRPr="005128B3">
              <w:t>0.3578963</w:t>
            </w:r>
          </w:p>
        </w:tc>
        <w:tc>
          <w:tcPr>
            <w:tcW w:w="0" w:type="auto"/>
            <w:noWrap/>
            <w:hideMark/>
          </w:tcPr>
          <w:p w14:paraId="01FA05CC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0.9053067</w:t>
            </w:r>
          </w:p>
        </w:tc>
        <w:tc>
          <w:tcPr>
            <w:tcW w:w="0" w:type="auto"/>
            <w:noWrap/>
            <w:hideMark/>
          </w:tcPr>
          <w:p w14:paraId="6FBD251E" w14:textId="77777777" w:rsidR="005128B3" w:rsidRPr="005128B3" w:rsidRDefault="005128B3" w:rsidP="005128B3">
            <w:pPr>
              <w:jc w:val="both"/>
            </w:pPr>
            <w:r w:rsidRPr="005128B3">
              <w:t>0.8195803</w:t>
            </w:r>
          </w:p>
        </w:tc>
        <w:tc>
          <w:tcPr>
            <w:tcW w:w="0" w:type="auto"/>
            <w:noWrap/>
            <w:hideMark/>
          </w:tcPr>
          <w:p w14:paraId="4645F114" w14:textId="77777777" w:rsidR="005128B3" w:rsidRPr="005128B3" w:rsidRDefault="005128B3" w:rsidP="005128B3">
            <w:pPr>
              <w:jc w:val="both"/>
            </w:pPr>
            <w:r w:rsidRPr="005128B3">
              <w:t>0.5119798</w:t>
            </w:r>
          </w:p>
        </w:tc>
      </w:tr>
      <w:tr w:rsidR="005128B3" w:rsidRPr="005128B3" w14:paraId="58AC2D7C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76FFC08" w14:textId="77777777" w:rsidR="005128B3" w:rsidRPr="005128B3" w:rsidRDefault="005128B3" w:rsidP="005128B3">
            <w:pPr>
              <w:jc w:val="both"/>
            </w:pPr>
            <w:r w:rsidRPr="005128B3">
              <w:t>17</w:t>
            </w:r>
          </w:p>
        </w:tc>
        <w:tc>
          <w:tcPr>
            <w:tcW w:w="0" w:type="auto"/>
            <w:noWrap/>
            <w:hideMark/>
          </w:tcPr>
          <w:p w14:paraId="4E24B511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sat.expe</w:t>
            </w:r>
            <w:proofErr w:type="spellEnd"/>
          </w:p>
        </w:tc>
        <w:tc>
          <w:tcPr>
            <w:tcW w:w="0" w:type="auto"/>
            <w:noWrap/>
            <w:hideMark/>
          </w:tcPr>
          <w:p w14:paraId="7143382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3ACED883" w14:textId="77777777" w:rsidR="005128B3" w:rsidRPr="005128B3" w:rsidRDefault="005128B3" w:rsidP="005128B3">
            <w:pPr>
              <w:jc w:val="both"/>
            </w:pPr>
            <w:r w:rsidRPr="005128B3">
              <w:t>0.3543067</w:t>
            </w:r>
          </w:p>
        </w:tc>
        <w:tc>
          <w:tcPr>
            <w:tcW w:w="0" w:type="auto"/>
            <w:noWrap/>
            <w:hideMark/>
          </w:tcPr>
          <w:p w14:paraId="2C54DC0E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0.9124957</w:t>
            </w:r>
          </w:p>
        </w:tc>
        <w:tc>
          <w:tcPr>
            <w:tcW w:w="0" w:type="auto"/>
            <w:noWrap/>
            <w:hideMark/>
          </w:tcPr>
          <w:p w14:paraId="4E8ABCFB" w14:textId="77777777" w:rsidR="005128B3" w:rsidRPr="005128B3" w:rsidRDefault="005128B3" w:rsidP="005128B3">
            <w:pPr>
              <w:jc w:val="both"/>
            </w:pPr>
            <w:r w:rsidRPr="005128B3">
              <w:t>0.8326485</w:t>
            </w:r>
          </w:p>
        </w:tc>
        <w:tc>
          <w:tcPr>
            <w:tcW w:w="0" w:type="auto"/>
            <w:noWrap/>
            <w:hideMark/>
          </w:tcPr>
          <w:p w14:paraId="3B80D65B" w14:textId="77777777" w:rsidR="005128B3" w:rsidRPr="005128B3" w:rsidRDefault="005128B3" w:rsidP="005128B3">
            <w:pPr>
              <w:jc w:val="both"/>
            </w:pPr>
            <w:r w:rsidRPr="005128B3">
              <w:t>0.5201433</w:t>
            </w:r>
          </w:p>
        </w:tc>
      </w:tr>
      <w:tr w:rsidR="005128B3" w:rsidRPr="005128B3" w14:paraId="55B008A1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059D260" w14:textId="77777777" w:rsidR="005128B3" w:rsidRPr="005128B3" w:rsidRDefault="005128B3" w:rsidP="005128B3">
            <w:pPr>
              <w:jc w:val="both"/>
            </w:pPr>
            <w:r w:rsidRPr="005128B3">
              <w:t>18</w:t>
            </w:r>
          </w:p>
        </w:tc>
        <w:tc>
          <w:tcPr>
            <w:tcW w:w="0" w:type="auto"/>
            <w:noWrap/>
            <w:hideMark/>
          </w:tcPr>
          <w:p w14:paraId="70E88F07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sat.over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4C3FDCD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Satisfaction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0DEC5780" w14:textId="77777777" w:rsidR="005128B3" w:rsidRPr="005128B3" w:rsidRDefault="005128B3" w:rsidP="005128B3">
            <w:pPr>
              <w:jc w:val="both"/>
            </w:pPr>
            <w:r w:rsidRPr="005128B3">
              <w:t>0.3807113</w:t>
            </w:r>
          </w:p>
        </w:tc>
        <w:tc>
          <w:tcPr>
            <w:tcW w:w="0" w:type="auto"/>
            <w:noWrap/>
            <w:hideMark/>
          </w:tcPr>
          <w:p w14:paraId="3EE57B8D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0.9263996</w:t>
            </w:r>
          </w:p>
        </w:tc>
        <w:tc>
          <w:tcPr>
            <w:tcW w:w="0" w:type="auto"/>
            <w:noWrap/>
            <w:hideMark/>
          </w:tcPr>
          <w:p w14:paraId="04C1B6F4" w14:textId="77777777" w:rsidR="005128B3" w:rsidRPr="005128B3" w:rsidRDefault="005128B3" w:rsidP="005128B3">
            <w:pPr>
              <w:jc w:val="both"/>
            </w:pPr>
            <w:r w:rsidRPr="005128B3">
              <w:t>0.8582162</w:t>
            </w:r>
          </w:p>
        </w:tc>
        <w:tc>
          <w:tcPr>
            <w:tcW w:w="0" w:type="auto"/>
            <w:noWrap/>
            <w:hideMark/>
          </w:tcPr>
          <w:p w14:paraId="1694633E" w14:textId="77777777" w:rsidR="005128B3" w:rsidRPr="005128B3" w:rsidRDefault="005128B3" w:rsidP="005128B3">
            <w:pPr>
              <w:jc w:val="both"/>
            </w:pPr>
            <w:r w:rsidRPr="005128B3">
              <w:t>0.5361151</w:t>
            </w:r>
          </w:p>
        </w:tc>
      </w:tr>
      <w:tr w:rsidR="005128B3" w:rsidRPr="005128B3" w14:paraId="647F0874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D47F0C9" w14:textId="77777777" w:rsidR="005128B3" w:rsidRPr="005128B3" w:rsidRDefault="005128B3" w:rsidP="005128B3">
            <w:pPr>
              <w:jc w:val="both"/>
            </w:pPr>
            <w:r w:rsidRPr="005128B3">
              <w:t>19</w:t>
            </w:r>
          </w:p>
        </w:tc>
        <w:tc>
          <w:tcPr>
            <w:tcW w:w="0" w:type="auto"/>
            <w:noWrap/>
            <w:hideMark/>
          </w:tcPr>
          <w:p w14:paraId="2BED493B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loy.proud</w:t>
            </w:r>
            <w:proofErr w:type="spellEnd"/>
          </w:p>
        </w:tc>
        <w:tc>
          <w:tcPr>
            <w:tcW w:w="0" w:type="auto"/>
            <w:noWrap/>
            <w:hideMark/>
          </w:tcPr>
          <w:p w14:paraId="491F19BA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ABE60" w14:textId="77777777" w:rsidR="005128B3" w:rsidRPr="005128B3" w:rsidRDefault="005128B3" w:rsidP="005128B3">
            <w:pPr>
              <w:jc w:val="both"/>
            </w:pPr>
            <w:r w:rsidRPr="005128B3">
              <w:t>0.3874193</w:t>
            </w:r>
          </w:p>
        </w:tc>
        <w:tc>
          <w:tcPr>
            <w:tcW w:w="0" w:type="auto"/>
            <w:noWrap/>
            <w:hideMark/>
          </w:tcPr>
          <w:p w14:paraId="07D63F7F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0.8872608</w:t>
            </w:r>
          </w:p>
        </w:tc>
        <w:tc>
          <w:tcPr>
            <w:tcW w:w="0" w:type="auto"/>
            <w:noWrap/>
            <w:hideMark/>
          </w:tcPr>
          <w:p w14:paraId="414E9DB7" w14:textId="77777777" w:rsidR="005128B3" w:rsidRPr="005128B3" w:rsidRDefault="005128B3" w:rsidP="005128B3">
            <w:pPr>
              <w:jc w:val="both"/>
            </w:pPr>
            <w:r w:rsidRPr="005128B3">
              <w:t>0.7872316</w:t>
            </w:r>
          </w:p>
        </w:tc>
        <w:tc>
          <w:tcPr>
            <w:tcW w:w="0" w:type="auto"/>
            <w:noWrap/>
            <w:hideMark/>
          </w:tcPr>
          <w:p w14:paraId="00054043" w14:textId="77777777" w:rsidR="005128B3" w:rsidRPr="005128B3" w:rsidRDefault="005128B3" w:rsidP="005128B3">
            <w:pPr>
              <w:jc w:val="both"/>
            </w:pPr>
            <w:r w:rsidRPr="005128B3">
              <w:t>0.4594798</w:t>
            </w:r>
          </w:p>
        </w:tc>
      </w:tr>
      <w:tr w:rsidR="005128B3" w:rsidRPr="005128B3" w14:paraId="4A4010BB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8743A3B" w14:textId="77777777" w:rsidR="005128B3" w:rsidRPr="005128B3" w:rsidRDefault="005128B3" w:rsidP="005128B3">
            <w:pPr>
              <w:jc w:val="both"/>
            </w:pPr>
            <w:r w:rsidRPr="005128B3">
              <w:t>20</w:t>
            </w:r>
          </w:p>
        </w:tc>
        <w:tc>
          <w:tcPr>
            <w:tcW w:w="0" w:type="auto"/>
            <w:noWrap/>
            <w:hideMark/>
          </w:tcPr>
          <w:p w14:paraId="1DEAED4F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loy.recom</w:t>
            </w:r>
            <w:proofErr w:type="spellEnd"/>
          </w:p>
        </w:tc>
        <w:tc>
          <w:tcPr>
            <w:tcW w:w="0" w:type="auto"/>
            <w:noWrap/>
            <w:hideMark/>
          </w:tcPr>
          <w:p w14:paraId="589EBD8C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CDA997F" w14:textId="77777777" w:rsidR="005128B3" w:rsidRPr="005128B3" w:rsidRDefault="005128B3" w:rsidP="005128B3">
            <w:pPr>
              <w:jc w:val="both"/>
            </w:pPr>
            <w:r w:rsidRPr="005128B3">
              <w:t>0.4081924</w:t>
            </w:r>
          </w:p>
        </w:tc>
        <w:tc>
          <w:tcPr>
            <w:tcW w:w="0" w:type="auto"/>
            <w:noWrap/>
            <w:hideMark/>
          </w:tcPr>
          <w:p w14:paraId="493F7DB8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0.9246056</w:t>
            </w:r>
          </w:p>
        </w:tc>
        <w:tc>
          <w:tcPr>
            <w:tcW w:w="0" w:type="auto"/>
            <w:noWrap/>
            <w:hideMark/>
          </w:tcPr>
          <w:p w14:paraId="23C6DADB" w14:textId="77777777" w:rsidR="005128B3" w:rsidRPr="005128B3" w:rsidRDefault="005128B3" w:rsidP="005128B3">
            <w:pPr>
              <w:jc w:val="both"/>
            </w:pPr>
            <w:r w:rsidRPr="005128B3">
              <w:t>0.8548955</w:t>
            </w:r>
          </w:p>
        </w:tc>
        <w:tc>
          <w:tcPr>
            <w:tcW w:w="0" w:type="auto"/>
            <w:noWrap/>
            <w:hideMark/>
          </w:tcPr>
          <w:p w14:paraId="1EC6C353" w14:textId="77777777" w:rsidR="005128B3" w:rsidRPr="005128B3" w:rsidRDefault="005128B3" w:rsidP="005128B3">
            <w:pPr>
              <w:jc w:val="both"/>
            </w:pPr>
            <w:r w:rsidRPr="005128B3">
              <w:t>0.4989729</w:t>
            </w:r>
          </w:p>
        </w:tc>
      </w:tr>
      <w:tr w:rsidR="005128B3" w:rsidRPr="005128B3" w14:paraId="4FC50A09" w14:textId="77777777" w:rsidTr="005128B3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6CEBE03" w14:textId="77777777" w:rsidR="005128B3" w:rsidRPr="005128B3" w:rsidRDefault="005128B3" w:rsidP="005128B3">
            <w:pPr>
              <w:jc w:val="both"/>
            </w:pPr>
            <w:r w:rsidRPr="005128B3">
              <w:t>21</w:t>
            </w:r>
          </w:p>
        </w:tc>
        <w:tc>
          <w:tcPr>
            <w:tcW w:w="0" w:type="auto"/>
            <w:noWrap/>
            <w:hideMark/>
          </w:tcPr>
          <w:p w14:paraId="145C3808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loy.back</w:t>
            </w:r>
            <w:proofErr w:type="spellEnd"/>
          </w:p>
        </w:tc>
        <w:tc>
          <w:tcPr>
            <w:tcW w:w="0" w:type="auto"/>
            <w:noWrap/>
            <w:hideMark/>
          </w:tcPr>
          <w:p w14:paraId="30DE5490" w14:textId="77777777" w:rsidR="005128B3" w:rsidRPr="005128B3" w:rsidRDefault="005128B3" w:rsidP="005128B3">
            <w:pPr>
              <w:jc w:val="both"/>
            </w:pPr>
            <w:proofErr w:type="spellStart"/>
            <w:r w:rsidRPr="005128B3">
              <w:t>Loyalty</w:t>
            </w:r>
            <w:proofErr w:type="spellEnd"/>
          </w:p>
        </w:tc>
        <w:tc>
          <w:tcPr>
            <w:tcW w:w="0" w:type="auto"/>
            <w:noWrap/>
            <w:hideMark/>
          </w:tcPr>
          <w:p w14:paraId="5C5EE0FE" w14:textId="77777777" w:rsidR="005128B3" w:rsidRPr="005128B3" w:rsidRDefault="005128B3" w:rsidP="005128B3">
            <w:pPr>
              <w:jc w:val="both"/>
            </w:pPr>
            <w:r w:rsidRPr="005128B3">
              <w:t>0.3446973</w:t>
            </w:r>
          </w:p>
        </w:tc>
        <w:tc>
          <w:tcPr>
            <w:tcW w:w="0" w:type="auto"/>
            <w:noWrap/>
            <w:hideMark/>
          </w:tcPr>
          <w:p w14:paraId="3EEA5175" w14:textId="77777777" w:rsidR="005128B3" w:rsidRPr="005128B3" w:rsidRDefault="005128B3" w:rsidP="005128B3">
            <w:pPr>
              <w:jc w:val="both"/>
              <w:rPr>
                <w:highlight w:val="green"/>
              </w:rPr>
            </w:pPr>
            <w:r w:rsidRPr="005128B3">
              <w:rPr>
                <w:highlight w:val="green"/>
              </w:rPr>
              <w:t>0.8089448</w:t>
            </w:r>
          </w:p>
        </w:tc>
        <w:tc>
          <w:tcPr>
            <w:tcW w:w="0" w:type="auto"/>
            <w:noWrap/>
            <w:hideMark/>
          </w:tcPr>
          <w:p w14:paraId="3E43BF89" w14:textId="77777777" w:rsidR="005128B3" w:rsidRPr="005128B3" w:rsidRDefault="005128B3" w:rsidP="005128B3">
            <w:pPr>
              <w:jc w:val="both"/>
            </w:pPr>
            <w:r w:rsidRPr="005128B3">
              <w:t>0.6543917</w:t>
            </w:r>
          </w:p>
        </w:tc>
        <w:tc>
          <w:tcPr>
            <w:tcW w:w="0" w:type="auto"/>
            <w:noWrap/>
            <w:hideMark/>
          </w:tcPr>
          <w:p w14:paraId="4817AFEE" w14:textId="77777777" w:rsidR="005128B3" w:rsidRPr="005128B3" w:rsidRDefault="005128B3" w:rsidP="005128B3">
            <w:pPr>
              <w:jc w:val="both"/>
            </w:pPr>
            <w:r w:rsidRPr="005128B3">
              <w:t>0.3819457</w:t>
            </w:r>
          </w:p>
        </w:tc>
      </w:tr>
    </w:tbl>
    <w:p w14:paraId="2173A426" w14:textId="77777777" w:rsidR="005128B3" w:rsidRDefault="005128B3" w:rsidP="00651D8B">
      <w:pPr>
        <w:jc w:val="both"/>
      </w:pPr>
    </w:p>
    <w:p w14:paraId="06ADEC2F" w14:textId="2410AA40" w:rsidR="00D679BA" w:rsidRDefault="00D679BA" w:rsidP="00D679BA">
      <w:pPr>
        <w:pStyle w:val="Caption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Modelo final com a carga</w:t>
      </w:r>
    </w:p>
    <w:p w14:paraId="23C87D52" w14:textId="6266FF49" w:rsidR="00651D8B" w:rsidRDefault="00D679BA" w:rsidP="00D679BA">
      <w:pPr>
        <w:spacing w:after="0"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5D235F50" wp14:editId="0FCF7581">
            <wp:extent cx="3984402" cy="1980114"/>
            <wp:effectExtent l="25400" t="25400" r="3810" b="1270"/>
            <wp:docPr id="16" name="Picture 16" descr="Macintosh HD:Users:raphaelalbino:modelo_final_car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aphaelalbino:modelo_final_carg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7" t="19918" r="11046" b="26611"/>
                    <a:stretch/>
                  </pic:blipFill>
                  <pic:spPr bwMode="auto">
                    <a:xfrm>
                      <a:off x="0" y="0"/>
                      <a:ext cx="3986927" cy="1981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A0CB" w14:textId="77777777" w:rsidR="00FF3FB7" w:rsidRDefault="00FF3FB7" w:rsidP="00D679BA">
      <w:pPr>
        <w:spacing w:after="0" w:line="240" w:lineRule="auto"/>
        <w:ind w:left="1416"/>
        <w:jc w:val="both"/>
      </w:pPr>
    </w:p>
    <w:p w14:paraId="414BFC5D" w14:textId="3ECEC400" w:rsidR="00FF3FB7" w:rsidRDefault="00FF3FB7" w:rsidP="00FF3FB7">
      <w:pPr>
        <w:pStyle w:val="Caption"/>
        <w:keepNext/>
        <w:jc w:val="center"/>
      </w:pPr>
      <w:r>
        <w:t xml:space="preserve">Tabela </w:t>
      </w:r>
      <w:fldSimple w:instr=" SEQ Tabela \* ARABIC ">
        <w:r w:rsidR="007B15AB">
          <w:rPr>
            <w:noProof/>
          </w:rPr>
          <w:t>14</w:t>
        </w:r>
      </w:fldSimple>
      <w:r>
        <w:t xml:space="preserve"> – Análise da Variância Extraída</w:t>
      </w:r>
      <w:r w:rsidR="00F26750">
        <w:t xml:space="preserve"> (AVE)</w:t>
      </w:r>
    </w:p>
    <w:tbl>
      <w:tblPr>
        <w:tblStyle w:val="TableGrid"/>
        <w:tblW w:w="5101" w:type="pct"/>
        <w:tblInd w:w="-30" w:type="dxa"/>
        <w:tblLayout w:type="fixed"/>
        <w:tblLook w:val="04A0" w:firstRow="1" w:lastRow="0" w:firstColumn="1" w:lastColumn="0" w:noHBand="0" w:noVBand="1"/>
      </w:tblPr>
      <w:tblGrid>
        <w:gridCol w:w="1263"/>
        <w:gridCol w:w="1299"/>
        <w:gridCol w:w="1148"/>
        <w:gridCol w:w="1971"/>
        <w:gridCol w:w="1918"/>
        <w:gridCol w:w="1297"/>
      </w:tblGrid>
      <w:tr w:rsidR="006731F5" w:rsidRPr="00FF3FB7" w14:paraId="13EA584D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6AACBFA6" w14:textId="77777777" w:rsidR="00FF3FB7" w:rsidRPr="00FF3FB7" w:rsidRDefault="00FF3FB7" w:rsidP="00FF3FB7">
            <w:pPr>
              <w:jc w:val="both"/>
              <w:rPr>
                <w:sz w:val="20"/>
              </w:rPr>
            </w:pPr>
          </w:p>
        </w:tc>
        <w:tc>
          <w:tcPr>
            <w:tcW w:w="730" w:type="pct"/>
            <w:noWrap/>
            <w:hideMark/>
          </w:tcPr>
          <w:p w14:paraId="00412923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645" w:type="pct"/>
            <w:noWrap/>
            <w:hideMark/>
          </w:tcPr>
          <w:p w14:paraId="5ED3D16B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r w:rsidRPr="00FF3FB7">
              <w:rPr>
                <w:b/>
                <w:sz w:val="20"/>
              </w:rPr>
              <w:t>R2</w:t>
            </w:r>
          </w:p>
        </w:tc>
        <w:tc>
          <w:tcPr>
            <w:tcW w:w="1108" w:type="pct"/>
            <w:noWrap/>
            <w:hideMark/>
          </w:tcPr>
          <w:p w14:paraId="7F15EE6E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Block_Communality</w:t>
            </w:r>
            <w:proofErr w:type="spellEnd"/>
          </w:p>
        </w:tc>
        <w:tc>
          <w:tcPr>
            <w:tcW w:w="1078" w:type="pct"/>
            <w:noWrap/>
            <w:hideMark/>
          </w:tcPr>
          <w:p w14:paraId="0768E428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Mean_Redundancy</w:t>
            </w:r>
            <w:proofErr w:type="spellEnd"/>
          </w:p>
        </w:tc>
        <w:tc>
          <w:tcPr>
            <w:tcW w:w="729" w:type="pct"/>
            <w:noWrap/>
            <w:hideMark/>
          </w:tcPr>
          <w:p w14:paraId="5E057F1D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r w:rsidRPr="00FF3FB7">
              <w:rPr>
                <w:b/>
                <w:sz w:val="20"/>
              </w:rPr>
              <w:t>AVE</w:t>
            </w:r>
          </w:p>
        </w:tc>
      </w:tr>
      <w:tr w:rsidR="006731F5" w:rsidRPr="00FF3FB7" w14:paraId="4BE52648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204A3081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Support</w:t>
            </w:r>
            <w:proofErr w:type="spellEnd"/>
          </w:p>
        </w:tc>
        <w:tc>
          <w:tcPr>
            <w:tcW w:w="730" w:type="pct"/>
            <w:noWrap/>
            <w:hideMark/>
          </w:tcPr>
          <w:p w14:paraId="593396FC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Exogenous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2B341E62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1108" w:type="pct"/>
            <w:noWrap/>
            <w:hideMark/>
          </w:tcPr>
          <w:p w14:paraId="097E7178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0.6527765</w:t>
            </w:r>
          </w:p>
        </w:tc>
        <w:tc>
          <w:tcPr>
            <w:tcW w:w="1078" w:type="pct"/>
            <w:noWrap/>
            <w:hideMark/>
          </w:tcPr>
          <w:p w14:paraId="52D3B03B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729" w:type="pct"/>
            <w:noWrap/>
            <w:hideMark/>
          </w:tcPr>
          <w:p w14:paraId="1E1CA4A6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0.6527765</w:t>
            </w:r>
          </w:p>
        </w:tc>
      </w:tr>
      <w:tr w:rsidR="006731F5" w:rsidRPr="00FF3FB7" w14:paraId="59C9A659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30FA77EA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Advising</w:t>
            </w:r>
            <w:proofErr w:type="spellEnd"/>
          </w:p>
        </w:tc>
        <w:tc>
          <w:tcPr>
            <w:tcW w:w="730" w:type="pct"/>
            <w:noWrap/>
            <w:hideMark/>
          </w:tcPr>
          <w:p w14:paraId="13D72B18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Exogenous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409CFE7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1108" w:type="pct"/>
            <w:noWrap/>
            <w:hideMark/>
          </w:tcPr>
          <w:p w14:paraId="61DA6D99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0.823837</w:t>
            </w:r>
          </w:p>
        </w:tc>
        <w:tc>
          <w:tcPr>
            <w:tcW w:w="1078" w:type="pct"/>
            <w:noWrap/>
            <w:hideMark/>
          </w:tcPr>
          <w:p w14:paraId="13AB6F09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729" w:type="pct"/>
            <w:noWrap/>
            <w:hideMark/>
          </w:tcPr>
          <w:p w14:paraId="32CF67B0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0.823837</w:t>
            </w:r>
          </w:p>
        </w:tc>
      </w:tr>
      <w:tr w:rsidR="006731F5" w:rsidRPr="00FF3FB7" w14:paraId="5C1D4A1D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27FF9540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Tutoring</w:t>
            </w:r>
            <w:proofErr w:type="spellEnd"/>
          </w:p>
        </w:tc>
        <w:tc>
          <w:tcPr>
            <w:tcW w:w="730" w:type="pct"/>
            <w:noWrap/>
            <w:hideMark/>
          </w:tcPr>
          <w:p w14:paraId="130D87D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Exogenous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09207FC0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1108" w:type="pct"/>
            <w:noWrap/>
            <w:hideMark/>
          </w:tcPr>
          <w:p w14:paraId="3ED190E9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0.6974447</w:t>
            </w:r>
          </w:p>
        </w:tc>
        <w:tc>
          <w:tcPr>
            <w:tcW w:w="1078" w:type="pct"/>
            <w:noWrap/>
            <w:hideMark/>
          </w:tcPr>
          <w:p w14:paraId="08B12246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</w:t>
            </w:r>
          </w:p>
        </w:tc>
        <w:tc>
          <w:tcPr>
            <w:tcW w:w="729" w:type="pct"/>
            <w:noWrap/>
            <w:hideMark/>
          </w:tcPr>
          <w:p w14:paraId="0E7C92ED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0.6974447</w:t>
            </w:r>
          </w:p>
        </w:tc>
      </w:tr>
      <w:tr w:rsidR="006731F5" w:rsidRPr="00FF3FB7" w14:paraId="310DECB3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6AB12754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Value</w:t>
            </w:r>
            <w:proofErr w:type="spellEnd"/>
          </w:p>
        </w:tc>
        <w:tc>
          <w:tcPr>
            <w:tcW w:w="730" w:type="pct"/>
            <w:noWrap/>
            <w:hideMark/>
          </w:tcPr>
          <w:p w14:paraId="293EB7D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Endogenous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661F1296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0.6612007</w:t>
            </w:r>
          </w:p>
        </w:tc>
        <w:tc>
          <w:tcPr>
            <w:tcW w:w="1108" w:type="pct"/>
            <w:noWrap/>
            <w:hideMark/>
          </w:tcPr>
          <w:p w14:paraId="5118E4C6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0.7877939</w:t>
            </w:r>
          </w:p>
        </w:tc>
        <w:tc>
          <w:tcPr>
            <w:tcW w:w="1078" w:type="pct"/>
            <w:noWrap/>
            <w:hideMark/>
          </w:tcPr>
          <w:p w14:paraId="430D696E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0.5208898</w:t>
            </w:r>
          </w:p>
        </w:tc>
        <w:tc>
          <w:tcPr>
            <w:tcW w:w="729" w:type="pct"/>
            <w:noWrap/>
            <w:hideMark/>
          </w:tcPr>
          <w:p w14:paraId="74927135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0.7877939</w:t>
            </w:r>
          </w:p>
        </w:tc>
      </w:tr>
      <w:tr w:rsidR="006731F5" w:rsidRPr="00FF3FB7" w14:paraId="2F044047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7E3E5EF9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Satisfaction</w:t>
            </w:r>
            <w:proofErr w:type="spellEnd"/>
          </w:p>
        </w:tc>
        <w:tc>
          <w:tcPr>
            <w:tcW w:w="730" w:type="pct"/>
            <w:noWrap/>
            <w:hideMark/>
          </w:tcPr>
          <w:p w14:paraId="39CE6F6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Endogenous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3F942FC3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0.6246853</w:t>
            </w:r>
          </w:p>
        </w:tc>
        <w:tc>
          <w:tcPr>
            <w:tcW w:w="1108" w:type="pct"/>
            <w:noWrap/>
            <w:hideMark/>
          </w:tcPr>
          <w:p w14:paraId="32F91CEA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0.836815</w:t>
            </w:r>
          </w:p>
        </w:tc>
        <w:tc>
          <w:tcPr>
            <w:tcW w:w="1078" w:type="pct"/>
            <w:noWrap/>
            <w:hideMark/>
          </w:tcPr>
          <w:p w14:paraId="19D7050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0.522746</w:t>
            </w:r>
          </w:p>
        </w:tc>
        <w:tc>
          <w:tcPr>
            <w:tcW w:w="729" w:type="pct"/>
            <w:noWrap/>
            <w:hideMark/>
          </w:tcPr>
          <w:p w14:paraId="68E83348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0.836815</w:t>
            </w:r>
          </w:p>
        </w:tc>
      </w:tr>
      <w:tr w:rsidR="006731F5" w:rsidRPr="00FF3FB7" w14:paraId="1A703B7D" w14:textId="77777777" w:rsidTr="006731F5">
        <w:trPr>
          <w:trHeight w:val="300"/>
        </w:trPr>
        <w:tc>
          <w:tcPr>
            <w:tcW w:w="710" w:type="pct"/>
            <w:noWrap/>
            <w:hideMark/>
          </w:tcPr>
          <w:p w14:paraId="5122A594" w14:textId="77777777" w:rsidR="00FF3FB7" w:rsidRPr="00FF3FB7" w:rsidRDefault="00FF3FB7" w:rsidP="00FF3FB7">
            <w:pPr>
              <w:jc w:val="both"/>
              <w:rPr>
                <w:b/>
                <w:sz w:val="20"/>
              </w:rPr>
            </w:pPr>
            <w:proofErr w:type="spellStart"/>
            <w:r w:rsidRPr="00FF3FB7">
              <w:rPr>
                <w:b/>
                <w:sz w:val="20"/>
              </w:rPr>
              <w:t>Loyalty</w:t>
            </w:r>
            <w:proofErr w:type="spellEnd"/>
          </w:p>
        </w:tc>
        <w:tc>
          <w:tcPr>
            <w:tcW w:w="730" w:type="pct"/>
            <w:noWrap/>
            <w:hideMark/>
          </w:tcPr>
          <w:p w14:paraId="39370B0A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proofErr w:type="spellStart"/>
            <w:r w:rsidRPr="00FF3FB7">
              <w:rPr>
                <w:sz w:val="20"/>
              </w:rPr>
              <w:t>Endogenous</w:t>
            </w:r>
            <w:proofErr w:type="spellEnd"/>
          </w:p>
        </w:tc>
        <w:tc>
          <w:tcPr>
            <w:tcW w:w="645" w:type="pct"/>
            <w:noWrap/>
            <w:hideMark/>
          </w:tcPr>
          <w:p w14:paraId="0FAF442B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0.5836654</w:t>
            </w:r>
          </w:p>
        </w:tc>
        <w:tc>
          <w:tcPr>
            <w:tcW w:w="1108" w:type="pct"/>
            <w:noWrap/>
            <w:hideMark/>
          </w:tcPr>
          <w:p w14:paraId="51D6EEAD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0.7655063</w:t>
            </w:r>
          </w:p>
        </w:tc>
        <w:tc>
          <w:tcPr>
            <w:tcW w:w="1078" w:type="pct"/>
            <w:noWrap/>
            <w:hideMark/>
          </w:tcPr>
          <w:p w14:paraId="3D8F4082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0.4467995</w:t>
            </w:r>
          </w:p>
        </w:tc>
        <w:tc>
          <w:tcPr>
            <w:tcW w:w="729" w:type="pct"/>
            <w:noWrap/>
            <w:hideMark/>
          </w:tcPr>
          <w:p w14:paraId="3BAA9704" w14:textId="77777777" w:rsidR="00FF3FB7" w:rsidRPr="00FF3FB7" w:rsidRDefault="00FF3FB7" w:rsidP="00FF3FB7">
            <w:pPr>
              <w:jc w:val="both"/>
              <w:rPr>
                <w:sz w:val="20"/>
              </w:rPr>
            </w:pPr>
            <w:r w:rsidRPr="00FF3FB7">
              <w:rPr>
                <w:sz w:val="20"/>
              </w:rPr>
              <w:t>0.7655063</w:t>
            </w:r>
          </w:p>
        </w:tc>
      </w:tr>
    </w:tbl>
    <w:p w14:paraId="06A42775" w14:textId="77777777" w:rsidR="00A85426" w:rsidRDefault="00A85426" w:rsidP="00A85426">
      <w:pPr>
        <w:spacing w:after="0" w:line="240" w:lineRule="auto"/>
        <w:jc w:val="both"/>
      </w:pPr>
    </w:p>
    <w:p w14:paraId="628A5E10" w14:textId="40878A9D" w:rsidR="00A85426" w:rsidRDefault="00A85426" w:rsidP="00313EA1">
      <w:pPr>
        <w:spacing w:after="0" w:line="240" w:lineRule="auto"/>
        <w:jc w:val="both"/>
      </w:pPr>
      <w:r w:rsidRPr="00313EA1">
        <w:rPr>
          <w:b/>
        </w:rPr>
        <w:t xml:space="preserve">Indicador de predição do modelo: </w:t>
      </w:r>
      <w:r w:rsidRPr="00E43E72">
        <w:t>0.6890965</w:t>
      </w:r>
      <w:r w:rsidR="00802CFC" w:rsidRPr="00E43E72">
        <w:t xml:space="preserve"> (</w:t>
      </w:r>
      <w:proofErr w:type="spellStart"/>
      <w:r w:rsidR="00802CFC" w:rsidRPr="00E43E72">
        <w:t>Go</w:t>
      </w:r>
      <w:r w:rsidRPr="00E43E72">
        <w:t>F</w:t>
      </w:r>
      <w:proofErr w:type="spellEnd"/>
      <w:r w:rsidRPr="00E43E72">
        <w:t>)</w:t>
      </w:r>
    </w:p>
    <w:p w14:paraId="54AA8761" w14:textId="77777777" w:rsidR="007B15AB" w:rsidRDefault="007B15AB" w:rsidP="00313EA1">
      <w:pPr>
        <w:spacing w:after="0" w:line="240" w:lineRule="auto"/>
        <w:jc w:val="both"/>
      </w:pPr>
    </w:p>
    <w:p w14:paraId="194B2508" w14:textId="39D8257B" w:rsidR="007B15AB" w:rsidRDefault="007B15AB" w:rsidP="007B15AB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- Coeficientes</w:t>
      </w:r>
      <w:r w:rsidRPr="007B15AB">
        <w:t xml:space="preserve"> </w:t>
      </w:r>
      <w:r>
        <w:t>das variáveis latentes</w:t>
      </w:r>
      <w:r w:rsidRPr="007B15AB">
        <w:t xml:space="preserve"> após a </w:t>
      </w:r>
      <w:proofErr w:type="spellStart"/>
      <w:r w:rsidRPr="007B15AB">
        <w:t>reamostragem</w:t>
      </w:r>
      <w:proofErr w:type="spellEnd"/>
    </w:p>
    <w:tbl>
      <w:tblPr>
        <w:tblStyle w:val="TableGrid"/>
        <w:tblW w:w="4732" w:type="pct"/>
        <w:jc w:val="center"/>
        <w:tblLook w:val="04A0" w:firstRow="1" w:lastRow="0" w:firstColumn="1" w:lastColumn="0" w:noHBand="0" w:noVBand="1"/>
      </w:tblPr>
      <w:tblGrid>
        <w:gridCol w:w="1248"/>
        <w:gridCol w:w="1250"/>
        <w:gridCol w:w="1078"/>
        <w:gridCol w:w="1179"/>
        <w:gridCol w:w="1179"/>
        <w:gridCol w:w="1241"/>
        <w:gridCol w:w="1078"/>
      </w:tblGrid>
      <w:tr w:rsidR="006731F5" w:rsidRPr="007B15AB" w14:paraId="79F2D518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6B2F8403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pct"/>
            <w:noWrap/>
            <w:hideMark/>
          </w:tcPr>
          <w:p w14:paraId="27119718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3" w:type="pct"/>
            <w:noWrap/>
            <w:hideMark/>
          </w:tcPr>
          <w:p w14:paraId="68DE48FC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r w:rsidRPr="007B15AB">
              <w:rPr>
                <w:b/>
                <w:sz w:val="20"/>
                <w:szCs w:val="20"/>
              </w:rPr>
              <w:t>Original</w:t>
            </w:r>
          </w:p>
        </w:tc>
        <w:tc>
          <w:tcPr>
            <w:tcW w:w="714" w:type="pct"/>
            <w:noWrap/>
            <w:hideMark/>
          </w:tcPr>
          <w:p w14:paraId="32A2E083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Mean.Boot</w:t>
            </w:r>
            <w:proofErr w:type="spellEnd"/>
          </w:p>
        </w:tc>
        <w:tc>
          <w:tcPr>
            <w:tcW w:w="714" w:type="pct"/>
            <w:noWrap/>
            <w:hideMark/>
          </w:tcPr>
          <w:p w14:paraId="2D8BC9D2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752" w:type="pct"/>
            <w:noWrap/>
            <w:hideMark/>
          </w:tcPr>
          <w:p w14:paraId="66CA5B06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r w:rsidRPr="007B15AB">
              <w:rPr>
                <w:b/>
                <w:sz w:val="20"/>
                <w:szCs w:val="20"/>
              </w:rPr>
              <w:t>perc.025</w:t>
            </w:r>
          </w:p>
        </w:tc>
        <w:tc>
          <w:tcPr>
            <w:tcW w:w="653" w:type="pct"/>
            <w:noWrap/>
            <w:hideMark/>
          </w:tcPr>
          <w:p w14:paraId="7C12D7EF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r w:rsidRPr="007B15AB">
              <w:rPr>
                <w:b/>
                <w:sz w:val="20"/>
                <w:szCs w:val="20"/>
              </w:rPr>
              <w:t>perc.975</w:t>
            </w:r>
          </w:p>
        </w:tc>
      </w:tr>
      <w:tr w:rsidR="006731F5" w:rsidRPr="007B15AB" w14:paraId="3033A57F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73E601DC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Support</w:t>
            </w:r>
            <w:proofErr w:type="spellEnd"/>
          </w:p>
        </w:tc>
        <w:tc>
          <w:tcPr>
            <w:tcW w:w="757" w:type="pct"/>
            <w:noWrap/>
            <w:hideMark/>
          </w:tcPr>
          <w:p w14:paraId="5B27BB86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53" w:type="pct"/>
            <w:noWrap/>
            <w:hideMark/>
          </w:tcPr>
          <w:p w14:paraId="1E51FC77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0.6702131</w:t>
            </w:r>
          </w:p>
        </w:tc>
        <w:tc>
          <w:tcPr>
            <w:tcW w:w="714" w:type="pct"/>
            <w:noWrap/>
            <w:hideMark/>
          </w:tcPr>
          <w:p w14:paraId="4A4F339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0.67073141</w:t>
            </w:r>
          </w:p>
        </w:tc>
        <w:tc>
          <w:tcPr>
            <w:tcW w:w="714" w:type="pct"/>
            <w:noWrap/>
            <w:hideMark/>
          </w:tcPr>
          <w:p w14:paraId="5B7A802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0.0483948</w:t>
            </w:r>
          </w:p>
        </w:tc>
        <w:tc>
          <w:tcPr>
            <w:tcW w:w="752" w:type="pct"/>
            <w:noWrap/>
            <w:hideMark/>
          </w:tcPr>
          <w:p w14:paraId="0592DAF2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0.57090635</w:t>
            </w:r>
          </w:p>
        </w:tc>
        <w:tc>
          <w:tcPr>
            <w:tcW w:w="653" w:type="pct"/>
            <w:noWrap/>
            <w:hideMark/>
          </w:tcPr>
          <w:p w14:paraId="6DE61EAC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0.758139</w:t>
            </w:r>
          </w:p>
        </w:tc>
      </w:tr>
      <w:tr w:rsidR="006731F5" w:rsidRPr="007B15AB" w14:paraId="2B653EA5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4860BA19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Support</w:t>
            </w:r>
            <w:proofErr w:type="spellEnd"/>
          </w:p>
        </w:tc>
        <w:tc>
          <w:tcPr>
            <w:tcW w:w="757" w:type="pct"/>
            <w:noWrap/>
            <w:hideMark/>
          </w:tcPr>
          <w:p w14:paraId="6CD17176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Satisfaction</w:t>
            </w:r>
            <w:proofErr w:type="spellEnd"/>
          </w:p>
        </w:tc>
        <w:tc>
          <w:tcPr>
            <w:tcW w:w="653" w:type="pct"/>
            <w:noWrap/>
            <w:hideMark/>
          </w:tcPr>
          <w:p w14:paraId="39FAA72A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0.1004346</w:t>
            </w:r>
          </w:p>
        </w:tc>
        <w:tc>
          <w:tcPr>
            <w:tcW w:w="714" w:type="pct"/>
            <w:noWrap/>
            <w:hideMark/>
          </w:tcPr>
          <w:p w14:paraId="5FEBD44B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0.10449142</w:t>
            </w:r>
          </w:p>
        </w:tc>
        <w:tc>
          <w:tcPr>
            <w:tcW w:w="714" w:type="pct"/>
            <w:noWrap/>
            <w:hideMark/>
          </w:tcPr>
          <w:p w14:paraId="753C1982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0.08318349</w:t>
            </w:r>
          </w:p>
        </w:tc>
        <w:tc>
          <w:tcPr>
            <w:tcW w:w="752" w:type="pct"/>
            <w:noWrap/>
            <w:hideMark/>
          </w:tcPr>
          <w:p w14:paraId="1DAB8F62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-0.05381728</w:t>
            </w:r>
          </w:p>
        </w:tc>
        <w:tc>
          <w:tcPr>
            <w:tcW w:w="653" w:type="pct"/>
            <w:noWrap/>
            <w:hideMark/>
          </w:tcPr>
          <w:p w14:paraId="59A85F8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0.2728449</w:t>
            </w:r>
          </w:p>
        </w:tc>
      </w:tr>
      <w:tr w:rsidR="006731F5" w:rsidRPr="007B15AB" w14:paraId="7C163797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662104CC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Advising</w:t>
            </w:r>
            <w:proofErr w:type="spellEnd"/>
          </w:p>
        </w:tc>
        <w:tc>
          <w:tcPr>
            <w:tcW w:w="757" w:type="pct"/>
            <w:noWrap/>
            <w:hideMark/>
          </w:tcPr>
          <w:p w14:paraId="7D0EA184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53" w:type="pct"/>
            <w:noWrap/>
            <w:hideMark/>
          </w:tcPr>
          <w:p w14:paraId="355743BC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0.1727304</w:t>
            </w:r>
          </w:p>
        </w:tc>
        <w:tc>
          <w:tcPr>
            <w:tcW w:w="714" w:type="pct"/>
            <w:noWrap/>
            <w:hideMark/>
          </w:tcPr>
          <w:p w14:paraId="6FCE43A8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0.17091493</w:t>
            </w:r>
          </w:p>
        </w:tc>
        <w:tc>
          <w:tcPr>
            <w:tcW w:w="714" w:type="pct"/>
            <w:noWrap/>
            <w:hideMark/>
          </w:tcPr>
          <w:p w14:paraId="5706855B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0.05206146</w:t>
            </w:r>
          </w:p>
        </w:tc>
        <w:tc>
          <w:tcPr>
            <w:tcW w:w="752" w:type="pct"/>
            <w:noWrap/>
            <w:hideMark/>
          </w:tcPr>
          <w:p w14:paraId="3036E1AE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0.07208141</w:t>
            </w:r>
          </w:p>
        </w:tc>
        <w:tc>
          <w:tcPr>
            <w:tcW w:w="653" w:type="pct"/>
            <w:noWrap/>
            <w:hideMark/>
          </w:tcPr>
          <w:p w14:paraId="447CA016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0.2714677</w:t>
            </w:r>
          </w:p>
        </w:tc>
      </w:tr>
      <w:tr w:rsidR="006731F5" w:rsidRPr="007B15AB" w14:paraId="294EE382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7B5FA69F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Advising</w:t>
            </w:r>
            <w:proofErr w:type="spellEnd"/>
          </w:p>
        </w:tc>
        <w:tc>
          <w:tcPr>
            <w:tcW w:w="757" w:type="pct"/>
            <w:noWrap/>
            <w:hideMark/>
          </w:tcPr>
          <w:p w14:paraId="41167A4F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Satisfaction</w:t>
            </w:r>
            <w:proofErr w:type="spellEnd"/>
          </w:p>
        </w:tc>
        <w:tc>
          <w:tcPr>
            <w:tcW w:w="653" w:type="pct"/>
            <w:noWrap/>
            <w:hideMark/>
          </w:tcPr>
          <w:p w14:paraId="165F0C5B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0.3764012</w:t>
            </w:r>
          </w:p>
        </w:tc>
        <w:tc>
          <w:tcPr>
            <w:tcW w:w="714" w:type="pct"/>
            <w:noWrap/>
            <w:hideMark/>
          </w:tcPr>
          <w:p w14:paraId="5769C8DD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0.37062715</w:t>
            </w:r>
          </w:p>
        </w:tc>
        <w:tc>
          <w:tcPr>
            <w:tcW w:w="714" w:type="pct"/>
            <w:noWrap/>
            <w:hideMark/>
          </w:tcPr>
          <w:p w14:paraId="104B9CE8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0.08235557</w:t>
            </w:r>
          </w:p>
        </w:tc>
        <w:tc>
          <w:tcPr>
            <w:tcW w:w="752" w:type="pct"/>
            <w:noWrap/>
            <w:hideMark/>
          </w:tcPr>
          <w:p w14:paraId="3FCF22DC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0.20613659</w:t>
            </w:r>
          </w:p>
        </w:tc>
        <w:tc>
          <w:tcPr>
            <w:tcW w:w="653" w:type="pct"/>
            <w:noWrap/>
            <w:hideMark/>
          </w:tcPr>
          <w:p w14:paraId="08791CB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0.528357</w:t>
            </w:r>
          </w:p>
        </w:tc>
      </w:tr>
      <w:tr w:rsidR="006731F5" w:rsidRPr="007B15AB" w14:paraId="629DDE79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527ABBF5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Tutoring</w:t>
            </w:r>
            <w:proofErr w:type="spellEnd"/>
          </w:p>
        </w:tc>
        <w:tc>
          <w:tcPr>
            <w:tcW w:w="757" w:type="pct"/>
            <w:noWrap/>
            <w:hideMark/>
          </w:tcPr>
          <w:p w14:paraId="397364BB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53" w:type="pct"/>
            <w:noWrap/>
            <w:hideMark/>
          </w:tcPr>
          <w:p w14:paraId="1AEC2457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0.0819589</w:t>
            </w:r>
          </w:p>
        </w:tc>
        <w:tc>
          <w:tcPr>
            <w:tcW w:w="714" w:type="pct"/>
            <w:noWrap/>
            <w:hideMark/>
          </w:tcPr>
          <w:p w14:paraId="703ADF3D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0.08367298</w:t>
            </w:r>
          </w:p>
        </w:tc>
        <w:tc>
          <w:tcPr>
            <w:tcW w:w="714" w:type="pct"/>
            <w:noWrap/>
            <w:hideMark/>
          </w:tcPr>
          <w:p w14:paraId="1D932BDC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0.05273881</w:t>
            </w:r>
          </w:p>
        </w:tc>
        <w:tc>
          <w:tcPr>
            <w:tcW w:w="752" w:type="pct"/>
            <w:noWrap/>
            <w:hideMark/>
          </w:tcPr>
          <w:p w14:paraId="320664C6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-0.0200962</w:t>
            </w:r>
          </w:p>
        </w:tc>
        <w:tc>
          <w:tcPr>
            <w:tcW w:w="653" w:type="pct"/>
            <w:noWrap/>
            <w:hideMark/>
          </w:tcPr>
          <w:p w14:paraId="3A54CF3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0.1903232</w:t>
            </w:r>
          </w:p>
        </w:tc>
      </w:tr>
      <w:tr w:rsidR="006731F5" w:rsidRPr="007B15AB" w14:paraId="5CD695C5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5D6CA6F7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Tutoring</w:t>
            </w:r>
            <w:proofErr w:type="spellEnd"/>
          </w:p>
        </w:tc>
        <w:tc>
          <w:tcPr>
            <w:tcW w:w="757" w:type="pct"/>
            <w:noWrap/>
            <w:hideMark/>
          </w:tcPr>
          <w:p w14:paraId="4FC1BC80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Satisfaction</w:t>
            </w:r>
            <w:proofErr w:type="spellEnd"/>
          </w:p>
        </w:tc>
        <w:tc>
          <w:tcPr>
            <w:tcW w:w="653" w:type="pct"/>
            <w:noWrap/>
            <w:hideMark/>
          </w:tcPr>
          <w:p w14:paraId="56696293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0.1312058</w:t>
            </w:r>
          </w:p>
        </w:tc>
        <w:tc>
          <w:tcPr>
            <w:tcW w:w="714" w:type="pct"/>
            <w:noWrap/>
            <w:hideMark/>
          </w:tcPr>
          <w:p w14:paraId="23F786B5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0.12668819</w:t>
            </w:r>
          </w:p>
        </w:tc>
        <w:tc>
          <w:tcPr>
            <w:tcW w:w="714" w:type="pct"/>
            <w:noWrap/>
            <w:hideMark/>
          </w:tcPr>
          <w:p w14:paraId="69F79768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0.05656481</w:t>
            </w:r>
          </w:p>
        </w:tc>
        <w:tc>
          <w:tcPr>
            <w:tcW w:w="752" w:type="pct"/>
            <w:noWrap/>
            <w:hideMark/>
          </w:tcPr>
          <w:p w14:paraId="5A785FD3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0.01564145</w:t>
            </w:r>
          </w:p>
        </w:tc>
        <w:tc>
          <w:tcPr>
            <w:tcW w:w="653" w:type="pct"/>
            <w:noWrap/>
            <w:hideMark/>
          </w:tcPr>
          <w:p w14:paraId="570102D5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0.2342686</w:t>
            </w:r>
          </w:p>
        </w:tc>
      </w:tr>
      <w:tr w:rsidR="006731F5" w:rsidRPr="007B15AB" w14:paraId="613DFE10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2F3C9217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57" w:type="pct"/>
            <w:noWrap/>
            <w:hideMark/>
          </w:tcPr>
          <w:p w14:paraId="15A3C4BB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Satisfaction</w:t>
            </w:r>
            <w:proofErr w:type="spellEnd"/>
          </w:p>
        </w:tc>
        <w:tc>
          <w:tcPr>
            <w:tcW w:w="653" w:type="pct"/>
            <w:noWrap/>
            <w:hideMark/>
          </w:tcPr>
          <w:p w14:paraId="46BEED7C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0.3492695</w:t>
            </w:r>
          </w:p>
        </w:tc>
        <w:tc>
          <w:tcPr>
            <w:tcW w:w="714" w:type="pct"/>
            <w:noWrap/>
            <w:hideMark/>
          </w:tcPr>
          <w:p w14:paraId="25A986B0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0.34715085</w:t>
            </w:r>
          </w:p>
        </w:tc>
        <w:tc>
          <w:tcPr>
            <w:tcW w:w="714" w:type="pct"/>
            <w:noWrap/>
            <w:hideMark/>
          </w:tcPr>
          <w:p w14:paraId="73A0E33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0.09201124</w:t>
            </w:r>
          </w:p>
        </w:tc>
        <w:tc>
          <w:tcPr>
            <w:tcW w:w="752" w:type="pct"/>
            <w:noWrap/>
            <w:hideMark/>
          </w:tcPr>
          <w:p w14:paraId="7E3936DA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0.16199095</w:t>
            </w:r>
          </w:p>
        </w:tc>
        <w:tc>
          <w:tcPr>
            <w:tcW w:w="653" w:type="pct"/>
            <w:noWrap/>
            <w:hideMark/>
          </w:tcPr>
          <w:p w14:paraId="73FA37DD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0.5198806</w:t>
            </w:r>
          </w:p>
        </w:tc>
      </w:tr>
      <w:tr w:rsidR="006731F5" w:rsidRPr="007B15AB" w14:paraId="67D08EA8" w14:textId="77777777" w:rsidTr="006731F5">
        <w:trPr>
          <w:trHeight w:val="300"/>
          <w:jc w:val="center"/>
        </w:trPr>
        <w:tc>
          <w:tcPr>
            <w:tcW w:w="756" w:type="pct"/>
            <w:noWrap/>
            <w:hideMark/>
          </w:tcPr>
          <w:p w14:paraId="2248917E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lastRenderedPageBreak/>
              <w:t>Satisfaction</w:t>
            </w:r>
            <w:proofErr w:type="spellEnd"/>
          </w:p>
        </w:tc>
        <w:tc>
          <w:tcPr>
            <w:tcW w:w="757" w:type="pct"/>
            <w:noWrap/>
            <w:hideMark/>
          </w:tcPr>
          <w:p w14:paraId="558022B8" w14:textId="77777777" w:rsidR="006731F5" w:rsidRPr="007B15AB" w:rsidRDefault="006731F5" w:rsidP="007B15A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B15AB">
              <w:rPr>
                <w:b/>
                <w:sz w:val="20"/>
                <w:szCs w:val="20"/>
              </w:rPr>
              <w:t>Loyalty</w:t>
            </w:r>
            <w:proofErr w:type="spellEnd"/>
          </w:p>
        </w:tc>
        <w:tc>
          <w:tcPr>
            <w:tcW w:w="653" w:type="pct"/>
            <w:noWrap/>
            <w:hideMark/>
          </w:tcPr>
          <w:p w14:paraId="2FC0CFE6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0.7639799</w:t>
            </w:r>
          </w:p>
        </w:tc>
        <w:tc>
          <w:tcPr>
            <w:tcW w:w="714" w:type="pct"/>
            <w:noWrap/>
            <w:hideMark/>
          </w:tcPr>
          <w:p w14:paraId="12F48958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0.75084338</w:t>
            </w:r>
          </w:p>
        </w:tc>
        <w:tc>
          <w:tcPr>
            <w:tcW w:w="714" w:type="pct"/>
            <w:noWrap/>
            <w:hideMark/>
          </w:tcPr>
          <w:p w14:paraId="4A459FD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0.07219891</w:t>
            </w:r>
          </w:p>
        </w:tc>
        <w:tc>
          <w:tcPr>
            <w:tcW w:w="752" w:type="pct"/>
            <w:noWrap/>
            <w:hideMark/>
          </w:tcPr>
          <w:p w14:paraId="6C115DF5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0.58695978</w:t>
            </w:r>
          </w:p>
        </w:tc>
        <w:tc>
          <w:tcPr>
            <w:tcW w:w="653" w:type="pct"/>
            <w:noWrap/>
            <w:hideMark/>
          </w:tcPr>
          <w:p w14:paraId="714E66F4" w14:textId="77777777" w:rsidR="006731F5" w:rsidRPr="007B15AB" w:rsidRDefault="006731F5" w:rsidP="007B15AB">
            <w:pPr>
              <w:jc w:val="both"/>
              <w:rPr>
                <w:sz w:val="20"/>
                <w:szCs w:val="20"/>
              </w:rPr>
            </w:pPr>
            <w:r w:rsidRPr="007B15AB">
              <w:rPr>
                <w:sz w:val="20"/>
                <w:szCs w:val="20"/>
              </w:rPr>
              <w:t>0.8649389</w:t>
            </w:r>
          </w:p>
        </w:tc>
      </w:tr>
    </w:tbl>
    <w:p w14:paraId="2D187E1D" w14:textId="77777777" w:rsidR="007B15AB" w:rsidRPr="00E43E72" w:rsidRDefault="007B15AB" w:rsidP="00313EA1">
      <w:pPr>
        <w:spacing w:after="0" w:line="240" w:lineRule="auto"/>
        <w:jc w:val="both"/>
      </w:pPr>
    </w:p>
    <w:sectPr w:rsidR="007B15AB" w:rsidRPr="00E43E72" w:rsidSect="008F2C4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BE652E" w:rsidRDefault="00BE652E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BE652E" w:rsidRDefault="00BE652E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BE652E" w:rsidRDefault="00BE652E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BE652E" w:rsidRDefault="00BE652E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3EBE6466" w:rsidR="00BE652E" w:rsidRDefault="00BE652E" w:rsidP="00AC253C">
    <w:pPr>
      <w:spacing w:line="240" w:lineRule="auto"/>
      <w:rPr>
        <w:b/>
      </w:rPr>
    </w:pPr>
    <w:r w:rsidRPr="00AC253C">
      <w:rPr>
        <w:b/>
      </w:rPr>
      <w:t xml:space="preserve">EAD5917 – Modelagem e Métodos para Inferência e Predição aplicados à Administração </w:t>
    </w:r>
    <w:r>
      <w:rPr>
        <w:b/>
      </w:rPr>
      <w:t>Modelagem de equações estruturais na base de dados education</w:t>
    </w:r>
    <w:r w:rsidRPr="00CE46F1">
      <w:rPr>
        <w:b/>
      </w:rPr>
      <w:t>.csv</w:t>
    </w:r>
  </w:p>
  <w:p w14:paraId="46A7132D" w14:textId="77777777" w:rsidR="00BE652E" w:rsidRPr="00AC253C" w:rsidRDefault="00BE652E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B"/>
    <w:multiLevelType w:val="hybridMultilevel"/>
    <w:tmpl w:val="26C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A7701"/>
    <w:multiLevelType w:val="hybridMultilevel"/>
    <w:tmpl w:val="5AC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5725"/>
    <w:multiLevelType w:val="hybridMultilevel"/>
    <w:tmpl w:val="D74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505D6"/>
    <w:multiLevelType w:val="hybridMultilevel"/>
    <w:tmpl w:val="1FA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01FBA"/>
    <w:multiLevelType w:val="hybridMultilevel"/>
    <w:tmpl w:val="D9F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70B"/>
    <w:multiLevelType w:val="hybridMultilevel"/>
    <w:tmpl w:val="4A5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770D5"/>
    <w:multiLevelType w:val="hybridMultilevel"/>
    <w:tmpl w:val="C4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5042A"/>
    <w:multiLevelType w:val="hybridMultilevel"/>
    <w:tmpl w:val="CEA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5240"/>
    <w:rsid w:val="000061AB"/>
    <w:rsid w:val="000242E9"/>
    <w:rsid w:val="00024BF1"/>
    <w:rsid w:val="0003241F"/>
    <w:rsid w:val="000327C3"/>
    <w:rsid w:val="00055B71"/>
    <w:rsid w:val="00060E7F"/>
    <w:rsid w:val="00062EC9"/>
    <w:rsid w:val="00065645"/>
    <w:rsid w:val="00067192"/>
    <w:rsid w:val="00071632"/>
    <w:rsid w:val="00076474"/>
    <w:rsid w:val="00097C28"/>
    <w:rsid w:val="000A2D1B"/>
    <w:rsid w:val="000A3F37"/>
    <w:rsid w:val="000B4428"/>
    <w:rsid w:val="000E1993"/>
    <w:rsid w:val="000E7FE0"/>
    <w:rsid w:val="000F300B"/>
    <w:rsid w:val="000F33ED"/>
    <w:rsid w:val="0010183E"/>
    <w:rsid w:val="0010475A"/>
    <w:rsid w:val="00106A6A"/>
    <w:rsid w:val="00110B41"/>
    <w:rsid w:val="00113098"/>
    <w:rsid w:val="00124A81"/>
    <w:rsid w:val="00140B2E"/>
    <w:rsid w:val="00147EFA"/>
    <w:rsid w:val="00152039"/>
    <w:rsid w:val="00152376"/>
    <w:rsid w:val="00152857"/>
    <w:rsid w:val="00153C28"/>
    <w:rsid w:val="00174B3C"/>
    <w:rsid w:val="00176E01"/>
    <w:rsid w:val="001874CB"/>
    <w:rsid w:val="001A463E"/>
    <w:rsid w:val="001A5A14"/>
    <w:rsid w:val="001B2759"/>
    <w:rsid w:val="001C41F5"/>
    <w:rsid w:val="001C4832"/>
    <w:rsid w:val="001C6477"/>
    <w:rsid w:val="001C6DD6"/>
    <w:rsid w:val="001E389C"/>
    <w:rsid w:val="001F13F3"/>
    <w:rsid w:val="001F6155"/>
    <w:rsid w:val="00200DA4"/>
    <w:rsid w:val="002142E1"/>
    <w:rsid w:val="0021522E"/>
    <w:rsid w:val="00221BCD"/>
    <w:rsid w:val="00222BC7"/>
    <w:rsid w:val="0023125E"/>
    <w:rsid w:val="00237053"/>
    <w:rsid w:val="002472D4"/>
    <w:rsid w:val="00262871"/>
    <w:rsid w:val="002646B8"/>
    <w:rsid w:val="00281569"/>
    <w:rsid w:val="00285FCB"/>
    <w:rsid w:val="00292596"/>
    <w:rsid w:val="00293D19"/>
    <w:rsid w:val="0029655D"/>
    <w:rsid w:val="002A099B"/>
    <w:rsid w:val="002A60D5"/>
    <w:rsid w:val="002B1DEF"/>
    <w:rsid w:val="002B4A5B"/>
    <w:rsid w:val="002C37F0"/>
    <w:rsid w:val="002E10F3"/>
    <w:rsid w:val="002E28F9"/>
    <w:rsid w:val="002E605D"/>
    <w:rsid w:val="002F3912"/>
    <w:rsid w:val="002F79A5"/>
    <w:rsid w:val="003005C4"/>
    <w:rsid w:val="00307AB7"/>
    <w:rsid w:val="00310282"/>
    <w:rsid w:val="0031062E"/>
    <w:rsid w:val="00313EA1"/>
    <w:rsid w:val="003230DD"/>
    <w:rsid w:val="003330B9"/>
    <w:rsid w:val="00336819"/>
    <w:rsid w:val="00337134"/>
    <w:rsid w:val="00340917"/>
    <w:rsid w:val="00341537"/>
    <w:rsid w:val="00343F5D"/>
    <w:rsid w:val="00344828"/>
    <w:rsid w:val="003516AD"/>
    <w:rsid w:val="00364E7A"/>
    <w:rsid w:val="003701C7"/>
    <w:rsid w:val="0037295A"/>
    <w:rsid w:val="003819DB"/>
    <w:rsid w:val="00384E82"/>
    <w:rsid w:val="003955F8"/>
    <w:rsid w:val="00395C51"/>
    <w:rsid w:val="00396144"/>
    <w:rsid w:val="003A1B3F"/>
    <w:rsid w:val="003A28EF"/>
    <w:rsid w:val="003B011D"/>
    <w:rsid w:val="003B4809"/>
    <w:rsid w:val="003C638A"/>
    <w:rsid w:val="003D2018"/>
    <w:rsid w:val="003F2369"/>
    <w:rsid w:val="003F5A74"/>
    <w:rsid w:val="0040100C"/>
    <w:rsid w:val="00401F10"/>
    <w:rsid w:val="00404217"/>
    <w:rsid w:val="00440BDC"/>
    <w:rsid w:val="004762D0"/>
    <w:rsid w:val="00486F69"/>
    <w:rsid w:val="004905D6"/>
    <w:rsid w:val="004931FC"/>
    <w:rsid w:val="004A63ED"/>
    <w:rsid w:val="004B06DA"/>
    <w:rsid w:val="004C0A74"/>
    <w:rsid w:val="004C1CA2"/>
    <w:rsid w:val="004C478D"/>
    <w:rsid w:val="004E4FE8"/>
    <w:rsid w:val="004E6B7B"/>
    <w:rsid w:val="004F3A64"/>
    <w:rsid w:val="0050024F"/>
    <w:rsid w:val="005128B3"/>
    <w:rsid w:val="00514B03"/>
    <w:rsid w:val="00515DA5"/>
    <w:rsid w:val="005170FB"/>
    <w:rsid w:val="005212F8"/>
    <w:rsid w:val="005319BB"/>
    <w:rsid w:val="00532999"/>
    <w:rsid w:val="005331A9"/>
    <w:rsid w:val="00542DB9"/>
    <w:rsid w:val="0057365A"/>
    <w:rsid w:val="00581A89"/>
    <w:rsid w:val="005854E2"/>
    <w:rsid w:val="00585F72"/>
    <w:rsid w:val="00592DA5"/>
    <w:rsid w:val="005A0852"/>
    <w:rsid w:val="005A09EE"/>
    <w:rsid w:val="005A218B"/>
    <w:rsid w:val="005A30AB"/>
    <w:rsid w:val="005A508E"/>
    <w:rsid w:val="005B2E39"/>
    <w:rsid w:val="005B4743"/>
    <w:rsid w:val="005C2006"/>
    <w:rsid w:val="005C2637"/>
    <w:rsid w:val="005C2A29"/>
    <w:rsid w:val="005C573C"/>
    <w:rsid w:val="005D1189"/>
    <w:rsid w:val="005D61E8"/>
    <w:rsid w:val="005F09E1"/>
    <w:rsid w:val="005F0E72"/>
    <w:rsid w:val="005F4F7B"/>
    <w:rsid w:val="005F584E"/>
    <w:rsid w:val="006006A2"/>
    <w:rsid w:val="00602D30"/>
    <w:rsid w:val="006122E2"/>
    <w:rsid w:val="006161AF"/>
    <w:rsid w:val="00616607"/>
    <w:rsid w:val="006179C4"/>
    <w:rsid w:val="00620220"/>
    <w:rsid w:val="00625796"/>
    <w:rsid w:val="00651D8B"/>
    <w:rsid w:val="00654D6D"/>
    <w:rsid w:val="00655DDE"/>
    <w:rsid w:val="00656ECB"/>
    <w:rsid w:val="006608D3"/>
    <w:rsid w:val="00667108"/>
    <w:rsid w:val="006731F5"/>
    <w:rsid w:val="00687AA7"/>
    <w:rsid w:val="00694205"/>
    <w:rsid w:val="00694B79"/>
    <w:rsid w:val="006963BD"/>
    <w:rsid w:val="006A1872"/>
    <w:rsid w:val="006B42D3"/>
    <w:rsid w:val="006B4860"/>
    <w:rsid w:val="006B56E0"/>
    <w:rsid w:val="006C4FAD"/>
    <w:rsid w:val="006C6823"/>
    <w:rsid w:val="006D0192"/>
    <w:rsid w:val="006D4422"/>
    <w:rsid w:val="006E55C7"/>
    <w:rsid w:val="007029EA"/>
    <w:rsid w:val="00710997"/>
    <w:rsid w:val="00713C64"/>
    <w:rsid w:val="007312A1"/>
    <w:rsid w:val="00734B75"/>
    <w:rsid w:val="00734F06"/>
    <w:rsid w:val="00740713"/>
    <w:rsid w:val="00741E8E"/>
    <w:rsid w:val="00743C36"/>
    <w:rsid w:val="00745966"/>
    <w:rsid w:val="00745F45"/>
    <w:rsid w:val="0076030D"/>
    <w:rsid w:val="00760927"/>
    <w:rsid w:val="00761E6D"/>
    <w:rsid w:val="007652DE"/>
    <w:rsid w:val="007656E6"/>
    <w:rsid w:val="00781370"/>
    <w:rsid w:val="00792369"/>
    <w:rsid w:val="00793C0F"/>
    <w:rsid w:val="00795CAF"/>
    <w:rsid w:val="007A0B0A"/>
    <w:rsid w:val="007B1510"/>
    <w:rsid w:val="007B15AB"/>
    <w:rsid w:val="007B4A11"/>
    <w:rsid w:val="007B6646"/>
    <w:rsid w:val="007C38AF"/>
    <w:rsid w:val="007C5B1A"/>
    <w:rsid w:val="007C5E56"/>
    <w:rsid w:val="007C7E75"/>
    <w:rsid w:val="007D39E1"/>
    <w:rsid w:val="007D4F02"/>
    <w:rsid w:val="007D6439"/>
    <w:rsid w:val="007E43AE"/>
    <w:rsid w:val="007E5D2E"/>
    <w:rsid w:val="008004C2"/>
    <w:rsid w:val="00802CFC"/>
    <w:rsid w:val="0080698D"/>
    <w:rsid w:val="00810767"/>
    <w:rsid w:val="00824438"/>
    <w:rsid w:val="008250E5"/>
    <w:rsid w:val="00826019"/>
    <w:rsid w:val="00837138"/>
    <w:rsid w:val="0084268F"/>
    <w:rsid w:val="00844393"/>
    <w:rsid w:val="00845F3B"/>
    <w:rsid w:val="00861C9E"/>
    <w:rsid w:val="00873626"/>
    <w:rsid w:val="0087388E"/>
    <w:rsid w:val="00876180"/>
    <w:rsid w:val="008831F3"/>
    <w:rsid w:val="008A4145"/>
    <w:rsid w:val="008B4EBF"/>
    <w:rsid w:val="008B51DA"/>
    <w:rsid w:val="008C1634"/>
    <w:rsid w:val="008C3913"/>
    <w:rsid w:val="008F2C4E"/>
    <w:rsid w:val="008F541A"/>
    <w:rsid w:val="0090733C"/>
    <w:rsid w:val="00924339"/>
    <w:rsid w:val="00947F57"/>
    <w:rsid w:val="009612C4"/>
    <w:rsid w:val="00964071"/>
    <w:rsid w:val="00970D3E"/>
    <w:rsid w:val="00980AB4"/>
    <w:rsid w:val="009843D0"/>
    <w:rsid w:val="00997377"/>
    <w:rsid w:val="00997CBF"/>
    <w:rsid w:val="009A58DA"/>
    <w:rsid w:val="009A59DF"/>
    <w:rsid w:val="009A6320"/>
    <w:rsid w:val="009A7CCA"/>
    <w:rsid w:val="009B58B3"/>
    <w:rsid w:val="009D05FB"/>
    <w:rsid w:val="009E6547"/>
    <w:rsid w:val="009F2E36"/>
    <w:rsid w:val="00A01532"/>
    <w:rsid w:val="00A027BE"/>
    <w:rsid w:val="00A2458C"/>
    <w:rsid w:val="00A34F81"/>
    <w:rsid w:val="00A51287"/>
    <w:rsid w:val="00A53628"/>
    <w:rsid w:val="00A54381"/>
    <w:rsid w:val="00A60493"/>
    <w:rsid w:val="00A60AED"/>
    <w:rsid w:val="00A65DE1"/>
    <w:rsid w:val="00A74686"/>
    <w:rsid w:val="00A83703"/>
    <w:rsid w:val="00A85426"/>
    <w:rsid w:val="00A97847"/>
    <w:rsid w:val="00AC253C"/>
    <w:rsid w:val="00AD0848"/>
    <w:rsid w:val="00AE1407"/>
    <w:rsid w:val="00AE1858"/>
    <w:rsid w:val="00AF5354"/>
    <w:rsid w:val="00B03C28"/>
    <w:rsid w:val="00B069CD"/>
    <w:rsid w:val="00B07516"/>
    <w:rsid w:val="00B20321"/>
    <w:rsid w:val="00B21F93"/>
    <w:rsid w:val="00B2500A"/>
    <w:rsid w:val="00B35C03"/>
    <w:rsid w:val="00B45296"/>
    <w:rsid w:val="00B476F1"/>
    <w:rsid w:val="00B55BD1"/>
    <w:rsid w:val="00B6555C"/>
    <w:rsid w:val="00B677C0"/>
    <w:rsid w:val="00B703DA"/>
    <w:rsid w:val="00B71006"/>
    <w:rsid w:val="00B71B83"/>
    <w:rsid w:val="00B825D1"/>
    <w:rsid w:val="00B90789"/>
    <w:rsid w:val="00BA5E49"/>
    <w:rsid w:val="00BB02BE"/>
    <w:rsid w:val="00BB23F9"/>
    <w:rsid w:val="00BC60B2"/>
    <w:rsid w:val="00BD3F1F"/>
    <w:rsid w:val="00BD54D2"/>
    <w:rsid w:val="00BE652E"/>
    <w:rsid w:val="00BF03A5"/>
    <w:rsid w:val="00C0104D"/>
    <w:rsid w:val="00C25A7E"/>
    <w:rsid w:val="00C27D75"/>
    <w:rsid w:val="00C30F56"/>
    <w:rsid w:val="00C35056"/>
    <w:rsid w:val="00C35A6C"/>
    <w:rsid w:val="00C420DB"/>
    <w:rsid w:val="00C46420"/>
    <w:rsid w:val="00C5220E"/>
    <w:rsid w:val="00C57F59"/>
    <w:rsid w:val="00C6466C"/>
    <w:rsid w:val="00C720C8"/>
    <w:rsid w:val="00CA26B7"/>
    <w:rsid w:val="00CA3BC8"/>
    <w:rsid w:val="00CA5EAD"/>
    <w:rsid w:val="00CB046B"/>
    <w:rsid w:val="00CB0BA6"/>
    <w:rsid w:val="00CB49FD"/>
    <w:rsid w:val="00CC4BE0"/>
    <w:rsid w:val="00CC5ED6"/>
    <w:rsid w:val="00CC69F7"/>
    <w:rsid w:val="00CD4289"/>
    <w:rsid w:val="00CE0F42"/>
    <w:rsid w:val="00CE27A5"/>
    <w:rsid w:val="00CE46F1"/>
    <w:rsid w:val="00CE496D"/>
    <w:rsid w:val="00CF228F"/>
    <w:rsid w:val="00D15F02"/>
    <w:rsid w:val="00D2744C"/>
    <w:rsid w:val="00D313B2"/>
    <w:rsid w:val="00D356D6"/>
    <w:rsid w:val="00D37ED2"/>
    <w:rsid w:val="00D40050"/>
    <w:rsid w:val="00D40608"/>
    <w:rsid w:val="00D4118E"/>
    <w:rsid w:val="00D56DA7"/>
    <w:rsid w:val="00D679BA"/>
    <w:rsid w:val="00D714AC"/>
    <w:rsid w:val="00D76052"/>
    <w:rsid w:val="00D76ABB"/>
    <w:rsid w:val="00D85DF4"/>
    <w:rsid w:val="00D9019B"/>
    <w:rsid w:val="00D919F4"/>
    <w:rsid w:val="00D91CEA"/>
    <w:rsid w:val="00D927C1"/>
    <w:rsid w:val="00D9336C"/>
    <w:rsid w:val="00D978EA"/>
    <w:rsid w:val="00DA2113"/>
    <w:rsid w:val="00DA5F1C"/>
    <w:rsid w:val="00DB2DDF"/>
    <w:rsid w:val="00DB46B5"/>
    <w:rsid w:val="00DC0512"/>
    <w:rsid w:val="00DC15DF"/>
    <w:rsid w:val="00DD0F94"/>
    <w:rsid w:val="00DD6EF0"/>
    <w:rsid w:val="00DD7779"/>
    <w:rsid w:val="00DF36B0"/>
    <w:rsid w:val="00E00FD1"/>
    <w:rsid w:val="00E01B9D"/>
    <w:rsid w:val="00E04C01"/>
    <w:rsid w:val="00E07401"/>
    <w:rsid w:val="00E1277E"/>
    <w:rsid w:val="00E214A6"/>
    <w:rsid w:val="00E22FB8"/>
    <w:rsid w:val="00E270CB"/>
    <w:rsid w:val="00E43E72"/>
    <w:rsid w:val="00E54BC8"/>
    <w:rsid w:val="00E57AF8"/>
    <w:rsid w:val="00E72133"/>
    <w:rsid w:val="00E726AD"/>
    <w:rsid w:val="00E75A0F"/>
    <w:rsid w:val="00E75CE5"/>
    <w:rsid w:val="00E82991"/>
    <w:rsid w:val="00E87DD1"/>
    <w:rsid w:val="00E9173F"/>
    <w:rsid w:val="00E946EA"/>
    <w:rsid w:val="00EA0AFC"/>
    <w:rsid w:val="00EA4855"/>
    <w:rsid w:val="00EB15B6"/>
    <w:rsid w:val="00EB1A61"/>
    <w:rsid w:val="00EB7082"/>
    <w:rsid w:val="00EB7DCB"/>
    <w:rsid w:val="00ED55C0"/>
    <w:rsid w:val="00EF5A3F"/>
    <w:rsid w:val="00EF6199"/>
    <w:rsid w:val="00F0225B"/>
    <w:rsid w:val="00F02ADF"/>
    <w:rsid w:val="00F02FCE"/>
    <w:rsid w:val="00F0355D"/>
    <w:rsid w:val="00F2217A"/>
    <w:rsid w:val="00F23370"/>
    <w:rsid w:val="00F26750"/>
    <w:rsid w:val="00F26D8F"/>
    <w:rsid w:val="00F30C57"/>
    <w:rsid w:val="00F33894"/>
    <w:rsid w:val="00F346C5"/>
    <w:rsid w:val="00F3653E"/>
    <w:rsid w:val="00F36B43"/>
    <w:rsid w:val="00F43A97"/>
    <w:rsid w:val="00F73742"/>
    <w:rsid w:val="00F750EB"/>
    <w:rsid w:val="00F86624"/>
    <w:rsid w:val="00F92AAA"/>
    <w:rsid w:val="00F95B36"/>
    <w:rsid w:val="00FA22AF"/>
    <w:rsid w:val="00FB0793"/>
    <w:rsid w:val="00FC3EDE"/>
    <w:rsid w:val="00FC7098"/>
    <w:rsid w:val="00FF3FB7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4E"/>
  </w:style>
  <w:style w:type="paragraph" w:styleId="Heading1">
    <w:name w:val="heading 1"/>
    <w:basedOn w:val="Normal"/>
    <w:next w:val="Normal"/>
    <w:link w:val="Heading1Char"/>
    <w:uiPriority w:val="9"/>
    <w:qFormat/>
    <w:rsid w:val="00E54BC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4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01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811AB-EB55-0646-9F12-CD7BCC9F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1862</Words>
  <Characters>10620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432</cp:revision>
  <dcterms:created xsi:type="dcterms:W3CDTF">2017-03-06T19:56:00Z</dcterms:created>
  <dcterms:modified xsi:type="dcterms:W3CDTF">2017-04-07T01:59:00Z</dcterms:modified>
</cp:coreProperties>
</file>