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b w:val="1"/>
          <w:u w:val="single"/>
          <w:rtl w:val="0"/>
        </w:rPr>
        <w:t xml:space="preserve">BOLETO DE COMPRAVENTA DE AUTOMOTOR</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2">
      <w:pPr>
        <w:spacing w:after="120" w:before="120" w:line="276" w:lineRule="auto"/>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En la Ciudad Autónoma de Buenos Aires, a los (</w:t>
      </w:r>
      <w:r w:rsidDel="00000000" w:rsidR="00000000" w:rsidRPr="00000000">
        <w:rPr>
          <w:rFonts w:ascii="Arial Narrow" w:cs="Arial Narrow" w:eastAsia="Arial Narrow" w:hAnsi="Arial Narrow"/>
          <w:color w:val="ff0000"/>
          <w:rtl w:val="0"/>
        </w:rPr>
        <w:t xml:space="preserve">días</w:t>
      </w:r>
      <w:r w:rsidDel="00000000" w:rsidR="00000000" w:rsidRPr="00000000">
        <w:rPr>
          <w:rFonts w:ascii="Arial Narrow" w:cs="Arial Narrow" w:eastAsia="Arial Narrow" w:hAnsi="Arial Narrow"/>
          <w:rtl w:val="0"/>
        </w:rPr>
        <w:t xml:space="preserve">) días del mes de (</w:t>
      </w:r>
      <w:r w:rsidDel="00000000" w:rsidR="00000000" w:rsidRPr="00000000">
        <w:rPr>
          <w:rFonts w:ascii="Arial Narrow" w:cs="Arial Narrow" w:eastAsia="Arial Narrow" w:hAnsi="Arial Narrow"/>
          <w:color w:val="ff0000"/>
          <w:rtl w:val="0"/>
        </w:rPr>
        <w:t xml:space="preserve">mes</w:t>
      </w:r>
      <w:r w:rsidDel="00000000" w:rsidR="00000000" w:rsidRPr="00000000">
        <w:rPr>
          <w:rFonts w:ascii="Arial Narrow" w:cs="Arial Narrow" w:eastAsia="Arial Narrow" w:hAnsi="Arial Narrow"/>
          <w:rtl w:val="0"/>
        </w:rPr>
        <w:t xml:space="preserve">) de dos mil veinticuatro,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03">
      <w:pPr>
        <w:numPr>
          <w:ilvl w:val="0"/>
          <w:numId w:val="1"/>
        </w:numPr>
        <w:spacing w:after="120" w:before="120" w:line="276" w:lineRule="auto"/>
        <w:ind w:left="720" w:hanging="360"/>
        <w:jc w:val="both"/>
        <w:rPr>
          <w:rFonts w:ascii="Times New Roman" w:cs="Times New Roman" w:eastAsia="Times New Roman" w:hAnsi="Times New Roman"/>
        </w:rPr>
      </w:pPr>
      <w:bookmarkStart w:colFirst="0" w:colLast="0" w:name="_heading=h.gjdgxs" w:id="0"/>
      <w:bookmarkEnd w:id="0"/>
      <w:r w:rsidDel="00000000" w:rsidR="00000000" w:rsidRPr="00000000">
        <w:rPr>
          <w:rFonts w:ascii="Arial Narrow" w:cs="Arial Narrow" w:eastAsia="Arial Narrow" w:hAnsi="Arial Narrow"/>
          <w:rtl w:val="0"/>
        </w:rPr>
        <w:t xml:space="preserve">Por una parte, el Sr. </w:t>
      </w:r>
      <w:r w:rsidDel="00000000" w:rsidR="00000000" w:rsidRPr="00000000">
        <w:rPr>
          <w:rFonts w:ascii="Arial Narrow" w:cs="Arial Narrow" w:eastAsia="Arial Narrow" w:hAnsi="Arial Narrow"/>
          <w:b w:val="1"/>
          <w:rtl w:val="0"/>
        </w:rPr>
        <w:t xml:space="preserve">Gastón Grioli</w:t>
      </w:r>
      <w:r w:rsidDel="00000000" w:rsidR="00000000" w:rsidRPr="00000000">
        <w:rPr>
          <w:rFonts w:ascii="Arial Narrow" w:cs="Arial Narrow" w:eastAsia="Arial Narrow" w:hAnsi="Arial Narrow"/>
          <w:rtl w:val="0"/>
        </w:rPr>
        <w:t xml:space="preserve">, titular del Documento Nacional de Identidad número 24.011.559, en su caracter de socio gerente de la sociedad comercial </w:t>
      </w:r>
      <w:r w:rsidDel="00000000" w:rsidR="00000000" w:rsidRPr="00000000">
        <w:rPr>
          <w:rFonts w:ascii="Arial Narrow" w:cs="Arial Narrow" w:eastAsia="Arial Narrow" w:hAnsi="Arial Narrow"/>
          <w:b w:val="1"/>
          <w:rtl w:val="0"/>
        </w:rPr>
        <w:t xml:space="preserve">Rukko S.R.L</w:t>
      </w:r>
      <w:r w:rsidDel="00000000" w:rsidR="00000000" w:rsidRPr="00000000">
        <w:rPr>
          <w:rFonts w:ascii="Arial Narrow" w:cs="Arial Narrow" w:eastAsia="Arial Narrow" w:hAnsi="Arial Narrow"/>
          <w:rtl w:val="0"/>
        </w:rPr>
        <w:t xml:space="preserve">., titular de la C.U.I.T. número 33-71533610-9, constituyendo domicilio legal a los efectos del presente en la calle San Luis 3290, de la Ciudad Autónoma de Buenos Aires, correo electrónico gaston@rukkosrl.com (en adelante, “</w:t>
      </w:r>
      <w:r w:rsidDel="00000000" w:rsidR="00000000" w:rsidRPr="00000000">
        <w:rPr>
          <w:rFonts w:ascii="Arial Narrow" w:cs="Arial Narrow" w:eastAsia="Arial Narrow" w:hAnsi="Arial Narrow"/>
          <w:u w:val="single"/>
          <w:rtl w:val="0"/>
        </w:rPr>
        <w:t xml:space="preserve">Rukko</w:t>
      </w:r>
      <w:r w:rsidDel="00000000" w:rsidR="00000000" w:rsidRPr="00000000">
        <w:rPr>
          <w:rFonts w:ascii="Arial Narrow" w:cs="Arial Narrow" w:eastAsia="Arial Narrow" w:hAnsi="Arial Narrow"/>
          <w:rtl w:val="0"/>
        </w:rPr>
        <w:t xml:space="preserve">” o el “</w:t>
      </w:r>
      <w:r w:rsidDel="00000000" w:rsidR="00000000" w:rsidRPr="00000000">
        <w:rPr>
          <w:rFonts w:ascii="Arial Narrow" w:cs="Arial Narrow" w:eastAsia="Arial Narrow" w:hAnsi="Arial Narrow"/>
          <w:u w:val="single"/>
          <w:rtl w:val="0"/>
        </w:rPr>
        <w:t xml:space="preserve">Vendedor</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04">
      <w:pPr>
        <w:numPr>
          <w:ilvl w:val="0"/>
          <w:numId w:val="1"/>
        </w:numPr>
        <w:spacing w:after="120"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Y por la otra, el Sr. (</w:t>
      </w:r>
      <w:r w:rsidDel="00000000" w:rsidR="00000000" w:rsidRPr="00000000">
        <w:rPr>
          <w:rFonts w:ascii="Arial Narrow" w:cs="Arial Narrow" w:eastAsia="Arial Narrow" w:hAnsi="Arial Narrow"/>
          <w:b w:val="1"/>
          <w:color w:val="ff0000"/>
          <w:rtl w:val="0"/>
        </w:rPr>
        <w:t xml:space="preserve">nombre del Comprador</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titular de la CUIT número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constituyendo domicilio contractual en la calle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Comprador</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5">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manifestando que poseen plena capacidad, voluntad y representación, convienen celebrar el presente </w:t>
      </w:r>
      <w:r w:rsidDel="00000000" w:rsidR="00000000" w:rsidRPr="00000000">
        <w:rPr>
          <w:rFonts w:ascii="Arial Narrow" w:cs="Arial Narrow" w:eastAsia="Arial Narrow" w:hAnsi="Arial Narrow"/>
          <w:u w:val="single"/>
          <w:rtl w:val="0"/>
        </w:rPr>
        <w:t xml:space="preserve">Boleto de Compraventa de Automotor</w:t>
      </w:r>
      <w:r w:rsidDel="00000000" w:rsidR="00000000" w:rsidRPr="00000000">
        <w:rPr>
          <w:rFonts w:ascii="Arial Narrow" w:cs="Arial Narrow" w:eastAsia="Arial Narrow" w:hAnsi="Arial Narrow"/>
          <w:rtl w:val="0"/>
        </w:rPr>
        <w:t xml:space="preserve"> de acuerdo con las siguientes cláusulas y condiciones, en concordancia con lo determinado por el Código Civil y Comercial de la Nación (en adelante, “</w:t>
      </w:r>
      <w:r w:rsidDel="00000000" w:rsidR="00000000" w:rsidRPr="00000000">
        <w:rPr>
          <w:rFonts w:ascii="Arial Narrow" w:cs="Arial Narrow" w:eastAsia="Arial Narrow" w:hAnsi="Arial Narrow"/>
          <w:u w:val="single"/>
          <w:rtl w:val="0"/>
        </w:rPr>
        <w:t xml:space="preserve">CCCN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6">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pStyle w:val="Heading1"/>
        <w:spacing w:before="120" w:line="276" w:lineRule="auto"/>
        <w:jc w:val="center"/>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PRIMERA: OBJETO: ANTECEDENTES PRELIMINARES.</w:t>
      </w:r>
      <w:r w:rsidDel="00000000" w:rsidR="00000000" w:rsidRPr="00000000">
        <w:rPr>
          <w:rFonts w:ascii="Arial Narrow" w:cs="Arial Narrow" w:eastAsia="Arial Narrow" w:hAnsi="Arial Narrow"/>
          <w:sz w:val="22"/>
          <w:szCs w:val="22"/>
          <w:rtl w:val="0"/>
        </w:rPr>
        <w:t xml:space="preserve"> -</w:t>
      </w:r>
      <w:r w:rsidDel="00000000" w:rsidR="00000000" w:rsidRPr="00000000">
        <w:rPr>
          <w:rtl w:val="0"/>
        </w:rPr>
      </w:r>
    </w:p>
    <w:p w:rsidR="00000000" w:rsidDel="00000000" w:rsidP="00000000" w:rsidRDefault="00000000" w:rsidRPr="00000000" w14:paraId="00000008">
      <w:pPr>
        <w:spacing w:after="120"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Que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el Vendedor resulta ser titular, mediante inscripción registral a su nombre en la Dirección Nacional de los Registros de la Propiedad Automotor y de Créditos Prendarios, del Automotor descrito en la Cláusula 2.1.1., sobre el que detenta derecho real de dominio pleno y perfecto del bien registrable objeto del presente. </w:t>
      </w:r>
    </w:p>
    <w:p w:rsidR="00000000" w:rsidDel="00000000" w:rsidP="00000000" w:rsidRDefault="00000000" w:rsidRPr="00000000" w14:paraId="00000009">
      <w:pPr>
        <w:spacing w:after="120" w:before="120" w:line="276"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Por su parte, el Comprador ha tenido la intención de adquirir un automóvil de características y propiedades concordantes al automotor de propiedad del Vendedor, motivo por el cual, las Partes entienden que es oportuno celebrar el presente Boleto de Compraventa sujeto a las cláusulas y condiciones que a continuación se establecen.</w:t>
      </w:r>
    </w:p>
    <w:p w:rsidR="00000000" w:rsidDel="00000000" w:rsidP="00000000" w:rsidRDefault="00000000" w:rsidRPr="00000000" w14:paraId="0000000A">
      <w:pPr>
        <w:spacing w:after="120" w:before="120" w:line="276" w:lineRule="auto"/>
        <w:ind w:left="37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B">
      <w:pPr>
        <w:spacing w:after="120" w:before="120" w:line="276" w:lineRule="auto"/>
        <w:ind w:left="370" w:firstLine="0"/>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OBJETO. -</w:t>
      </w:r>
    </w:p>
    <w:p w:rsidR="00000000" w:rsidDel="00000000" w:rsidP="00000000" w:rsidRDefault="00000000" w:rsidRPr="00000000" w14:paraId="0000000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El Vendedor vende al Comprador, y éste adquiere de conformidad:</w:t>
      </w:r>
    </w:p>
    <w:p w:rsidR="00000000" w:rsidDel="00000000" w:rsidP="00000000" w:rsidRDefault="00000000" w:rsidRPr="00000000" w14:paraId="0000000D">
      <w:pPr>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2.1.1. Un vehículo automotor de marca (</w:t>
      </w:r>
      <w:r w:rsidDel="00000000" w:rsidR="00000000" w:rsidRPr="00000000">
        <w:rPr>
          <w:rFonts w:ascii="Arial Narrow" w:cs="Arial Narrow" w:eastAsia="Arial Narrow" w:hAnsi="Arial Narrow"/>
          <w:color w:val="ff0000"/>
          <w:rtl w:val="0"/>
        </w:rPr>
        <w:t xml:space="preserve">marca</w:t>
      </w:r>
      <w:r w:rsidDel="00000000" w:rsidR="00000000" w:rsidRPr="00000000">
        <w:rPr>
          <w:rFonts w:ascii="Arial Narrow" w:cs="Arial Narrow" w:eastAsia="Arial Narrow" w:hAnsi="Arial Narrow"/>
          <w:rtl w:val="0"/>
        </w:rPr>
        <w:t xml:space="preserve">), modelo (</w:t>
      </w:r>
      <w:r w:rsidDel="00000000" w:rsidR="00000000" w:rsidRPr="00000000">
        <w:rPr>
          <w:rFonts w:ascii="Arial Narrow" w:cs="Arial Narrow" w:eastAsia="Arial Narrow" w:hAnsi="Arial Narrow"/>
          <w:color w:val="ff0000"/>
          <w:rtl w:val="0"/>
        </w:rPr>
        <w:t xml:space="preserve">modelo</w:t>
      </w:r>
      <w:r w:rsidDel="00000000" w:rsidR="00000000" w:rsidRPr="00000000">
        <w:rPr>
          <w:rFonts w:ascii="Arial Narrow" w:cs="Arial Narrow" w:eastAsia="Arial Narrow" w:hAnsi="Arial Narrow"/>
          <w:rtl w:val="0"/>
        </w:rPr>
        <w:t xml:space="preserve">), fabricado en el año (</w:t>
      </w:r>
      <w:r w:rsidDel="00000000" w:rsidR="00000000" w:rsidRPr="00000000">
        <w:rPr>
          <w:rFonts w:ascii="Arial Narrow" w:cs="Arial Narrow" w:eastAsia="Arial Narrow" w:hAnsi="Arial Narrow"/>
          <w:color w:val="ff0000"/>
          <w:rtl w:val="0"/>
        </w:rPr>
        <w:t xml:space="preserve">año</w:t>
      </w:r>
      <w:r w:rsidDel="00000000" w:rsidR="00000000" w:rsidRPr="00000000">
        <w:rPr>
          <w:rFonts w:ascii="Arial Narrow" w:cs="Arial Narrow" w:eastAsia="Arial Narrow" w:hAnsi="Arial Narrow"/>
          <w:rtl w:val="0"/>
        </w:rPr>
        <w:t xml:space="preserve">), identificado bajo la patente (</w:t>
      </w:r>
      <w:r w:rsidDel="00000000" w:rsidR="00000000" w:rsidRPr="00000000">
        <w:rPr>
          <w:rFonts w:ascii="Arial Narrow" w:cs="Arial Narrow" w:eastAsia="Arial Narrow" w:hAnsi="Arial Narrow"/>
          <w:color w:val="ff0000"/>
          <w:rtl w:val="0"/>
        </w:rPr>
        <w:t xml:space="preserve">patente</w:t>
      </w:r>
      <w:r w:rsidDel="00000000" w:rsidR="00000000" w:rsidRPr="00000000">
        <w:rPr>
          <w:rFonts w:ascii="Arial Narrow" w:cs="Arial Narrow" w:eastAsia="Arial Narrow" w:hAnsi="Arial Narrow"/>
          <w:rtl w:val="0"/>
        </w:rPr>
        <w:t xml:space="preserve">), con 0km, chasis (</w:t>
      </w:r>
      <w:r w:rsidDel="00000000" w:rsidR="00000000" w:rsidRPr="00000000">
        <w:rPr>
          <w:rFonts w:ascii="Arial Narrow" w:cs="Arial Narrow" w:eastAsia="Arial Narrow" w:hAnsi="Arial Narrow"/>
          <w:color w:val="ff0000"/>
          <w:rtl w:val="0"/>
        </w:rPr>
        <w:t xml:space="preserve">chasis</w:t>
      </w:r>
      <w:r w:rsidDel="00000000" w:rsidR="00000000" w:rsidRPr="00000000">
        <w:rPr>
          <w:rFonts w:ascii="Arial Narrow" w:cs="Arial Narrow" w:eastAsia="Arial Narrow" w:hAnsi="Arial Narrow"/>
          <w:rtl w:val="0"/>
        </w:rPr>
        <w:t xml:space="preserve">), motor (</w:t>
      </w:r>
      <w:r w:rsidDel="00000000" w:rsidR="00000000" w:rsidRPr="00000000">
        <w:rPr>
          <w:rFonts w:ascii="Arial Narrow" w:cs="Arial Narrow" w:eastAsia="Arial Narrow" w:hAnsi="Arial Narrow"/>
          <w:color w:val="ff0000"/>
          <w:rtl w:val="0"/>
        </w:rPr>
        <w:t xml:space="preserve">motor</w:t>
      </w:r>
      <w:r w:rsidDel="00000000" w:rsidR="00000000" w:rsidRPr="00000000">
        <w:rPr>
          <w:rFonts w:ascii="Arial Narrow" w:cs="Arial Narrow" w:eastAsia="Arial Narrow" w:hAnsi="Arial Narrow"/>
          <w:rtl w:val="0"/>
        </w:rPr>
        <w:t xml:space="preserve">), (en adelante, el “</w:t>
      </w:r>
      <w:r w:rsidDel="00000000" w:rsidR="00000000" w:rsidRPr="00000000">
        <w:rPr>
          <w:rFonts w:ascii="Arial Narrow" w:cs="Arial Narrow" w:eastAsia="Arial Narrow" w:hAnsi="Arial Narrow"/>
          <w:u w:val="single"/>
          <w:rtl w:val="0"/>
        </w:rPr>
        <w:t xml:space="preserve">Automotor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E">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Asimismo, el Comprador declara conocer y aceptar el estado en el que se encuentra el Automotor como así también manifiesta conocer que el mismo se encuentra libre de gravámenes, multa o deudas por impuestos nacionales o locales; por lo que el Vendedor puede disponer libremente del mismo.  </w:t>
      </w:r>
    </w:p>
    <w:p w:rsidR="00000000" w:rsidDel="00000000" w:rsidP="00000000" w:rsidRDefault="00000000" w:rsidRPr="00000000" w14:paraId="0000000F">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2.3. En este acto las Partes declaran poseer plena y suficiente personería y capacidad para celebrar el corriente.</w:t>
      </w:r>
    </w:p>
    <w:p w:rsidR="00000000" w:rsidDel="00000000" w:rsidP="00000000" w:rsidRDefault="00000000" w:rsidRPr="00000000" w14:paraId="00000010">
      <w:pPr>
        <w:tabs>
          <w:tab w:val="left" w:leader="none" w:pos="6425"/>
        </w:tabs>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1">
      <w:pPr>
        <w:tabs>
          <w:tab w:val="left" w:leader="none" w:pos="6425"/>
        </w:tabs>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w:t>
      </w:r>
      <w:r w:rsidDel="00000000" w:rsidR="00000000" w:rsidRPr="00000000">
        <w:rPr>
          <w:rFonts w:ascii="Arial Narrow" w:cs="Arial Narrow" w:eastAsia="Arial Narrow" w:hAnsi="Arial Narrow"/>
          <w:u w:val="single"/>
          <w:rtl w:val="0"/>
        </w:rPr>
        <w:t xml:space="preserve">ERCERA: PRECIO. FORMA DE PAGO. GARANTÍAS.-</w:t>
      </w:r>
      <w:r w:rsidDel="00000000" w:rsidR="00000000" w:rsidRPr="00000000">
        <w:rPr>
          <w:rtl w:val="0"/>
        </w:rPr>
      </w:r>
    </w:p>
    <w:p w:rsidR="00000000" w:rsidDel="00000000" w:rsidP="00000000" w:rsidRDefault="00000000" w:rsidRPr="00000000" w14:paraId="00000012">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El precio de esta compraventa se pacta en la suma equivalente a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color w:val="ff0000"/>
          <w:rtl w:val="0"/>
        </w:rPr>
        <w:t xml:space="preserve">Pesos en letras</w:t>
      </w:r>
      <w:r w:rsidDel="00000000" w:rsidR="00000000" w:rsidRPr="00000000">
        <w:rPr>
          <w:rFonts w:ascii="Arial Narrow" w:cs="Arial Narrow" w:eastAsia="Arial Narrow" w:hAnsi="Arial Narrow"/>
          <w:b w:val="1"/>
          <w:rtl w:val="0"/>
        </w:rPr>
        <w:t xml:space="preserve">) ($ </w:t>
      </w:r>
      <w:r w:rsidDel="00000000" w:rsidR="00000000" w:rsidRPr="00000000">
        <w:rPr>
          <w:rFonts w:ascii="Arial Narrow" w:cs="Arial Narrow" w:eastAsia="Arial Narrow" w:hAnsi="Arial Narrow"/>
          <w:b w:val="1"/>
          <w:color w:val="ff0000"/>
          <w:rtl w:val="0"/>
        </w:rPr>
        <w:t xml:space="preserve">suma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Suma la cual será abonada </w:t>
      </w:r>
      <w:r w:rsidDel="00000000" w:rsidR="00000000" w:rsidRPr="00000000">
        <w:rPr>
          <w:rFonts w:ascii="Arial Narrow" w:cs="Arial Narrow" w:eastAsia="Arial Narrow" w:hAnsi="Arial Narrow"/>
          <w:sz w:val="24"/>
          <w:szCs w:val="24"/>
          <w:rtl w:val="0"/>
        </w:rPr>
        <w:t xml:space="preserve">en veinticuatro (24) cuotas </w:t>
      </w:r>
      <w:r w:rsidDel="00000000" w:rsidR="00000000" w:rsidRPr="00000000">
        <w:rPr>
          <w:rFonts w:ascii="Arial Narrow" w:cs="Arial Narrow" w:eastAsia="Arial Narrow" w:hAnsi="Arial Narrow"/>
          <w:rtl w:val="0"/>
        </w:rPr>
        <w:t xml:space="preserve">mensuales, iguales y consecutivas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rtl w:val="0"/>
        </w:rPr>
        <w:t xml:space="preserve">conforme al siguiente esquema y cronograma de pagos:</w:t>
      </w:r>
    </w:p>
    <w:p w:rsidR="00000000" w:rsidDel="00000000" w:rsidP="00000000" w:rsidRDefault="00000000" w:rsidRPr="00000000" w14:paraId="00000013">
      <w:pPr>
        <w:tabs>
          <w:tab w:val="left" w:leader="none" w:pos="6425"/>
        </w:tabs>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3.1.1. La primera cuota equivalente a la suma de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color w:val="ff0000"/>
          <w:rtl w:val="0"/>
        </w:rPr>
        <w:t xml:space="preserve">Pesos en letras</w:t>
      </w:r>
      <w:r w:rsidDel="00000000" w:rsidR="00000000" w:rsidRPr="00000000">
        <w:rPr>
          <w:rFonts w:ascii="Arial Narrow" w:cs="Arial Narrow" w:eastAsia="Arial Narrow" w:hAnsi="Arial Narrow"/>
          <w:b w:val="1"/>
          <w:rtl w:val="0"/>
        </w:rPr>
        <w:t xml:space="preserve">) ($ </w:t>
      </w:r>
      <w:r w:rsidDel="00000000" w:rsidR="00000000" w:rsidRPr="00000000">
        <w:rPr>
          <w:rFonts w:ascii="Arial Narrow" w:cs="Arial Narrow" w:eastAsia="Arial Narrow" w:hAnsi="Arial Narrow"/>
          <w:b w:val="1"/>
          <w:color w:val="ff0000"/>
          <w:rtl w:val="0"/>
        </w:rPr>
        <w:t xml:space="preserve">suma en números</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es abonada en el presente acto, sirviendo el corriente como suficiente y debido recibo de pago.</w:t>
      </w:r>
      <w:r w:rsidDel="00000000" w:rsidR="00000000" w:rsidRPr="00000000">
        <w:rPr>
          <w:rtl w:val="0"/>
        </w:rPr>
      </w:r>
    </w:p>
    <w:p w:rsidR="00000000" w:rsidDel="00000000" w:rsidP="00000000" w:rsidRDefault="00000000" w:rsidRPr="00000000" w14:paraId="00000014">
      <w:pPr>
        <w:tabs>
          <w:tab w:val="left" w:leader="none" w:pos="6425"/>
        </w:tabs>
        <w:spacing w:after="120" w:before="120" w:line="276"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3.1.2. Cada una de las veintitrés (23) cuotas restantes equivalentes a la suma de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color w:val="ff0000"/>
          <w:rtl w:val="0"/>
        </w:rPr>
        <w:t xml:space="preserve">Pesos en letras</w:t>
      </w:r>
      <w:r w:rsidDel="00000000" w:rsidR="00000000" w:rsidRPr="00000000">
        <w:rPr>
          <w:rFonts w:ascii="Arial Narrow" w:cs="Arial Narrow" w:eastAsia="Arial Narrow" w:hAnsi="Arial Narrow"/>
          <w:b w:val="1"/>
          <w:rtl w:val="0"/>
        </w:rPr>
        <w:t xml:space="preserve">) ($ </w:t>
      </w:r>
      <w:r w:rsidDel="00000000" w:rsidR="00000000" w:rsidRPr="00000000">
        <w:rPr>
          <w:rFonts w:ascii="Arial Narrow" w:cs="Arial Narrow" w:eastAsia="Arial Narrow" w:hAnsi="Arial Narrow"/>
          <w:b w:val="1"/>
          <w:color w:val="ff0000"/>
          <w:rtl w:val="0"/>
        </w:rPr>
        <w:t xml:space="preserve">suma en números</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deberá ser abonada dentro de los primeros cinco (5) días hábiles de cada mes, en el domicilio del Vendedor, o donde éste indicare más adelante.</w:t>
      </w:r>
    </w:p>
    <w:p w:rsidR="00000000" w:rsidDel="00000000" w:rsidP="00000000" w:rsidRDefault="00000000" w:rsidRPr="00000000" w14:paraId="00000015">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highlight w:val="white"/>
          <w:rtl w:val="0"/>
        </w:rPr>
        <w:t xml:space="preserve">3.2. </w:t>
      </w:r>
      <w:r w:rsidDel="00000000" w:rsidR="00000000" w:rsidRPr="00000000">
        <w:rPr>
          <w:rFonts w:ascii="Arial Narrow" w:cs="Arial Narrow" w:eastAsia="Arial Narrow" w:hAnsi="Arial Narrow"/>
          <w:rtl w:val="0"/>
        </w:rPr>
        <w:t xml:space="preserve">Las Partes acuerdan que las cuotas serán abonadas al Vendedor</w:t>
      </w:r>
      <w:r w:rsidDel="00000000" w:rsidR="00000000" w:rsidRPr="00000000">
        <w:rPr>
          <w:rFonts w:ascii="Arial Narrow" w:cs="Arial Narrow" w:eastAsia="Arial Narrow" w:hAnsi="Arial Narrow"/>
          <w:sz w:val="24"/>
          <w:szCs w:val="24"/>
          <w:rtl w:val="0"/>
        </w:rPr>
        <w:t xml:space="preserve"> con más la suma de una Tasa fija en concepto de intereses contractuales acordada por Las Partes, la cual resulta ser equivalente al 38,8% anual en Pesos Argentinos a ser devengados desde la celebración del presente hasta el momento de efectivo cobro de cada una de las cuotas o pagos que son acordados a tales fines. </w:t>
      </w:r>
      <w:r w:rsidDel="00000000" w:rsidR="00000000" w:rsidRPr="00000000">
        <w:rPr>
          <w:rtl w:val="0"/>
        </w:rPr>
      </w:r>
    </w:p>
    <w:p w:rsidR="00000000" w:rsidDel="00000000" w:rsidP="00000000" w:rsidRDefault="00000000" w:rsidRPr="00000000" w14:paraId="00000016">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3.3. A efectos de cumplimentar con las obligaciones de pago contraídas, el Comprador libra a favor del Vendedor un total de veintitrés (23) pagarés sin protesto conforme los términos y plazos de pago estipulados en la Cláusula 3.1.2.; los cuales son entregados en este acto por el Comprador al Vendedor, quien los recibe de conformidad</w:t>
      </w:r>
      <w:r w:rsidDel="00000000" w:rsidR="00000000" w:rsidRPr="00000000">
        <w:rPr>
          <w:rFonts w:ascii="Arial Narrow" w:cs="Arial Narrow" w:eastAsia="Arial Narrow" w:hAnsi="Arial Narrow"/>
          <w:rtl w:val="0"/>
        </w:rPr>
        <w:t xml:space="preserve">. En tal sentido, las Partes acuerdan que los mentados títulos reúnen los requisitos y efectos propios de los títulos ejecutivos, conforme las disposiciones aplicables del Decreto/Ley 5965/1963; cualidades que así, las Partes, les otorgan.</w:t>
      </w:r>
    </w:p>
    <w:p w:rsidR="00000000" w:rsidDel="00000000" w:rsidP="00000000" w:rsidRDefault="00000000" w:rsidRPr="00000000" w14:paraId="00000017">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3.4. </w:t>
      </w:r>
      <w:r w:rsidDel="00000000" w:rsidR="00000000" w:rsidRPr="00000000">
        <w:rPr>
          <w:rFonts w:ascii="Arial Narrow" w:cs="Arial Narrow" w:eastAsia="Arial Narrow" w:hAnsi="Arial Narrow"/>
          <w:u w:val="single"/>
          <w:rtl w:val="0"/>
        </w:rPr>
        <w:t xml:space="preserve">Pago Anticipado y Adelanto de Cuotas:</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rtl w:val="0"/>
        </w:rPr>
        <w:t xml:space="preserve">Se deja a salvo la facultad del Comprador de precancelar parcial o totalmente el crédito en cualquier momento, abonando el saldo de capital junto los intereses correspondientes devengados hasta la fecha de la precancelación, siempre que comunique de tal circunstancia al Vendedor anticipadamente. En tal sentido, el Comprador deberá hacerse cargo, de cualquier gasto, costo, honorarios o comisiones impositivas, que dicha precancelación o adelanto de cuotas originare. Por otro lado, las Partes acuerdan que la cancelación anticipada de la totalidad del crédito, implicará ineludiblemente la rescisión anticipada del presente Contrato. Asimismo, ante el adelanto de cuotas, las Partes acuerdan que las cuotas adelantadas no serán descontadas de las cuotas subsiguientes sino que serán descontadas del final, es decir, “de atrás hacia adelante”.</w:t>
      </w:r>
    </w:p>
    <w:p w:rsidR="00000000" w:rsidDel="00000000" w:rsidP="00000000" w:rsidRDefault="00000000" w:rsidRPr="00000000" w14:paraId="00000018">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3.5. </w:t>
      </w:r>
      <w:r w:rsidDel="00000000" w:rsidR="00000000" w:rsidRPr="00000000">
        <w:rPr>
          <w:rFonts w:ascii="Arial Narrow" w:cs="Arial Narrow" w:eastAsia="Arial Narrow" w:hAnsi="Arial Narrow"/>
          <w:rtl w:val="0"/>
        </w:rPr>
        <w:t xml:space="preserve">Las partes acuerdan que en ningún caso el recibo de pago parcial de monto alguno, sea en concepto capital y/o intereses, hará presumir el pago de otros devengados anteriormente, aún a falta de manifestación expresa en dicho sentido.</w:t>
      </w:r>
    </w:p>
    <w:p w:rsidR="00000000" w:rsidDel="00000000" w:rsidP="00000000" w:rsidRDefault="00000000" w:rsidRPr="00000000" w14:paraId="00000019">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3.6.</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Se conviene que cualquier pago aceptado diversamente a lo establecido no constituirá novación, prórroga o modificación alguna en lo pactado. Correlativamente cualquier prórroga o modificación en los plazos pactados no implicará novación de la obligación y garantía.</w:t>
      </w:r>
    </w:p>
    <w:p w:rsidR="00000000" w:rsidDel="00000000" w:rsidP="00000000" w:rsidRDefault="00000000" w:rsidRPr="00000000" w14:paraId="0000001A">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3.7. Asimismo, </w:t>
      </w:r>
      <w:r w:rsidDel="00000000" w:rsidR="00000000" w:rsidRPr="00000000">
        <w:rPr>
          <w:rFonts w:ascii="Arial Narrow" w:cs="Arial Narrow" w:eastAsia="Arial Narrow" w:hAnsi="Arial Narrow"/>
          <w:highlight w:val="white"/>
          <w:rtl w:val="0"/>
        </w:rPr>
        <w:t xml:space="preserve">el Comprador declara que el dinero utilizado en la presente compra</w:t>
      </w:r>
      <w:r w:rsidDel="00000000" w:rsidR="00000000" w:rsidRPr="00000000">
        <w:rPr>
          <w:rFonts w:ascii="Arial Narrow" w:cs="Arial Narrow" w:eastAsia="Arial Narrow" w:hAnsi="Arial Narrow"/>
          <w:rtl w:val="0"/>
        </w:rPr>
        <w:t xml:space="preserve"> proviene de actividades lícitas.</w:t>
      </w:r>
    </w:p>
    <w:p w:rsidR="00000000" w:rsidDel="00000000" w:rsidP="00000000" w:rsidRDefault="00000000" w:rsidRPr="00000000" w14:paraId="0000001B">
      <w:pPr>
        <w:tabs>
          <w:tab w:val="left" w:leader="none" w:pos="6425"/>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3.8. </w:t>
      </w:r>
      <w:r w:rsidDel="00000000" w:rsidR="00000000" w:rsidRPr="00000000">
        <w:rPr>
          <w:rFonts w:ascii="Arial Narrow" w:cs="Arial Narrow" w:eastAsia="Arial Narrow" w:hAnsi="Arial Narrow"/>
          <w:highlight w:val="white"/>
          <w:rtl w:val="0"/>
        </w:rPr>
        <w:t xml:space="preserve">Las Partes acuerdan en forma conjunta eximirse mutuamente del cumplimiento respecto de lo dispuesto del Art. 1 de la ley 25.345, en cuanto a la bancarización de los pagos cuando excedan la suma de $ 1.000. Asimismo, se relevan mutuamente de toda responsabilidad respecto de tal cumplimiento, renunciando de hecho a efectuar cualquier reclamo al respecto. </w:t>
      </w:r>
      <w:r w:rsidDel="00000000" w:rsidR="00000000" w:rsidRPr="00000000">
        <w:rPr>
          <w:rtl w:val="0"/>
        </w:rPr>
      </w:r>
    </w:p>
    <w:p w:rsidR="00000000" w:rsidDel="00000000" w:rsidP="00000000" w:rsidRDefault="00000000" w:rsidRPr="00000000" w14:paraId="0000001C">
      <w:pPr>
        <w:tabs>
          <w:tab w:val="left" w:leader="none" w:pos="6425"/>
        </w:tabs>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ACEPTACIÓN. -</w:t>
      </w:r>
    </w:p>
    <w:p w:rsidR="00000000" w:rsidDel="00000000" w:rsidP="00000000" w:rsidRDefault="00000000" w:rsidRPr="00000000" w14:paraId="0000001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Comprador deja expresa constancia que conoce y acepta todas y cada una de las características, funciones, estado de uso, marca, calidad, kilometraje, funcionamiento, accesorios, números de motor y/o chasis del referido vehículo, y demás propiedades del Automotor. Asimismo, el Comprador declara mediante el presente acto, que ha contado, con antelación suficiente para su análisis y estudio, con toda la documentación respectiva al Automotor, y que la misma se encuentra completa y al día.</w:t>
      </w:r>
    </w:p>
    <w:p w:rsidR="00000000" w:rsidDel="00000000" w:rsidP="00000000" w:rsidRDefault="00000000" w:rsidRPr="00000000" w14:paraId="0000001E">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F">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QUINTA: INSCRIPCIÓN REGISTRAL. -</w:t>
      </w:r>
      <w:r w:rsidDel="00000000" w:rsidR="00000000" w:rsidRPr="00000000">
        <w:rPr>
          <w:rtl w:val="0"/>
        </w:rPr>
      </w:r>
    </w:p>
    <w:p w:rsidR="00000000" w:rsidDel="00000000" w:rsidP="00000000" w:rsidRDefault="00000000" w:rsidRPr="00000000" w14:paraId="00000020">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 El Comprador se obliga a tramitar la transferencia del dominio a su nombre, de acuerdo a lo establecido al respecto por la ley 22.977 y sus normas complementarias, interpretativas y/o complementarias, dentro de los quince días (15) hábiles de la firma del presente. </w:t>
      </w:r>
      <w:r w:rsidDel="00000000" w:rsidR="00000000" w:rsidRPr="00000000">
        <w:rPr>
          <w:rFonts w:ascii="Arial Narrow" w:cs="Arial Narrow" w:eastAsia="Arial Narrow" w:hAnsi="Arial Narrow"/>
          <w:rtl w:val="0"/>
        </w:rPr>
        <w:t xml:space="preserve">En este sentido, el incumplimiento operará de manera automática y por el mero vencimiento del plazo aquí expresado, siendo aplicable lo previsto a la Cláusula 11.</w:t>
      </w:r>
      <w:r w:rsidDel="00000000" w:rsidR="00000000" w:rsidRPr="00000000">
        <w:rPr>
          <w:rtl w:val="0"/>
        </w:rPr>
      </w:r>
    </w:p>
    <w:p w:rsidR="00000000" w:rsidDel="00000000" w:rsidP="00000000" w:rsidRDefault="00000000" w:rsidRPr="00000000" w14:paraId="00000021">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SEXTA: INDEMNIDAD.-</w:t>
      </w:r>
    </w:p>
    <w:p w:rsidR="00000000" w:rsidDel="00000000" w:rsidP="00000000" w:rsidRDefault="00000000" w:rsidRPr="00000000" w14:paraId="0000002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Se deja constancia que, a partir de la suscripción del presente Boleto, el Comprador es responsable civil y penalmente, por cualquier accidente, daño y/o perjuicio que pudiera ocasionar el vehículo. </w:t>
      </w:r>
      <w:r w:rsidDel="00000000" w:rsidR="00000000" w:rsidRPr="00000000">
        <w:rPr>
          <w:rtl w:val="0"/>
        </w:rPr>
      </w:r>
    </w:p>
    <w:p w:rsidR="00000000" w:rsidDel="00000000" w:rsidP="00000000" w:rsidRDefault="00000000" w:rsidRPr="00000000" w14:paraId="00000024">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El Comprador se obliga a brindar absoluta indemnidad al Vendedor respecto de cualquier reclamo, contingencia o eventual conflicto que pudiese suscitarse entre cualquier tercero y el Vendedor que tenga origen en cualquier accidente, daño y/o perjuicio que pudiese ocasionar el vehículo; ya sea que la acción se entable por vía de solidaridad o de manera directa. Asimismo, el Vendedor se reserva el derecho a ejercer la repetición contra el Comprador, a fin de demandar por parte de éste, la restitución de toda erogación que realizare en virtud de mentada contingencia, sentencia, pago de honorarios profesionales y cualquier otro gasto en que pudiera incurrir respecto de cualquier reclamo de un tercero.</w:t>
      </w:r>
    </w:p>
    <w:p w:rsidR="00000000" w:rsidDel="00000000" w:rsidP="00000000" w:rsidRDefault="00000000" w:rsidRPr="00000000" w14:paraId="00000025">
      <w:pPr>
        <w:shd w:fill="ffffff" w:val="clear"/>
        <w:tabs>
          <w:tab w:val="left" w:leader="none" w:pos="709"/>
        </w:tabs>
        <w:spacing w:after="120" w:before="120" w:line="301"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6.3. Procedimiento de Indemnidad: Si un tercero presenta un reclamo contra una Parte indemnizada respecto de la cual dicha Parte indemnizada tiene la intención de solicitar una indemnización en virtud de la presente Cláusula, la Parte indemnizada deberá notificar dicho reclamo a la Parte indemnizadora incluyendo una descripción completa del reclamo, con toda la documentación de respaldo relevante, y el monto solicitado, si se conoce, junto con el desglose del monto del reclamo en cuestión. El incumplimiento de dicha notificación no eximirá a la Parte Indemnizadora de sus obligaciones en virtud del presente, excepto con respecto a los daños que resulten de demoras o irregularidades en dicha notificación. Al realizar dicha notificación, la Parte notificada estará obligada a defender a la Parte indemnizada contra el reclamo, teniendo derecho a asumir el control de la defensa de la reclamación con un asesor legal designado por la Parte indemnizadora, y que resulte razonablemente satisfactoria para la Parte indemnizada. La Parte indemnizada, en la medida que resulte comercialmente razonable, cooperará plenamente y ayudará a la Parte indemnizadora en su defensa contra dicha reclamación en todos los aspectos razonables, a solicitud de la Parte indemnizadora. La Parte indemnizadora tomará las medidas comercialmente razonables para mantener a la Parte indemnizada plenamente informada en todo momento sobre el estado de la defensa. La Parte indemnizada tendrá el derecho, a sus expensas, de emplear un abogado por separado en cualquier acción, pero el papel de dicho abogado sólo será de apoyo del abogado de la Parte indemnizadora. Ninguna de las Partes será responsable de ningún acuerdo de acción o reclamo efectuado sin su consentimiento.</w:t>
      </w:r>
      <w:r w:rsidDel="00000000" w:rsidR="00000000" w:rsidRPr="00000000">
        <w:rPr>
          <w:rtl w:val="0"/>
        </w:rPr>
      </w:r>
    </w:p>
    <w:p w:rsidR="00000000" w:rsidDel="00000000" w:rsidP="00000000" w:rsidRDefault="00000000" w:rsidRPr="00000000" w14:paraId="00000026">
      <w:pPr>
        <w:spacing w:after="120" w:before="120" w:line="276"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7">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SÉPTIMA: LIMITACIÓN A LA CESIÓN. –</w:t>
      </w:r>
    </w:p>
    <w:p w:rsidR="00000000" w:rsidDel="00000000" w:rsidP="00000000" w:rsidRDefault="00000000" w:rsidRPr="00000000" w14:paraId="00000028">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Comprador no podrá ceder ni transferir total o parcialmente el presente Boleto de Compraventa o los derechos que nacen de él. En este sentido, las Partes declaran que el presente ha sido otorgado al efecto de que se celebre de forma inmediata y sin dilación alguna, la transferencia del dominio automotor por ante las autoridades registrales intervinientes.</w:t>
      </w:r>
    </w:p>
    <w:p w:rsidR="00000000" w:rsidDel="00000000" w:rsidP="00000000" w:rsidRDefault="00000000" w:rsidRPr="00000000" w14:paraId="00000029">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OCTAVA: IMPUESTOS Y GASTOS. -</w:t>
      </w:r>
    </w:p>
    <w:p w:rsidR="00000000" w:rsidDel="00000000" w:rsidP="00000000" w:rsidRDefault="00000000" w:rsidRPr="00000000" w14:paraId="0000002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Conforme lo estipulado por las Partes, corresponde al Comprador, a partir del día de la fecha, el pago de todo impuesto, tasa, contribución, y/o gasto, que hubieren de corresponder. </w:t>
      </w:r>
    </w:p>
    <w:p w:rsidR="00000000" w:rsidDel="00000000" w:rsidP="00000000" w:rsidRDefault="00000000" w:rsidRPr="00000000" w14:paraId="0000002C">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8.2. Como condición de venta, queda a exclusivo cargo del Comprador la totalidad de los gastos que demandare la inscripción registral, y los trámites que demandare la entrega material del automotor y gestiones pertinentes, incluyendo la firma del formulario 08. </w:t>
      </w:r>
    </w:p>
    <w:p w:rsidR="00000000" w:rsidDel="00000000" w:rsidP="00000000" w:rsidRDefault="00000000" w:rsidRPr="00000000" w14:paraId="0000002D">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8.3. Asimismo, todos los impuestos y honorarios que devengue el presente acuerdo, serán soportados por ambas partes en iguales proporciones.</w:t>
      </w:r>
      <w:r w:rsidDel="00000000" w:rsidR="00000000" w:rsidRPr="00000000">
        <w:rPr>
          <w:rtl w:val="0"/>
        </w:rPr>
      </w:r>
    </w:p>
    <w:p w:rsidR="00000000" w:rsidDel="00000000" w:rsidP="00000000" w:rsidRDefault="00000000" w:rsidRPr="00000000" w14:paraId="0000002E">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NOVENA: MODIFICACIONES Y ADENDAS.</w:t>
      </w:r>
    </w:p>
    <w:p w:rsidR="00000000" w:rsidDel="00000000" w:rsidP="00000000" w:rsidRDefault="00000000" w:rsidRPr="00000000" w14:paraId="00000030">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Para el caso en que las Partes encuentren oportuno proceder a la celebración de Adendas, las mismas serán regidas por el presente Boleto, salvo disposición en contrario. </w:t>
      </w:r>
    </w:p>
    <w:p w:rsidR="00000000" w:rsidDel="00000000" w:rsidP="00000000" w:rsidRDefault="00000000" w:rsidRPr="00000000" w14:paraId="00000031">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9.2. En tal caso, prevalecerá la especificidad de la Adenda por sobre la generalidad del presente Boleto.</w:t>
      </w:r>
    </w:p>
    <w:p w:rsidR="00000000" w:rsidDel="00000000" w:rsidP="00000000" w:rsidRDefault="00000000" w:rsidRPr="00000000" w14:paraId="00000032">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9.3. La celebración de la Adenda no implicará en absoluto, la novación o reestructuración del presente Boleto.</w:t>
      </w:r>
    </w:p>
    <w:p w:rsidR="00000000" w:rsidDel="00000000" w:rsidP="00000000" w:rsidRDefault="00000000" w:rsidRPr="00000000" w14:paraId="0000003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9.4. La celebración de una Adenda, no podrá ser interpretada como un acto o hecho distinto de lo aquí pactado, conforme la autonomía de la voluntad de las partes, debidamente regulada por el Art. 2651 del CCCN.</w:t>
      </w:r>
    </w:p>
    <w:p w:rsidR="00000000" w:rsidDel="00000000" w:rsidP="00000000" w:rsidRDefault="00000000" w:rsidRPr="00000000" w14:paraId="00000034">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DÉCIMA: UNIFICACIÓN DE PERSONERÍA. -</w:t>
      </w:r>
    </w:p>
    <w:p w:rsidR="00000000" w:rsidDel="00000000" w:rsidP="00000000" w:rsidRDefault="00000000" w:rsidRPr="00000000" w14:paraId="0000003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10.1. En caso de fallecimiento o incapacidad sobreviniente del Comprador, sus herederos y/o representantes deberán unificar personería, dentro de los sesenta días hábiles de acaecido el hecho generador, y asumirán los mismos derechos y contraerán las mismas obligaciones que tenía el causante o incapaz. </w:t>
      </w:r>
    </w:p>
    <w:p w:rsidR="00000000" w:rsidDel="00000000" w:rsidP="00000000" w:rsidRDefault="00000000" w:rsidRPr="00000000" w14:paraId="00000037">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A tal efecto, quien se presente en calidad de Heredero del causante, deberá oportunamente acreditar personería y facultades para continuar las obligaciones asumidas por éste, mediante la entrega al Vendedor de la partida de defunción del Comprador, como así también, y una copia certificada de la Declaratoria de Herederos, debidamente certificada por el Juez interviniente en el proceso sucesorio.</w:t>
      </w:r>
    </w:p>
    <w:p w:rsidR="00000000" w:rsidDel="00000000" w:rsidP="00000000" w:rsidRDefault="00000000" w:rsidRPr="00000000" w14:paraId="00000038">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tabs>
          <w:tab w:val="left" w:leader="none" w:pos="5670"/>
        </w:tabs>
        <w:spacing w:after="120" w:before="120"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PRIMERA: INCUMPLIMIENTO.-</w:t>
      </w:r>
      <w:r w:rsidDel="00000000" w:rsidR="00000000" w:rsidRPr="00000000">
        <w:rPr>
          <w:rtl w:val="0"/>
        </w:rPr>
      </w:r>
    </w:p>
    <w:p w:rsidR="00000000" w:rsidDel="00000000" w:rsidP="00000000" w:rsidRDefault="00000000" w:rsidRPr="00000000" w14:paraId="0000003A">
      <w:pPr>
        <w:tabs>
          <w:tab w:val="left" w:leader="none" w:pos="5670"/>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11.1. Para todas las obligaciones derivadas del presente Boleto el incumplimiento en tiempo y forma de las mismas, hará incurrir al Comprador en mora de manera automática, y sin necesidad de interpelación previa, judicial o extrajudicial. </w:t>
      </w:r>
    </w:p>
    <w:p w:rsidR="00000000" w:rsidDel="00000000" w:rsidP="00000000" w:rsidRDefault="00000000" w:rsidRPr="00000000" w14:paraId="0000003B">
      <w:pPr>
        <w:tabs>
          <w:tab w:val="left" w:leader="none" w:pos="5670"/>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En tal caso caducarán automáticamente todos los plazos acordados, haciéndose exigibles sin más trámite la totalidad del capital adeudado, los intereses contractuales pactados, intereses compensatorios (calculados conforme tasa activa de Banco Nación) e intereses punitorios del cero coma cinco por ciento (0,5%)  diario a contar sobre el total de capital e intereses adeudados, costos, costas e impuestos que hubieran de corresponder, y éstos se aplicarán hasta que la parte Vendedora haya efectivizado el cobro de todas las sumas que tiene derecho a percibir. A todos dichos efectos se computarán los períodos fraccionarios como mes completo. </w:t>
      </w:r>
    </w:p>
    <w:p w:rsidR="00000000" w:rsidDel="00000000" w:rsidP="00000000" w:rsidRDefault="00000000" w:rsidRPr="00000000" w14:paraId="0000003C">
      <w:pPr>
        <w:tabs>
          <w:tab w:val="left" w:leader="none" w:pos="5670"/>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Expresamente se pacta que se aplicará, asimismo, la caducidad de plazos para el supuesto en que el Comprador sea demandado en cualquier litigio. </w:t>
      </w:r>
    </w:p>
    <w:p w:rsidR="00000000" w:rsidDel="00000000" w:rsidP="00000000" w:rsidRDefault="00000000" w:rsidRPr="00000000" w14:paraId="0000003D">
      <w:pPr>
        <w:tabs>
          <w:tab w:val="left" w:leader="none" w:pos="5670"/>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 En supuesto de incumplimiento se impondrá al Comprador el pago de los impuestos, gastos, costas, honorarios profesionales y cualquier otro concepto desembolsados por el Vendedor a efectos de lograr el cumplimiento de los derechos y obligaciones devenidas del corriente. </w:t>
      </w:r>
    </w:p>
    <w:p w:rsidR="00000000" w:rsidDel="00000000" w:rsidP="00000000" w:rsidRDefault="00000000" w:rsidRPr="00000000" w14:paraId="0000003E">
      <w:pPr>
        <w:tabs>
          <w:tab w:val="left" w:leader="none" w:pos="5670"/>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11.5.</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Asimismo, las PARTES intervinientes en el acto, acuerdan otorgar al presente carácter de título ejecutivo, subordinando su cobro a las reglas propias del proceso ejecutivo (Art. 523:2 del Código Procesal Civil y Comercial de La Nación); tanto respecto del capital e intereses contractuales, como así también, respecto de los intereses compensatorios, intereses punitorios, costas, costos, honorarios profesionales e impuestos que en tal caso hubieran de corresponder. </w:t>
      </w:r>
    </w:p>
    <w:p w:rsidR="00000000" w:rsidDel="00000000" w:rsidP="00000000" w:rsidRDefault="00000000" w:rsidRPr="00000000" w14:paraId="0000003F">
      <w:pPr>
        <w:tabs>
          <w:tab w:val="left" w:leader="none" w:pos="5670"/>
        </w:tabs>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11.6. De esta manera, configurado el incumplimiento, a su exclusiva elección, el Vendedor podrá optar por la ejecución de los Pagarés que se libran en garantía de acabado cumplimiento por parte del Comprador de las sumas adeudadas; o bien, dar curso a la demanda ejecutiva de incumplimiento del presente a ser ejercida contra el Comprador y/o contra los Fiadores, conforme la solidaridad instalada contractualmente.</w:t>
      </w:r>
    </w:p>
    <w:p w:rsidR="00000000" w:rsidDel="00000000" w:rsidP="00000000" w:rsidRDefault="00000000" w:rsidRPr="00000000" w14:paraId="00000040">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SEGUNDA: INTERPRETACIÓN.</w:t>
      </w:r>
    </w:p>
    <w:p w:rsidR="00000000" w:rsidDel="00000000" w:rsidP="00000000" w:rsidRDefault="00000000" w:rsidRPr="00000000" w14:paraId="00000042">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12.1. Ninguna renuncia u omisión por parte del Vendedor a cualquiera de los derechos o privilegios otorgados o emergentes del presente convenio será interpretada como una renuncia general de dichos derechos o privilegios, ni será un impedimento para su ejecución en un futuro; salvo que tal renuncia haya sido debidamente expresada por escrito y reconocida por la otra parte. La renuncia de un derecho concreto no implicará la renuncia a eventuales derechos futuros, aunque sean de la misma naturaleza. </w:t>
      </w:r>
    </w:p>
    <w:p w:rsidR="00000000" w:rsidDel="00000000" w:rsidP="00000000" w:rsidRDefault="00000000" w:rsidRPr="00000000" w14:paraId="00000043">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12.2. La anulación de alguna de las disposiciones del presente Contrato no podrá ser derivada en la afectación de otras, tendiéndose a la manutención del acuerdo logrado por las Partes, de conformidad con el Principio de la Autonomía de la Voluntad. No podrán efectuarse modificaciones a este contrato sin el previo consentimiento por escrito de las Partes.</w:t>
      </w:r>
    </w:p>
    <w:p w:rsidR="00000000" w:rsidDel="00000000" w:rsidP="00000000" w:rsidRDefault="00000000" w:rsidRPr="00000000" w14:paraId="00000044">
      <w:pPr>
        <w:spacing w:after="120" w:before="120" w:line="276"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TERCERA: CONTACTOS PRINCIPALES. –</w:t>
      </w:r>
    </w:p>
    <w:p w:rsidR="00000000" w:rsidDel="00000000" w:rsidP="00000000" w:rsidRDefault="00000000" w:rsidRPr="00000000" w14:paraId="00000046">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13.1. A los efectos del presente Contrato, las Partes constituyen como medios de comunicación donde se tendrán por válidas las comunicaciones los domicilios consignados en el encabezamiento de este Boleto de Compraventa, donde se tendrán por válidas todas las notificaciones que se cursarán, judiciales o extrajudiciales, quedando expresamente prohibido cambiar el domicilio consignado ut-supra, salvo que sea por otro de la Ciudad Autónoma de Buenos Aires, lo cual deberá ser notificado en forma fehaciente.</w:t>
      </w:r>
    </w:p>
    <w:p w:rsidR="00000000" w:rsidDel="00000000" w:rsidP="00000000" w:rsidRDefault="00000000" w:rsidRPr="00000000" w14:paraId="00000047">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120" w:before="120" w:line="276"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CUARTA: LEY APLICABLE Y COMPETENCIA.</w:t>
      </w:r>
    </w:p>
    <w:p w:rsidR="00000000" w:rsidDel="00000000" w:rsidP="00000000" w:rsidRDefault="00000000" w:rsidRPr="00000000" w14:paraId="00000049">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14.1. 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corresponder. </w:t>
      </w:r>
    </w:p>
    <w:p w:rsidR="00000000" w:rsidDel="00000000" w:rsidP="00000000" w:rsidRDefault="00000000" w:rsidRPr="00000000" w14:paraId="0000004A">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14.2. El Comprador manifiesta su voluntad expresamente en cuanto a la renuncia de su derecho a apelar toda resolución judicial, tanto interlocutorias como definitivas, en virtud de no verse su derecho a defensa en juicio menoscabado por dicha renuncia, siendo un derecho de carácter disponible.</w:t>
      </w:r>
    </w:p>
    <w:p w:rsidR="00000000" w:rsidDel="00000000" w:rsidP="00000000" w:rsidRDefault="00000000" w:rsidRPr="00000000" w14:paraId="0000004B">
      <w:pPr>
        <w:spacing w:after="120"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14.3. A todos los efectos legales derivados del presente Acuerdo, las Partes constituyen domicilios especiales en los indicados en el encabezado del presente,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Contrato podrán ser modificadas mediante aviso escrito fehaciente dado a la otra Parte con cinco (5) días de anticipación a la fecha en que pretenda hacerse efectiva dicha modificación. </w:t>
      </w:r>
    </w:p>
    <w:p w:rsidR="00000000" w:rsidDel="00000000" w:rsidP="00000000" w:rsidRDefault="00000000" w:rsidRPr="00000000" w14:paraId="0000004C">
      <w:pPr>
        <w:spacing w:after="120" w:before="12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spacing w:after="120" w:before="120"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En prueba de conformidad se firman dos ejemplares de un mismo tenor y a un solo efecto, en el lugar y fecha indicados en el encabezamiento.</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CJR1El3Shvrel6FxQ7re04KQQ==">CgMxLjAyCGguZ2pkZ3hzOAByITFtNjYwc3NzOGxyeFg1YnBmSFc4VDBhVE9VVHQ1TlFCQg==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