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76" w:lineRule="auto"/>
        <w:ind w:right="520"/>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2">
      <w:pPr>
        <w:spacing w:after="120" w:before="120" w:line="276" w:lineRule="auto"/>
        <w:ind w:right="520"/>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Florida,</w:t>
      </w:r>
      <w:r w:rsidDel="00000000" w:rsidR="00000000" w:rsidRPr="00000000">
        <w:rPr>
          <w:rFonts w:ascii="Arial Narrow" w:cs="Arial Narrow" w:eastAsia="Arial Narrow" w:hAnsi="Arial Narrow"/>
          <w:color w:val="ff0000"/>
          <w:rtl w:val="0"/>
        </w:rPr>
        <w:t xml:space="preserve"> (días) </w:t>
      </w:r>
      <w:r w:rsidDel="00000000" w:rsidR="00000000" w:rsidRPr="00000000">
        <w:rPr>
          <w:rFonts w:ascii="Arial Narrow" w:cs="Arial Narrow" w:eastAsia="Arial Narrow" w:hAnsi="Arial Narrow"/>
          <w:rtl w:val="0"/>
        </w:rPr>
        <w:t xml:space="preserve">de </w:t>
      </w:r>
      <w:r w:rsidDel="00000000" w:rsidR="00000000" w:rsidRPr="00000000">
        <w:rPr>
          <w:rFonts w:ascii="Arial Narrow" w:cs="Arial Narrow" w:eastAsia="Arial Narrow" w:hAnsi="Arial Narrow"/>
          <w:color w:val="ff0000"/>
          <w:rtl w:val="0"/>
        </w:rPr>
        <w:t xml:space="preserve">(mes)</w:t>
      </w:r>
      <w:r w:rsidDel="00000000" w:rsidR="00000000" w:rsidRPr="00000000">
        <w:rPr>
          <w:rFonts w:ascii="Arial Narrow" w:cs="Arial Narrow" w:eastAsia="Arial Narrow" w:hAnsi="Arial Narrow"/>
          <w:rtl w:val="0"/>
        </w:rPr>
        <w:t xml:space="preserve"> de 2025</w:t>
      </w:r>
    </w:p>
    <w:p w:rsidR="00000000" w:rsidDel="00000000" w:rsidP="00000000" w:rsidRDefault="00000000" w:rsidRPr="00000000" w14:paraId="00000003">
      <w:pPr>
        <w:spacing w:after="120" w:before="120" w:line="276" w:lineRule="auto"/>
        <w:ind w:right="520"/>
        <w:jc w:val="both"/>
        <w:rPr>
          <w:rFonts w:ascii="Arial Narrow" w:cs="Arial Narrow" w:eastAsia="Arial Narrow" w:hAnsi="Arial Narrow"/>
        </w:rPr>
      </w:pPr>
      <w:r w:rsidDel="00000000" w:rsidR="00000000" w:rsidRPr="00000000">
        <w:rPr>
          <w:rFonts w:ascii="Arial Narrow" w:cs="Arial Narrow" w:eastAsia="Arial Narrow" w:hAnsi="Arial Narrow"/>
          <w:shd w:fill="fce5cd" w:val="clear"/>
          <w:rtl w:val="0"/>
        </w:rPr>
        <w:t xml:space="preserve"> </w:t>
      </w:r>
      <w:r w:rsidDel="00000000" w:rsidR="00000000" w:rsidRPr="00000000">
        <w:rPr>
          <w:rtl w:val="0"/>
        </w:rPr>
      </w:r>
    </w:p>
    <w:p w:rsidR="00000000" w:rsidDel="00000000" w:rsidP="00000000" w:rsidRDefault="00000000" w:rsidRPr="00000000" w14:paraId="00000004">
      <w:pPr>
        <w:spacing w:after="120" w:before="120" w:line="276" w:lineRule="auto"/>
        <w:jc w:val="both"/>
        <w:rPr>
          <w:rFonts w:ascii="Arial Narrow" w:cs="Arial Narrow" w:eastAsia="Arial Narrow" w:hAnsi="Arial Narrow"/>
          <w:b w:val="1"/>
          <w:color w:val="ff0000"/>
        </w:rPr>
      </w:pPr>
      <w:r w:rsidDel="00000000" w:rsidR="00000000" w:rsidRPr="00000000">
        <w:rPr>
          <w:rFonts w:ascii="Arial Narrow" w:cs="Arial Narrow" w:eastAsia="Arial Narrow" w:hAnsi="Arial Narrow"/>
          <w:b w:val="1"/>
          <w:color w:val="ff0000"/>
          <w:rtl w:val="0"/>
        </w:rPr>
        <w:t xml:space="preserve">(razón social)</w:t>
      </w:r>
    </w:p>
    <w:p w:rsidR="00000000" w:rsidDel="00000000" w:rsidP="00000000" w:rsidRDefault="00000000" w:rsidRPr="00000000" w14:paraId="00000005">
      <w:pPr>
        <w:spacing w:after="120" w:before="120" w:line="276" w:lineRule="auto"/>
        <w:ind w:right="520"/>
        <w:jc w:val="both"/>
        <w:rPr>
          <w:rFonts w:ascii="Arial Narrow" w:cs="Arial Narrow" w:eastAsia="Arial Narrow" w:hAnsi="Arial Narrow"/>
          <w:b w:val="1"/>
          <w:color w:val="ff0000"/>
        </w:rPr>
      </w:pPr>
      <w:r w:rsidDel="00000000" w:rsidR="00000000" w:rsidRPr="00000000">
        <w:rPr>
          <w:rFonts w:ascii="Arial Narrow" w:cs="Arial Narrow" w:eastAsia="Arial Narrow" w:hAnsi="Arial Narrow"/>
          <w:b w:val="1"/>
          <w:rtl w:val="0"/>
        </w:rPr>
        <w:t xml:space="preserve">CUIT </w:t>
      </w:r>
      <w:r w:rsidDel="00000000" w:rsidR="00000000" w:rsidRPr="00000000">
        <w:rPr>
          <w:rFonts w:ascii="Arial Narrow" w:cs="Arial Narrow" w:eastAsia="Arial Narrow" w:hAnsi="Arial Narrow"/>
          <w:b w:val="1"/>
          <w:color w:val="ff0000"/>
          <w:rtl w:val="0"/>
        </w:rPr>
        <w:t xml:space="preserve">(numero de cuit)</w:t>
      </w:r>
    </w:p>
    <w:p w:rsidR="00000000" w:rsidDel="00000000" w:rsidP="00000000" w:rsidRDefault="00000000" w:rsidRPr="00000000" w14:paraId="00000006">
      <w:pPr>
        <w:spacing w:after="120" w:before="120" w:line="276" w:lineRule="auto"/>
        <w:ind w:right="520"/>
        <w:jc w:val="both"/>
        <w:rPr>
          <w:rFonts w:ascii="Arial Narrow" w:cs="Arial Narrow" w:eastAsia="Arial Narrow" w:hAnsi="Arial Narrow"/>
          <w:b w:val="1"/>
          <w:color w:val="ff0000"/>
        </w:rPr>
      </w:pPr>
      <w:r w:rsidDel="00000000" w:rsidR="00000000" w:rsidRPr="00000000">
        <w:rPr>
          <w:rFonts w:ascii="Arial Narrow" w:cs="Arial Narrow" w:eastAsia="Arial Narrow" w:hAnsi="Arial Narrow"/>
          <w:b w:val="1"/>
          <w:color w:val="ff0000"/>
          <w:rtl w:val="0"/>
        </w:rPr>
        <w:t xml:space="preserve">(dirección) </w:t>
      </w:r>
    </w:p>
    <w:p w:rsidR="00000000" w:rsidDel="00000000" w:rsidP="00000000" w:rsidRDefault="00000000" w:rsidRPr="00000000" w14:paraId="00000007">
      <w:pPr>
        <w:spacing w:after="120" w:before="120" w:line="276" w:lineRule="auto"/>
        <w:ind w:right="5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Presente:</w:t>
      </w:r>
    </w:p>
    <w:p w:rsidR="00000000" w:rsidDel="00000000" w:rsidP="00000000" w:rsidRDefault="00000000" w:rsidRPr="00000000" w14:paraId="00000008">
      <w:pPr>
        <w:spacing w:after="120" w:before="120" w:line="276" w:lineRule="auto"/>
        <w:ind w:right="5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9">
      <w:pPr>
        <w:spacing w:after="120" w:before="120" w:line="276" w:lineRule="auto"/>
        <w:ind w:right="520"/>
        <w:jc w:val="right"/>
        <w:rPr>
          <w:rFonts w:ascii="Arial Narrow" w:cs="Arial Narrow" w:eastAsia="Arial Narrow" w:hAnsi="Arial Narrow"/>
          <w:color w:val="ff0000"/>
          <w:u w:val="single"/>
        </w:rPr>
      </w:pPr>
      <w:r w:rsidDel="00000000" w:rsidR="00000000" w:rsidRPr="00000000">
        <w:rPr>
          <w:rFonts w:ascii="Arial Narrow" w:cs="Arial Narrow" w:eastAsia="Arial Narrow" w:hAnsi="Arial Narrow"/>
          <w:rtl w:val="0"/>
        </w:rPr>
        <w:t xml:space="preserve">Ref.: </w:t>
      </w:r>
      <w:r w:rsidDel="00000000" w:rsidR="00000000" w:rsidRPr="00000000">
        <w:rPr>
          <w:rFonts w:ascii="Arial Narrow" w:cs="Arial Narrow" w:eastAsia="Arial Narrow" w:hAnsi="Arial Narrow"/>
          <w:u w:val="single"/>
          <w:rtl w:val="0"/>
        </w:rPr>
        <w:t xml:space="preserve">Oferta Nro. </w:t>
      </w:r>
      <w:r w:rsidDel="00000000" w:rsidR="00000000" w:rsidRPr="00000000">
        <w:rPr>
          <w:rFonts w:ascii="Arial Narrow" w:cs="Arial Narrow" w:eastAsia="Arial Narrow" w:hAnsi="Arial Narrow"/>
          <w:color w:val="ff0000"/>
          <w:u w:val="single"/>
          <w:rtl w:val="0"/>
        </w:rPr>
        <w:t xml:space="preserve">(número)/año</w:t>
      </w:r>
    </w:p>
    <w:p w:rsidR="00000000" w:rsidDel="00000000" w:rsidP="00000000" w:rsidRDefault="00000000" w:rsidRPr="00000000" w14:paraId="0000000A">
      <w:pPr>
        <w:spacing w:after="120" w:before="120" w:line="276" w:lineRule="auto"/>
        <w:ind w:right="520"/>
        <w:jc w:val="right"/>
        <w:rPr>
          <w:rFonts w:ascii="Arial Narrow" w:cs="Arial Narrow" w:eastAsia="Arial Narrow" w:hAnsi="Arial Narrow"/>
          <w:b w:val="1"/>
          <w:u w:val="single"/>
        </w:rPr>
      </w:pPr>
      <w:r w:rsidDel="00000000" w:rsidR="00000000" w:rsidRPr="00000000">
        <w:rPr>
          <w:rFonts w:ascii="Arial Narrow" w:cs="Arial Narrow" w:eastAsia="Arial Narrow" w:hAnsi="Arial Narrow"/>
          <w:u w:val="single"/>
          <w:rtl w:val="0"/>
        </w:rPr>
        <w:t xml:space="preserve">Oferta para la celebración de un Contrato de </w:t>
      </w:r>
      <w:r w:rsidDel="00000000" w:rsidR="00000000" w:rsidRPr="00000000">
        <w:rPr>
          <w:rFonts w:ascii="Arial Narrow" w:cs="Arial Narrow" w:eastAsia="Arial Narrow" w:hAnsi="Arial Narrow"/>
          <w:b w:val="1"/>
          <w:u w:val="single"/>
          <w:rtl w:val="0"/>
        </w:rPr>
        <w:t xml:space="preserve">Leasing.</w:t>
      </w:r>
    </w:p>
    <w:p w:rsidR="00000000" w:rsidDel="00000000" w:rsidP="00000000" w:rsidRDefault="00000000" w:rsidRPr="00000000" w14:paraId="0000000B">
      <w:pPr>
        <w:spacing w:after="120" w:before="120" w:line="276" w:lineRule="auto"/>
        <w:ind w:right="520"/>
        <w:jc w:val="both"/>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 </w:t>
      </w:r>
    </w:p>
    <w:p w:rsidR="00000000" w:rsidDel="00000000" w:rsidP="00000000" w:rsidRDefault="00000000" w:rsidRPr="00000000" w14:paraId="0000000C">
      <w:pPr>
        <w:spacing w:after="120" w:before="120" w:line="276" w:lineRule="auto"/>
        <w:ind w:right="52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nuestra mayor consideración:</w:t>
      </w:r>
    </w:p>
    <w:p w:rsidR="00000000" w:rsidDel="00000000" w:rsidP="00000000" w:rsidRDefault="00000000" w:rsidRPr="00000000" w14:paraId="0000000D">
      <w:pPr>
        <w:spacing w:after="120" w:before="120" w:line="276" w:lineRule="auto"/>
        <w:ind w:right="520" w:firstLine="720"/>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En vista a las conversaciones mantenidas con Uds., quien suscribe </w:t>
      </w:r>
      <w:r w:rsidDel="00000000" w:rsidR="00000000" w:rsidRPr="00000000">
        <w:rPr>
          <w:rFonts w:ascii="Arial Narrow" w:cs="Arial Narrow" w:eastAsia="Arial Narrow" w:hAnsi="Arial Narrow"/>
          <w:b w:val="1"/>
          <w:rtl w:val="0"/>
        </w:rPr>
        <w:t xml:space="preserve">Carlos Lopez</w:t>
      </w:r>
      <w:r w:rsidDel="00000000" w:rsidR="00000000" w:rsidRPr="00000000">
        <w:rPr>
          <w:rFonts w:ascii="Arial Narrow" w:cs="Arial Narrow" w:eastAsia="Arial Narrow" w:hAnsi="Arial Narrow"/>
          <w:rtl w:val="0"/>
        </w:rPr>
        <w:t xml:space="preserve">, en carácter de </w:t>
      </w:r>
      <w:r w:rsidDel="00000000" w:rsidR="00000000" w:rsidRPr="00000000">
        <w:rPr>
          <w:rFonts w:ascii="Arial Narrow" w:cs="Arial Narrow" w:eastAsia="Arial Narrow" w:hAnsi="Arial Narrow"/>
          <w:b w:val="1"/>
          <w:rtl w:val="0"/>
        </w:rPr>
        <w:t xml:space="preserve">Socio-Gerente</w:t>
      </w:r>
      <w:r w:rsidDel="00000000" w:rsidR="00000000" w:rsidRPr="00000000">
        <w:rPr>
          <w:rFonts w:ascii="Arial Narrow" w:cs="Arial Narrow" w:eastAsia="Arial Narrow" w:hAnsi="Arial Narrow"/>
          <w:rtl w:val="0"/>
        </w:rPr>
        <w:t xml:space="preserve"> de la sociedad comercial</w:t>
      </w:r>
      <w:r w:rsidDel="00000000" w:rsidR="00000000" w:rsidRPr="00000000">
        <w:rPr>
          <w:rFonts w:ascii="Arial Narrow" w:cs="Arial Narrow" w:eastAsia="Arial Narrow" w:hAnsi="Arial Narrow"/>
          <w:b w:val="1"/>
          <w:rtl w:val="0"/>
        </w:rPr>
        <w:t xml:space="preserve"> Inktec Argentina S.R.L.</w:t>
      </w:r>
      <w:r w:rsidDel="00000000" w:rsidR="00000000" w:rsidRPr="00000000">
        <w:rPr>
          <w:rFonts w:ascii="Arial Narrow" w:cs="Arial Narrow" w:eastAsia="Arial Narrow" w:hAnsi="Arial Narrow"/>
          <w:rtl w:val="0"/>
        </w:rPr>
        <w:t xml:space="preserve">, titular de la CUIT número 30-70808665-3, con domicilio en la calle Presidente Hipólito Yrigoyen 2215, de la localidad de Florida, Provincia de Buenos Aires,  me dirijo a Ud.</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b w:val="1"/>
          <w:color w:val="ff0000"/>
          <w:rtl w:val="0"/>
        </w:rPr>
        <w:t xml:space="preserve">(nombre y apellido del representante legal de la empresa)</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en carácter de </w:t>
      </w:r>
      <w:r w:rsidDel="00000000" w:rsidR="00000000" w:rsidRPr="00000000">
        <w:rPr>
          <w:rFonts w:ascii="Arial Narrow" w:cs="Arial Narrow" w:eastAsia="Arial Narrow" w:hAnsi="Arial Narrow"/>
          <w:b w:val="1"/>
          <w:color w:val="ff0000"/>
          <w:rtl w:val="0"/>
        </w:rPr>
        <w:t xml:space="preserve">(Presidente/Gerente/Apoderado)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de </w:t>
      </w:r>
      <w:r w:rsidDel="00000000" w:rsidR="00000000" w:rsidRPr="00000000">
        <w:rPr>
          <w:rFonts w:ascii="Arial Narrow" w:cs="Arial Narrow" w:eastAsia="Arial Narrow" w:hAnsi="Arial Narrow"/>
          <w:b w:val="1"/>
          <w:color w:val="ff0000"/>
          <w:rtl w:val="0"/>
        </w:rPr>
        <w:t xml:space="preserve">(razón social)</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con CUIT número </w:t>
      </w:r>
      <w:r w:rsidDel="00000000" w:rsidR="00000000" w:rsidRPr="00000000">
        <w:rPr>
          <w:rFonts w:ascii="Arial Narrow" w:cs="Arial Narrow" w:eastAsia="Arial Narrow" w:hAnsi="Arial Narrow"/>
          <w:b w:val="1"/>
          <w:color w:val="ff0000"/>
          <w:rtl w:val="0"/>
        </w:rPr>
        <w:t xml:space="preserve">(número de cuit)</w:t>
      </w:r>
      <w:r w:rsidDel="00000000" w:rsidR="00000000" w:rsidRPr="00000000">
        <w:rPr>
          <w:rFonts w:ascii="Arial Narrow" w:cs="Arial Narrow" w:eastAsia="Arial Narrow" w:hAnsi="Arial Narrow"/>
          <w:rtl w:val="0"/>
        </w:rPr>
        <w:t xml:space="preserve">, con domicilio en la calle </w:t>
      </w: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rtl w:val="0"/>
        </w:rPr>
        <w:t xml:space="preserve">, a los efectos de hacerles llegar para vuestra consideración una propuesta (en adelante, la “</w:t>
      </w:r>
      <w:r w:rsidDel="00000000" w:rsidR="00000000" w:rsidRPr="00000000">
        <w:rPr>
          <w:rFonts w:ascii="Arial Narrow" w:cs="Arial Narrow" w:eastAsia="Arial Narrow" w:hAnsi="Arial Narrow"/>
          <w:u w:val="single"/>
          <w:rtl w:val="0"/>
        </w:rPr>
        <w:t xml:space="preserve">Oferta</w:t>
      </w:r>
      <w:r w:rsidDel="00000000" w:rsidR="00000000" w:rsidRPr="00000000">
        <w:rPr>
          <w:rFonts w:ascii="Arial Narrow" w:cs="Arial Narrow" w:eastAsia="Arial Narrow" w:hAnsi="Arial Narrow"/>
          <w:rtl w:val="0"/>
        </w:rPr>
        <w:t xml:space="preserve">”) para formalizar un Contrato, sujeto a los términos y condiciones que se describirán en </w:t>
      </w:r>
      <w:r w:rsidDel="00000000" w:rsidR="00000000" w:rsidRPr="00000000">
        <w:rPr>
          <w:rFonts w:ascii="Arial Narrow" w:cs="Arial Narrow" w:eastAsia="Arial Narrow" w:hAnsi="Arial Narrow"/>
          <w:u w:val="single"/>
          <w:rtl w:val="0"/>
        </w:rPr>
        <w:t xml:space="preserve">Anexos Primero y Segundo.</w:t>
      </w:r>
    </w:p>
    <w:p w:rsidR="00000000" w:rsidDel="00000000" w:rsidP="00000000" w:rsidRDefault="00000000" w:rsidRPr="00000000" w14:paraId="0000000E">
      <w:pPr>
        <w:spacing w:after="120" w:before="120" w:line="276" w:lineRule="auto"/>
        <w:ind w:right="62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 conformidad, se entenderá que la presente Oferta ha sido aceptada, una vez recibida la aceptación por escrito por parte de Ud. dentro del plazo de 72 horas de remitida la corriente</w:t>
      </w:r>
      <w:r w:rsidDel="00000000" w:rsidR="00000000" w:rsidRPr="00000000">
        <w:rPr>
          <w:rFonts w:ascii="Arial Narrow" w:cs="Arial Narrow" w:eastAsia="Arial Narrow" w:hAnsi="Arial Narrow"/>
          <w:color w:val="212121"/>
          <w:rtl w:val="0"/>
        </w:rPr>
        <w:t xml:space="preserve">. Asimismo, se entenderá por aceptada en caso de que proceda a </w:t>
      </w:r>
      <w:r w:rsidDel="00000000" w:rsidR="00000000" w:rsidRPr="00000000">
        <w:rPr>
          <w:rFonts w:ascii="Arial Narrow" w:cs="Arial Narrow" w:eastAsia="Arial Narrow" w:hAnsi="Arial Narrow"/>
          <w:rtl w:val="0"/>
        </w:rPr>
        <w:t xml:space="preserve">abonar, en un plazo no superior a cinco (5) días hábiles de remitida la corriente, el total del Precio previsto en el Anexo Segundo, dación aquella que deberá encontrarse debidamente refrendada mediante recibo emitido por </w:t>
      </w:r>
      <w:r w:rsidDel="00000000" w:rsidR="00000000" w:rsidRPr="00000000">
        <w:rPr>
          <w:rFonts w:ascii="Arial Narrow" w:cs="Arial Narrow" w:eastAsia="Arial Narrow" w:hAnsi="Arial Narrow"/>
          <w:b w:val="1"/>
          <w:rtl w:val="0"/>
        </w:rPr>
        <w:t xml:space="preserve">Inktec Argentina S.R.L.</w:t>
      </w:r>
      <w:r w:rsidDel="00000000" w:rsidR="00000000" w:rsidRPr="00000000">
        <w:rPr>
          <w:rFonts w:ascii="Arial Narrow" w:cs="Arial Narrow" w:eastAsia="Arial Narrow" w:hAnsi="Arial Narrow"/>
          <w:rtl w:val="0"/>
        </w:rPr>
        <w:t xml:space="preserve">, el cual contenga la mención de la corriente Oferta. Ocurrida cualquiera de las formas previstas de aceptación válida de la corriente, comenzarán a regir los derechos y obligaciones retroactivamente al momento del envío de esta Oferta.</w:t>
      </w:r>
    </w:p>
    <w:p w:rsidR="00000000" w:rsidDel="00000000" w:rsidP="00000000" w:rsidRDefault="00000000" w:rsidRPr="00000000" w14:paraId="0000000F">
      <w:pPr>
        <w:spacing w:after="120" w:before="120" w:line="276" w:lineRule="auto"/>
        <w:ind w:right="5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 xml:space="preserve">Saluda atte.,</w:t>
      </w:r>
    </w:p>
    <w:p w:rsidR="00000000" w:rsidDel="00000000" w:rsidP="00000000" w:rsidRDefault="00000000" w:rsidRPr="00000000" w14:paraId="00000010">
      <w:pPr>
        <w:spacing w:after="120" w:before="120" w:line="276" w:lineRule="auto"/>
        <w:ind w:right="520"/>
        <w:jc w:val="both"/>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 </w:t>
      </w:r>
    </w:p>
    <w:p w:rsidR="00000000" w:rsidDel="00000000" w:rsidP="00000000" w:rsidRDefault="00000000" w:rsidRPr="00000000" w14:paraId="00000011">
      <w:pPr>
        <w:spacing w:after="120" w:before="120" w:line="276" w:lineRule="auto"/>
        <w:ind w:right="52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_______________________________</w:t>
      </w:r>
    </w:p>
    <w:p w:rsidR="00000000" w:rsidDel="00000000" w:rsidP="00000000" w:rsidRDefault="00000000" w:rsidRPr="00000000" w14:paraId="00000012">
      <w:pPr>
        <w:spacing w:after="120" w:before="120" w:line="276" w:lineRule="auto"/>
        <w:ind w:right="52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Carlos Lopez</w:t>
      </w:r>
    </w:p>
    <w:p w:rsidR="00000000" w:rsidDel="00000000" w:rsidP="00000000" w:rsidRDefault="00000000" w:rsidRPr="00000000" w14:paraId="00000013">
      <w:pPr>
        <w:spacing w:after="120" w:before="120" w:line="276" w:lineRule="auto"/>
        <w:ind w:right="520"/>
        <w:jc w:val="center"/>
        <w:rPr>
          <w:rFonts w:ascii="Arial Narrow" w:cs="Arial Narrow" w:eastAsia="Arial Narrow" w:hAnsi="Arial Narrow"/>
          <w:color w:val="ff0000"/>
        </w:rPr>
      </w:pPr>
      <w:r w:rsidDel="00000000" w:rsidR="00000000" w:rsidRPr="00000000">
        <w:rPr>
          <w:rFonts w:ascii="Arial Narrow" w:cs="Arial Narrow" w:eastAsia="Arial Narrow" w:hAnsi="Arial Narrow"/>
          <w:rtl w:val="0"/>
        </w:rPr>
        <w:t xml:space="preserve">DNI </w:t>
      </w:r>
      <w:r w:rsidDel="00000000" w:rsidR="00000000" w:rsidRPr="00000000">
        <w:rPr>
          <w:rFonts w:ascii="Arial Narrow" w:cs="Arial Narrow" w:eastAsia="Arial Narrow" w:hAnsi="Arial Narrow"/>
          <w:color w:val="ff0000"/>
          <w:rtl w:val="0"/>
        </w:rPr>
        <w:t xml:space="preserve">(número de DNI)</w:t>
      </w:r>
    </w:p>
    <w:p w:rsidR="00000000" w:rsidDel="00000000" w:rsidP="00000000" w:rsidRDefault="00000000" w:rsidRPr="00000000" w14:paraId="00000014">
      <w:pPr>
        <w:spacing w:after="120" w:before="120" w:line="276" w:lineRule="auto"/>
        <w:ind w:right="52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Socio-Gerente de Inktec Argentina S.R.L.</w:t>
      </w:r>
    </w:p>
    <w:p w:rsidR="00000000" w:rsidDel="00000000" w:rsidP="00000000" w:rsidRDefault="00000000" w:rsidRPr="00000000" w14:paraId="00000015">
      <w:pPr>
        <w:spacing w:after="120" w:before="120" w:line="276" w:lineRule="auto"/>
        <w:ind w:right="520"/>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 </w:t>
      </w:r>
    </w:p>
    <w:p w:rsidR="00000000" w:rsidDel="00000000" w:rsidP="00000000" w:rsidRDefault="00000000" w:rsidRPr="00000000" w14:paraId="00000016">
      <w:pPr>
        <w:spacing w:after="120" w:before="120" w:line="276" w:lineRule="auto"/>
        <w:ind w:right="520"/>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 </w:t>
      </w:r>
    </w:p>
    <w:p w:rsidR="00000000" w:rsidDel="00000000" w:rsidP="00000000" w:rsidRDefault="00000000" w:rsidRPr="00000000" w14:paraId="00000017">
      <w:pPr>
        <w:spacing w:after="120" w:before="120" w:line="276" w:lineRule="auto"/>
        <w:ind w:right="520"/>
        <w:rPr>
          <w:rFonts w:ascii="Arial Narrow" w:cs="Arial Narrow" w:eastAsia="Arial Narrow" w:hAnsi="Arial Narrow"/>
          <w:shd w:fill="fce5cd" w:val="clear"/>
        </w:rPr>
      </w:pPr>
      <w:r w:rsidDel="00000000" w:rsidR="00000000" w:rsidRPr="00000000">
        <w:rPr>
          <w:rFonts w:ascii="Arial Narrow" w:cs="Arial Narrow" w:eastAsia="Arial Narrow" w:hAnsi="Arial Narrow"/>
          <w:shd w:fill="fce5cd" w:val="clear"/>
          <w:rtl w:val="0"/>
        </w:rPr>
        <w:t xml:space="preserve">  </w:t>
      </w:r>
    </w:p>
    <w:p w:rsidR="00000000" w:rsidDel="00000000" w:rsidP="00000000" w:rsidRDefault="00000000" w:rsidRPr="00000000" w14:paraId="00000018">
      <w:pPr>
        <w:spacing w:after="120" w:before="120" w:line="276" w:lineRule="auto"/>
        <w:jc w:val="center"/>
        <w:rPr>
          <w:rFonts w:ascii="Arial Narrow" w:cs="Arial Narrow" w:eastAsia="Arial Narrow" w:hAnsi="Arial Narrow"/>
          <w:u w:val="single"/>
          <w:shd w:fill="fce5cd" w:val="clear"/>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120" w:before="12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ANEXO PRIMERO</w:t>
      </w:r>
      <w:r w:rsidDel="00000000" w:rsidR="00000000" w:rsidRPr="00000000">
        <w:rPr>
          <w:rtl w:val="0"/>
        </w:rPr>
      </w:r>
    </w:p>
    <w:p w:rsidR="00000000" w:rsidDel="00000000" w:rsidP="00000000" w:rsidRDefault="00000000" w:rsidRPr="00000000" w14:paraId="0000001A">
      <w:pPr>
        <w:spacing w:after="120" w:before="120" w:line="276" w:lineRule="auto"/>
        <w:jc w:val="both"/>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CONTRATO DE LEASING entre:</w:t>
      </w:r>
    </w:p>
    <w:p w:rsidR="00000000" w:rsidDel="00000000" w:rsidP="00000000" w:rsidRDefault="00000000" w:rsidRPr="00000000" w14:paraId="0000001B">
      <w:pPr>
        <w:spacing w:after="120" w:before="120" w:line="276" w:lineRule="auto"/>
        <w:ind w:left="108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El </w:t>
      </w:r>
      <w:r w:rsidDel="00000000" w:rsidR="00000000" w:rsidRPr="00000000">
        <w:rPr>
          <w:rFonts w:ascii="Arial Narrow" w:cs="Arial Narrow" w:eastAsia="Arial Narrow" w:hAnsi="Arial Narrow"/>
          <w:b w:val="1"/>
          <w:rtl w:val="0"/>
        </w:rPr>
        <w:t xml:space="preserve">Sr. Carlos Lopez</w:t>
      </w:r>
      <w:r w:rsidDel="00000000" w:rsidR="00000000" w:rsidRPr="00000000">
        <w:rPr>
          <w:rFonts w:ascii="Arial Narrow" w:cs="Arial Narrow" w:eastAsia="Arial Narrow" w:hAnsi="Arial Narrow"/>
          <w:rtl w:val="0"/>
        </w:rPr>
        <w:t xml:space="preserve">, titular del </w:t>
      </w:r>
      <w:r w:rsidDel="00000000" w:rsidR="00000000" w:rsidRPr="00000000">
        <w:rPr>
          <w:rFonts w:ascii="Arial Narrow" w:cs="Arial Narrow" w:eastAsia="Arial Narrow" w:hAnsi="Arial Narrow"/>
          <w:b w:val="1"/>
          <w:rtl w:val="0"/>
        </w:rPr>
        <w:t xml:space="preserve">DNI </w:t>
      </w:r>
      <w:r w:rsidDel="00000000" w:rsidR="00000000" w:rsidRPr="00000000">
        <w:rPr>
          <w:rFonts w:ascii="Arial Narrow" w:cs="Arial Narrow" w:eastAsia="Arial Narrow" w:hAnsi="Arial Narrow"/>
          <w:color w:val="ff0000"/>
          <w:rtl w:val="0"/>
        </w:rPr>
        <w:t xml:space="preserve">(número de DNI)</w:t>
      </w:r>
      <w:r w:rsidDel="00000000" w:rsidR="00000000" w:rsidRPr="00000000">
        <w:rPr>
          <w:rFonts w:ascii="Arial Narrow" w:cs="Arial Narrow" w:eastAsia="Arial Narrow" w:hAnsi="Arial Narrow"/>
          <w:rtl w:val="0"/>
        </w:rPr>
        <w:t xml:space="preserve">, en carácter de </w:t>
      </w:r>
      <w:r w:rsidDel="00000000" w:rsidR="00000000" w:rsidRPr="00000000">
        <w:rPr>
          <w:rFonts w:ascii="Arial Narrow" w:cs="Arial Narrow" w:eastAsia="Arial Narrow" w:hAnsi="Arial Narrow"/>
          <w:b w:val="1"/>
          <w:rtl w:val="0"/>
        </w:rPr>
        <w:t xml:space="preserve">Socio-Gerente</w:t>
      </w:r>
      <w:r w:rsidDel="00000000" w:rsidR="00000000" w:rsidRPr="00000000">
        <w:rPr>
          <w:rFonts w:ascii="Arial Narrow" w:cs="Arial Narrow" w:eastAsia="Arial Narrow" w:hAnsi="Arial Narrow"/>
          <w:rtl w:val="0"/>
        </w:rPr>
        <w:t xml:space="preserve"> de la sociedad comercial Inktec Argentina S.R.L.</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 titular de la CUIT número 30-70808665-3, con domicilio a efectos de la presente en la calle Presidente Hipólito Yrigoyen 2215, de la localidad de Florida, Provincia de Buenos Aires (en adelante, el “</w:t>
      </w:r>
      <w:r w:rsidDel="00000000" w:rsidR="00000000" w:rsidRPr="00000000">
        <w:rPr>
          <w:rFonts w:ascii="Arial Narrow" w:cs="Arial Narrow" w:eastAsia="Arial Narrow" w:hAnsi="Arial Narrow"/>
          <w:u w:val="single"/>
          <w:rtl w:val="0"/>
        </w:rPr>
        <w:t xml:space="preserve">Dador</w:t>
      </w:r>
      <w:r w:rsidDel="00000000" w:rsidR="00000000" w:rsidRPr="00000000">
        <w:rPr>
          <w:rFonts w:ascii="Arial Narrow" w:cs="Arial Narrow" w:eastAsia="Arial Narrow" w:hAnsi="Arial Narrow"/>
          <w:rtl w:val="0"/>
        </w:rPr>
        <w:t xml:space="preserve">” y/o “</w:t>
      </w:r>
      <w:r w:rsidDel="00000000" w:rsidR="00000000" w:rsidRPr="00000000">
        <w:rPr>
          <w:rFonts w:ascii="Arial Narrow" w:cs="Arial Narrow" w:eastAsia="Arial Narrow" w:hAnsi="Arial Narrow"/>
          <w:u w:val="single"/>
          <w:rtl w:val="0"/>
        </w:rPr>
        <w:t xml:space="preserve">Inktec</w:t>
      </w:r>
      <w:r w:rsidDel="00000000" w:rsidR="00000000" w:rsidRPr="00000000">
        <w:rPr>
          <w:rFonts w:ascii="Arial Narrow" w:cs="Arial Narrow" w:eastAsia="Arial Narrow" w:hAnsi="Arial Narrow"/>
          <w:rtl w:val="0"/>
        </w:rPr>
        <w:t xml:space="preserve">” indistintamente);</w:t>
      </w:r>
    </w:p>
    <w:p w:rsidR="00000000" w:rsidDel="00000000" w:rsidP="00000000" w:rsidRDefault="00000000" w:rsidRPr="00000000" w14:paraId="0000001C">
      <w:pPr>
        <w:spacing w:after="120" w:before="120" w:line="276" w:lineRule="auto"/>
        <w:ind w:left="108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Y el Sr. </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b w:val="1"/>
          <w:color w:val="ff0000"/>
          <w:rtl w:val="0"/>
        </w:rPr>
        <w:t xml:space="preserve">(nombre y apellido del representante legal de la empresa)</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en carácter de </w:t>
      </w:r>
      <w:r w:rsidDel="00000000" w:rsidR="00000000" w:rsidRPr="00000000">
        <w:rPr>
          <w:rFonts w:ascii="Arial Narrow" w:cs="Arial Narrow" w:eastAsia="Arial Narrow" w:hAnsi="Arial Narrow"/>
          <w:b w:val="1"/>
          <w:color w:val="ff0000"/>
          <w:rtl w:val="0"/>
        </w:rPr>
        <w:t xml:space="preserve">(Presidente/Gerente/Apoderado)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de </w:t>
      </w:r>
      <w:r w:rsidDel="00000000" w:rsidR="00000000" w:rsidRPr="00000000">
        <w:rPr>
          <w:rFonts w:ascii="Arial Narrow" w:cs="Arial Narrow" w:eastAsia="Arial Narrow" w:hAnsi="Arial Narrow"/>
          <w:b w:val="1"/>
          <w:color w:val="ff0000"/>
          <w:rtl w:val="0"/>
        </w:rPr>
        <w:t xml:space="preserve">(razón social)</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con CUIT número </w:t>
      </w:r>
      <w:r w:rsidDel="00000000" w:rsidR="00000000" w:rsidRPr="00000000">
        <w:rPr>
          <w:rFonts w:ascii="Arial Narrow" w:cs="Arial Narrow" w:eastAsia="Arial Narrow" w:hAnsi="Arial Narrow"/>
          <w:b w:val="1"/>
          <w:color w:val="ff0000"/>
          <w:rtl w:val="0"/>
        </w:rPr>
        <w:t xml:space="preserve">(número de cuit)</w:t>
      </w:r>
      <w:r w:rsidDel="00000000" w:rsidR="00000000" w:rsidRPr="00000000">
        <w:rPr>
          <w:rFonts w:ascii="Arial Narrow" w:cs="Arial Narrow" w:eastAsia="Arial Narrow" w:hAnsi="Arial Narrow"/>
          <w:rtl w:val="0"/>
        </w:rPr>
        <w:t xml:space="preserve">, con domicilio en la calle </w:t>
      </w: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rtl w:val="0"/>
        </w:rPr>
        <w:t xml:space="preserve">,(en adelante, el “</w:t>
      </w:r>
      <w:r w:rsidDel="00000000" w:rsidR="00000000" w:rsidRPr="00000000">
        <w:rPr>
          <w:rFonts w:ascii="Arial Narrow" w:cs="Arial Narrow" w:eastAsia="Arial Narrow" w:hAnsi="Arial Narrow"/>
          <w:u w:val="single"/>
          <w:rtl w:val="0"/>
        </w:rPr>
        <w:t xml:space="preserve">Tomador</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D">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e indistintamente como las “Partes”), manifestado que poseen plena capacidad, voluntad y representación para la celebración de la presente, resuelven someterse voluntariamente a los términos y condiciones insertos en el presente Anexo - Contrato de Leasing  (en adelante, el “</w:t>
      </w:r>
      <w:r w:rsidDel="00000000" w:rsidR="00000000" w:rsidRPr="00000000">
        <w:rPr>
          <w:rFonts w:ascii="Arial Narrow" w:cs="Arial Narrow" w:eastAsia="Arial Narrow" w:hAnsi="Arial Narrow"/>
          <w:u w:val="single"/>
          <w:rtl w:val="0"/>
        </w:rPr>
        <w:t xml:space="preserve">Contrato</w:t>
      </w:r>
      <w:r w:rsidDel="00000000" w:rsidR="00000000" w:rsidRPr="00000000">
        <w:rPr>
          <w:rFonts w:ascii="Arial Narrow" w:cs="Arial Narrow" w:eastAsia="Arial Narrow" w:hAnsi="Arial Narrow"/>
          <w:rtl w:val="0"/>
        </w:rPr>
        <w:t xml:space="preserve">”), según las Cláusulas que se explicitan a continuación:</w:t>
      </w:r>
    </w:p>
    <w:p w:rsidR="00000000" w:rsidDel="00000000" w:rsidP="00000000" w:rsidRDefault="00000000" w:rsidRPr="00000000" w14:paraId="0000001E">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PRIMERA. OBJETO.-</w:t>
      </w:r>
    </w:p>
    <w:p w:rsidR="00000000" w:rsidDel="00000000" w:rsidP="00000000" w:rsidRDefault="00000000" w:rsidRPr="00000000" w14:paraId="0000001F">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De conformidad con lo establecido por el artículo 1227 del Código Civil y Comercial de la Nación, el Dador entrega en leasing al Tomador, y éste acepta de conformidad y a su entera satisfacción una impresora </w:t>
      </w:r>
      <w:r w:rsidDel="00000000" w:rsidR="00000000" w:rsidRPr="00000000">
        <w:rPr>
          <w:rFonts w:ascii="Arial Narrow" w:cs="Arial Narrow" w:eastAsia="Arial Narrow" w:hAnsi="Arial Narrow"/>
          <w:color w:val="ff0000"/>
          <w:rtl w:val="0"/>
        </w:rPr>
        <w:t xml:space="preserve">(nombre y modelo de la impresora) </w:t>
      </w:r>
      <w:r w:rsidDel="00000000" w:rsidR="00000000" w:rsidRPr="00000000">
        <w:rPr>
          <w:rFonts w:ascii="Arial Narrow" w:cs="Arial Narrow" w:eastAsia="Arial Narrow" w:hAnsi="Arial Narrow"/>
          <w:rtl w:val="0"/>
        </w:rPr>
        <w:t xml:space="preserve">(en adelante, el “</w:t>
      </w:r>
      <w:r w:rsidDel="00000000" w:rsidR="00000000" w:rsidRPr="00000000">
        <w:rPr>
          <w:rFonts w:ascii="Arial Narrow" w:cs="Arial Narrow" w:eastAsia="Arial Narrow" w:hAnsi="Arial Narrow"/>
          <w:u w:val="single"/>
          <w:rtl w:val="0"/>
        </w:rPr>
        <w:t xml:space="preserve">Bien</w:t>
      </w:r>
      <w:r w:rsidDel="00000000" w:rsidR="00000000" w:rsidRPr="00000000">
        <w:rPr>
          <w:rFonts w:ascii="Arial Narrow" w:cs="Arial Narrow" w:eastAsia="Arial Narrow" w:hAnsi="Arial Narrow"/>
          <w:rtl w:val="0"/>
        </w:rPr>
        <w:t xml:space="preserve">” y/o la ‘</w:t>
      </w:r>
      <w:r w:rsidDel="00000000" w:rsidR="00000000" w:rsidRPr="00000000">
        <w:rPr>
          <w:rFonts w:ascii="Arial Narrow" w:cs="Arial Narrow" w:eastAsia="Arial Narrow" w:hAnsi="Arial Narrow"/>
          <w:u w:val="single"/>
          <w:rtl w:val="0"/>
        </w:rPr>
        <w:t xml:space="preserve">‘Impresora</w:t>
      </w:r>
      <w:r w:rsidDel="00000000" w:rsidR="00000000" w:rsidRPr="00000000">
        <w:rPr>
          <w:rFonts w:ascii="Arial Narrow" w:cs="Arial Narrow" w:eastAsia="Arial Narrow" w:hAnsi="Arial Narrow"/>
          <w:rtl w:val="0"/>
        </w:rPr>
        <w:t xml:space="preserve">’’) -cuya tenencia preservará hasta su efectiva restitución-, para su uso y goce, durante el tiempo de vigencia del presente establecido en la cláusula 1.2., y contra el pago del Canon convenido. Asimismo, el Dador conferirá al Tomador -llegado el momento oportuno- la Opción de Compra por el Precio de Compraventa, todo ello de conformidad y sujeto a los términos y condiciones establecidos en el presente Contrato.</w:t>
      </w:r>
    </w:p>
    <w:p w:rsidR="00000000" w:rsidDel="00000000" w:rsidP="00000000" w:rsidRDefault="00000000" w:rsidRPr="00000000" w14:paraId="00000020">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 El presente Contrato tendrá una </w:t>
      </w:r>
      <w:r w:rsidDel="00000000" w:rsidR="00000000" w:rsidRPr="00000000">
        <w:rPr>
          <w:rFonts w:ascii="Arial Narrow" w:cs="Arial Narrow" w:eastAsia="Arial Narrow" w:hAnsi="Arial Narrow"/>
          <w:b w:val="1"/>
          <w:rtl w:val="0"/>
        </w:rPr>
        <w:t xml:space="preserve">duración de veinticuatro (24) meses calendario</w:t>
      </w:r>
      <w:r w:rsidDel="00000000" w:rsidR="00000000" w:rsidRPr="00000000">
        <w:rPr>
          <w:rFonts w:ascii="Arial Narrow" w:cs="Arial Narrow" w:eastAsia="Arial Narrow" w:hAnsi="Arial Narrow"/>
          <w:rtl w:val="0"/>
        </w:rPr>
        <w:t xml:space="preserve"> a ser computados desde la entrada en vigencia del corriente, venciendo indefectiblemente el día </w:t>
      </w:r>
      <w:r w:rsidDel="00000000" w:rsidR="00000000" w:rsidRPr="00000000">
        <w:rPr>
          <w:rFonts w:ascii="Arial Narrow" w:cs="Arial Narrow" w:eastAsia="Arial Narrow" w:hAnsi="Arial Narrow"/>
          <w:color w:val="ff0000"/>
          <w:rtl w:val="0"/>
        </w:rPr>
        <w:t xml:space="preserve">(día de vencimiento)</w:t>
      </w:r>
      <w:r w:rsidDel="00000000" w:rsidR="00000000" w:rsidRPr="00000000">
        <w:rPr>
          <w:rFonts w:ascii="Arial Narrow" w:cs="Arial Narrow" w:eastAsia="Arial Narrow" w:hAnsi="Arial Narrow"/>
          <w:rtl w:val="0"/>
        </w:rPr>
        <w:t xml:space="preserve">. Las Partes declaran y convienen en forma definitiva que no será admitido ningún tipo de prórroga oral o verbal o sin contrato escrito, por lo cual el plazo acordado en la presente cláusula vence a las 24 horas del último día allí estipulado y la obligación de restituir los Bienes al Dador es automática, definitiva, irrevocable y no admite ningún tipo de demora o prórroga de ninguna especie.</w:t>
      </w:r>
    </w:p>
    <w:p w:rsidR="00000000" w:rsidDel="00000000" w:rsidP="00000000" w:rsidRDefault="00000000" w:rsidRPr="00000000" w14:paraId="00000021">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SEGUNDO. DECLARACIONES Y GARANTÍAS DE LAS PARTES.-</w:t>
      </w:r>
    </w:p>
    <w:p w:rsidR="00000000" w:rsidDel="00000000" w:rsidP="00000000" w:rsidRDefault="00000000" w:rsidRPr="00000000" w14:paraId="00000022">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El Tomador declara que recibe la Impresora en perfecto estado de conservación y funcionamiento, liberando al Dador de cualquier garantía por vicios aparentes, habiendo seleccionado, inspeccionado y aceptado personalmente la Impresora y su calidad, asegurando su adaptación a sus necesidades.</w:t>
      </w:r>
    </w:p>
    <w:p w:rsidR="00000000" w:rsidDel="00000000" w:rsidP="00000000" w:rsidRDefault="00000000" w:rsidRPr="00000000" w14:paraId="00000023">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 Asimismo, las Partes acuerdan que la Impresora seguirá siendo propiedad exclusiva del Dador y no integrará los activos del Tomador, salvo que éste ejerciera la Opción de Compra según la Cláusula Quinta.</w:t>
      </w:r>
    </w:p>
    <w:p w:rsidR="00000000" w:rsidDel="00000000" w:rsidP="00000000" w:rsidRDefault="00000000" w:rsidRPr="00000000" w14:paraId="00000024">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TERCERO. DESTINO Y OBLIGACIONES. RÉGIMEN DE MEJORAS.-</w:t>
      </w:r>
    </w:p>
    <w:p w:rsidR="00000000" w:rsidDel="00000000" w:rsidP="00000000" w:rsidRDefault="00000000" w:rsidRPr="00000000" w14:paraId="00000025">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 El Tomador se compromete a utilizar la Impresora exclusivamente para fines comerciales y/u operacionales dentro del marco de las actividades comerciales de la empresa. El Tomador se compromete a no emplear los equipos para actividades ilegales, inmorales, o que vayan en contra de la normativa vigente. Cualquier uso no autorizado será considerado falta grave y permitirá al Dador resolver el Contrato.</w:t>
      </w:r>
    </w:p>
    <w:p w:rsidR="00000000" w:rsidDel="00000000" w:rsidP="00000000" w:rsidRDefault="00000000" w:rsidRPr="00000000" w14:paraId="00000026">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 Desde la aceptación de la Oferta, el Tomador se obliga a: </w:t>
      </w:r>
    </w:p>
    <w:p w:rsidR="00000000" w:rsidDel="00000000" w:rsidP="00000000" w:rsidRDefault="00000000" w:rsidRPr="00000000" w14:paraId="00000027">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 Abonar el Canon convenido, en los tiempos, mecanismos, cantidades y formas pactados mediante el presente;</w:t>
      </w:r>
    </w:p>
    <w:p w:rsidR="00000000" w:rsidDel="00000000" w:rsidP="00000000" w:rsidRDefault="00000000" w:rsidRPr="00000000" w14:paraId="00000028">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3.2.2. Contar con el espacio y condiciones necesarias a los fines de realizar la revisión de los Bienes al momento de la entrega de los mismos;</w:t>
      </w:r>
    </w:p>
    <w:p w:rsidR="00000000" w:rsidDel="00000000" w:rsidP="00000000" w:rsidRDefault="00000000" w:rsidRPr="00000000" w14:paraId="00000029">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3.2.3. Utilizar los Bienes conforme al destino convenido; </w:t>
      </w:r>
    </w:p>
    <w:p w:rsidR="00000000" w:rsidDel="00000000" w:rsidP="00000000" w:rsidRDefault="00000000" w:rsidRPr="00000000" w14:paraId="0000002A">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3.2.4. Mantener los Bienes en excelente estado de conservación, tratando y utilizando los mismos con prudencia y diligencia; debiendo incluso, asumir el costo de la compra de los repuestos y accesorios que sean requeridos para su funcionamiento y utilización y el mantenimiento, según se indica en el presente;</w:t>
      </w:r>
    </w:p>
    <w:p w:rsidR="00000000" w:rsidDel="00000000" w:rsidP="00000000" w:rsidRDefault="00000000" w:rsidRPr="00000000" w14:paraId="0000002B">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3.2.5. Notificar al Dador de cualquier desperfecto de los Bienes, dentro de las veinticuatro (24) horas de ocurrido el desperfecto, falla o ruptura del mismo.</w:t>
      </w:r>
    </w:p>
    <w:p w:rsidR="00000000" w:rsidDel="00000000" w:rsidP="00000000" w:rsidRDefault="00000000" w:rsidRPr="00000000" w14:paraId="0000002C">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3.2.6.  No modificar ni sustituir los Bienes objeto del presente Contrato; </w:t>
      </w:r>
    </w:p>
    <w:p w:rsidR="00000000" w:rsidDel="00000000" w:rsidP="00000000" w:rsidRDefault="00000000" w:rsidRPr="00000000" w14:paraId="0000002D">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3.2.7.No permitir, por acción u omisión, la utilización de los Bienes por parte de terceros;</w:t>
      </w:r>
    </w:p>
    <w:p w:rsidR="00000000" w:rsidDel="00000000" w:rsidP="00000000" w:rsidRDefault="00000000" w:rsidRPr="00000000" w14:paraId="0000002E">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3.2.8. No ceder ni transferir el presente ni las obligaciones que emanan de éste, sea en forma total o parcial, sin la aprobación previa y expresa por escrito del Dador;</w:t>
      </w:r>
    </w:p>
    <w:p w:rsidR="00000000" w:rsidDel="00000000" w:rsidP="00000000" w:rsidRDefault="00000000" w:rsidRPr="00000000" w14:paraId="0000002F">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3.2.9. No subarrendar los Bienes sin la aprobación previa y expresa por escrito del Dador;</w:t>
      </w:r>
    </w:p>
    <w:p w:rsidR="00000000" w:rsidDel="00000000" w:rsidP="00000000" w:rsidRDefault="00000000" w:rsidRPr="00000000" w14:paraId="00000030">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3.2.10. Resguardar toda la información y respaldar toda la documentación incorporada en los Bienes (en adelante “</w:t>
      </w:r>
      <w:r w:rsidDel="00000000" w:rsidR="00000000" w:rsidRPr="00000000">
        <w:rPr>
          <w:rFonts w:ascii="Arial Narrow" w:cs="Arial Narrow" w:eastAsia="Arial Narrow" w:hAnsi="Arial Narrow"/>
          <w:u w:val="single"/>
          <w:rtl w:val="0"/>
        </w:rPr>
        <w:t xml:space="preserve">Backup</w:t>
      </w:r>
      <w:r w:rsidDel="00000000" w:rsidR="00000000" w:rsidRPr="00000000">
        <w:rPr>
          <w:rFonts w:ascii="Arial Narrow" w:cs="Arial Narrow" w:eastAsia="Arial Narrow" w:hAnsi="Arial Narrow"/>
          <w:rtl w:val="0"/>
        </w:rPr>
        <w:t xml:space="preserve">”), a su exclusivo cargo y bajo su exclusiva responsabilidad, en servidores que hayan sido previamente autorizados por el Dador, y que deberá solventar a su exclusivo costo y riesgo.</w:t>
      </w:r>
    </w:p>
    <w:p w:rsidR="00000000" w:rsidDel="00000000" w:rsidP="00000000" w:rsidRDefault="00000000" w:rsidRPr="00000000" w14:paraId="00000031">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3.2.11.Mantener visibles y no retirar las placas o sellos de identidad que especifican la titularidad, número, modelo y marca de los equipos;  </w:t>
      </w:r>
    </w:p>
    <w:p w:rsidR="00000000" w:rsidDel="00000000" w:rsidP="00000000" w:rsidRDefault="00000000" w:rsidRPr="00000000" w14:paraId="00000032">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3.2.12. No introducir modificaciones físicas en los equipos sin previa autorización expresa y escrita por parte del Dador;</w:t>
      </w:r>
    </w:p>
    <w:p w:rsidR="00000000" w:rsidDel="00000000" w:rsidP="00000000" w:rsidRDefault="00000000" w:rsidRPr="00000000" w14:paraId="00000033">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3.2.13. No transportar los equipos fuera del territorio nacional, o fuera de la ciudad en la cual fueron entregados los Bienes, sin contar con la previa y expresa conformidad del Dador por escrito;</w:t>
      </w:r>
    </w:p>
    <w:p w:rsidR="00000000" w:rsidDel="00000000" w:rsidP="00000000" w:rsidRDefault="00000000" w:rsidRPr="00000000" w14:paraId="00000034">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3.2.14. No instalar y/o utilizar ni permitir la instalación y/o utilización de programas no seguros y/o que coloquen en riesgo el buen funcionamiento de los Bienes y/o que no hubieren sido adquiridas con el equipo y que formen parte del presente Contrato;</w:t>
      </w:r>
    </w:p>
    <w:p w:rsidR="00000000" w:rsidDel="00000000" w:rsidP="00000000" w:rsidRDefault="00000000" w:rsidRPr="00000000" w14:paraId="00000035">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3.2.15.  Presentar las garantías que a todos los efectos el Dador hubiere de exigirle;</w:t>
      </w:r>
    </w:p>
    <w:p w:rsidR="00000000" w:rsidDel="00000000" w:rsidP="00000000" w:rsidRDefault="00000000" w:rsidRPr="00000000" w14:paraId="00000036">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3.2.16. Abstenerse de requerir por parte de cualquier otro tercero, la asistencia técnica o revisión de los Bienes, debiendo en todo momento acudir al Dador a los efectos de que este pudiera relevar los mismos y brindar un diagnóstico de eventuales problemas operativos; debiendo el Dador en consecuencia instruir al Tomador respecto del adecuado proceder. Asimismo, durante la vigencia del presente Contrato, el Tomador únicamente podrá utilizar los insumos provistos por el Dador, salvo autorización expresa y por escrito de este último para la utilización de insumos de distinta procedencia.</w:t>
      </w:r>
    </w:p>
    <w:p w:rsidR="00000000" w:rsidDel="00000000" w:rsidP="00000000" w:rsidRDefault="00000000" w:rsidRPr="00000000" w14:paraId="00000037">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3.2.17. Restituir los Bienes junto con sus accesorios, al momento de terminación del Contrato, cualquiera fuere el motivo de terminación. </w:t>
      </w:r>
    </w:p>
    <w:p w:rsidR="00000000" w:rsidDel="00000000" w:rsidP="00000000" w:rsidRDefault="00000000" w:rsidRPr="00000000" w14:paraId="00000038">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3.2.18. Las Partes acuerdan que el listado precedente resulta ser meramente enunciativo y no taxativo</w:t>
      </w:r>
    </w:p>
    <w:p w:rsidR="00000000" w:rsidDel="00000000" w:rsidP="00000000" w:rsidRDefault="00000000" w:rsidRPr="00000000" w14:paraId="00000039">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3.3. El Tomador podrá efectuar las mejoras, reparaciones y modificaciones que considere convenientes en los Bienes para el desarrollo de su actividad, requiriendo a tales efectos de la previa conformidad expresa y por escrito del Dador. No obstante tal conformidad, en caso de introducir mejoras o modificaciones sobre los Bienes y no ejercer la Opción de Compra, el Tomador deberá restituir -en los plazos requeridos por el Dador- los Bienes en idéntico estado en que los recibió, a su costo y cargo, excepto pacto expreso en contrario.</w:t>
      </w:r>
    </w:p>
    <w:p w:rsidR="00000000" w:rsidDel="00000000" w:rsidP="00000000" w:rsidRDefault="00000000" w:rsidRPr="00000000" w14:paraId="0000003A">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CUARTO. PRECIO DEL CANON.-</w:t>
      </w:r>
    </w:p>
    <w:p w:rsidR="00000000" w:rsidDel="00000000" w:rsidP="00000000" w:rsidRDefault="00000000" w:rsidRPr="00000000" w14:paraId="0000003C">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El Tomador se compromete a abonar mensualmente a Inktec el Precio del Canon, detallado en el Anexo Segundo, como contraprestación por la entrega de la Impresora en leasing.</w:t>
      </w:r>
    </w:p>
    <w:p w:rsidR="00000000" w:rsidDel="00000000" w:rsidP="00000000" w:rsidRDefault="00000000" w:rsidRPr="00000000" w14:paraId="0000003D">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4.2. En el supuesto en que el Tomador no abonare el Precio del Cánon en la forma, modo y tiempo pactados, el mismo incurrirá en mora automática, sin necesidad de intimación o interpelación alguna y devengará – adicionalmente al interés compensatorio- un interés punitorio equivalente al 0,8% de las sumas en mora por cada día de atraso, encontrándose facultado el Dador a rechazar la cobranza del Precio del Cánon en mora si su pago no se efectuará de manera completa, es decir, conjuntamente con dicha multa. La totalidad de sumas que el Tomador adeudare, conjuntamente a las multas diarias aplicables, serán considerados consecutivos y acumulativos. Asimismo, se deja constancia que a todas las cuotas mencionadas se le agregarán el I.V.A., en caso de corresponder; y que todos los gastos y costos implicados en la gestión de cobranzas de las sumas atrasadas debidas, estarán en cabeza exclusiva del Tomador. Todo ello sin perjuicio de las facultades del Dador dispuestas en el corriente y aquellas dispuestas en el artículo 1249 inc. a y b del Código Civil y Comercial de la Nación.</w:t>
      </w:r>
    </w:p>
    <w:p w:rsidR="00000000" w:rsidDel="00000000" w:rsidP="00000000" w:rsidRDefault="00000000" w:rsidRPr="00000000" w14:paraId="0000003E">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4.3. A los efectos del presente, e indistintamente de otro medios de garantía que resulten acordados, las Partes intervinientes en el acto acuerdan otorgar al presente Contrato carácter de título ejecutivo, subordinando su cobro a las reglas propias del proceso ejecutivo (Art. 523:2 del Código Procesal Civil y Comercial de La Nación); tanto respecto del Precio pactado, como así también, respecto de los intereses compensatorios, intereses punitorios, costas, costos, honorarios profesionales e impuestos que en tal caso hubieran de corresponder.</w:t>
      </w:r>
    </w:p>
    <w:p w:rsidR="00000000" w:rsidDel="00000000" w:rsidP="00000000" w:rsidRDefault="00000000" w:rsidRPr="00000000" w14:paraId="0000003F">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QUINTO. OPCIÓN DE COMPRA DE LOS BIENES.-</w:t>
      </w:r>
    </w:p>
    <w:p w:rsidR="00000000" w:rsidDel="00000000" w:rsidP="00000000" w:rsidRDefault="00000000" w:rsidRPr="00000000" w14:paraId="00000040">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5.1. Una vez abonadas las sumas que resumen equivalentes a las tres cuartas partes (3/4) del Precio del Cánon asignado en función de las características y funcionalidades de los Bienes incorporado al Anexo Segundo -conforme el cronograma de pagos allí previsto, el impuesto al valor agregado y todos los impuestos y accesorios que correspondan-; y siempre que el Tomador se encontrare al día y en cumplimiento de todas sus obligaciones bajo este Contrato, el Tomador podrá ejercer la Opción de Compra de los Bienes, debiendo en tal caso abonar al Dador el Precio de Compraventa. La Opción de Compra de los Bienes no podrá ejercerse parcialmente, es decir, deberá ejercerse por la totalidad de los Bienes incorporados al Anexo Segundo.</w:t>
      </w:r>
    </w:p>
    <w:p w:rsidR="00000000" w:rsidDel="00000000" w:rsidP="00000000" w:rsidRDefault="00000000" w:rsidRPr="00000000" w14:paraId="00000041">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5.2. El plazo para el ejercicio de la Opción de Compra comenzará a regir luego de transcurridas setenta y dos (72) horas a contar desde el día en que el Tomador abonare íntegramente el Precio del Canon (en adelante el “</w:t>
      </w:r>
      <w:r w:rsidDel="00000000" w:rsidR="00000000" w:rsidRPr="00000000">
        <w:rPr>
          <w:rFonts w:ascii="Arial Narrow" w:cs="Arial Narrow" w:eastAsia="Arial Narrow" w:hAnsi="Arial Narrow"/>
          <w:u w:val="single"/>
          <w:rtl w:val="0"/>
        </w:rPr>
        <w:t xml:space="preserve">Plazo de Ejercicio de la Opción de Compra</w:t>
      </w:r>
      <w:r w:rsidDel="00000000" w:rsidR="00000000" w:rsidRPr="00000000">
        <w:rPr>
          <w:rFonts w:ascii="Arial Narrow" w:cs="Arial Narrow" w:eastAsia="Arial Narrow" w:hAnsi="Arial Narrow"/>
          <w:rtl w:val="0"/>
        </w:rPr>
        <w:t xml:space="preserve">”). En caso de que el Tomador deseara ejercer la Opción de Compra deberá notificar su ejercicio al Dador en forma fehaciente. Transcurrido el Plazo de quince (15) días a contar desde el inicio del Plazo de Ejercicio de la Opción de Compra, si el Tomador hubiera manifestado su voluntad de ejercer su derecho, esta caducará y no podrá ser ejercida en lo sucesivo, excepto con la previa, expresa y escrita conformidad del Dador.</w:t>
      </w:r>
    </w:p>
    <w:p w:rsidR="00000000" w:rsidDel="00000000" w:rsidP="00000000" w:rsidRDefault="00000000" w:rsidRPr="00000000" w14:paraId="00000042">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5.3. Dentro de los 30 (treinta) días siguientes de notificado el Dador del ejercicio de la Opción de Compra por el Tomador, el Tomador deberá pagar al Dador el Precio de Compraventa con más el impuesto al valor agregado y todos los gastos de transferencia, impuestos y demás erogaciones ocasionadas por la adquisición. </w:t>
      </w:r>
    </w:p>
    <w:p w:rsidR="00000000" w:rsidDel="00000000" w:rsidP="00000000" w:rsidRDefault="00000000" w:rsidRPr="00000000" w14:paraId="00000043">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5.4. Una vez recibido el Precio de Compraventa por el Dador, el dominio de los Bienes se entenderá automáticamente transferido al Tomador. La inscripción de la transferencia en los registros, si correspondiere, será realizada por el Tomador, a su exclusivo costo y cargo.</w:t>
      </w:r>
    </w:p>
    <w:p w:rsidR="00000000" w:rsidDel="00000000" w:rsidP="00000000" w:rsidRDefault="00000000" w:rsidRPr="00000000" w14:paraId="00000044">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5.5. Una vez ejercida la Opción de Compra y abonado el Precio de Compraventa de Contrato con los términos del presente Contrato, el presente Leasing se considerará automáticamente terminado de pleno derecho.</w:t>
      </w:r>
    </w:p>
    <w:p w:rsidR="00000000" w:rsidDel="00000000" w:rsidP="00000000" w:rsidRDefault="00000000" w:rsidRPr="00000000" w14:paraId="00000045">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5.6. Si el Tomador no ejerciera la Opción de Compra, el Tomador deberá reintegrar los Bienes al Dador al vencimiento del Plazo, dando cabal y fiel cumplimiento al mecanismo y plazos previstos en este Contrato.</w:t>
      </w:r>
    </w:p>
    <w:p w:rsidR="00000000" w:rsidDel="00000000" w:rsidP="00000000" w:rsidRDefault="00000000" w:rsidRPr="00000000" w14:paraId="00000046">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SEXTO. RESPONSABILIDADES.-</w:t>
      </w:r>
    </w:p>
    <w:p w:rsidR="00000000" w:rsidDel="00000000" w:rsidP="00000000" w:rsidRDefault="00000000" w:rsidRPr="00000000" w14:paraId="00000048">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 El Tomador asume la tenencia y el uso de la Impresora, siendo responsable por cualquier daño directo o indirecto causado a los Bienes, al Dador o a terceros, comprometiéndose a indemnizar al Dador por cualquier reclamo. El Tomador también se responsabiliza por riesgos como robo, deterioro o pérdida de la Impresora, debiendo continuar pagando el Canon hasta que el Dador sea indemnizado.</w:t>
      </w:r>
    </w:p>
    <w:p w:rsidR="00000000" w:rsidDel="00000000" w:rsidP="00000000" w:rsidRDefault="00000000" w:rsidRPr="00000000" w14:paraId="00000049">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6.2. El Tomador asume expresamente la responsabilidad por todos los riesgos que pueden recaer sobre los Bienes, incluyendo robo y/o hurto total o parcial, deterioro, embargo, secuestro y/o pérdida total o parcial (salvo el deterioro normal proveniente del buen uso y la acción del tiempo), sea que la causa fuere la falta de inscripción del presente Contrato ante el organismo correspondiente o bien cualquiera sea la causa de tales eventos. Dado cualquiera de los supuestos previstos, cualquiera fuera la causa, el Canon continúa devengándose hasta tanto el Dador sea totalmente indemnizado por el Tomador y/o por la Compañía de Seguros emisora de la póliza de seguros indicada en la cláusula 6.3. En ningún supuesto el Tomador será relevado de su obligación de pagar el total del Canon, ni dicha obligación se suspende ni se prorroga el plazo de su cumplimiento por la ocurrencia de cualquiera de los eventos mencionados y, en consecuencia, el Tomador debe pagar el Canon, aunque los Bienes no puedan utilizarse total o parcialmente por cualquier motivo.</w:t>
      </w:r>
    </w:p>
    <w:p w:rsidR="00000000" w:rsidDel="00000000" w:rsidP="00000000" w:rsidRDefault="00000000" w:rsidRPr="00000000" w14:paraId="0000004A">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6.3. El Tomador se obliga a contratar y mantener vigentes, a su exclusivo cargo, los seguros que se establecen en esta cláusula, en una compañía de seguros de primera línea, debiendo el Tomador endosar las pólizas respectivas a favor del Dador; garantizando en consecuencia la incorporación de cláusulas de no repetición en protección y garantía del Dador. El pago de las primas deberá ser realizado por el Tomador. Los seguros a contratar son: (i) seguro por responsabilidad civil frente a terceros por daños causados por o con los Bienes, con una suma asegurada mínima de  USD (</w:t>
      </w:r>
      <w:r w:rsidDel="00000000" w:rsidR="00000000" w:rsidRPr="00000000">
        <w:rPr>
          <w:rFonts w:ascii="Arial Narrow" w:cs="Arial Narrow" w:eastAsia="Arial Narrow" w:hAnsi="Arial Narrow"/>
          <w:color w:val="ff0000"/>
          <w:rtl w:val="0"/>
        </w:rPr>
        <w:t xml:space="preserve">dólares estadounidenses</w:t>
      </w:r>
      <w:r w:rsidDel="00000000" w:rsidR="00000000" w:rsidRPr="00000000">
        <w:rPr>
          <w:rFonts w:ascii="Arial Narrow" w:cs="Arial Narrow" w:eastAsia="Arial Narrow" w:hAnsi="Arial Narrow"/>
          <w:rtl w:val="0"/>
        </w:rPr>
        <w:t xml:space="preserve">), y (ii) seguro por daños, pérdida, incendio, extravío o destrucción, total y parcial, de los Bienes, con una suma asegurada mínima de USD (</w:t>
      </w:r>
      <w:r w:rsidDel="00000000" w:rsidR="00000000" w:rsidRPr="00000000">
        <w:rPr>
          <w:rFonts w:ascii="Arial Narrow" w:cs="Arial Narrow" w:eastAsia="Arial Narrow" w:hAnsi="Arial Narrow"/>
          <w:color w:val="ff0000"/>
          <w:rtl w:val="0"/>
        </w:rPr>
        <w:t xml:space="preserve">dólares estadounidenses</w:t>
      </w:r>
      <w:r w:rsidDel="00000000" w:rsidR="00000000" w:rsidRPr="00000000">
        <w:rPr>
          <w:rFonts w:ascii="Arial Narrow" w:cs="Arial Narrow" w:eastAsia="Arial Narrow" w:hAnsi="Arial Narrow"/>
          <w:rtl w:val="0"/>
        </w:rPr>
        <w:t xml:space="preserve">). Sin perjuicio de lo dispuesto, en el supuesto de robo y/o hurto total o parcial, deterioro y/o pérdida total o parcial de los Bienes, el Tomador deberá abonar al Dador el valor de los Bienes involucrados, debiendo tomarse como referencia el valor de Mercado de los mismos, en un plazo máximo de siete (7) días de ocurrido el siniestro o evento.</w:t>
      </w:r>
    </w:p>
    <w:p w:rsidR="00000000" w:rsidDel="00000000" w:rsidP="00000000" w:rsidRDefault="00000000" w:rsidRPr="00000000" w14:paraId="0000004B">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6.4. </w:t>
      </w:r>
      <w:r w:rsidDel="00000000" w:rsidR="00000000" w:rsidRPr="00000000">
        <w:rPr>
          <w:rFonts w:ascii="Arial Narrow" w:cs="Arial Narrow" w:eastAsia="Arial Narrow" w:hAnsi="Arial Narrow"/>
          <w:u w:val="single"/>
          <w:rtl w:val="0"/>
        </w:rPr>
        <w:t xml:space="preserve">Restitución del Bien</w:t>
      </w:r>
      <w:r w:rsidDel="00000000" w:rsidR="00000000" w:rsidRPr="00000000">
        <w:rPr>
          <w:rFonts w:ascii="Arial Narrow" w:cs="Arial Narrow" w:eastAsia="Arial Narrow" w:hAnsi="Arial Narrow"/>
          <w:rtl w:val="0"/>
        </w:rPr>
        <w:t xml:space="preserve">: En caso de que el Tomador debiera reintegrar la tenencia de los Bienes al Dador, ya sea por vencimiento del Plazo sin que el Tomador hubiere ejercido las Opciones respectivamente previstas, o por cualquier otra causa que motivare la terminación del presente Contrato el Tomador deberá reintegrar los Bienes al Dador, en el mismo estado en que fueran recibidos, y poniendo los mismos a disposición del Dador en el domicilio que este ultimo asi notificará; dentro de las setenta y dos (72) horas a contar desde la fecha de finalización del Contrato. En caso de falta de restitución de los Bienes en el plazo, forma y condiciones indicados en este Artículo, se devengará una multa diaria, a cargo del Tomador y a favor del Dador, de Dólares Estadounidenses Billetes Veinte (USD 20,00), desde la fecha de mora hasta la efectiva restitución de los Bienes en el plazo, forma y condiciones indicados, sin perjuicio del continuo devengamiento del Canon hasta la fecha de restitución de los Bienes de conformidad a lo pactado y sin perjuicio del derecho del Dador a ejercer las restantes acciones previstas en este Contrato y/o en la normativa aplicable. En caso de que el Tomador no restituya los Bienes cuando se encuentre obligado a hacerlo podrá incurrir en la comisión de los delitos de apropiación indebida y/o retención indebida y/o cualquier otra figura penal que según las circunstancias fácticas se configure, quedando habilitado el Dador a denunciar por ante las autoridades y/o jueces competentes tales hechos y/u omisiones y/o promover las acciones que legalmente correspondan contra el Tomador, dependientes, representantes o terceros, los que indistintamente podrán resultar penalmente responsables de sus actos u omisiones. </w:t>
      </w:r>
    </w:p>
    <w:p w:rsidR="00000000" w:rsidDel="00000000" w:rsidP="00000000" w:rsidRDefault="00000000" w:rsidRPr="00000000" w14:paraId="0000004C">
      <w:pPr>
        <w:spacing w:after="120" w:before="120" w:line="276" w:lineRule="auto"/>
        <w:jc w:val="center"/>
        <w:rPr>
          <w:rFonts w:ascii="Arial Narrow" w:cs="Arial Narrow" w:eastAsia="Arial Narrow" w:hAnsi="Arial Narrow"/>
          <w:u w:val="single"/>
        </w:rPr>
      </w:pPr>
      <w:sdt>
        <w:sdtPr>
          <w:id w:val="927123986"/>
          <w:tag w:val="goog_rdk_0"/>
        </w:sdtPr>
        <w:sdtContent>
          <w:commentRangeStart w:id="0"/>
        </w:sdtContent>
      </w:sdt>
      <w:r w:rsidDel="00000000" w:rsidR="00000000" w:rsidRPr="00000000">
        <w:rPr>
          <w:rFonts w:ascii="Arial Narrow" w:cs="Arial Narrow" w:eastAsia="Arial Narrow" w:hAnsi="Arial Narrow"/>
          <w:u w:val="single"/>
          <w:rtl w:val="0"/>
        </w:rPr>
        <w:t xml:space="preserve">SÉPTIMO. GARANTÍAS.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D">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7.1. En garantía del fiel y puntual cumplimiento de todas las obligaciones emergentes del presente Contrato, el Tomador entregará al Dador, en este acto, un pagaré suscripto a su orden, por la suma equivalente al valor total de los cánones de leasing y demás obligaciones asumidas, con vencimiento a la vista. El Dador podrá completar la fecha de vencimiento y demás datos necesarios en caso de incumplimiento, comprometiéndose a imputar lo percibido únicamente a las sumas efectivamente adeudadas. El pagaré tendrá carácter de título ejecutivo, conforme lo establecido por el Decreto-Ley N.º 5965/63.</w:t>
      </w:r>
    </w:p>
    <w:p w:rsidR="00000000" w:rsidDel="00000000" w:rsidP="00000000" w:rsidRDefault="00000000" w:rsidRPr="00000000" w14:paraId="0000004E">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 Adicionalmente, el cumplimiento de las obligaciones del Tomador será garantizado por la fianza solidaria, lisa, llana y principal pagadora que presta el/la Sr./Sra.</w:t>
      </w:r>
      <w:r w:rsidDel="00000000" w:rsidR="00000000" w:rsidRPr="00000000">
        <w:rPr>
          <w:rFonts w:ascii="Arial Narrow" w:cs="Arial Narrow" w:eastAsia="Arial Narrow" w:hAnsi="Arial Narrow"/>
          <w:color w:val="ff0000"/>
          <w:rtl w:val="0"/>
        </w:rPr>
        <w:t xml:space="preserve"> (nombre y apellido)</w:t>
      </w:r>
      <w:r w:rsidDel="00000000" w:rsidR="00000000" w:rsidRPr="00000000">
        <w:rPr>
          <w:rFonts w:ascii="Arial Narrow" w:cs="Arial Narrow" w:eastAsia="Arial Narrow" w:hAnsi="Arial Narrow"/>
          <w:rtl w:val="0"/>
        </w:rPr>
        <w:t xml:space="preserve">, titular del DNI </w:t>
      </w:r>
      <w:r w:rsidDel="00000000" w:rsidR="00000000" w:rsidRPr="00000000">
        <w:rPr>
          <w:rFonts w:ascii="Arial Narrow" w:cs="Arial Narrow" w:eastAsia="Arial Narrow" w:hAnsi="Arial Narrow"/>
          <w:color w:val="ff0000"/>
          <w:rtl w:val="0"/>
        </w:rPr>
        <w:t xml:space="preserve">(DNI)</w:t>
      </w:r>
      <w:r w:rsidDel="00000000" w:rsidR="00000000" w:rsidRPr="00000000">
        <w:rPr>
          <w:rFonts w:ascii="Arial Narrow" w:cs="Arial Narrow" w:eastAsia="Arial Narrow" w:hAnsi="Arial Narrow"/>
          <w:rtl w:val="0"/>
        </w:rPr>
        <w:t xml:space="preserve">, titular de la CUIT N° </w:t>
      </w:r>
      <w:r w:rsidDel="00000000" w:rsidR="00000000" w:rsidRPr="00000000">
        <w:rPr>
          <w:rFonts w:ascii="Arial Narrow" w:cs="Arial Narrow" w:eastAsia="Arial Narrow" w:hAnsi="Arial Narrow"/>
          <w:color w:val="ff0000"/>
          <w:rtl w:val="0"/>
        </w:rPr>
        <w:t xml:space="preserve">(CUIT)</w:t>
      </w:r>
      <w:r w:rsidDel="00000000" w:rsidR="00000000" w:rsidRPr="00000000">
        <w:rPr>
          <w:rFonts w:ascii="Arial Narrow" w:cs="Arial Narrow" w:eastAsia="Arial Narrow" w:hAnsi="Arial Narrow"/>
          <w:rtl w:val="0"/>
        </w:rPr>
        <w:t xml:space="preserve">, constituyendo domicilio en la calle </w:t>
      </w: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rtl w:val="0"/>
        </w:rPr>
        <w:t xml:space="preserve"> mediante la cual: </w:t>
      </w:r>
    </w:p>
    <w:p w:rsidR="00000000" w:rsidDel="00000000" w:rsidP="00000000" w:rsidRDefault="00000000" w:rsidRPr="00000000" w14:paraId="0000004F">
      <w:pPr>
        <w:spacing w:after="120" w:before="120" w:line="276" w:lineRule="auto"/>
        <w:ind w:left="283.46456692913375"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7.2.1. Garantiza el pago del saldo adeudado en concepto de cánones, opción de compra, intereses compensatorios, punitorios, gastos, costas y honorarios, de conformidad con lo dispuesto en el artículo 2193 del CCCN.</w:t>
      </w:r>
    </w:p>
    <w:p w:rsidR="00000000" w:rsidDel="00000000" w:rsidP="00000000" w:rsidRDefault="00000000" w:rsidRPr="00000000" w14:paraId="00000050">
      <w:pPr>
        <w:spacing w:after="120" w:before="120" w:line="276" w:lineRule="auto"/>
        <w:ind w:left="283.46456692913375"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7.2.2. Renuncia expresamente a los beneficios de excusión, división y orden (arts. 1580 y 1583 CCCN), como así también a lo previsto en los arts. 1586, 1587, 1589, 1596 inc. b), 1597 y 1091 del CCCN.</w:t>
      </w:r>
    </w:p>
    <w:p w:rsidR="00000000" w:rsidDel="00000000" w:rsidP="00000000" w:rsidRDefault="00000000" w:rsidRPr="00000000" w14:paraId="00000051">
      <w:pPr>
        <w:spacing w:after="120" w:before="120" w:line="276" w:lineRule="auto"/>
        <w:ind w:left="283.46456692913375"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7.2.3. Declara conocer y aceptar que la presente Fianza se extiende hasta el pago íntegro de todas las sumas adeudadas, cualquiera sea su causa u origen, incluyendo capital, intereses compensatorios y punitorios, multas, costas judiciales y extrajudiciales, gastos e impuestos.</w:t>
      </w:r>
    </w:p>
    <w:p w:rsidR="00000000" w:rsidDel="00000000" w:rsidP="00000000" w:rsidRDefault="00000000" w:rsidRPr="00000000" w14:paraId="00000052">
      <w:pPr>
        <w:spacing w:after="120" w:before="120" w:line="276" w:lineRule="auto"/>
        <w:ind w:left="283.46456692913375"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7.2.4.Reconoce la mora automática del Tomador ante el incumplimiento de sus obligaciones, quedando habilitado el Dador para exigir el pago inmediato al Fiador, a simple requerimiento y sin necesidad de interpelación judicial o extrajudicial previa.</w:t>
      </w:r>
    </w:p>
    <w:p w:rsidR="00000000" w:rsidDel="00000000" w:rsidP="00000000" w:rsidRDefault="00000000" w:rsidRPr="00000000" w14:paraId="00000053">
      <w:pPr>
        <w:spacing w:after="120" w:before="120" w:line="276" w:lineRule="auto"/>
        <w:ind w:left="283.46456692913375"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7.2.5. Declaran y garantizan ser solventes a la fecha de firma, no encontrarse en concurso preventivo ni quiebra, y que la celebración de la presente fianza no vulnera norma alguna ni requiere autorización adicional.</w:t>
      </w:r>
    </w:p>
    <w:p w:rsidR="00000000" w:rsidDel="00000000" w:rsidP="00000000" w:rsidRDefault="00000000" w:rsidRPr="00000000" w14:paraId="00000054">
      <w:pPr>
        <w:spacing w:after="240" w:before="24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presente garantía regirá desde la firma del Contrato y hasta la total extinción de las obligaciones del Tomador. El Dador no estará obligado a agotar acciones contra el Tomador antes de ejecutar el pagaré o reclamar al/los Fiador/es. Las garantías aquí previstas tienen carácter adicional y complementario a la titularidad dominial que el Dador conserva sobre los bienes objeto del leasing hasta el ejercicio de la opción de compra.</w:t>
      </w:r>
    </w:p>
    <w:p w:rsidR="00000000" w:rsidDel="00000000" w:rsidP="00000000" w:rsidRDefault="00000000" w:rsidRPr="00000000" w14:paraId="00000055">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OCTAVO.CESIÓN.-</w:t>
      </w:r>
    </w:p>
    <w:p w:rsidR="00000000" w:rsidDel="00000000" w:rsidP="00000000" w:rsidRDefault="00000000" w:rsidRPr="00000000" w14:paraId="00000056">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8.1. El Tomador no podrá ceder, prestar, arrendar, subalquilar o de cualquier otra forma compartir o permitir el uso de la Impresora a terceras personas, ni ceder su posición contractual bajo este Contrato, salvo autorización previa, expresa, escrita y fehaciente del Dador.</w:t>
      </w:r>
    </w:p>
    <w:p w:rsidR="00000000" w:rsidDel="00000000" w:rsidP="00000000" w:rsidRDefault="00000000" w:rsidRPr="00000000" w14:paraId="00000057">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NOVENO. INDEMNIDAD.-</w:t>
      </w:r>
    </w:p>
    <w:p w:rsidR="00000000" w:rsidDel="00000000" w:rsidP="00000000" w:rsidRDefault="00000000" w:rsidRPr="00000000" w14:paraId="00000058">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 El Tomador indemnizará y mantendrá indemne a Inktec y sus asociados por cualquier reclamo, daño o costo resultante de la negligencia del Tomador, incumplimiento del contrato, o reclamos de sus usuarios o empleados. Inktec no indemnizará al Tomador por daños causados por mal uso, modificaciones no autorizadas o instalaciones no aprobadas por Inktec, y podrá emprender acciones legales por tales daños. Ante un reclamo, la Parte indemnizada notificará a la Parte indemnizadora, quien asumirá la defensa del reclamo, manteniendo a la Parte indemnizada informada y cooperando en la defensa. Ninguna de las Partes será responsable por acciones o reclamos sin su consentimiento.</w:t>
      </w:r>
    </w:p>
    <w:p w:rsidR="00000000" w:rsidDel="00000000" w:rsidP="00000000" w:rsidRDefault="00000000" w:rsidRPr="00000000" w14:paraId="00000059">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TERMINACIÓN. INCUMPLIMIENTO.-</w:t>
      </w:r>
    </w:p>
    <w:p w:rsidR="00000000" w:rsidDel="00000000" w:rsidP="00000000" w:rsidRDefault="00000000" w:rsidRPr="00000000" w14:paraId="0000005A">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10.1 Resolución por Incumplimiento: Si alguna de las Partes incumple sus obligaciones, la otra parte puede resolver el contrato tras una intimación de 15 días. La parte incumplidora será responsable de los daños y perjuicios, sin perjuicio de otras conminaciones que de forma concurrente o excluyente a tal reparación fuere prevista en el corriente.</w:t>
      </w:r>
    </w:p>
    <w:p w:rsidR="00000000" w:rsidDel="00000000" w:rsidP="00000000" w:rsidRDefault="00000000" w:rsidRPr="00000000" w14:paraId="0000005B">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 Terminación por Incumplimiento de Pago: El incumplimiento en tiempo y forma de la obligación de pago hará incurrir al Tomador en mora de manera automática de conformidad con las disposiciones previstas en el presente documento. Asimismo, el Dador tendrá derecho a dar por resuelto este Contrato, previa intimación -a través de los Contactos Principales- por el plazo de cinco (5) días hábiles, si el Tomador no cumpliera, en todo o parte, las obligaciones de pago dentro de los sesenta (60) días calendario a partir del devengamiento automático del pago incumplido en cuestión; sea que dicho incumplimiento sea total o parcial, respecto del monto o del momento de pago, y sea que dicho plazo transcurriera de forma conjunta o alternada en el tiempo (en este último caso, por acumulación de dilación en el cumplimiento de diversos pagos no necesariamente concatenados de manera temporal inmediata).  En todo caso, el incumplimiento solo se considerará saneado por el Tomador, si dentro del plazo de intimación, éste procediera a abonar en un solo pago y de manera íntegra la totalidad de los conceptos adeudados, con más los intereses, penalidades, gastos y honorarios que su recaudación conlleva, conforme liquidación a ser practicada unilateralmente por el Dador. La terminación del Contrato por este motivo no dará derecho en ningún caso al Tomador a solicitar una indemnización ni impedirá que la deuda devengue intereses hasta su pago total y efectivo. Todo ello, sin perjuicio de las acciones legales que el Dador tendría derecho a interponer y del reclamo por los daños y perjuicios correspondientes.</w:t>
      </w:r>
    </w:p>
    <w:p w:rsidR="00000000" w:rsidDel="00000000" w:rsidP="00000000" w:rsidRDefault="00000000" w:rsidRPr="00000000" w14:paraId="0000005C">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10.3. Resolución automática del Contrato. Inktec puede resolver el contrato sin indemnización si:</w:t>
      </w:r>
    </w:p>
    <w:p w:rsidR="00000000" w:rsidDel="00000000" w:rsidP="00000000" w:rsidRDefault="00000000" w:rsidRPr="00000000" w14:paraId="0000005D">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10.3.1. La otra parte entra en liquidación, disolución, concurso o quiebra.</w:t>
      </w:r>
    </w:p>
    <w:p w:rsidR="00000000" w:rsidDel="00000000" w:rsidP="00000000" w:rsidRDefault="00000000" w:rsidRPr="00000000" w14:paraId="0000005E">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10.3.2. Se entabla una acción legal que comprometa el cumplimiento del contrato.</w:t>
      </w:r>
    </w:p>
    <w:p w:rsidR="00000000" w:rsidDel="00000000" w:rsidP="00000000" w:rsidRDefault="00000000" w:rsidRPr="00000000" w14:paraId="0000005F">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10.3.3. Cambios legales hacen ilegal o imposible cumplir con el contrato.</w:t>
      </w:r>
    </w:p>
    <w:p w:rsidR="00000000" w:rsidDel="00000000" w:rsidP="00000000" w:rsidRDefault="00000000" w:rsidRPr="00000000" w14:paraId="00000060">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10.4. En el supuesto en que el Tomador decida rescindir el presente Contrato antes de la finalización del período establecido en la cláusula 1.2 del presente, deberá abonar al Dador:</w:t>
      </w:r>
    </w:p>
    <w:p w:rsidR="00000000" w:rsidDel="00000000" w:rsidP="00000000" w:rsidRDefault="00000000" w:rsidRPr="00000000" w14:paraId="00000061">
      <w:pPr>
        <w:spacing w:after="120" w:before="120" w:line="276" w:lineRule="auto"/>
        <w:ind w:left="1003.4645669291338"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La suma equivalente al Precio del Canon por dos (2) meses de Contrato, en el supuesto en que la terminación tuviere lugar dentro de los primeros doce (12) meses del plazo contractual.</w:t>
      </w:r>
    </w:p>
    <w:p w:rsidR="00000000" w:rsidDel="00000000" w:rsidP="00000000" w:rsidRDefault="00000000" w:rsidRPr="00000000" w14:paraId="00000062">
      <w:pPr>
        <w:spacing w:after="120" w:before="120" w:line="276" w:lineRule="auto"/>
        <w:ind w:left="1003.4645669291338"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(ii) La suma equivalente al Precio del Canon por un (1) mes de Contrato, en el supuesto en que la terminación tuviere lugar luego de transcurridos los primeros doce (12) meses del plazo contractual.</w:t>
      </w:r>
    </w:p>
    <w:p w:rsidR="00000000" w:rsidDel="00000000" w:rsidP="00000000" w:rsidRDefault="00000000" w:rsidRPr="00000000" w14:paraId="00000063">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Todo ello, en concepto de penalidad, ello sin perjuicio de los daños y perjuicios que hubieren de corresponder.</w:t>
      </w:r>
    </w:p>
    <w:p w:rsidR="00000000" w:rsidDel="00000000" w:rsidP="00000000" w:rsidRDefault="00000000" w:rsidRPr="00000000" w14:paraId="00000064">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PRIMERA. MISCELÁNEAS.</w:t>
      </w:r>
    </w:p>
    <w:p w:rsidR="00000000" w:rsidDel="00000000" w:rsidP="00000000" w:rsidRDefault="00000000" w:rsidRPr="00000000" w14:paraId="00000065">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11.1. Validez Parcial: Si alguna cláusula es inválida, el resto del Contrato sigue vigente.</w:t>
      </w:r>
    </w:p>
    <w:p w:rsidR="00000000" w:rsidDel="00000000" w:rsidP="00000000" w:rsidRDefault="00000000" w:rsidRPr="00000000" w14:paraId="00000066">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11.2. Disputas: Cualquier controversia se resolverá bajo la ley argentina y en los tribunales comerciales de Buenos Aires.</w:t>
      </w:r>
    </w:p>
    <w:p w:rsidR="00000000" w:rsidDel="00000000" w:rsidP="00000000" w:rsidRDefault="00000000" w:rsidRPr="00000000" w14:paraId="00000067">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11.4. Contactos Principales: Las notificaciones deben enviarse a las direcciones y correos electrónicos especificados, con la posibilidad de modificarlos con cinco días de aviso previo.</w:t>
      </w:r>
    </w:p>
    <w:p w:rsidR="00000000" w:rsidDel="00000000" w:rsidP="00000000" w:rsidRDefault="00000000" w:rsidRPr="00000000" w14:paraId="00000068">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11.4.1. Inktec:</w:t>
      </w:r>
    </w:p>
    <w:p w:rsidR="00000000" w:rsidDel="00000000" w:rsidP="00000000" w:rsidRDefault="00000000" w:rsidRPr="00000000" w14:paraId="00000069">
      <w:pPr>
        <w:spacing w:after="120" w:before="120" w:line="276" w:lineRule="auto"/>
        <w:ind w:left="180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tab/>
        <w:t xml:space="preserve">Presidente Hipólito Yrigoyen 2215, de la localidad de Florida, Provincia de Buenos Aires</w:t>
      </w:r>
    </w:p>
    <w:p w:rsidR="00000000" w:rsidDel="00000000" w:rsidP="00000000" w:rsidRDefault="00000000" w:rsidRPr="00000000" w14:paraId="0000006A">
      <w:pPr>
        <w:numPr>
          <w:ilvl w:val="0"/>
          <w:numId w:val="2"/>
        </w:numPr>
        <w:spacing w:after="120" w:before="120" w:line="276" w:lineRule="auto"/>
        <w:ind w:left="216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ff0000"/>
          <w:rtl w:val="0"/>
        </w:rPr>
        <w:t xml:space="preserve">domicilio electrónico</w:t>
      </w:r>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6B">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11.4.2. Tomador:</w:t>
      </w:r>
    </w:p>
    <w:p w:rsidR="00000000" w:rsidDel="00000000" w:rsidP="00000000" w:rsidRDefault="00000000" w:rsidRPr="00000000" w14:paraId="0000006C">
      <w:pPr>
        <w:spacing w:after="120" w:before="120" w:line="276" w:lineRule="auto"/>
        <w:ind w:left="1800" w:hanging="360"/>
        <w:jc w:val="both"/>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   </w:t>
        <w:tab/>
        <w:t xml:space="preserve">(domicilio) </w:t>
      </w:r>
    </w:p>
    <w:p w:rsidR="00000000" w:rsidDel="00000000" w:rsidP="00000000" w:rsidRDefault="00000000" w:rsidRPr="00000000" w14:paraId="0000006D">
      <w:pPr>
        <w:numPr>
          <w:ilvl w:val="0"/>
          <w:numId w:val="2"/>
        </w:numPr>
        <w:spacing w:after="120" w:before="120" w:line="276" w:lineRule="auto"/>
        <w:ind w:left="216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ff0000"/>
          <w:rtl w:val="0"/>
        </w:rPr>
        <w:t xml:space="preserve">domicilio electrónico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6E">
      <w:pPr>
        <w:spacing w:after="120" w:before="120" w:line="276" w:lineRule="auto"/>
        <w:jc w:val="center"/>
        <w:rPr>
          <w:rFonts w:ascii="Arial Narrow" w:cs="Arial Narrow" w:eastAsia="Arial Narrow" w:hAnsi="Arial Narrow"/>
          <w:shd w:fill="fce5cd" w:val="clear"/>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120" w:before="120" w:line="276" w:lineRule="auto"/>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shd w:fill="fce5cd" w:val="clear"/>
          <w:rtl w:val="0"/>
        </w:rPr>
        <w:t xml:space="preserve"> </w:t>
      </w:r>
      <w:r w:rsidDel="00000000" w:rsidR="00000000" w:rsidRPr="00000000">
        <w:rPr>
          <w:rFonts w:ascii="Arial Narrow" w:cs="Arial Narrow" w:eastAsia="Arial Narrow" w:hAnsi="Arial Narrow"/>
          <w:b w:val="1"/>
          <w:u w:val="single"/>
          <w:rtl w:val="0"/>
        </w:rPr>
        <w:t xml:space="preserve">ANEXO SEGUNDO.</w:t>
      </w:r>
    </w:p>
    <w:p w:rsidR="00000000" w:rsidDel="00000000" w:rsidP="00000000" w:rsidRDefault="00000000" w:rsidRPr="00000000" w14:paraId="00000070">
      <w:pPr>
        <w:spacing w:after="120" w:before="120" w:line="276" w:lineRule="auto"/>
        <w:ind w:left="360" w:right="5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tab/>
        <w:t xml:space="preserve">Descripción de los Bienes, Precio:</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1125"/>
        <w:gridCol w:w="2145"/>
        <w:gridCol w:w="2295"/>
        <w:tblGridChange w:id="0">
          <w:tblGrid>
            <w:gridCol w:w="3375"/>
            <w:gridCol w:w="1125"/>
            <w:gridCol w:w="2145"/>
            <w:gridCol w:w="2295"/>
          </w:tblGrid>
        </w:tblGridChange>
      </w:tblGrid>
      <w:tr>
        <w:trPr>
          <w:cantSplit w:val="0"/>
          <w:trHeight w:val="752.83203125"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Descripción</w:t>
            </w:r>
          </w:p>
        </w:tc>
        <w:tc>
          <w:tcPr>
            <w:tcBorders>
              <w:top w:color="000000" w:space="0" w:sz="5" w:val="single"/>
              <w:left w:color="000000" w:space="0" w:sz="0" w:val="nil"/>
              <w:bottom w:color="000000" w:space="0" w:sz="5" w:val="single"/>
              <w:right w:color="000000" w:space="0" w:sz="5"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Cantidad</w:t>
            </w:r>
          </w:p>
        </w:tc>
        <w:tc>
          <w:tcPr>
            <w:tcBorders>
              <w:top w:color="000000" w:space="0" w:sz="5" w:val="single"/>
              <w:left w:color="000000" w:space="0" w:sz="0" w:val="nil"/>
              <w:bottom w:color="000000" w:space="0" w:sz="5" w:val="single"/>
              <w:right w:color="000000" w:space="0" w:sz="5"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Periodo</w:t>
            </w:r>
          </w:p>
        </w:tc>
        <w:tc>
          <w:tcPr>
            <w:tcBorders>
              <w:top w:color="000000" w:space="0" w:sz="5" w:val="single"/>
              <w:left w:color="000000" w:space="0" w:sz="0" w:val="nil"/>
              <w:bottom w:color="000000" w:space="0" w:sz="5" w:val="single"/>
              <w:right w:color="000000" w:space="0" w:sz="5"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Canon Mensual</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Alquiler de Impresora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76" w:lineRule="auto"/>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76" w:lineRule="auto"/>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24 meses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76" w:lineRule="auto"/>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USD $7.915</w:t>
            </w:r>
          </w:p>
        </w:tc>
      </w:tr>
    </w:tbl>
    <w:p w:rsidR="00000000" w:rsidDel="00000000" w:rsidP="00000000" w:rsidRDefault="00000000" w:rsidRPr="00000000" w14:paraId="00000079">
      <w:pPr>
        <w:spacing w:after="120" w:before="120" w:line="276" w:lineRule="auto"/>
        <w:ind w:right="10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Canon se devenga el primero de cada mes y debe pagarse por adelantado entre el primer y quinto día del mes mediante transferencia bancaria. El precio se paga por meses completos, independientemente del uso. Los precios NO incluyen IVA.</w:t>
      </w:r>
    </w:p>
    <w:p w:rsidR="00000000" w:rsidDel="00000000" w:rsidP="00000000" w:rsidRDefault="00000000" w:rsidRPr="00000000" w14:paraId="0000007A">
      <w:pPr>
        <w:spacing w:before="120" w:line="276" w:lineRule="auto"/>
        <w:ind w:right="100"/>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-Precio de Compraventa:</w:t>
      </w:r>
      <w:r w:rsidDel="00000000" w:rsidR="00000000" w:rsidRPr="00000000">
        <w:rPr>
          <w:rFonts w:ascii="Arial Narrow" w:cs="Arial Narrow" w:eastAsia="Arial Narrow" w:hAnsi="Arial Narrow"/>
          <w:rtl w:val="0"/>
        </w:rPr>
        <w:t xml:space="preserve"> El valor de los Bienes el cual deberá abonar el Tomador al Dador, en caso de hacer uso de la opción de compra se pacta en Dólares Estadounidenses Cincuenta Mil (USD 50.000). En el momento en que el Tomador se encuentre en condiciones de ejercer dicha opción, las partes podrán acordar de común acuerdo una modificación del valor de compra, atendiendo a las condiciones de mercado y a las particularidades de la operación.</w:t>
      </w:r>
    </w:p>
    <w:p w:rsidR="00000000" w:rsidDel="00000000" w:rsidP="00000000" w:rsidRDefault="00000000" w:rsidRPr="00000000" w14:paraId="0000007B">
      <w:pPr>
        <w:spacing w:after="120" w:before="120" w:line="276" w:lineRule="auto"/>
        <w:ind w:left="36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w:t>
        <w:tab/>
        <w:t xml:space="preserve">Descripción de los Servicios:</w:t>
      </w:r>
    </w:p>
    <w:p w:rsidR="00000000" w:rsidDel="00000000" w:rsidP="00000000" w:rsidRDefault="00000000" w:rsidRPr="00000000" w14:paraId="0000007C">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-Soporte y mantenimiento:</w:t>
      </w:r>
    </w:p>
    <w:p w:rsidR="00000000" w:rsidDel="00000000" w:rsidP="00000000" w:rsidRDefault="00000000" w:rsidRPr="00000000" w14:paraId="0000007D">
      <w:pPr>
        <w:numPr>
          <w:ilvl w:val="0"/>
          <w:numId w:val="1"/>
        </w:numPr>
        <w:spacing w:after="0" w:before="12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Disponibilidad: Días hábiles, lunes a viernes, de 9.00 a 18.00 horas.</w:t>
      </w:r>
    </w:p>
    <w:p w:rsidR="00000000" w:rsidDel="00000000" w:rsidP="00000000" w:rsidRDefault="00000000" w:rsidRPr="00000000" w14:paraId="0000007E">
      <w:pPr>
        <w:numPr>
          <w:ilvl w:val="0"/>
          <w:numId w:val="1"/>
        </w:numPr>
        <w:spacing w:after="0" w:before="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Mantenimiento preventivo anual.</w:t>
      </w:r>
    </w:p>
    <w:p w:rsidR="00000000" w:rsidDel="00000000" w:rsidP="00000000" w:rsidRDefault="00000000" w:rsidRPr="00000000" w14:paraId="0000007F">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-Entrega de los Bienes:</w:t>
      </w:r>
    </w:p>
    <w:p w:rsidR="00000000" w:rsidDel="00000000" w:rsidP="00000000" w:rsidRDefault="00000000" w:rsidRPr="00000000" w14:paraId="00000080">
      <w:pPr>
        <w:numPr>
          <w:ilvl w:val="0"/>
          <w:numId w:val="3"/>
        </w:numPr>
        <w:spacing w:after="0" w:before="12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Coordinación de entrega dentro de los 5 días desde la entrada en vigencia del Contrato, sujeto a disponibilidad de stock.</w:t>
      </w:r>
    </w:p>
    <w:p w:rsidR="00000000" w:rsidDel="00000000" w:rsidP="00000000" w:rsidRDefault="00000000" w:rsidRPr="00000000" w14:paraId="00000081">
      <w:pPr>
        <w:numPr>
          <w:ilvl w:val="0"/>
          <w:numId w:val="3"/>
        </w:numPr>
        <w:spacing w:after="0" w:before="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Fecha de Entrega marca el inicio de la facturación mensual.</w:t>
      </w:r>
    </w:p>
    <w:p w:rsidR="00000000" w:rsidDel="00000000" w:rsidP="00000000" w:rsidRDefault="00000000" w:rsidRPr="00000000" w14:paraId="00000082">
      <w:pPr>
        <w:numPr>
          <w:ilvl w:val="0"/>
          <w:numId w:val="3"/>
        </w:numPr>
        <w:spacing w:after="0" w:before="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Costos de entrega y descarga a cargo del Tomador.</w:t>
      </w:r>
    </w:p>
    <w:p w:rsidR="00000000" w:rsidDel="00000000" w:rsidP="00000000" w:rsidRDefault="00000000" w:rsidRPr="00000000" w14:paraId="00000083">
      <w:pPr>
        <w:numPr>
          <w:ilvl w:val="0"/>
          <w:numId w:val="3"/>
        </w:numPr>
        <w:spacing w:after="120" w:before="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observaciones sobre las condiciones de los bienes deben detallarse en la guía de remisión en presencia del personal del Dador.</w:t>
      </w:r>
      <w:r w:rsidDel="00000000" w:rsidR="00000000" w:rsidRPr="00000000">
        <w:rPr>
          <w:rFonts w:ascii="Arial Narrow" w:cs="Arial Narrow" w:eastAsia="Arial Narrow" w:hAnsi="Arial Narrow"/>
          <w:b w:val="1"/>
          <w:u w:val="single"/>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gustina Varona" w:id="0" w:date="2025-09-30T14:28:15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puede incorporar también la contratación de un seguro de caución.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v5l3FpUc2QgC+9kxajniLCiV4g==">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