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CESIÓN DE BOLETO DE COMPRAVENTA</w:t>
      </w:r>
      <w:r w:rsidDel="00000000" w:rsidR="00000000" w:rsidRPr="00000000">
        <w:rPr>
          <w:rFonts w:ascii="Arial Narrow" w:cs="Arial Narrow" w:eastAsia="Arial Narrow" w:hAnsi="Arial Narrow"/>
          <w:b w:val="1"/>
          <w:rtl w:val="0"/>
        </w:rPr>
        <w:t xml:space="preserve">. -</w:t>
      </w:r>
    </w:p>
    <w:p w:rsidR="00000000" w:rsidDel="00000000" w:rsidP="00000000" w:rsidRDefault="00000000" w:rsidRPr="00000000" w14:paraId="00000002">
      <w:pPr>
        <w:spacing w:after="120" w:before="120" w:line="276"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En la Ciudad Autónoma de Buenos Aires, a los cinco días del mes de julio de dos mil veinticuatro,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03">
      <w:pPr>
        <w:spacing w:before="120" w:line="276" w:lineRule="auto"/>
        <w:ind w:left="567" w:firstLine="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 Por una parte, el Sr. </w:t>
      </w:r>
      <w:r w:rsidDel="00000000" w:rsidR="00000000" w:rsidRPr="00000000">
        <w:rPr>
          <w:rFonts w:ascii="Arial Narrow" w:cs="Arial Narrow" w:eastAsia="Arial Narrow" w:hAnsi="Arial Narrow"/>
          <w:b w:val="1"/>
          <w:rtl w:val="0"/>
        </w:rPr>
        <w:t xml:space="preserve">Miguel German Scozzari</w:t>
      </w:r>
      <w:r w:rsidDel="00000000" w:rsidR="00000000" w:rsidRPr="00000000">
        <w:rPr>
          <w:rFonts w:ascii="Arial Narrow" w:cs="Arial Narrow" w:eastAsia="Arial Narrow" w:hAnsi="Arial Narrow"/>
          <w:rtl w:val="0"/>
        </w:rPr>
        <w:t xml:space="preserve">, titular del Documento Nacional de Identidad número 23.787.919, con domicilio en la calle Paz 1456, Quilmes, Provincia de Buenos Aires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Cedente</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04">
      <w:pPr>
        <w:spacing w:after="120" w:before="120" w:line="276"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Y por la otra, la Sra. </w:t>
      </w:r>
      <w:r w:rsidDel="00000000" w:rsidR="00000000" w:rsidRPr="00000000">
        <w:rPr>
          <w:rFonts w:ascii="Arial Narrow" w:cs="Arial Narrow" w:eastAsia="Arial Narrow" w:hAnsi="Arial Narrow"/>
          <w:b w:val="1"/>
          <w:rtl w:val="0"/>
        </w:rPr>
        <w:t xml:space="preserve">Carolina Silvestre, </w:t>
      </w:r>
      <w:r w:rsidDel="00000000" w:rsidR="00000000" w:rsidRPr="00000000">
        <w:rPr>
          <w:rFonts w:ascii="Arial Narrow" w:cs="Arial Narrow" w:eastAsia="Arial Narrow" w:hAnsi="Arial Narrow"/>
          <w:rtl w:val="0"/>
        </w:rPr>
        <w:t xml:space="preserve">titular del Documento Nacional de Identidad número 22.020.226, </w:t>
      </w:r>
      <w:r w:rsidDel="00000000" w:rsidR="00000000" w:rsidRPr="00000000">
        <w:rPr>
          <w:rFonts w:ascii="Arial Narrow" w:cs="Arial Narrow" w:eastAsia="Arial Narrow" w:hAnsi="Arial Narrow"/>
          <w:color w:val="222222"/>
          <w:rtl w:val="0"/>
        </w:rPr>
        <w:t xml:space="preserve">con domicilio a todos los efectos en la calle Pacheco de Melo José Andrés 2676 1-</w:t>
      </w:r>
      <w:r w:rsidDel="00000000" w:rsidR="00000000" w:rsidRPr="00000000">
        <w:rPr>
          <w:rFonts w:ascii="Arial Narrow" w:cs="Arial Narrow" w:eastAsia="Arial Narrow" w:hAnsi="Arial Narrow"/>
          <w:rtl w:val="0"/>
        </w:rPr>
        <w:t xml:space="preserve">, de la Ciudad Autónoma de Buenos Aires (en adelante, la “</w:t>
      </w:r>
      <w:r w:rsidDel="00000000" w:rsidR="00000000" w:rsidRPr="00000000">
        <w:rPr>
          <w:rFonts w:ascii="Arial Narrow" w:cs="Arial Narrow" w:eastAsia="Arial Narrow" w:hAnsi="Arial Narrow"/>
          <w:u w:val="single"/>
          <w:rtl w:val="0"/>
        </w:rPr>
        <w:t xml:space="preserve">Cesionaria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5">
      <w:pPr>
        <w:spacing w:after="120" w:before="120" w:line="276" w:lineRule="auto"/>
        <w:ind w:left="567" w:firstLine="0"/>
        <w:jc w:val="both"/>
        <w:rPr>
          <w:rFonts w:ascii="Arial Narrow" w:cs="Arial Narrow" w:eastAsia="Arial Narrow" w:hAnsi="Arial Narrow"/>
        </w:rPr>
      </w:pPr>
      <w:bookmarkStart w:colFirst="0" w:colLast="0" w:name="_gjdgxs" w:id="0"/>
      <w:bookmarkEnd w:id="0"/>
      <w:r w:rsidDel="00000000" w:rsidR="00000000" w:rsidRPr="00000000">
        <w:rPr>
          <w:rtl w:val="0"/>
        </w:rPr>
      </w:r>
    </w:p>
    <w:p w:rsidR="00000000" w:rsidDel="00000000" w:rsidP="00000000" w:rsidRDefault="00000000" w:rsidRPr="00000000" w14:paraId="0000000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manifestando que poseen plena capacidad, voluntad y representación, convienen celebrar el presente documento a fines de instrumentar la </w:t>
      </w:r>
      <w:r w:rsidDel="00000000" w:rsidR="00000000" w:rsidRPr="00000000">
        <w:rPr>
          <w:rFonts w:ascii="Arial Narrow" w:cs="Arial Narrow" w:eastAsia="Arial Narrow" w:hAnsi="Arial Narrow"/>
          <w:u w:val="single"/>
          <w:rtl w:val="0"/>
        </w:rPr>
        <w:t xml:space="preserve">Cesión del Boleto de Compraventa Inmobiliaria</w:t>
      </w:r>
      <w:r w:rsidDel="00000000" w:rsidR="00000000" w:rsidRPr="00000000">
        <w:rPr>
          <w:rFonts w:ascii="Arial Narrow" w:cs="Arial Narrow" w:eastAsia="Arial Narrow" w:hAnsi="Arial Narrow"/>
          <w:rtl w:val="0"/>
        </w:rPr>
        <w:t xml:space="preserve"> de acuerdo con las siguientes cláusulas y condiciones, en concordancia con lo dispuesto por 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7">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De Los Antecedentes. -</w:t>
      </w:r>
    </w:p>
    <w:p w:rsidR="00000000" w:rsidDel="00000000" w:rsidP="00000000" w:rsidRDefault="00000000" w:rsidRPr="00000000" w14:paraId="00000008">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Que en fecha 15/06/2021, el Cedente ha celebrado con el Sr. Uriel Katz (en tanto Cedente), la Cesión de dos Ofertas q</w:t>
      </w:r>
      <w:r w:rsidDel="00000000" w:rsidR="00000000" w:rsidRPr="00000000">
        <w:rPr>
          <w:rFonts w:ascii="Arial Narrow" w:cs="Arial Narrow" w:eastAsia="Arial Narrow" w:hAnsi="Arial Narrow"/>
          <w:rtl w:val="0"/>
        </w:rPr>
        <w:t xml:space="preserve">ue le fueran remitida por la Sociedad en fecha 15/08/2018, y debidamente aceptadas por el entonces comprador en fecha 20/08/2018; a efectos de consolidar la operación de cesión respecto de: </w:t>
      </w:r>
      <w:r w:rsidDel="00000000" w:rsidR="00000000" w:rsidRPr="00000000">
        <w:rPr>
          <w:rtl w:val="0"/>
        </w:rPr>
      </w:r>
    </w:p>
    <w:p w:rsidR="00000000" w:rsidDel="00000000" w:rsidP="00000000" w:rsidRDefault="00000000" w:rsidRPr="00000000" w14:paraId="00000009">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Dos (2) departamentos, uno de ellos designado provisoriamente con la letra “B”, ubicado en el octavo (8vo) piso del inmueble y el otro designado provisoriamente con la letra “A”, ubicado en el segundo (2do) piso del inmueble (en adelante, las “</w:t>
      </w:r>
      <w:r w:rsidDel="00000000" w:rsidR="00000000" w:rsidRPr="00000000">
        <w:rPr>
          <w:rFonts w:ascii="Arial Narrow" w:cs="Arial Narrow" w:eastAsia="Arial Narrow" w:hAnsi="Arial Narrow"/>
          <w:u w:val="single"/>
          <w:rtl w:val="0"/>
        </w:rPr>
        <w:t xml:space="preserve">Unidades Funcionales</w:t>
      </w:r>
      <w:r w:rsidDel="00000000" w:rsidR="00000000" w:rsidRPr="00000000">
        <w:rPr>
          <w:rFonts w:ascii="Arial Narrow" w:cs="Arial Narrow" w:eastAsia="Arial Narrow" w:hAnsi="Arial Narrow"/>
          <w:rtl w:val="0"/>
        </w:rPr>
        <w:t xml:space="preserve">”) con frente a la calle Estado De Israel 4316, de esta Ciudad Autónoma de Buenos Aires; Nomenclatura Catastral: Circunscripción: 7; Sección: 17; Manzana: 36; Parcela: 2; Partida Inmobiliaria: 172917 DV 01. (en adelante, el “</w:t>
      </w:r>
      <w:r w:rsidDel="00000000" w:rsidR="00000000" w:rsidRPr="00000000">
        <w:rPr>
          <w:rFonts w:ascii="Arial Narrow" w:cs="Arial Narrow" w:eastAsia="Arial Narrow" w:hAnsi="Arial Narrow"/>
          <w:u w:val="single"/>
          <w:rtl w:val="0"/>
        </w:rPr>
        <w:t xml:space="preserve">Inmueble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A">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Que el monto acordado oportunamente por las partes a fines de concretar el referido negocio jurídico fue </w:t>
      </w:r>
      <w:r w:rsidDel="00000000" w:rsidR="00000000" w:rsidRPr="00000000">
        <w:rPr>
          <w:rFonts w:ascii="Arial Narrow" w:cs="Arial Narrow" w:eastAsia="Arial Narrow" w:hAnsi="Arial Narrow"/>
          <w:rtl w:val="0"/>
        </w:rPr>
        <w:t xml:space="preserve">oportuna y debidamente canceladas y abonadas por el Cedente, no restando abonar en consecuencia suma alguna en tal concepto. Conforme ello, la Sociedad no requerirá del Cesionario el pago de sumas extraordinarias a las ya abonadas con anterioridad al otorgamiento de la presente, respecto del pago del Precio convenido oportunamente. Asimismo, se deja de manifiesto que el Cedente ha recibido oportunamente  y de conformidad, la Posesión material de dichas Unidades Funcionales, y que las mismas se encontraban en perfectas condiciones y estado de conservación.</w:t>
      </w:r>
    </w:p>
    <w:p w:rsidR="00000000" w:rsidDel="00000000" w:rsidP="00000000" w:rsidRDefault="00000000" w:rsidRPr="00000000" w14:paraId="0000000B">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Que, en virtud de ello, la Cesionaria, manifestando que fue debidamente informada de la totalidad de cláusulas y condiciones pactadas oportunamente por el Cedente y la Sociedad,</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presta absoluta conformidad a fines de llevar a cabo la presente operación conforme las disposiciones que a continuación se proceden a detallar. Asimismo, manifiesta que le ha sido puesto a su entera disposición con la suficiente antelación previa el Boleto celebrado entre el Cedente y la Sociedad, manifestando expresa aprobación respecto de lo allí estipulado, y asumiendo la totalidad de compromisos y obligaciones que del mismo se desprendan.</w:t>
      </w:r>
    </w:p>
    <w:p w:rsidR="00000000" w:rsidDel="00000000" w:rsidP="00000000" w:rsidRDefault="00000000" w:rsidRPr="00000000" w14:paraId="0000000C">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De La Cesión. -</w:t>
      </w:r>
    </w:p>
    <w:p w:rsidR="00000000" w:rsidDel="00000000" w:rsidP="00000000" w:rsidRDefault="00000000" w:rsidRPr="00000000" w14:paraId="0000000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En consecuencia, el Cedente transmite a la Cesionaria, la totalidad de derechos que aquella adquirió al momento de haberle sido remitidas las Ofertas, y, por tanto, los términos y condiciones que fueran incorporados en el Boleto integrado a las mismas como </w:t>
      </w:r>
      <w:r w:rsidDel="00000000" w:rsidR="00000000" w:rsidRPr="00000000">
        <w:rPr>
          <w:rFonts w:ascii="Arial Narrow" w:cs="Arial Narrow" w:eastAsia="Arial Narrow" w:hAnsi="Arial Narrow"/>
          <w:u w:val="single"/>
          <w:rtl w:val="0"/>
        </w:rPr>
        <w:t xml:space="preserve">Anexo Primero-</w:t>
      </w:r>
      <w:r w:rsidDel="00000000" w:rsidR="00000000" w:rsidRPr="00000000">
        <w:rPr>
          <w:rFonts w:ascii="Arial Narrow" w:cs="Arial Narrow" w:eastAsia="Arial Narrow" w:hAnsi="Arial Narrow"/>
          <w:rtl w:val="0"/>
        </w:rPr>
        <w:t xml:space="preserve">, colocándola en su mismo lugar, grado y prelación, siendo oponible al mismo, la totalidad de Cláusulas y Condiciones estipuladas en el referido Boleto acompañado como Anexo a la Oferta</w:t>
      </w:r>
    </w:p>
    <w:p w:rsidR="00000000" w:rsidDel="00000000" w:rsidP="00000000" w:rsidRDefault="00000000" w:rsidRPr="00000000" w14:paraId="0000000E">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La parte Cedente declara y garantiza que:</w:t>
      </w:r>
    </w:p>
    <w:p w:rsidR="00000000" w:rsidDel="00000000" w:rsidP="00000000" w:rsidRDefault="00000000" w:rsidRPr="00000000" w14:paraId="0000000F">
      <w:pPr>
        <w:spacing w:after="120" w:before="120" w:line="276" w:lineRule="auto"/>
        <w:ind w:left="993" w:hanging="573"/>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2.2.1. Es legítima titular de los derechos inherentes a las Unidades Funcionales incorporadas en las Ofertas de compraventa que por este acto cede; </w:t>
      </w:r>
    </w:p>
    <w:p w:rsidR="00000000" w:rsidDel="00000000" w:rsidP="00000000" w:rsidRDefault="00000000" w:rsidRPr="00000000" w14:paraId="00000010">
      <w:pPr>
        <w:spacing w:after="120" w:before="120" w:line="276" w:lineRule="auto"/>
        <w:ind w:left="993"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2.2.2. Puede disponer libremente de sus bienes y/o derechos, dejando constancia que no se encuentra inhibido para disponer y que no consta gravamen o afectación que impida, limite o condicione su transferibilidad.</w:t>
      </w:r>
    </w:p>
    <w:p w:rsidR="00000000" w:rsidDel="00000000" w:rsidP="00000000" w:rsidRDefault="00000000" w:rsidRPr="00000000" w14:paraId="00000011">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En tal sentido, la Cesionaria asume, a partir de la celebración del presente documento, la totalidad de obligaciones cuyo cumplimiento se encuentran en cabeza del Cedente, conforme lo estipulado en el Boleto, manifestando expresamente que tiene absoluto conocimiento acerca de la totalidad las Cláusulas allí estipuladas, prestando conformidad respecto del contenido de las mismas.</w:t>
      </w:r>
    </w:p>
    <w:p w:rsidR="00000000" w:rsidDel="00000000" w:rsidP="00000000" w:rsidRDefault="00000000" w:rsidRPr="00000000" w14:paraId="00000012">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Precio.-</w:t>
      </w:r>
    </w:p>
    <w:p w:rsidR="00000000" w:rsidDel="00000000" w:rsidP="00000000" w:rsidRDefault="00000000" w:rsidRPr="00000000" w14:paraId="0000001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Sin perjuicio de lo detallado en la Cláusula 1.2., el Cedente y el Cesionario, acuerdan asignarle a la presente transacción, la suma equivalente a </w:t>
      </w:r>
      <w:r w:rsidDel="00000000" w:rsidR="00000000" w:rsidRPr="00000000">
        <w:rPr>
          <w:rFonts w:ascii="Arial Narrow" w:cs="Arial Narrow" w:eastAsia="Arial Narrow" w:hAnsi="Arial Narrow"/>
          <w:b w:val="1"/>
          <w:rtl w:val="0"/>
        </w:rPr>
        <w:t xml:space="preserve">Dólares Estadounidenses Billetes Ciento Cincuenta Mil ($</w:t>
      </w:r>
      <w:r w:rsidDel="00000000" w:rsidR="00000000" w:rsidRPr="00000000">
        <w:rPr>
          <w:rFonts w:ascii="Arial Narrow" w:cs="Arial Narrow" w:eastAsia="Arial Narrow" w:hAnsi="Arial Narrow"/>
          <w:b w:val="1"/>
          <w:color w:val="222222"/>
          <w:highlight w:val="white"/>
          <w:rtl w:val="0"/>
        </w:rPr>
        <w:t xml:space="preserve">150.000</w:t>
      </w:r>
      <w:r w:rsidDel="00000000" w:rsidR="00000000" w:rsidRPr="00000000">
        <w:rPr>
          <w:rFonts w:ascii="Arial Narrow" w:cs="Arial Narrow" w:eastAsia="Arial Narrow" w:hAnsi="Arial Narrow"/>
          <w:b w:val="1"/>
          <w:rtl w:val="0"/>
        </w:rPr>
        <w:t xml:space="preserve">,00.-)</w:t>
      </w:r>
      <w:r w:rsidDel="00000000" w:rsidR="00000000" w:rsidRPr="00000000">
        <w:rPr>
          <w:rFonts w:ascii="Arial Narrow" w:cs="Arial Narrow" w:eastAsia="Arial Narrow" w:hAnsi="Arial Narrow"/>
          <w:rtl w:val="0"/>
        </w:rPr>
        <w:t xml:space="preserve">, las cuales son abonadas en este acto, sirviendo el corriente de formal recibo y carta de pago.</w:t>
      </w:r>
    </w:p>
    <w:p w:rsidR="00000000" w:rsidDel="00000000" w:rsidP="00000000" w:rsidRDefault="00000000" w:rsidRPr="00000000" w14:paraId="00000014">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Conformidad.-</w:t>
      </w:r>
    </w:p>
    <w:p w:rsidR="00000000" w:rsidDel="00000000" w:rsidP="00000000" w:rsidRDefault="00000000" w:rsidRPr="00000000" w14:paraId="00000015">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Conforme ello, y atento a lo que fuera estipulado en el Boleto, el Cedente asume el compromiso de proceder a notificar a la Sociedad que llevó adelante el desarrollo inmobiliario del emprendimiento donde se emplazan las Unidades Funcionales, y obtener de la misma la  expresa notificación respecto de la corriente cesión, debiendo asimismo manifestar que  fue debidamente informada respecto de la operación y que le han brindado la posibilidad de intervenir y presenciar las respectivas negociaciones llevadas a cabo entre el Cedente y la Cesionaria.</w:t>
      </w:r>
    </w:p>
    <w:p w:rsidR="00000000" w:rsidDel="00000000" w:rsidP="00000000" w:rsidRDefault="00000000" w:rsidRPr="00000000" w14:paraId="0000001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En tal sentido, la Sociedad otorgará la escritura de las Unidades Funcionales en favor de  la Cesionaria, una vez que la misma se encuentre en condiciones de ser otorgadas, dentro del mismo plazo estipulado en el contrato celebrado con el Cedente, firmando esta cesión en prueba de aceptación.</w:t>
      </w:r>
    </w:p>
    <w:p w:rsidR="00000000" w:rsidDel="00000000" w:rsidP="00000000" w:rsidRDefault="00000000" w:rsidRPr="00000000" w14:paraId="00000017">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Impuesto De Sellos.-</w:t>
      </w:r>
    </w:p>
    <w:p w:rsidR="00000000" w:rsidDel="00000000" w:rsidP="00000000" w:rsidRDefault="00000000" w:rsidRPr="00000000" w14:paraId="00000018">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r w:rsidDel="00000000" w:rsidR="00000000" w:rsidRPr="00000000">
        <w:rPr>
          <w:rFonts w:ascii="Arial Narrow" w:cs="Arial Narrow" w:eastAsia="Arial Narrow" w:hAnsi="Arial Narrow"/>
          <w:rtl w:val="0"/>
        </w:rPr>
        <w:t xml:space="preserve">.1 El impuesto de sellos que gravare este acto será a cargo de la parte Cesionaria, el que será ingresado en tiempo y forma ante el organismo correspondiente.</w:t>
      </w:r>
    </w:p>
    <w:p w:rsidR="00000000" w:rsidDel="00000000" w:rsidP="00000000" w:rsidRDefault="00000000" w:rsidRPr="00000000" w14:paraId="00000019">
      <w:pPr>
        <w:spacing w:after="120" w:before="120" w:line="276" w:lineRule="auto"/>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firman tres ejemplares iguales y cada parte recibe el suyo en este acto, entregándose asimismo a la Cesionaria el boleto de compraventa objeto de la cesión.</w:t>
      </w:r>
    </w:p>
    <w:p w:rsidR="00000000" w:rsidDel="00000000" w:rsidP="00000000" w:rsidRDefault="00000000" w:rsidRPr="00000000" w14:paraId="0000001B">
      <w:pPr>
        <w:rPr>
          <w:rFonts w:ascii="Arial Narrow" w:cs="Arial Narrow" w:eastAsia="Arial Narrow" w:hAnsi="Arial Narr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