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127"/>
        </w:tabs>
        <w:spacing w:before="120" w:line="276" w:lineRule="auto"/>
        <w:ind w:left="0" w:hanging="2"/>
        <w:jc w:val="right"/>
        <w:rPr>
          <w:rFonts w:ascii="Arial Narrow" w:cs="Arial Narrow" w:eastAsia="Arial Narrow" w:hAnsi="Arial Narrow"/>
          <w:b w:val="1"/>
          <w:i w:val="1"/>
          <w:sz w:val="22"/>
          <w:szCs w:val="22"/>
          <w:u w:val="single"/>
        </w:rPr>
      </w:pPr>
      <w:r w:rsidDel="00000000" w:rsidR="00000000" w:rsidRPr="00000000">
        <w:rPr>
          <w:rFonts w:ascii="Arial Narrow" w:cs="Arial Narrow" w:eastAsia="Arial Narrow" w:hAnsi="Arial Narrow"/>
          <w:b w:val="1"/>
          <w:i w:val="1"/>
          <w:sz w:val="22"/>
          <w:szCs w:val="22"/>
          <w:u w:val="single"/>
          <w:rtl w:val="0"/>
        </w:rPr>
        <w:t xml:space="preserve">Ref. Contrato de Comodato</w:t>
      </w:r>
    </w:p>
    <w:p w:rsidR="00000000" w:rsidDel="00000000" w:rsidP="00000000" w:rsidRDefault="00000000" w:rsidRPr="00000000" w14:paraId="00000002">
      <w:pPr>
        <w:tabs>
          <w:tab w:val="left" w:leader="none" w:pos="2127"/>
        </w:tabs>
        <w:spacing w:before="120" w:line="276" w:lineRule="auto"/>
        <w:ind w:left="0" w:hanging="2"/>
        <w:jc w:val="right"/>
        <w:rPr>
          <w:rFonts w:ascii="Arial Narrow" w:cs="Arial Narrow" w:eastAsia="Arial Narrow" w:hAnsi="Arial Narrow"/>
          <w:b w:val="1"/>
          <w:i w:val="1"/>
          <w:sz w:val="22"/>
          <w:szCs w:val="22"/>
          <w:u w:val="single"/>
        </w:rPr>
      </w:pPr>
      <w:r w:rsidDel="00000000" w:rsidR="00000000" w:rsidRPr="00000000">
        <w:rPr>
          <w:rFonts w:ascii="Arial Narrow" w:cs="Arial Narrow" w:eastAsia="Arial Narrow" w:hAnsi="Arial Narrow"/>
          <w:b w:val="1"/>
          <w:i w:val="1"/>
          <w:sz w:val="22"/>
          <w:szCs w:val="22"/>
          <w:u w:val="single"/>
          <w:rtl w:val="0"/>
        </w:rPr>
        <w:t xml:space="preserve">ITSOS S.R.L. y Rubén López Fuentes</w:t>
      </w:r>
      <w:r w:rsidDel="00000000" w:rsidR="00000000" w:rsidRPr="00000000">
        <w:rPr>
          <w:rtl w:val="0"/>
        </w:rPr>
      </w:r>
    </w:p>
    <w:p w:rsidR="00000000" w:rsidDel="00000000" w:rsidP="00000000" w:rsidRDefault="00000000" w:rsidRPr="00000000" w14:paraId="00000003">
      <w:pPr>
        <w:tabs>
          <w:tab w:val="left" w:leader="none" w:pos="2127"/>
        </w:tabs>
        <w:spacing w:before="120" w:line="276" w:lineRule="auto"/>
        <w:ind w:left="0" w:firstLine="0"/>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04">
      <w:pPr>
        <w:tabs>
          <w:tab w:val="left" w:leader="none" w:pos="2127"/>
        </w:tabs>
        <w:spacing w:before="120" w:line="276" w:lineRule="auto"/>
        <w:ind w:left="0" w:hanging="2"/>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u w:val="single"/>
          <w:rtl w:val="0"/>
        </w:rPr>
        <w:t xml:space="preserve">CONTRATO DE COMODATO.</w:t>
      </w:r>
      <w:r w:rsidDel="00000000" w:rsidR="00000000" w:rsidRPr="00000000">
        <w:rPr>
          <w:rtl w:val="0"/>
        </w:rPr>
      </w:r>
    </w:p>
    <w:p w:rsidR="00000000" w:rsidDel="00000000" w:rsidP="00000000" w:rsidRDefault="00000000" w:rsidRPr="00000000" w14:paraId="00000005">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la Ciudad de Buenos Aires, a los 23 días del mes de marzo de dos mil veintitrés, </w:t>
      </w:r>
      <w:r w:rsidDel="00000000" w:rsidR="00000000" w:rsidRPr="00000000">
        <w:rPr>
          <w:rFonts w:ascii="Arial Narrow" w:cs="Arial Narrow" w:eastAsia="Arial Narrow" w:hAnsi="Arial Narrow"/>
          <w:b w:val="1"/>
          <w:sz w:val="22"/>
          <w:szCs w:val="22"/>
          <w:u w:val="single"/>
          <w:rtl w:val="0"/>
        </w:rPr>
        <w:t xml:space="preserve">COMPARECEN</w:t>
      </w:r>
      <w:r w:rsidDel="00000000" w:rsidR="00000000" w:rsidRPr="00000000">
        <w:rPr>
          <w:rFonts w:ascii="Arial Narrow" w:cs="Arial Narrow" w:eastAsia="Arial Narrow" w:hAnsi="Arial Narrow"/>
          <w:sz w:val="22"/>
          <w:szCs w:val="22"/>
          <w:rtl w:val="0"/>
        </w:rPr>
        <w:t xml:space="preserve"> las siguientes personas: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hanging="357"/>
        <w:jc w:val="both"/>
        <w:rPr>
          <w:rFonts w:ascii="Times" w:cs="Times" w:eastAsia="Times" w:hAnsi="Times"/>
          <w:b w:val="0"/>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sz w:val="22"/>
          <w:szCs w:val="22"/>
          <w:rtl w:val="0"/>
        </w:rPr>
        <w:t xml:space="preserve">Por una parte, el Sr. Marcos Manuel Lucero, DNI N° 32.617.8080 en su carácter de Socio Gerente de la sociedad </w:t>
      </w:r>
      <w:r w:rsidDel="00000000" w:rsidR="00000000" w:rsidRPr="00000000">
        <w:rPr>
          <w:rFonts w:ascii="Arial Narrow" w:cs="Arial Narrow" w:eastAsia="Arial Narrow" w:hAnsi="Arial Narrow"/>
          <w:b w:val="1"/>
          <w:sz w:val="22"/>
          <w:szCs w:val="22"/>
          <w:rtl w:val="0"/>
        </w:rPr>
        <w:t xml:space="preserve">ITSOS SRL</w:t>
      </w:r>
      <w:r w:rsidDel="00000000" w:rsidR="00000000" w:rsidRPr="00000000">
        <w:rPr>
          <w:rFonts w:ascii="Arial Narrow" w:cs="Arial Narrow" w:eastAsia="Arial Narrow" w:hAnsi="Arial Narrow"/>
          <w:sz w:val="22"/>
          <w:szCs w:val="22"/>
          <w:rtl w:val="0"/>
        </w:rPr>
        <w:t xml:space="preserve">, titular de la CUIT N° 30-71199406-4, con domicilio en Bustamante Nº 1250 de la localidad de Lomas de Zamora provincia de Buenos Aires</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(en adelante, “</w:t>
      </w:r>
      <w:r w:rsidDel="00000000" w:rsidR="00000000" w:rsidRPr="00000000">
        <w:rPr>
          <w:rFonts w:ascii="Arial Narrow" w:cs="Arial Narrow" w:eastAsia="Arial Narrow" w:hAnsi="Arial Narrow"/>
          <w:i w:val="0"/>
          <w:smallCaps w:val="0"/>
          <w:strike w:val="0"/>
          <w:color w:val="000000"/>
          <w:sz w:val="22"/>
          <w:szCs w:val="22"/>
          <w:u w:val="single"/>
          <w:shd w:fill="auto" w:val="clear"/>
          <w:vertAlign w:val="baseline"/>
          <w:rtl w:val="0"/>
        </w:rPr>
        <w:t xml:space="preserve">El Comodante</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numPr>
          <w:ilvl w:val="0"/>
          <w:numId w:val="2"/>
        </w:numPr>
        <w:spacing w:after="120" w:before="240" w:line="276" w:lineRule="auto"/>
        <w:ind w:left="358" w:hanging="360"/>
        <w:jc w:val="both"/>
        <w:rPr>
          <w:sz w:val="22"/>
          <w:szCs w:val="22"/>
        </w:rPr>
      </w:pPr>
      <w:r w:rsidDel="00000000" w:rsidR="00000000" w:rsidRPr="00000000">
        <w:rPr>
          <w:rFonts w:ascii="Arial Narrow" w:cs="Arial Narrow" w:eastAsia="Arial Narrow" w:hAnsi="Arial Narrow"/>
          <w:sz w:val="22"/>
          <w:szCs w:val="22"/>
          <w:rtl w:val="0"/>
        </w:rPr>
        <w:t xml:space="preserve"> Y por la otra, el Sr. </w:t>
      </w:r>
      <w:r w:rsidDel="00000000" w:rsidR="00000000" w:rsidRPr="00000000">
        <w:rPr>
          <w:rFonts w:ascii="Arial Narrow" w:cs="Arial Narrow" w:eastAsia="Arial Narrow" w:hAnsi="Arial Narrow"/>
          <w:b w:val="1"/>
          <w:sz w:val="22"/>
          <w:szCs w:val="22"/>
          <w:rtl w:val="0"/>
        </w:rPr>
        <w:t xml:space="preserve">Ruben Lopez Fuentes</w:t>
      </w:r>
      <w:r w:rsidDel="00000000" w:rsidR="00000000" w:rsidRPr="00000000">
        <w:rPr>
          <w:rFonts w:ascii="Arial Narrow" w:cs="Arial Narrow" w:eastAsia="Arial Narrow" w:hAnsi="Arial Narrow"/>
          <w:b w:val="1"/>
          <w:sz w:val="22"/>
          <w:szCs w:val="22"/>
          <w:highlight w:val="white"/>
          <w:rtl w:val="0"/>
        </w:rPr>
        <w:t xml:space="preserve">, </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sz w:val="22"/>
          <w:szCs w:val="22"/>
          <w:rtl w:val="0"/>
        </w:rPr>
        <w:t xml:space="preserve">titular del Documento Nacional de Identidad número 95.592.620, titular de la CUIT N° </w:t>
      </w:r>
      <w:r w:rsidDel="00000000" w:rsidR="00000000" w:rsidRPr="00000000">
        <w:rPr>
          <w:rFonts w:ascii="Arial Narrow" w:cs="Arial Narrow" w:eastAsia="Arial Narrow" w:hAnsi="Arial Narrow"/>
          <w:sz w:val="22"/>
          <w:szCs w:val="22"/>
          <w:highlight w:val="white"/>
          <w:rtl w:val="0"/>
        </w:rPr>
        <w:t xml:space="preserve">20-95592620-0</w:t>
      </w:r>
      <w:r w:rsidDel="00000000" w:rsidR="00000000" w:rsidRPr="00000000">
        <w:rPr>
          <w:rFonts w:ascii="Arial Narrow" w:cs="Arial Narrow" w:eastAsia="Arial Narrow" w:hAnsi="Arial Narrow"/>
          <w:sz w:val="22"/>
          <w:szCs w:val="22"/>
          <w:rtl w:val="0"/>
        </w:rPr>
        <w:t xml:space="preserve">, constituyendo domicilio contractual en la calle </w:t>
      </w:r>
      <w:r w:rsidDel="00000000" w:rsidR="00000000" w:rsidRPr="00000000">
        <w:rPr>
          <w:rFonts w:ascii="Arial Narrow" w:cs="Arial Narrow" w:eastAsia="Arial Narrow" w:hAnsi="Arial Narrow"/>
          <w:color w:val="ff0000"/>
          <w:sz w:val="22"/>
          <w:szCs w:val="22"/>
          <w:rtl w:val="0"/>
        </w:rPr>
        <w:t xml:space="preserve">(calle)</w:t>
      </w:r>
      <w:r w:rsidDel="00000000" w:rsidR="00000000" w:rsidRPr="00000000">
        <w:rPr>
          <w:rFonts w:ascii="Arial Narrow" w:cs="Arial Narrow" w:eastAsia="Arial Narrow" w:hAnsi="Arial Narrow"/>
          <w:color w:val="ff0000"/>
          <w:sz w:val="22"/>
          <w:szCs w:val="22"/>
          <w:highlight w:val="white"/>
          <w:rtl w:val="0"/>
        </w:rPr>
        <w:t xml:space="preserve"> </w:t>
      </w:r>
      <w:r w:rsidDel="00000000" w:rsidR="00000000" w:rsidRPr="00000000">
        <w:rPr>
          <w:rFonts w:ascii="Arial Narrow" w:cs="Arial Narrow" w:eastAsia="Arial Narrow" w:hAnsi="Arial Narrow"/>
          <w:sz w:val="22"/>
          <w:szCs w:val="22"/>
          <w:highlight w:val="white"/>
          <w:rtl w:val="0"/>
        </w:rPr>
        <w:t xml:space="preserve">y </w:t>
      </w:r>
      <w:r w:rsidDel="00000000" w:rsidR="00000000" w:rsidRPr="00000000">
        <w:rPr>
          <w:rFonts w:ascii="Arial Narrow" w:cs="Arial Narrow" w:eastAsia="Arial Narrow" w:hAnsi="Arial Narrow"/>
          <w:sz w:val="22"/>
          <w:szCs w:val="22"/>
          <w:rtl w:val="0"/>
        </w:rPr>
        <w:t xml:space="preserve">domicilio electrónico </w:t>
      </w:r>
      <w:r w:rsidDel="00000000" w:rsidR="00000000" w:rsidRPr="00000000">
        <w:rPr>
          <w:rFonts w:ascii="Arial Narrow" w:cs="Arial Narrow" w:eastAsia="Arial Narrow" w:hAnsi="Arial Narrow"/>
          <w:color w:val="ff0000"/>
          <w:sz w:val="22"/>
          <w:szCs w:val="22"/>
          <w:rtl w:val="0"/>
        </w:rPr>
        <w:t xml:space="preserve">(correo electronico)</w:t>
      </w:r>
      <w:hyperlink r:id="rId7">
        <w:r w:rsidDel="00000000" w:rsidR="00000000" w:rsidRPr="00000000">
          <w:rPr>
            <w:rFonts w:ascii="Arial Narrow" w:cs="Arial Narrow" w:eastAsia="Arial Narrow" w:hAnsi="Arial Narrow"/>
            <w:sz w:val="22"/>
            <w:szCs w:val="22"/>
            <w:u w:val="single"/>
            <w:rtl w:val="0"/>
          </w:rPr>
          <w:t xml:space="preserve">@gmail.com</w:t>
        </w:r>
      </w:hyperlink>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(en adelante, “</w:t>
      </w:r>
      <w:r w:rsidDel="00000000" w:rsidR="00000000" w:rsidRPr="00000000">
        <w:rPr>
          <w:rFonts w:ascii="Arial Narrow" w:cs="Arial Narrow" w:eastAsia="Arial Narrow" w:hAnsi="Arial Narrow"/>
          <w:i w:val="0"/>
          <w:smallCaps w:val="0"/>
          <w:strike w:val="0"/>
          <w:color w:val="000000"/>
          <w:sz w:val="22"/>
          <w:szCs w:val="22"/>
          <w:u w:val="single"/>
          <w:shd w:fill="auto" w:val="clear"/>
          <w:vertAlign w:val="baseline"/>
          <w:rtl w:val="0"/>
        </w:rPr>
        <w:t xml:space="preserve">El Comodatario</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Quienes (referenciados en lo sucesivo e indistintamente como “</w:t>
      </w:r>
      <w:r w:rsidDel="00000000" w:rsidR="00000000" w:rsidRPr="00000000">
        <w:rPr>
          <w:rFonts w:ascii="Arial Narrow" w:cs="Arial Narrow" w:eastAsia="Arial Narrow" w:hAnsi="Arial Narrow"/>
          <w:sz w:val="22"/>
          <w:szCs w:val="22"/>
          <w:u w:val="single"/>
          <w:rtl w:val="0"/>
        </w:rPr>
        <w:t xml:space="preserve">Las Partes</w:t>
      </w:r>
      <w:r w:rsidDel="00000000" w:rsidR="00000000" w:rsidRPr="00000000">
        <w:rPr>
          <w:rFonts w:ascii="Arial Narrow" w:cs="Arial Narrow" w:eastAsia="Arial Narrow" w:hAnsi="Arial Narrow"/>
          <w:sz w:val="22"/>
          <w:szCs w:val="22"/>
          <w:rtl w:val="0"/>
        </w:rPr>
        <w:t xml:space="preserve">” o “</w:t>
      </w:r>
      <w:r w:rsidDel="00000000" w:rsidR="00000000" w:rsidRPr="00000000">
        <w:rPr>
          <w:rFonts w:ascii="Arial Narrow" w:cs="Arial Narrow" w:eastAsia="Arial Narrow" w:hAnsi="Arial Narrow"/>
          <w:sz w:val="22"/>
          <w:szCs w:val="22"/>
          <w:u w:val="single"/>
          <w:rtl w:val="0"/>
        </w:rPr>
        <w:t xml:space="preserve">Partes</w:t>
      </w:r>
      <w:r w:rsidDel="00000000" w:rsidR="00000000" w:rsidRPr="00000000">
        <w:rPr>
          <w:rFonts w:ascii="Arial Narrow" w:cs="Arial Narrow" w:eastAsia="Arial Narrow" w:hAnsi="Arial Narrow"/>
          <w:sz w:val="22"/>
          <w:szCs w:val="22"/>
          <w:rtl w:val="0"/>
        </w:rPr>
        <w:t xml:space="preserve">”), manifestado que poseen plena capacidad, voluntad y representación para la celebración de la presente, acuerdan celebrar el presente </w:t>
      </w:r>
      <w:r w:rsidDel="00000000" w:rsidR="00000000" w:rsidRPr="00000000">
        <w:rPr>
          <w:rFonts w:ascii="Arial Narrow" w:cs="Arial Narrow" w:eastAsia="Arial Narrow" w:hAnsi="Arial Narrow"/>
          <w:b w:val="1"/>
          <w:sz w:val="22"/>
          <w:szCs w:val="22"/>
          <w:rtl w:val="0"/>
        </w:rPr>
        <w:t xml:space="preserve">Contrato de Comodato (en adelante, el “</w:t>
      </w:r>
      <w:r w:rsidDel="00000000" w:rsidR="00000000" w:rsidRPr="00000000">
        <w:rPr>
          <w:rFonts w:ascii="Arial Narrow" w:cs="Arial Narrow" w:eastAsia="Arial Narrow" w:hAnsi="Arial Narrow"/>
          <w:b w:val="1"/>
          <w:sz w:val="22"/>
          <w:szCs w:val="22"/>
          <w:u w:val="single"/>
          <w:rtl w:val="0"/>
        </w:rPr>
        <w:t xml:space="preserve">Contrato</w:t>
      </w:r>
      <w:r w:rsidDel="00000000" w:rsidR="00000000" w:rsidRPr="00000000">
        <w:rPr>
          <w:rFonts w:ascii="Arial Narrow" w:cs="Arial Narrow" w:eastAsia="Arial Narrow" w:hAnsi="Arial Narrow"/>
          <w:b w:val="1"/>
          <w:sz w:val="22"/>
          <w:szCs w:val="22"/>
          <w:rtl w:val="0"/>
        </w:rPr>
        <w:t xml:space="preserve">”)</w:t>
      </w:r>
      <w:r w:rsidDel="00000000" w:rsidR="00000000" w:rsidRPr="00000000">
        <w:rPr>
          <w:rFonts w:ascii="Arial Narrow" w:cs="Arial Narrow" w:eastAsia="Arial Narrow" w:hAnsi="Arial Narrow"/>
          <w:sz w:val="22"/>
          <w:szCs w:val="22"/>
          <w:rtl w:val="0"/>
        </w:rPr>
        <w:t xml:space="preserve">, según las normas aplicables del Código Civil y Comercial de la Nación (en adelante, “</w:t>
      </w:r>
      <w:r w:rsidDel="00000000" w:rsidR="00000000" w:rsidRPr="00000000">
        <w:rPr>
          <w:rFonts w:ascii="Arial Narrow" w:cs="Arial Narrow" w:eastAsia="Arial Narrow" w:hAnsi="Arial Narrow"/>
          <w:sz w:val="22"/>
          <w:szCs w:val="22"/>
          <w:u w:val="single"/>
          <w:rtl w:val="0"/>
        </w:rPr>
        <w:t xml:space="preserve">CCCN</w:t>
      </w:r>
      <w:r w:rsidDel="00000000" w:rsidR="00000000" w:rsidRPr="00000000">
        <w:rPr>
          <w:rFonts w:ascii="Arial Narrow" w:cs="Arial Narrow" w:eastAsia="Arial Narrow" w:hAnsi="Arial Narrow"/>
          <w:sz w:val="22"/>
          <w:szCs w:val="22"/>
          <w:rtl w:val="0"/>
        </w:rPr>
        <w:t xml:space="preserve">”) y de las Cláusulas que se explicitan a continuación:</w:t>
      </w:r>
    </w:p>
    <w:p w:rsidR="00000000" w:rsidDel="00000000" w:rsidP="00000000" w:rsidRDefault="00000000" w:rsidRPr="00000000" w14:paraId="00000009">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A">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ANTECEDENTES.-</w:t>
      </w:r>
    </w:p>
    <w:p w:rsidR="00000000" w:rsidDel="00000000" w:rsidP="00000000" w:rsidRDefault="00000000" w:rsidRPr="00000000" w14:paraId="0000000B">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Que la relación principal que vincula al Comodante y al Comodatario resulta ser una relación laboral, la cual las Partes mantienen desde la fecha 15/05/2017</w:t>
      </w:r>
      <w:r w:rsidDel="00000000" w:rsidR="00000000" w:rsidRPr="00000000">
        <w:rPr>
          <w:rFonts w:ascii="Arial Narrow" w:cs="Arial Narrow" w:eastAsia="Arial Narrow" w:hAnsi="Arial Narrow"/>
          <w:sz w:val="22"/>
          <w:szCs w:val="22"/>
          <w:rtl w:val="0"/>
        </w:rPr>
        <w:t xml:space="preserve"> (en adelante, la “</w:t>
      </w:r>
      <w:r w:rsidDel="00000000" w:rsidR="00000000" w:rsidRPr="00000000">
        <w:rPr>
          <w:rFonts w:ascii="Arial Narrow" w:cs="Arial Narrow" w:eastAsia="Arial Narrow" w:hAnsi="Arial Narrow"/>
          <w:sz w:val="22"/>
          <w:szCs w:val="22"/>
          <w:u w:val="single"/>
          <w:rtl w:val="0"/>
        </w:rPr>
        <w:t xml:space="preserve">Relación Contractual</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0C">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 Que, a los fines de simplificar el cumplimiento de las obligaciones emergentes de la prestación de tareas objeto de la Relación Contractual, el Comodante ha decidido otorgar en comodato al Comodatario -sin que ello fuere su obligación- una computadora.</w:t>
      </w:r>
    </w:p>
    <w:p w:rsidR="00000000" w:rsidDel="00000000" w:rsidP="00000000" w:rsidRDefault="00000000" w:rsidRPr="00000000" w14:paraId="0000000D">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 Que, en virtud de los antecedentes descritos, las Partes han considerado oportuna la celebración del presente Contrato, de conformidad a las cláusulas que son detalladas a continuación: </w:t>
      </w:r>
    </w:p>
    <w:p w:rsidR="00000000" w:rsidDel="00000000" w:rsidP="00000000" w:rsidRDefault="00000000" w:rsidRPr="00000000" w14:paraId="0000000E">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F">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PRIMERA: OBJETO.-</w:t>
      </w:r>
    </w:p>
    <w:p w:rsidR="00000000" w:rsidDel="00000000" w:rsidP="00000000" w:rsidRDefault="00000000" w:rsidRPr="00000000" w14:paraId="00000010">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1.1. El Comodante entrega en este acto al Comodatario una computadora de su propiedad, de marca</w:t>
      </w:r>
      <w:r w:rsidDel="00000000" w:rsidR="00000000" w:rsidRPr="00000000">
        <w:rPr>
          <w:rFonts w:ascii="Arial Narrow" w:cs="Arial Narrow" w:eastAsia="Arial Narrow" w:hAnsi="Arial Narrow"/>
          <w:color w:val="ff0000"/>
          <w:sz w:val="22"/>
          <w:szCs w:val="22"/>
          <w:rtl w:val="0"/>
        </w:rPr>
        <w:t xml:space="preserve"> (marca)</w:t>
      </w:r>
      <w:r w:rsidDel="00000000" w:rsidR="00000000" w:rsidRPr="00000000">
        <w:rPr>
          <w:rFonts w:ascii="Arial Narrow" w:cs="Arial Narrow" w:eastAsia="Arial Narrow" w:hAnsi="Arial Narrow"/>
          <w:sz w:val="22"/>
          <w:szCs w:val="22"/>
          <w:rtl w:val="0"/>
        </w:rPr>
        <w:t xml:space="preserve">, modelo </w:t>
      </w:r>
      <w:r w:rsidDel="00000000" w:rsidR="00000000" w:rsidRPr="00000000">
        <w:rPr>
          <w:rFonts w:ascii="Arial Narrow" w:cs="Arial Narrow" w:eastAsia="Arial Narrow" w:hAnsi="Arial Narrow"/>
          <w:color w:val="ff0000"/>
          <w:sz w:val="22"/>
          <w:szCs w:val="22"/>
          <w:rtl w:val="0"/>
        </w:rPr>
        <w:t xml:space="preserve">(modelo)</w:t>
      </w:r>
      <w:r w:rsidDel="00000000" w:rsidR="00000000" w:rsidRPr="00000000">
        <w:rPr>
          <w:rFonts w:ascii="Arial Narrow" w:cs="Arial Narrow" w:eastAsia="Arial Narrow" w:hAnsi="Arial Narrow"/>
          <w:sz w:val="22"/>
          <w:szCs w:val="22"/>
          <w:rtl w:val="0"/>
        </w:rPr>
        <w:t xml:space="preserve">, con número de serie </w:t>
      </w:r>
      <w:r w:rsidDel="00000000" w:rsidR="00000000" w:rsidRPr="00000000">
        <w:rPr>
          <w:rFonts w:ascii="Arial Narrow" w:cs="Arial Narrow" w:eastAsia="Arial Narrow" w:hAnsi="Arial Narrow"/>
          <w:color w:val="ff0000"/>
          <w:sz w:val="22"/>
          <w:szCs w:val="22"/>
          <w:rtl w:val="0"/>
        </w:rPr>
        <w:t xml:space="preserve">(número de serie)</w:t>
      </w:r>
      <w:r w:rsidDel="00000000" w:rsidR="00000000" w:rsidRPr="00000000">
        <w:rPr>
          <w:rFonts w:ascii="Arial Narrow" w:cs="Arial Narrow" w:eastAsia="Arial Narrow" w:hAnsi="Arial Narrow"/>
          <w:sz w:val="22"/>
          <w:szCs w:val="22"/>
          <w:rtl w:val="0"/>
        </w:rPr>
        <w:t xml:space="preserve"> con más sus accesorios (en adelante, la “</w:t>
      </w:r>
      <w:r w:rsidDel="00000000" w:rsidR="00000000" w:rsidRPr="00000000">
        <w:rPr>
          <w:rFonts w:ascii="Arial Narrow" w:cs="Arial Narrow" w:eastAsia="Arial Narrow" w:hAnsi="Arial Narrow"/>
          <w:sz w:val="22"/>
          <w:szCs w:val="22"/>
          <w:u w:val="single"/>
          <w:rtl w:val="0"/>
        </w:rPr>
        <w:t xml:space="preserve">Computadora</w:t>
      </w:r>
      <w:r w:rsidDel="00000000" w:rsidR="00000000" w:rsidRPr="00000000">
        <w:rPr>
          <w:rFonts w:ascii="Arial Narrow" w:cs="Arial Narrow" w:eastAsia="Arial Narrow" w:hAnsi="Arial Narrow"/>
          <w:sz w:val="22"/>
          <w:szCs w:val="22"/>
          <w:rtl w:val="0"/>
        </w:rPr>
        <w:t xml:space="preserve">”), en excelente estado de conservación, junto a su respectivo cargador, a los fines de que éste último se sirva gratuitamente de ella, con el alcance otorgado y de acuerdo con los términos y condiciones que las Partes proceden a detallar en el presente Contrato.</w:t>
      </w:r>
    </w:p>
    <w:p w:rsidR="00000000" w:rsidDel="00000000" w:rsidP="00000000" w:rsidRDefault="00000000" w:rsidRPr="00000000" w14:paraId="00000011">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1.2. Asimismo, y a todos los efectos, el Comodante se declara único y exclusivo propietario de la Computadora, y el Comodatario reconoce en él mentada propiedad. Consecuentemente, el Comodatario no podrá negarse a restituir la Computadora alegando que ella no pertenece al Comodante. </w:t>
      </w:r>
    </w:p>
    <w:p w:rsidR="00000000" w:rsidDel="00000000" w:rsidP="00000000" w:rsidRDefault="00000000" w:rsidRPr="00000000" w14:paraId="00000012">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3">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SEGUNDA: DESTINO y OBLIGACIONES.-</w:t>
      </w:r>
    </w:p>
    <w:p w:rsidR="00000000" w:rsidDel="00000000" w:rsidP="00000000" w:rsidRDefault="00000000" w:rsidRPr="00000000" w14:paraId="00000014">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2.1. El Comodatario deberá utilizar la Computadora que en este acto le es otorgada, únicamente a los fines de cumplimentar con las tareas concretas y afines a los servicios contratados por el Comodante, conforme se desprende de lo descrito en Antecedentes. Cualquier utilización de la Computadora alejada al destino aquí establecido que no contare con autorización expresa del Comodante, será entendida como incumplimiento del presente Contrato, quedando habilitado el Comodante a resolver el corriente por exclusiva culpa del Comodatario.</w:t>
      </w:r>
    </w:p>
    <w:p w:rsidR="00000000" w:rsidDel="00000000" w:rsidP="00000000" w:rsidRDefault="00000000" w:rsidRPr="00000000" w14:paraId="00000015">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2.2. Las Partes acuerdan que resultan obligaciones del Comodatario, las que se proceden a detallar a continuación - sin que dicha enumeración resulte taxativa-: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2.2.1. Utilizar la Computadora conforme al destino convenido;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2.2.2. Conservar la Computadora con prudencia y diligencia, manteniendo el buen estado de esta;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2.2.3. Notificar al Comodante de cualquier malfuncionamiento de la Computadora, a los fines que este último disponga su arreglo y/o sustitución, en su caso.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2.2.4. No modificar ni sustituir la Computadora objeto del presente Contrato;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2.2.5. No permitir, por acción u omisión, que por cualquier causa y tiempo que fuere un tercero utilice la Computadora;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2.2.6. Restituir la Computadora junto con sus accesorios, en el tiempo y lugar convenidos.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2.2.7. El Comodatario deberá conservar la clave de acceso a la Computadora o sus usuarios que haya sido previamente establecida por el Comodante, con el fin de permitir al mismo, el libre uso en oportunidad de lo previsto para la terminación del presente Contrato.</w:t>
      </w:r>
    </w:p>
    <w:p w:rsidR="00000000" w:rsidDel="00000000" w:rsidP="00000000" w:rsidRDefault="00000000" w:rsidRPr="00000000" w14:paraId="0000001D">
      <w:pPr>
        <w:tabs>
          <w:tab w:val="left" w:leader="none" w:pos="2127"/>
        </w:tabs>
        <w:spacing w:before="120" w:line="276" w:lineRule="auto"/>
        <w:ind w:left="0" w:hanging="2"/>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2.3. Las Partes acuerdan que resultan obligaciones del Comodante, las que se proceden a detallar a continuación: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2.3.1. Permitir el uso de la Computadora, conforme el destino convenido, y durante el tiempo acordado de acuerdo con lo detallado en la Cláusula Tercera.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27"/>
        </w:tabs>
        <w:spacing w:after="0" w:before="120" w:line="276" w:lineRule="auto"/>
        <w:ind w:left="357"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2.3.2. Afrontar los gastos de conservación que sean necesarios y/o reemplazar la unidad en caso de imposibilidad por malfuncionamiento de esta.</w:t>
      </w:r>
    </w:p>
    <w:p w:rsidR="00000000" w:rsidDel="00000000" w:rsidP="00000000" w:rsidRDefault="00000000" w:rsidRPr="00000000" w14:paraId="00000020">
      <w:pPr>
        <w:tabs>
          <w:tab w:val="left" w:leader="none" w:pos="2127"/>
        </w:tabs>
        <w:spacing w:before="120" w:line="276" w:lineRule="auto"/>
        <w:ind w:left="0" w:hanging="2"/>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1">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TERCERA: PLAZO y RESTITUCIÓN.-</w:t>
      </w:r>
    </w:p>
    <w:p w:rsidR="00000000" w:rsidDel="00000000" w:rsidP="00000000" w:rsidRDefault="00000000" w:rsidRPr="00000000" w14:paraId="00000022">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3.1. Las Partes declaran expresamente que el Comodante podrá requerir la restitución de la Computadora en cualquier momento y tiempo, sin necesidad de una causal que lo justifique o motive, bastando con un previo aviso de cuarenta y ocho horas (48) hábiles otorgado a través de los Contactos Principales. El Comodatario, una vez notificado de ello, quedará obligado a restituir la Computadora en el lugar y fecha que el Comodante así le comunique.</w:t>
      </w:r>
    </w:p>
    <w:p w:rsidR="00000000" w:rsidDel="00000000" w:rsidP="00000000" w:rsidRDefault="00000000" w:rsidRPr="00000000" w14:paraId="00000023">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3.2. Será obligación del Comodatario restituir la Computadora comodatada en el mismo estado de conservación en el cual le fuere entregada, junto a sus accesorios, sin perjuicio del deterioro causado por el buen uso y el transcurso del tiempo.</w:t>
      </w:r>
    </w:p>
    <w:p w:rsidR="00000000" w:rsidDel="00000000" w:rsidP="00000000" w:rsidRDefault="00000000" w:rsidRPr="00000000" w14:paraId="00000024">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3.3. El Comodante podrá exigir la restitución de la Computadora, en cualquier momento, incluso antes de la terminación de la Relación Contractual, y sin necesidad de alegar causa alguna que justificare dicha restitución anticipada.</w:t>
      </w:r>
    </w:p>
    <w:p w:rsidR="00000000" w:rsidDel="00000000" w:rsidP="00000000" w:rsidRDefault="00000000" w:rsidRPr="00000000" w14:paraId="00000025">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6">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CUARTA: CESIÓN.-</w:t>
      </w:r>
    </w:p>
    <w:p w:rsidR="00000000" w:rsidDel="00000000" w:rsidP="00000000" w:rsidRDefault="00000000" w:rsidRPr="00000000" w14:paraId="00000027">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4.1. Las Partes no podrán ceder ni transferir el presente ni las obligaciones que emanan de éste, sea en forma total o parcial, sin la aprobación previa y expresa por escrito de la otra Parte. </w:t>
      </w:r>
    </w:p>
    <w:p w:rsidR="00000000" w:rsidDel="00000000" w:rsidP="00000000" w:rsidRDefault="00000000" w:rsidRPr="00000000" w14:paraId="00000028">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9">
      <w:pPr>
        <w:tabs>
          <w:tab w:val="left" w:leader="none" w:pos="2127"/>
        </w:tabs>
        <w:spacing w:before="120" w:line="276" w:lineRule="auto"/>
        <w:ind w:left="0" w:hanging="2"/>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QUINTA: LEGISLACIÓN Y JURISDICCIÓN APLICABLES. NOTIFICACIONES.-</w:t>
      </w:r>
    </w:p>
    <w:p w:rsidR="00000000" w:rsidDel="00000000" w:rsidP="00000000" w:rsidRDefault="00000000" w:rsidRPr="00000000" w14:paraId="0000002A">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5.1.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02B">
      <w:pPr>
        <w:tabs>
          <w:tab w:val="left" w:leader="none" w:pos="2127"/>
        </w:tabs>
        <w:spacing w:before="120" w:line="276" w:lineRule="auto"/>
        <w:ind w:left="0" w:hanging="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2C">
      <w:pPr>
        <w:numPr>
          <w:ilvl w:val="0"/>
          <w:numId w:val="1"/>
        </w:numPr>
        <w:spacing w:after="120" w:before="120" w:line="276" w:lineRule="auto"/>
        <w:ind w:left="0" w:hanging="2"/>
        <w:jc w:val="both"/>
        <w:rPr>
          <w:rFonts w:ascii="Times" w:cs="Times" w:eastAsia="Times" w:hAnsi="Times"/>
          <w:sz w:val="22"/>
          <w:szCs w:val="22"/>
        </w:rPr>
      </w:pPr>
      <w:r w:rsidDel="00000000" w:rsidR="00000000" w:rsidRPr="00000000">
        <w:rPr>
          <w:rFonts w:ascii="Arial Narrow" w:cs="Arial Narrow" w:eastAsia="Arial Narrow" w:hAnsi="Arial Narrow"/>
          <w:sz w:val="22"/>
          <w:szCs w:val="22"/>
          <w:u w:val="single"/>
          <w:rtl w:val="0"/>
        </w:rPr>
        <w:t xml:space="preserve">Comodante</w:t>
      </w: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b w:val="1"/>
          <w:sz w:val="22"/>
          <w:szCs w:val="22"/>
          <w:rtl w:val="0"/>
        </w:rPr>
        <w:t xml:space="preserve">  ITSOS S.R.L.</w:t>
      </w:r>
      <w:r w:rsidDel="00000000" w:rsidR="00000000" w:rsidRPr="00000000">
        <w:rPr>
          <w:rFonts w:ascii="Arial Narrow" w:cs="Arial Narrow" w:eastAsia="Arial Narrow" w:hAnsi="Arial Narrow"/>
          <w:sz w:val="22"/>
          <w:szCs w:val="22"/>
          <w:rtl w:val="0"/>
        </w:rPr>
        <w:t xml:space="preserve">, con domicilio en la calle Bustamante Nº 1250 de la localidad de Lomas de Zamora provincia de Buenos Aires, constituyendo domicilio electrónico en </w:t>
      </w:r>
      <w:r w:rsidDel="00000000" w:rsidR="00000000" w:rsidRPr="00000000">
        <w:rPr>
          <w:rFonts w:ascii="Arial Narrow" w:cs="Arial Narrow" w:eastAsia="Arial Narrow" w:hAnsi="Arial Narrow"/>
          <w:color w:val="3c78d8"/>
          <w:sz w:val="22"/>
          <w:szCs w:val="22"/>
          <w:rtl w:val="0"/>
        </w:rPr>
        <w:t xml:space="preserve"> </w:t>
      </w:r>
      <w:hyperlink r:id="rId8">
        <w:r w:rsidDel="00000000" w:rsidR="00000000" w:rsidRPr="00000000">
          <w:rPr>
            <w:rFonts w:ascii="Arial Narrow" w:cs="Arial Narrow" w:eastAsia="Arial Narrow" w:hAnsi="Arial Narrow"/>
            <w:color w:val="1155cc"/>
            <w:sz w:val="22"/>
            <w:szCs w:val="22"/>
            <w:u w:val="single"/>
            <w:rtl w:val="0"/>
          </w:rPr>
          <w:t xml:space="preserve">direccion@itsos.com.ar</w:t>
        </w:r>
      </w:hyperlink>
      <w:r w:rsidDel="00000000" w:rsidR="00000000" w:rsidRPr="00000000">
        <w:rPr>
          <w:rFonts w:ascii="Arial Narrow" w:cs="Arial Narrow" w:eastAsia="Arial Narrow" w:hAnsi="Arial Narrow"/>
          <w:color w:val="ff0000"/>
          <w:sz w:val="22"/>
          <w:szCs w:val="22"/>
          <w:rtl w:val="0"/>
        </w:rPr>
        <w:t xml:space="preserve"> </w:t>
      </w:r>
      <w:r w:rsidDel="00000000" w:rsidR="00000000" w:rsidRPr="00000000">
        <w:rPr>
          <w:rFonts w:ascii="Arial Narrow" w:cs="Arial Narrow" w:eastAsia="Arial Narrow" w:hAnsi="Arial Narrow"/>
          <w:sz w:val="22"/>
          <w:szCs w:val="22"/>
          <w:rtl w:val="0"/>
        </w:rPr>
        <w:t xml:space="preserve">y/o</w:t>
      </w:r>
      <w:r w:rsidDel="00000000" w:rsidR="00000000" w:rsidRPr="00000000">
        <w:rPr>
          <w:rFonts w:ascii="Arial Narrow" w:cs="Arial Narrow" w:eastAsia="Arial Narrow" w:hAnsi="Arial Narrow"/>
          <w:color w:val="ff0000"/>
          <w:sz w:val="22"/>
          <w:szCs w:val="22"/>
          <w:rtl w:val="0"/>
        </w:rPr>
        <w:t xml:space="preserve"> </w:t>
      </w:r>
      <w:hyperlink r:id="rId9">
        <w:r w:rsidDel="00000000" w:rsidR="00000000" w:rsidRPr="00000000">
          <w:rPr>
            <w:rFonts w:ascii="Arial Narrow" w:cs="Arial Narrow" w:eastAsia="Arial Narrow" w:hAnsi="Arial Narrow"/>
            <w:color w:val="1155cc"/>
            <w:sz w:val="22"/>
            <w:szCs w:val="22"/>
            <w:u w:val="single"/>
            <w:rtl w:val="0"/>
          </w:rPr>
          <w:t xml:space="preserve">cobranzas@itsos.com.ar</w:t>
        </w:r>
      </w:hyperlink>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2D">
      <w:pPr>
        <w:numPr>
          <w:ilvl w:val="0"/>
          <w:numId w:val="1"/>
        </w:numPr>
        <w:spacing w:after="120" w:before="120" w:line="276" w:lineRule="auto"/>
        <w:ind w:left="0" w:hanging="2"/>
        <w:jc w:val="both"/>
        <w:rPr>
          <w:rFonts w:ascii="Times" w:cs="Times" w:eastAsia="Times" w:hAnsi="Times"/>
          <w:sz w:val="22"/>
          <w:szCs w:val="22"/>
        </w:rPr>
      </w:pPr>
      <w:r w:rsidDel="00000000" w:rsidR="00000000" w:rsidRPr="00000000">
        <w:rPr>
          <w:rFonts w:ascii="Arial Narrow" w:cs="Arial Narrow" w:eastAsia="Arial Narrow" w:hAnsi="Arial Narrow"/>
          <w:sz w:val="22"/>
          <w:szCs w:val="22"/>
          <w:u w:val="single"/>
          <w:rtl w:val="0"/>
        </w:rPr>
        <w:t xml:space="preserve">Comodatario</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sz w:val="22"/>
          <w:szCs w:val="22"/>
          <w:rtl w:val="0"/>
        </w:rPr>
        <w:t xml:space="preserve">Ruben Lopez Fuentes</w:t>
      </w:r>
      <w:r w:rsidDel="00000000" w:rsidR="00000000" w:rsidRPr="00000000">
        <w:rPr>
          <w:rFonts w:ascii="Arial Narrow" w:cs="Arial Narrow" w:eastAsia="Arial Narrow" w:hAnsi="Arial Narrow"/>
          <w:b w:val="1"/>
          <w:sz w:val="22"/>
          <w:szCs w:val="22"/>
          <w:highlight w:val="white"/>
          <w:rtl w:val="0"/>
        </w:rPr>
        <w:t xml:space="preserve">, </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sz w:val="22"/>
          <w:szCs w:val="22"/>
          <w:rtl w:val="0"/>
        </w:rPr>
        <w:t xml:space="preserve">con domicilio en la calle </w:t>
      </w:r>
      <w:r w:rsidDel="00000000" w:rsidR="00000000" w:rsidRPr="00000000">
        <w:rPr>
          <w:rFonts w:ascii="Arial Narrow" w:cs="Arial Narrow" w:eastAsia="Arial Narrow" w:hAnsi="Arial Narrow"/>
          <w:color w:val="ff0000"/>
          <w:sz w:val="22"/>
          <w:szCs w:val="22"/>
          <w:rtl w:val="0"/>
        </w:rPr>
        <w:t xml:space="preserve">(calle)</w:t>
      </w:r>
      <w:r w:rsidDel="00000000" w:rsidR="00000000" w:rsidRPr="00000000">
        <w:rPr>
          <w:rFonts w:ascii="Arial Narrow" w:cs="Arial Narrow" w:eastAsia="Arial Narrow" w:hAnsi="Arial Narrow"/>
          <w:color w:val="ff0000"/>
          <w:sz w:val="22"/>
          <w:szCs w:val="22"/>
          <w:highlight w:val="white"/>
          <w:rtl w:val="0"/>
        </w:rPr>
        <w:t xml:space="preserve"> </w:t>
      </w:r>
      <w:r w:rsidDel="00000000" w:rsidR="00000000" w:rsidRPr="00000000">
        <w:rPr>
          <w:rFonts w:ascii="Arial Narrow" w:cs="Arial Narrow" w:eastAsia="Arial Narrow" w:hAnsi="Arial Narrow"/>
          <w:sz w:val="22"/>
          <w:szCs w:val="22"/>
          <w:highlight w:val="white"/>
          <w:rtl w:val="0"/>
        </w:rPr>
        <w:t xml:space="preserve">y </w:t>
      </w:r>
      <w:r w:rsidDel="00000000" w:rsidR="00000000" w:rsidRPr="00000000">
        <w:rPr>
          <w:rFonts w:ascii="Arial Narrow" w:cs="Arial Narrow" w:eastAsia="Arial Narrow" w:hAnsi="Arial Narrow"/>
          <w:sz w:val="22"/>
          <w:szCs w:val="22"/>
          <w:rtl w:val="0"/>
        </w:rPr>
        <w:t xml:space="preserve">domicilio electrónico </w:t>
      </w:r>
      <w:r w:rsidDel="00000000" w:rsidR="00000000" w:rsidRPr="00000000">
        <w:rPr>
          <w:rFonts w:ascii="Arial Narrow" w:cs="Arial Narrow" w:eastAsia="Arial Narrow" w:hAnsi="Arial Narrow"/>
          <w:color w:val="ff0000"/>
          <w:sz w:val="22"/>
          <w:szCs w:val="22"/>
          <w:rtl w:val="0"/>
        </w:rPr>
        <w:t xml:space="preserve">(correo electronico)</w:t>
      </w:r>
      <w:hyperlink r:id="rId10">
        <w:r w:rsidDel="00000000" w:rsidR="00000000" w:rsidRPr="00000000">
          <w:rPr>
            <w:rFonts w:ascii="Arial Narrow" w:cs="Arial Narrow" w:eastAsia="Arial Narrow" w:hAnsi="Arial Narrow"/>
            <w:sz w:val="22"/>
            <w:szCs w:val="22"/>
            <w:u w:val="single"/>
            <w:rtl w:val="0"/>
          </w:rPr>
          <w:t xml:space="preserve">@gmail.com</w:t>
        </w:r>
      </w:hyperlink>
      <w:r w:rsidDel="00000000" w:rsidR="00000000" w:rsidRPr="00000000">
        <w:rPr>
          <w:rFonts w:ascii="Arial Narrow" w:cs="Arial Narrow" w:eastAsia="Arial Narrow" w:hAnsi="Arial Narrow"/>
          <w:color w:val="ff0000"/>
          <w:sz w:val="22"/>
          <w:szCs w:val="22"/>
          <w:rtl w:val="0"/>
        </w:rPr>
        <w:t xml:space="preserve">(nombre)</w:t>
      </w:r>
      <w:r w:rsidDel="00000000" w:rsidR="00000000" w:rsidRPr="00000000">
        <w:rPr>
          <w:rFonts w:ascii="Arial Narrow" w:cs="Arial Narrow" w:eastAsia="Arial Narrow" w:hAnsi="Arial Narrow"/>
          <w:b w:val="1"/>
          <w:sz w:val="22"/>
          <w:szCs w:val="22"/>
          <w:rtl w:val="0"/>
        </w:rPr>
        <w:t xml:space="preserve">;</w:t>
      </w:r>
    </w:p>
    <w:p w:rsidR="00000000" w:rsidDel="00000000" w:rsidP="00000000" w:rsidRDefault="00000000" w:rsidRPr="00000000" w14:paraId="0000002E">
      <w:pPr>
        <w:spacing w:after="120" w:before="120" w:line="276" w:lineRule="auto"/>
        <w:ind w:lef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prueba de conformidad se firman dos ejemplares de un mismo tenor y a un solo efecto, en el lugar y fecha indicados en el encabezamiento. </w:t>
      </w:r>
    </w:p>
    <w:sectPr>
      <w:footerReference r:id="rId11" w:type="default"/>
      <w:pgSz w:h="16840" w:w="11907" w:orient="portrait"/>
      <w:pgMar w:bottom="1440" w:top="1440" w:left="1080" w:right="1080" w:header="28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58" w:hanging="360"/>
      </w:pPr>
      <w:rPr>
        <w:rFonts w:ascii="Times" w:cs="Times" w:eastAsia="Times" w:hAnsi="Times"/>
      </w:rPr>
    </w:lvl>
    <w:lvl w:ilvl="1">
      <w:start w:val="1"/>
      <w:numFmt w:val="bullet"/>
      <w:lvlText w:val="o"/>
      <w:lvlJc w:val="left"/>
      <w:pPr>
        <w:ind w:left="1078" w:hanging="360"/>
      </w:pPr>
      <w:rPr>
        <w:rFonts w:ascii="Courier New" w:cs="Courier New" w:eastAsia="Courier New" w:hAnsi="Courier New"/>
      </w:rPr>
    </w:lvl>
    <w:lvl w:ilvl="2">
      <w:start w:val="1"/>
      <w:numFmt w:val="bullet"/>
      <w:lvlText w:val="▪"/>
      <w:lvlJc w:val="left"/>
      <w:pPr>
        <w:ind w:left="1798" w:hanging="360"/>
      </w:pPr>
      <w:rPr>
        <w:rFonts w:ascii="Noto Sans Symbols" w:cs="Noto Sans Symbols" w:eastAsia="Noto Sans Symbols" w:hAnsi="Noto Sans Symbols"/>
      </w:rPr>
    </w:lvl>
    <w:lvl w:ilvl="3">
      <w:start w:val="1"/>
      <w:numFmt w:val="bullet"/>
      <w:lvlText w:val="●"/>
      <w:lvlJc w:val="left"/>
      <w:pPr>
        <w:ind w:left="2518" w:hanging="360"/>
      </w:pPr>
      <w:rPr>
        <w:rFonts w:ascii="Noto Sans Symbols" w:cs="Noto Sans Symbols" w:eastAsia="Noto Sans Symbols" w:hAnsi="Noto Sans Symbols"/>
      </w:rPr>
    </w:lvl>
    <w:lvl w:ilvl="4">
      <w:start w:val="1"/>
      <w:numFmt w:val="bullet"/>
      <w:lvlText w:val="o"/>
      <w:lvlJc w:val="left"/>
      <w:pPr>
        <w:ind w:left="3238" w:hanging="360"/>
      </w:pPr>
      <w:rPr>
        <w:rFonts w:ascii="Courier New" w:cs="Courier New" w:eastAsia="Courier New" w:hAnsi="Courier New"/>
      </w:rPr>
    </w:lvl>
    <w:lvl w:ilvl="5">
      <w:start w:val="1"/>
      <w:numFmt w:val="bullet"/>
      <w:lvlText w:val="▪"/>
      <w:lvlJc w:val="left"/>
      <w:pPr>
        <w:ind w:left="3958" w:hanging="360"/>
      </w:pPr>
      <w:rPr>
        <w:rFonts w:ascii="Noto Sans Symbols" w:cs="Noto Sans Symbols" w:eastAsia="Noto Sans Symbols" w:hAnsi="Noto Sans Symbols"/>
      </w:rPr>
    </w:lvl>
    <w:lvl w:ilvl="6">
      <w:start w:val="1"/>
      <w:numFmt w:val="bullet"/>
      <w:lvlText w:val="●"/>
      <w:lvlJc w:val="left"/>
      <w:pPr>
        <w:ind w:left="4678" w:hanging="360"/>
      </w:pPr>
      <w:rPr>
        <w:rFonts w:ascii="Noto Sans Symbols" w:cs="Noto Sans Symbols" w:eastAsia="Noto Sans Symbols" w:hAnsi="Noto Sans Symbols"/>
      </w:rPr>
    </w:lvl>
    <w:lvl w:ilvl="7">
      <w:start w:val="1"/>
      <w:numFmt w:val="bullet"/>
      <w:lvlText w:val="o"/>
      <w:lvlJc w:val="left"/>
      <w:pPr>
        <w:ind w:left="5398" w:hanging="360"/>
      </w:pPr>
      <w:rPr>
        <w:rFonts w:ascii="Courier New" w:cs="Courier New" w:eastAsia="Courier New" w:hAnsi="Courier New"/>
      </w:rPr>
    </w:lvl>
    <w:lvl w:ilvl="8">
      <w:start w:val="1"/>
      <w:numFmt w:val="bullet"/>
      <w:lvlText w:val="▪"/>
      <w:lvlJc w:val="left"/>
      <w:pPr>
        <w:ind w:left="611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uppressAutoHyphens w:val="1"/>
      <w:overflowPunct w:val="0"/>
      <w:autoSpaceDE w:val="0"/>
      <w:autoSpaceDN w:val="0"/>
      <w:adjustRightInd w:val="0"/>
      <w:spacing w:line="1" w:lineRule="atLeast"/>
      <w:ind w:left="-1" w:leftChars="-1" w:hanging="1" w:hangingChars="1"/>
      <w:textDirection w:val="btLr"/>
      <w:textAlignment w:val="baseline"/>
      <w:outlineLvl w:val="0"/>
    </w:pPr>
    <w:rPr>
      <w:position w:val="-1"/>
      <w:lang w:eastAsia="es-ES"/>
    </w:rPr>
  </w:style>
  <w:style w:type="paragraph" w:styleId="Ttulo1">
    <w:name w:val="heading 1"/>
    <w:basedOn w:val="Normal"/>
    <w:next w:val="Normal"/>
    <w:uiPriority w:val="9"/>
    <w:qFormat w:val="1"/>
    <w:pPr>
      <w:keepNext w:val="1"/>
      <w:keepLines w:val="1"/>
      <w:spacing w:after="120" w:before="48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pPr>
      <w:tabs>
        <w:tab w:val="center" w:pos="4252"/>
        <w:tab w:val="right" w:pos="8504"/>
      </w:tabs>
    </w:pPr>
  </w:style>
  <w:style w:type="character" w:styleId="EncabezadoCar" w:customStyle="1">
    <w:name w:val="Encabezado Car"/>
    <w:rPr>
      <w:w w:val="100"/>
      <w:position w:val="-1"/>
      <w:sz w:val="24"/>
      <w:szCs w:val="24"/>
      <w:effect w:val="none"/>
      <w:vertAlign w:val="baseline"/>
      <w:cs w:val="0"/>
      <w:em w:val="none"/>
      <w:lang w:eastAsia="es-ES" w:val="es-ES"/>
    </w:rPr>
  </w:style>
  <w:style w:type="paragraph" w:styleId="Piedepgina">
    <w:name w:val="footer"/>
    <w:basedOn w:val="Normal"/>
    <w:pPr>
      <w:tabs>
        <w:tab w:val="center" w:pos="4252"/>
        <w:tab w:val="right" w:pos="8504"/>
      </w:tabs>
    </w:pPr>
  </w:style>
  <w:style w:type="character" w:styleId="PiedepginaCar" w:customStyle="1">
    <w:name w:val="Pie de página Car"/>
    <w:rPr>
      <w:w w:val="100"/>
      <w:position w:val="-1"/>
      <w:sz w:val="24"/>
      <w:szCs w:val="24"/>
      <w:effect w:val="none"/>
      <w:vertAlign w:val="baseline"/>
      <w:cs w:val="0"/>
      <w:em w:val="none"/>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Direccinsobre">
    <w:name w:val="envelope address"/>
    <w:basedOn w:val="Normal"/>
    <w:pPr>
      <w:framePr w:lines="0" w:w="7938" w:hSpace="141" w:wrap="auto" w:hAnchor="text" w:vAnchor="page" w:xAlign="center" w:yAlign="bottom"/>
      <w:ind w:left="2835"/>
    </w:pPr>
    <w:rPr>
      <w:i w:val="1"/>
      <w:iCs w:val="1"/>
      <w:smallCaps w:val="1"/>
      <w:sz w:val="32"/>
      <w:szCs w:val="32"/>
    </w:rPr>
  </w:style>
  <w:style w:type="paragraph" w:styleId="Remitedesobre">
    <w:name w:val="envelope return"/>
    <w:basedOn w:val="Normal"/>
    <w:rPr>
      <w:position w:val="-20"/>
      <w:sz w:val="20"/>
      <w:szCs w:val="20"/>
    </w:rPr>
  </w:style>
  <w:style w:type="character" w:styleId="Nmerodelnea">
    <w:name w:val="line number"/>
    <w:basedOn w:val="Fuentedeprrafopredeter"/>
    <w:rPr>
      <w:w w:val="100"/>
      <w:position w:val="-1"/>
      <w:effect w:val="none"/>
      <w:vertAlign w:val="baseline"/>
      <w:cs w:val="0"/>
      <w:em w:val="none"/>
    </w:rPr>
  </w:style>
  <w:style w:type="paragraph" w:styleId="Textodeglobo">
    <w:name w:val="Balloon Text"/>
    <w:basedOn w:val="Normal"/>
    <w:qFormat w:val="1"/>
    <w:rPr>
      <w:rFonts w:ascii="Segoe UI" w:hAnsi="Segoe UI"/>
      <w:sz w:val="18"/>
      <w:szCs w:val="18"/>
    </w:rPr>
  </w:style>
  <w:style w:type="character" w:styleId="TextodegloboCar" w:customStyle="1">
    <w:name w:val="Texto de globo Car"/>
    <w:rPr>
      <w:rFonts w:ascii="Segoe UI" w:cs="Segoe UI" w:hAnsi="Segoe UI"/>
      <w:w w:val="100"/>
      <w:position w:val="-1"/>
      <w:sz w:val="18"/>
      <w:szCs w:val="18"/>
      <w:effect w:val="none"/>
      <w:vertAlign w:val="baseline"/>
      <w:cs w:val="0"/>
      <w:em w:val="none"/>
      <w:lang w:eastAsia="es-ES" w:val="es-ES"/>
    </w:rPr>
  </w:style>
  <w:style w:type="paragraph" w:styleId="NormalWeb">
    <w:name w:val="Normal (Web)"/>
    <w:basedOn w:val="Normal"/>
    <w:qFormat w:val="1"/>
    <w:pPr>
      <w:overflowPunct w:val="1"/>
      <w:autoSpaceDE w:val="1"/>
      <w:autoSpaceDN w:val="1"/>
      <w:adjustRightInd w:val="1"/>
      <w:spacing w:after="100" w:afterAutospacing="1" w:before="100" w:beforeAutospacing="1"/>
      <w:textAlignment w:val="auto"/>
    </w:pPr>
    <w:rPr>
      <w:lang w:eastAsia="es-AR" w:val="es-AR"/>
    </w:rPr>
  </w:style>
  <w:style w:type="character" w:styleId="Ninguno" w:customStyle="1">
    <w:name w:val="Ninguno"/>
    <w:rPr>
      <w:w w:val="100"/>
      <w:position w:val="-1"/>
      <w:effect w:val="none"/>
      <w:vertAlign w:val="baseline"/>
      <w:cs w:val="0"/>
      <w:em w:val="none"/>
      <w:lang w:val="es-ES"/>
    </w:rPr>
  </w:style>
  <w:style w:type="paragraph" w:styleId="CuerpoA" w:customStyle="1">
    <w:name w:val="Cuerpo A"/>
    <w:pPr>
      <w:pBdr>
        <w:top w:space="0" w:sz="0" w:val="nil"/>
        <w:left w:space="0" w:sz="0" w:val="nil"/>
        <w:bottom w:space="0" w:sz="0" w:val="nil"/>
        <w:right w:space="0" w:sz="0" w:val="nil"/>
        <w:between w:space="0" w:sz="0" w:val="nil"/>
        <w:bar w:space="0" w:sz="0" w:val="nil"/>
      </w:pBdr>
      <w:suppressAutoHyphens w:val="1"/>
      <w:spacing w:line="1" w:lineRule="atLeast"/>
      <w:ind w:left="-1" w:leftChars="-1" w:hanging="1" w:hangingChars="1"/>
      <w:textDirection w:val="btLr"/>
      <w:textAlignment w:val="top"/>
      <w:outlineLvl w:val="0"/>
    </w:pPr>
    <w:rPr>
      <w:color w:val="000000"/>
      <w:position w:val="-1"/>
      <w:bdr w:space="0" w:sz="0" w:val="nil"/>
      <w:lang w:eastAsia="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position w:val="-1"/>
      <w:sz w:val="20"/>
      <w:szCs w:val="20"/>
      <w:lang w:eastAsia="es-ES"/>
    </w:rPr>
  </w:style>
  <w:style w:type="character" w:styleId="Refdecomentario">
    <w:name w:val="annotation reference"/>
    <w:basedOn w:val="Fuentedeprrafopredeter"/>
    <w:uiPriority w:val="99"/>
    <w:semiHidden w:val="1"/>
    <w:unhideWhenUsed w:val="1"/>
    <w:rPr>
      <w:sz w:val="16"/>
      <w:szCs w:val="16"/>
    </w:rPr>
  </w:style>
  <w:style w:type="paragraph" w:styleId="Prrafodelista">
    <w:name w:val="List Paragraph"/>
    <w:basedOn w:val="Normal"/>
    <w:uiPriority w:val="34"/>
    <w:qFormat w:val="1"/>
    <w:rsid w:val="003A283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mailto:agustinoteroterlisky@gmail.com" TargetMode="External"/><Relationship Id="rId9" Type="http://schemas.openxmlformats.org/officeDocument/2006/relationships/hyperlink" Target="mailto:cobranzas@itsos.com.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gustinoteroterlisky@gmail.com" TargetMode="External"/><Relationship Id="rId8" Type="http://schemas.openxmlformats.org/officeDocument/2006/relationships/hyperlink" Target="mailto:direccion@itso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OtA9SHrV5PKGGHwxUEZ1KnIlFQ==">AMUW2mXqmuF2gruNafwYrHH58HiFmBvps0VNAc5ZCfLcsd3Qfm82nsbEk5iJff23ZQ6MMvk7LVtpZ/5BzE7PjEr9i8ciApvpw98bjazTSgPTCyITfpulh/E=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2022-06-14T13:45:00Z</dcterms:created>
  <dc:creator>JWP</dc:creator>
</cp:coreProperties>
</file>