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3864"/>
          <w:sz w:val="52"/>
          <w:szCs w:val="52"/>
        </w:rPr>
        <w:t xml:space="preserve">머신러닝 특론</w:t>
      </w:r>
    </w:p>
    <w:p>
      <w:pPr>
        <w:spacing w:after="40"/>
      </w:pPr>
      <w:r>
        <w:rPr>
          <w:b/>
          <w:bCs/>
          <w:color w:val="2E5496"/>
          <w:sz w:val="34"/>
          <w:szCs w:val="34"/>
        </w:rPr>
        <w:t xml:space="preserve">LLM 에이전트: 논문 읽기와 함께 만들기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16주 주차별 리딩 리스트 · 주당 2편 발표 + 매주 from-scratch 실습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구성 원칙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주당 학술 논문 2편(같은 주제 심화)을 학생이 발표. 산업체 가이드·서베이는 '보조 읽기'로 분리 — 발표 대상 아님.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난이도 표기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기초 / 중급 / 심화 색상 표시. 같은 주 두 편은 비슷한 난이도대로 짝지어 형평성 확보. 무거운 주(RL 등)는 '수식은 직관만' 명시.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평가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난이도가 아닌 고정 3항목으로 평가: ① 핵심 기여 1문장 ② 가장 약한 가정·한계 ③ 후속/본인 연구 연결. (RL·심화 논문은 수식 유도 생략 가능)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실습 흐름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1~9주 from-scratch(직접 구현) → 10주 LangGraph 전환점 → 11~16주 개념+프레임워크. 최종 산출물: RAG 문서 QA 에이전트.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교수 백업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각 주차 토론 포인트 = 교수용 백업 질문. 학생 발표가 부실해도 토론으로 보완하는 안전망.</w:t>
            </w:r>
          </w:p>
        </w:tc>
      </w:tr>
    </w:tbl>
    <w:p>
      <w:pPr>
        <w:spacing w:after="40" w:before="160"/>
      </w:pPr>
      <w:r>
        <w:rPr>
          <w:b/>
          <w:bCs/>
          <w:sz w:val="18"/>
          <w:szCs w:val="18"/>
        </w:rPr>
        <w:t xml:space="preserve">난이도 범례:  </w:t>
      </w:r>
      <w:r>
        <w:rPr>
          <w:sz w:val="18"/>
          <w:szCs w:val="18"/>
          <w:shd w:fill="C6E0B4" w:val="clear"/>
        </w:rPr>
        <w:t xml:space="preserve"> 기초 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hd w:fill="FFE699" w:val="clear"/>
        </w:rPr>
        <w:t xml:space="preserve"> 중급 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hd w:fill="F4B183" w:val="clear"/>
        </w:rPr>
        <w:t xml:space="preserve"> 심화 </w:t>
      </w:r>
    </w:p>
    <w:p>
      <w:r>
        <w:br w:type="page"/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1.  에이전트란 무엇인가 — 추론과 행동의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ReAct: Synergizing Reasoning and Acting in Language Models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Yao et al.  ·  ICLR 2023</w:t>
            </w:r>
          </w:p>
          <w:p>
            <w:hyperlink w:history="1" r:id="rIde8b5lybtw4der_o-ijz5s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arXiv:2210.03629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Think–Act–Observe 루프의 구조와 왜 추론·행동을 엮으면 좋아지는가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HotpotQA·ALFWorld 실험 셋업과 프롬프트 구성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Chain-of-Thought Prompting Elicits Reasoning in LLMs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Wei et al.  ·  NeurIPS 2022</w:t>
            </w:r>
          </w:p>
          <w:p>
            <w:hyperlink w:history="1" r:id="rId51kzuzshajx4lhpn56zl_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arXiv:2201.11903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CoT의 핵심 아이디어와 추론이 창발하는 조건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모델 규모별 창발 곡선, self-consistency 비교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tgbtvrpyppwf5-7kntguq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Building Effective Agents</w:t>
        </w:r>
      </w:hyperlink>
      <w:r>
        <w:rPr>
          <w:color w:val="595959"/>
          <w:sz w:val="17"/>
          <w:szCs w:val="17"/>
        </w:rPr>
        <w:t xml:space="preserve"> — 워크플로우 vs 에이전트 구분, 실무 프레임 (산업체 가이드, 발표 대상 아님)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환경 세팅, LLM API 단일 호출 → ReAct 루프 골격(while 루프)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에이전트와 단순 워크플로우의 경계는? CoT 없는 ReAct는 가능한가?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2.  도구 사용 (Tool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Toolformer: Language Models Can Teach Themselves to Use Tools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Schick et al.  ·  NeurIPS 2023</w:t>
            </w:r>
          </w:p>
          <w:p>
            <w:hyperlink w:history="1" r:id="rIdvwdqajog-e1rjsn48tqin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arXiv:2302.04761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모델이 스스로 API 호출 위치를 학습하는 방식(self-supervised)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API 호출 필터링 손실 함수, 데이터 생성 파이프라인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ToolLLM: Facilitating LLMs to Master 16000+ Real-world APIs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Qin et al.  ·  ICLR 2024</w:t>
            </w:r>
          </w:p>
          <w:p>
            <w:hyperlink w:history="1" r:id="rIdhlhfj-talgyjwtflbyqkz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arXiv:2307.16789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대규모 실세계 API 학습 프레임과 DFSDT 탐색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ToolBench 데이터 구축, 평가 지표(pass/win rate)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yqm7omj2nbot4msjlz0-1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Writing Effective Tools for Agents</w:t>
        </w:r>
      </w:hyperlink>
      <w:r>
        <w:rPr>
          <w:color w:val="595959"/>
          <w:sz w:val="17"/>
          <w:szCs w:val="17"/>
        </w:rPr>
        <w:t xml:space="preserve"> — 도구 설계는 에이전트 UX — 이름·스키마·에러 설계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도구 등록·파싱·실행 직접 구현 (계산기·검색 함수)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도구가 많아질수록 좋은가? 도구 절벽(tool cliff)이 생기는 이유는?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3.  피드백·자기반성 (Reflection)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Reflexion: Language Agents with Verbal Reinforcement Learning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Shinn et al.  ·  NeurIPS 2023</w:t>
            </w:r>
          </w:p>
          <w:p>
            <w:hyperlink w:history="1" r:id="rId83iryahprs8odqotjfwgx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arXiv:2303.11366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언어적 피드백이 gradient 없이 학습이 되는 메커니즘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actor-evaluator-self-reflection 구조, 메모리 버퍼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Self-Refine: Iterative Refinement with Self-Feedback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Madaan et al.  ·  NeurIPS 2023</w:t>
            </w:r>
          </w:p>
          <w:p>
            <w:hyperlink w:history="1" r:id="rId_djcd6tqrbfjailmz2sr8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arXiv:2303.17651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단일 모델의 생성→비평→개선 반복 루프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7개 과제별 개선 폭, 피드백 프롬프트 설계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4nkeyths8daf9x4kozdll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Demystifying Evals for AI Agents</w:t>
        </w:r>
      </w:hyperlink>
      <w:r>
        <w:rPr>
          <w:color w:val="595959"/>
          <w:sz w:val="17"/>
          <w:szCs w:val="17"/>
        </w:rPr>
        <w:t xml:space="preserve"> — 검증 루프를 하네스에 내장하는 관점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실패→언어 피드백→재시도 루프를 ReAct에 추가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자기반성은 진짜 개선인가, 아니면 같은 오류의 반복인가?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4.  계획과 탐색 (Planning &amp;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Tree of Thoughts: Deliberate Problem Solving with LLMs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Yao et al.  ·  NeurIPS 2023</w:t>
            </w:r>
          </w:p>
          <w:p>
            <w:hyperlink w:history="1" r:id="rIdi1xehre7njl0ttczm50l0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arXiv:2305.10601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사고를 트리로 분기하고 탐색(BFS/DFS)하는 발상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상태 평가 함수, Game of 24 실험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Language Agent Tree Search (LATS)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Zhou et al.  ·  ICML 2024</w:t>
            </w:r>
          </w:p>
          <w:p>
            <w:hyperlink w:history="1" r:id="rIdcbx54aq2w0bv34qp3xta7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arXiv:2310.04406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MCTS로 추론·행동·계획을 통합하는 큰 그림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UCT 선택, 환경 피드백을 보상으로 쓰는 백프로파게이션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uzmj2ipriclmxi6wbzl1q">
        <w:r>
          <w:rPr>
            <w:rStyle w:val="Hyperlink"/>
            <w:color w:val="2E5496"/>
            <w:sz w:val="18"/>
            <w:szCs w:val="18"/>
            <w:u w:val="single"/>
          </w:rPr>
          <w:t xml:space="preserve">LangChain — Plan-and-Execute Agents</w:t>
        </w:r>
      </w:hyperlink>
      <w:r>
        <w:rPr>
          <w:color w:val="595959"/>
          <w:sz w:val="17"/>
          <w:szCs w:val="17"/>
        </w:rPr>
        <w:t xml:space="preserve"> — 계획과 실행을 분리하는 하네스 패턴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탐색 기반 추론(트리 분기) 미니 구현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탐색 비용 대비 성능 이득은 언제 정당한가?</w:t>
      </w:r>
    </w:p>
    <w:p>
      <w:r>
        <w:br w:type="page"/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5.  검색 증강 (RAG) — 1부: 기초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Retrieval-Augmented Generation for Knowledge-Intensive NLP Tasks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Lewis et al.  ·  NeurIPS 2020</w:t>
            </w:r>
          </w:p>
          <w:p>
            <w:hyperlink w:history="1" r:id="rIdgq2wsfxyjs4wamb07fhyh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arXiv:2005.11401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파라메트릭 지식 vs 비파라메트릭(검색) 지식의 결합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RAG-Sequence vs RAG-Token, retriever 공동학습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Self-RAG: Learning to Retrieve, Generate, and Critique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Asai et al.  ·  ICLR 2024</w:t>
            </w:r>
          </w:p>
          <w:p>
            <w:hyperlink w:history="1" r:id="rIdhq2w9yblunwolpcppmyam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arXiv:2310.11511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reflection token으로 검색 여부·품질을 스스로 판단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critic 학습, segment-level beam search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06dolxnkqkuo6tcjpdfil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Effective Context Engineering for AI Agents</w:t>
        </w:r>
      </w:hyperlink>
      <w:r>
        <w:rPr>
          <w:color w:val="595959"/>
          <w:sz w:val="17"/>
          <w:szCs w:val="17"/>
        </w:rPr>
        <w:t xml:space="preserve"> — 컨텍스트를 유한 자원으로 큐레이션 (최종 프로젝트 직결)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임베딩→유사도→컨텍스트 주입 검색 직접 구현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언제 검색해야 하는가? 항상 검색이 답인가?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6.  검색 증강 (RAG) — 2부: 에이전틱 RAG (최신)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A-RAG: Scaling Agentic RAG via Hierarchical Retrieval Interfaces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(2026)  ·  arXiv 2026</w:t>
            </w:r>
          </w:p>
          <w:p>
            <w:hyperlink w:history="1" r:id="rIdbipnev6iemdy5-dhlohva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arXiv:2602.03442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검색을 전처리가 아닌 '도구 호출'로 재설계하는 핵심 전환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키워드·시맨틱·청크읽기 3-도구 인터페이스 설계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Active Context Compression: Autonomous Memory Management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(2026)  ·  arXiv 2026</w:t>
            </w:r>
          </w:p>
          <w:p>
            <w:hyperlink w:history="1" r:id="rIdv9rxo_qedwxbvdobcojwp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arXiv:2601.07190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에이전트가 스스로 컨텍스트를 압축·정리하는 발상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Focus Agent 구조, 22.7% 토큰 절감 실험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5-ioszxljja2lho4ibd2q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Code Execution with MCP</w:t>
        </w:r>
      </w:hyperlink>
      <w:r>
        <w:rPr>
          <w:color w:val="595959"/>
          <w:sz w:val="17"/>
          <w:szCs w:val="17"/>
        </w:rPr>
        <w:t xml:space="preserve"> — 도구 호출 오버헤드를 코드 실행으로 줄이기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검색을 '도구'로 노출하고 에이전트가 단계별로 호출하게 개조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RAG를 도구로 만들면 무엇이 좋아지고 무엇이 어려워지나?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7.  메모리 (Memory)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MemGPT: Towards LLMs as Operating Systems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Packer et al.  ·  arXiv 2023</w:t>
            </w:r>
          </w:p>
          <w:p>
            <w:hyperlink w:history="1" r:id="rIdof7cymiglplqt_lclbbjk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arXiv:2310.08560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OS의 가상메모리 비유로 본 계층적 메모리(core/archival)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function call 기반 self-editing, 페이징 메커니즘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MEM1: Learning to Synergize Memory and Reasoning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la0blbzuvmxueoaqce4eg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arXiv:2506.15841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장기 과제에서 메모리와 추론을 함께 학습하는 최신 접근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RL로 메모리 통합 정책 학습, 효율성 분석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zxpxgqvgf5h6x9ojgsvhm">
        <w:r>
          <w:rPr>
            <w:rStyle w:val="Hyperlink"/>
            <w:color w:val="2E5496"/>
            <w:sz w:val="18"/>
            <w:szCs w:val="18"/>
            <w:u w:val="single"/>
          </w:rPr>
          <w:t xml:space="preserve">Letta (MemGPT) — Agent Memory Blog</w:t>
        </w:r>
      </w:hyperlink>
      <w:r>
        <w:rPr>
          <w:color w:val="595959"/>
          <w:sz w:val="17"/>
          <w:szCs w:val="17"/>
        </w:rPr>
        <w:t xml:space="preserve"> — 3계층 메모리가 하네스 상태 관리에 직결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메모리 스트림 구현(저장·검색), 외부 메모리 통합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무엇을 기억하고 무엇을 잊어야 하는가? 메모리 검색의 기준은?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8.  체화·환경 상호작용 (Embodied / Lifelong)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Voyager: An Open-Ended Embodied Agent with LLMs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Wang et al.  ·  arXiv 2023</w:t>
            </w:r>
          </w:p>
          <w:p>
            <w:hyperlink w:history="1" r:id="rIdx4hrfwgszgimn6dshug9g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arXiv:2305.16291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스킬 라이브러리를 누적하는 평생학습(lifelong) 메커니즘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automatic curriculum, 코드형 스킬 저장·재사용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Generative Agents: Interactive Simulacra of Human Behavior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Park et al.  ·  UIST 2023</w:t>
            </w:r>
          </w:p>
          <w:p>
            <w:hyperlink w:history="1" r:id="rId9yfxthxjyzclbs-y4fopp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arXiv:2304.03442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메모리·반성·계획을 한 시스템에 통합한 사례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memory retrieval 3요소(최신성·중요도·관련성) 점수화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ubvyvql7yaf2tgkeolvqt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Effective Harnesses for Long-Running Agents</w:t>
        </w:r>
      </w:hyperlink>
      <w:r>
        <w:rPr>
          <w:color w:val="595959"/>
          <w:sz w:val="17"/>
          <w:szCs w:val="17"/>
        </w:rPr>
        <w:t xml:space="preserve"> — 여러 컨텍스트 윈도를 넘는 장기 과제 패턴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재사용 가능한 스킬 라이브러리(도구 누적) 구현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누적된 스킬이 항상 도움이 되는가? 망각이 필요한 순간은?</w:t>
      </w:r>
    </w:p>
    <w:p>
      <w:r>
        <w:br w:type="page"/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9.  멀티에이전트 — 1부: 협업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AutoGen: Multi-Agent Conversation Framework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Wu et al.  ·  COLM 2024</w:t>
            </w:r>
          </w:p>
          <w:p>
            <w:hyperlink w:history="1" r:id="rIduytko9khrgrwgsr0xv3nr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arXiv:2308.08155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대화 기반 멀티에이전트 추상화와 역할 분담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conversable agent 설계, human-in-the-loop 모드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MetaGPT: Meta Programming for Multi-Agent Collaboration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Hong et al.  ·  ICLR 2024</w:t>
            </w:r>
          </w:p>
          <w:p>
            <w:hyperlink w:history="1" r:id="rIde6kmqqnljhax2xhrqrdpa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arXiv:2308.00352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SOP(표준운영절차)를 코드화한 협업 구조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역할별 산출물 스키마, 누적 메시지 풀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kpnnn9ah0ofkcsdz7ziva">
        <w:r>
          <w:rPr>
            <w:rStyle w:val="Hyperlink"/>
            <w:color w:val="2E5496"/>
            <w:sz w:val="18"/>
            <w:szCs w:val="18"/>
            <w:u w:val="single"/>
          </w:rPr>
          <w:t xml:space="preserve">LangChain — Choosing the Right Multi-Agent Architecture</w:t>
        </w:r>
      </w:hyperlink>
      <w:r>
        <w:rPr>
          <w:color w:val="595959"/>
          <w:sz w:val="17"/>
          <w:szCs w:val="17"/>
        </w:rPr>
        <w:t xml:space="preserve"> — 서브에이전트·스킬·핸드오프·라우터 비교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역할 분담 멀티에이전트(2~3개) 협업 미니 구현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멀티에이전트가 단일 에이전트보다 정말 나은가? 언제 과한가?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10.  멀티에이전트 — 2부: 토론과 협력의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Improving Factuality and Reasoning via Multiagent Debate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Du et al.  ·  ICML 2024</w:t>
            </w:r>
          </w:p>
          <w:p>
            <w:hyperlink w:history="1" r:id="rIdqv3qbe01og0qptdx18zdl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arXiv:2305.14325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다중 에이전트 토론이 사실성·추론을 높이는 원리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수렴 동역학, 에이전트 수·라운드 효과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CAMEL: Communicative Agents for 'Mind' Exploration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Li et al.  ·  NeurIPS 2023</w:t>
            </w:r>
          </w:p>
          <w:p>
            <w:hyperlink w:history="1" r:id="rIdzcjva8jocdee4rdm8ys81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arXiv:2303.17760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역할극(role-playing) 기반 자율 협력 프레임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inception prompting, 과제 분해 방식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ou0f5vvacvgij4t9w-lvt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Building a C Compiler with Parallel Claudes</w:t>
        </w:r>
      </w:hyperlink>
      <w:r>
        <w:rPr>
          <w:color w:val="595959"/>
          <w:sz w:val="17"/>
          <w:szCs w:val="17"/>
        </w:rPr>
        <w:t xml:space="preserve"> — 중앙 조정자 없는 16개 병렬 에이전트 협업 사례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**전환점**: 9~10주 멀티에이전트를 LangGraph로 재구현·비교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토론은 합의로 수렴하는가, 다수의 오류로 수렴하는가?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11.  에이전트 강화학습 — 1부: 도구 통합 추론 (최신)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ReTool: Reinforcement Learning for Strategic Tool Use in LLMs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1ecys3iloybr0k06r5duc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arXiv:2504.11536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도구 사용 시점·방법을 RL로 최적화하는 핵심 아이디어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코드 인터프리터 통합, outcome 보상 설계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ToolRL: Reward is All Tool Learning Needs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zabnbyh29ioavjtfvfqtk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arXiv:2504.13958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도구 학습에서 보상 설계가 핵심이라는 주장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보상 구성 요소 분해, GRPO 적용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eevwvepxfhsgwi0khk4hw">
        <w:r>
          <w:rPr>
            <w:rStyle w:val="Hyperlink"/>
            <w:color w:val="2E5496"/>
            <w:sz w:val="18"/>
            <w:szCs w:val="18"/>
            <w:u w:val="single"/>
          </w:rPr>
          <w:t xml:space="preserve">Lilian Weng — Reward Hacking in Reinforcement Learning</w:t>
        </w:r>
      </w:hyperlink>
      <w:r>
        <w:rPr>
          <w:color w:val="595959"/>
          <w:sz w:val="17"/>
          <w:szCs w:val="17"/>
        </w:rPr>
        <w:t xml:space="preserve"> — RL 보상 설계의 함정을 정리한 해설 글 (도구 학습 보상 이해에 도움)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(RL은 개념 위주) 간단한 보상 기반 도구 선택 시뮬레이션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수식 유도는 핵심 직관만. 도구 사용을 왜 RL로 배워야 하나?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12.  에이전트 강화학습 — 2부: 환경에서 학습 (최신)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AgentGym-RL: Training LLM Agents for Long-Horizon Decision Making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Xi et al.  ·  arXiv 2025</w:t>
            </w:r>
          </w:p>
          <w:p>
            <w:hyperlink w:history="1" r:id="rIdb9d783z-xhj2olhd-gms0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arXiv:2509.08755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다중턴 RL로 장기 의사결정을 훈련하는 프레임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환경 다양성, multi-turn credit assignment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Agentic Reasoning and Tool Integration via RL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yvi6kcxbbccq7zepihi8g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arXiv:2505.01441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추론과 도구 통합을 RL로 함께 끌어올리는 접근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보상 형태, 베이스라인 대비 이득 분석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nyqagfwycidioo4qbbf6g">
        <w:r>
          <w:rPr>
            <w:rStyle w:val="Hyperlink"/>
            <w:color w:val="2E5496"/>
            <w:sz w:val="18"/>
            <w:szCs w:val="18"/>
            <w:u w:val="single"/>
          </w:rPr>
          <w:t xml:space="preserve">Karpathy — context engineering 관련 논의 (요약 읽기)</w:t>
        </w:r>
      </w:hyperlink>
      <w:r>
        <w:rPr>
          <w:color w:val="595959"/>
          <w:sz w:val="17"/>
          <w:szCs w:val="17"/>
        </w:rPr>
        <w:t xml:space="preserve"> — 하네스 5요소로 보는 학습·실행 구조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(개념 위주) 환경-에이전트 상호작용 루프 설계 토의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수식은 직관 수준만. RL 훈련 에이전트 vs 프롬프트 에이전트, 무엇이 다른가?</w:t>
      </w:r>
    </w:p>
    <w:p>
      <w:r>
        <w:br w:type="page"/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13.  자기진화 에이전트 (Self-Evolving, 최신)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Agentic Context Engineering: Evolving Contexts for Self-Improving LMs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aycoh8rdg6-lf8sa_ep8f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arXiv:2510.04618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컨텍스트 자체를 진화시켜 자기개선하는 발상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context 업데이트 정책, 누적 전략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ReasoningBank: Scaling Agent Self-Evolving with Reasoning Memory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(2025)  ·  arXiv 2025</w:t>
            </w:r>
          </w:p>
          <w:p>
            <w:hyperlink w:history="1" r:id="rIde1o42zkjazfr_fnwzqory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arXiv:2509.25140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추론 메모리를 쌓아 에이전트가 진화하는 구조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메모리 항목 추출·재사용, 성공·실패 활용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uppat8wsthfw4sc2g8jlg">
        <w:r>
          <w:rPr>
            <w:rStyle w:val="Hyperlink"/>
            <w:color w:val="2E5496"/>
            <w:sz w:val="18"/>
            <w:szCs w:val="18"/>
            <w:u w:val="single"/>
          </w:rPr>
          <w:t xml:space="preserve">Lilian Weng — LLM Powered Autonomous Agents</w:t>
        </w:r>
      </w:hyperlink>
      <w:r>
        <w:rPr>
          <w:color w:val="595959"/>
          <w:sz w:val="17"/>
          <w:szCs w:val="17"/>
        </w:rPr>
        <w:t xml:space="preserve"> — 계획·메모리·도구를 한 편으로 정리한 해설 (자기진화의 토대 개념)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(개념 위주) 성공 경험을 메모리로 재사용하는 루프 설계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자기진화는 진짜 일반화인가, 과제 과적합인가?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14.  평가와 벤치마크 (Evaluation) — 비판적 시각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AI Agents That Matter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Kapoor et al.  ·  arXiv 2024</w:t>
            </w:r>
          </w:p>
          <w:p>
            <w:hyperlink w:history="1" r:id="rIdwz_var7hkbztuh96j3r6q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arXiv:2407.01502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리더보드의 함정, 비용을 무시한 정확도의 문제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Pareto(정확도-비용) 관점, 재현성 이슈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tau-bench: A Benchmark for Tool-Agent-User Interaction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Yao et al.  ·  ICLR 2025</w:t>
            </w:r>
          </w:p>
          <w:p>
            <w:hyperlink w:history="1" r:id="rIdlqu34mg4pbweh2lkkvida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arXiv:2406.12045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실세계 도메인에서 도구-에이전트-사용자 상호작용 평가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pass^k 지표, 신뢰성(일관성) 측정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6dlp3suvikvh6jzxh4oyr">
        <w:r>
          <w:rPr>
            <w:rStyle w:val="Hyperlink"/>
            <w:color w:val="2E5496"/>
            <w:sz w:val="18"/>
            <w:szCs w:val="18"/>
            <w:u w:val="single"/>
          </w:rPr>
          <w:t xml:space="preserve">LangChain — Agent Evaluation Readiness Checklist</w:t>
        </w:r>
      </w:hyperlink>
      <w:r>
        <w:rPr>
          <w:color w:val="595959"/>
          <w:sz w:val="17"/>
          <w:szCs w:val="17"/>
        </w:rPr>
        <w:t xml:space="preserve"> — 능력 평가 vs 회귀 평가 분리 (최종 프로젝트 평가에 직결)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최종 프로젝트 설계 + 평가 하네스(정확도·비용·재현성) 골격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무엇을 측정해야 하는가? 우리 RAG 에이전트의 성공 기준은?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15.  단순함의 힘 — 에이전트가 꼭 필요한가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Agentless: Demystifying LLM-based Software Engineering Agents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Xia et al.  ·  arXiv 2024</w:t>
            </w:r>
          </w:p>
          <w:p>
            <w:hyperlink w:history="1" r:id="rId00cghw9vw3vjrvbdat8wi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arXiv:2407.01489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복잡한 에이전트 없이 단순 파이프라인이 더 나을 수 있다는 반론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localize-repair-validate 3단계, SWE-bench 결과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SWE-agent: Agent-Computer Interfaces Enable Automated SE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Yang et al.  ·  NeurIPS 2024</w:t>
            </w:r>
          </w:p>
          <w:p>
            <w:hyperlink w:history="1" r:id="rIdutbvk3ut9ex9hgjvygibx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arXiv:2405.15793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중급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에이전트-컴퓨터 인터페이스(ACI)가 성능을 가른다는 발견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명령·관찰 인터페이스 설계가 성능에 미치는 영향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ehebijv_bi4e36-3qhezv">
        <w:r>
          <w:rPr>
            <w:rStyle w:val="Hyperlink"/>
            <w:color w:val="2E5496"/>
            <w:sz w:val="18"/>
            <w:szCs w:val="18"/>
            <w:u w:val="single"/>
          </w:rPr>
          <w:t xml:space="preserve">HumanLayer — Skill Issue: Harness Engineering</w:t>
        </w:r>
      </w:hyperlink>
      <w:r>
        <w:rPr>
          <w:color w:val="595959"/>
          <w:sz w:val="17"/>
          <w:szCs w:val="17"/>
        </w:rPr>
        <w:t xml:space="preserve"> — 대부분의 실패는 모델이 아니라 설정 문제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최종 프로젝트 구현 집중 (검색·메모리·평가 통합)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복잡한 에이전트 vs 단순 파이프라인 — 우리 과제엔 무엇이 맞나?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16.  최종 발표 — 자기 하네스 관점에서 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2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논문 (arXiv)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발표 필수 / 선택 심화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(발표 없음) 최종 프로젝트 발표 주간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학생 RAG QA 에이전트  ·  각자 구현</w:t>
            </w:r>
          </w:p>
          <w:p>
            <w:hyperlink w:history="1" r:id="rIdlopqukkdm0rocej-eotv2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arXiv:—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심화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자기 에이전트의 하네스 설계 선택과 근거를 방어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평가 결과(정확도·비용)와 한계, 개선 방향 제시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(보조) The Rise and Potential of LLM Based Agents: A Survey</w:t>
            </w:r>
          </w:p>
          <w:p>
            <w:pPr>
              <w:spacing w:after="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Xi et al.  ·  arXiv 2023</w:t>
            </w:r>
          </w:p>
          <w:p>
            <w:hyperlink w:history="1" r:id="rId2jrlk1lqwuwhea6jvcegg">
              <w:r>
                <w:rPr>
                  <w:rStyle w:val="Hyperlink"/>
                  <w:color w:val="2E5496"/>
                  <w:sz w:val="16"/>
                  <w:szCs w:val="16"/>
                  <w:u w:val="single"/>
                </w:rPr>
                <w:t xml:space="preserve">arXiv:2309.07864</w:t>
              </w:r>
            </w:hyperlink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2E5496"/>
                <w:sz w:val="16"/>
                <w:szCs w:val="16"/>
              </w:rPr>
              <w:t xml:space="preserve">필수: </w:t>
            </w:r>
            <w:r>
              <w:rPr>
                <w:sz w:val="16"/>
                <w:szCs w:val="16"/>
              </w:rPr>
              <w:t xml:space="preserve">학기 전체를 brain/perception/action 프레임으로 정리</w:t>
            </w:r>
          </w:p>
          <w:p>
            <w:r>
              <w:rPr>
                <w:b/>
                <w:bCs/>
                <w:color w:val="843C0C"/>
                <w:sz w:val="16"/>
                <w:szCs w:val="16"/>
              </w:rPr>
              <w:t xml:space="preserve">심화(선택): </w:t>
            </w:r>
            <w:r>
              <w:rPr>
                <w:sz w:val="16"/>
                <w:szCs w:val="16"/>
              </w:rPr>
              <w:t xml:space="preserve">미해결 과제(open problems)와 자기 연구 연결</w:t>
            </w:r>
          </w:p>
        </w:tc>
      </w:tr>
    </w:tbl>
    <w:p>
      <w:pPr>
        <w:spacing w:after="40" w:before="100"/>
      </w:pPr>
      <w:r>
        <w:rPr>
          <w:b/>
          <w:bCs/>
          <w:color w:val="548235"/>
          <w:sz w:val="18"/>
          <w:szCs w:val="18"/>
        </w:rPr>
        <w:t xml:space="preserve">📖 보조 읽기 (비학술·맥락 자료): </w:t>
      </w:r>
      <w:hyperlink w:history="1" r:id="rId_4fp-nr1evthd87szelq4">
        <w:r>
          <w:rPr>
            <w:rStyle w:val="Hyperlink"/>
            <w:color w:val="2E5496"/>
            <w:sz w:val="18"/>
            <w:szCs w:val="18"/>
            <w:u w:val="single"/>
          </w:rPr>
          <w:t xml:space="preserve">Anthropic — What is an Agent?</w:t>
        </w:r>
      </w:hyperlink>
      <w:r>
        <w:rPr>
          <w:color w:val="595959"/>
          <w:sz w:val="17"/>
          <w:szCs w:val="17"/>
        </w:rPr>
        <w:t xml:space="preserve"> — 학기 마무리에 '에이전트란 무엇인가'를 다시 정의하며 1주차와 수미상관</w:t>
      </w:r>
    </w:p>
    <w:p>
      <w:pPr>
        <w:spacing w:after="40"/>
      </w:pPr>
      <w:r>
        <w:rPr>
          <w:b/>
          <w:bCs/>
          <w:color w:val="2E5496"/>
          <w:sz w:val="18"/>
          <w:szCs w:val="18"/>
        </w:rPr>
        <w:t xml:space="preserve">🛠 실습 (from-scratch): </w:t>
      </w:r>
      <w:r>
        <w:rPr>
          <w:sz w:val="18"/>
          <w:szCs w:val="18"/>
        </w:rPr>
        <w:t xml:space="preserve">최종 발표 + 동료 평가 + 평가 리포트 제출</w:t>
      </w:r>
    </w:p>
    <w:p>
      <w:pPr>
        <w:spacing w:after="80"/>
      </w:pPr>
      <w:r>
        <w:rPr>
          <w:b/>
          <w:bCs/>
          <w:color w:val="7030A0"/>
          <w:sz w:val="18"/>
          <w:szCs w:val="18"/>
        </w:rPr>
        <w:t xml:space="preserve">💬 토론 포인트: </w:t>
      </w:r>
      <w:r>
        <w:rPr>
          <w:i/>
          <w:iCs/>
          <w:sz w:val="18"/>
          <w:szCs w:val="18"/>
        </w:rPr>
        <w:t xml:space="preserve">학기를 통해 '에이전트'의 정의는 어떻게 바뀌었는가?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  <w:sz w:val="26"/>
          <w:szCs w:val="26"/>
        </w:rPr>
        <w:t xml:space="preserve">부록 A. 참고한 논문 큐레이션 (편향 방지용 교차 출처)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kppf79dhsmljw64vk37nq">
        <w:r>
          <w:rPr>
            <w:rStyle w:val="Hyperlink"/>
            <w:color w:val="2E5496"/>
            <w:sz w:val="20"/>
            <w:szCs w:val="20"/>
            <w:u w:val="single"/>
          </w:rPr>
          <w:t xml:space="preserve">WooooDyy/LLM-Agent-Paper-List</w:t>
        </w:r>
      </w:hyperlink>
      <w:r>
        <w:rPr>
          <w:color w:val="595959"/>
          <w:sz w:val="18"/>
          <w:szCs w:val="18"/>
        </w:rPr>
        <w:t xml:space="preserve">  — 학계 표준 분류(brain/perception/action)의 정전. 별 8.1k. 2024 초까지.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kmdzcm7-pogffgktbro1s">
        <w:r>
          <w:rPr>
            <w:rStyle w:val="Hyperlink"/>
            <w:color w:val="2E5496"/>
            <w:sz w:val="20"/>
            <w:szCs w:val="20"/>
            <w:u w:val="single"/>
          </w:rPr>
          <w:t xml:space="preserve">luo-junyu/Awesome-Agent-Papers</w:t>
        </w:r>
      </w:hyperlink>
      <w:r>
        <w:rPr>
          <w:color w:val="595959"/>
          <w:sz w:val="18"/>
          <w:szCs w:val="18"/>
        </w:rPr>
        <w:t xml:space="preserve">  — Methodology·Applications·Challenges 서베이 기반, 지속 업데이트.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mq7edkxak8lkowi-rz9rh">
        <w:r>
          <w:rPr>
            <w:rStyle w:val="Hyperlink"/>
            <w:color w:val="2E5496"/>
            <w:sz w:val="20"/>
            <w:szCs w:val="20"/>
            <w:u w:val="single"/>
          </w:rPr>
          <w:t xml:space="preserve">weitianxin/Awesome-Agentic-Reasoning</w:t>
        </w:r>
      </w:hyperlink>
      <w:r>
        <w:rPr>
          <w:color w:val="595959"/>
          <w:sz w:val="18"/>
          <w:szCs w:val="18"/>
        </w:rPr>
        <w:t xml:space="preserve">  — 에이전트 추론 집중 (2026.1 서베이).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comcdep6pbt86sbdtgmyc">
        <w:r>
          <w:rPr>
            <w:rStyle w:val="Hyperlink"/>
            <w:color w:val="2E5496"/>
            <w:sz w:val="20"/>
            <w:szCs w:val="20"/>
            <w:u w:val="single"/>
          </w:rPr>
          <w:t xml:space="preserve">thinkwee/AgentsMeetRL</w:t>
        </w:r>
      </w:hyperlink>
      <w:r>
        <w:rPr>
          <w:color w:val="595959"/>
          <w:sz w:val="18"/>
          <w:szCs w:val="18"/>
        </w:rPr>
        <w:t xml:space="preserve">  — 에이전트 RL 16개 카테고리·205개 레포 (2026.4).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i2rilkdbm098i3uxaiw2m">
        <w:r>
          <w:rPr>
            <w:rStyle w:val="Hyperlink"/>
            <w:color w:val="2E5496"/>
            <w:sz w:val="20"/>
            <w:szCs w:val="20"/>
            <w:u w:val="single"/>
          </w:rPr>
          <w:t xml:space="preserve">XMUDeepLIT/Awesome-Self-Evolving-Agents</w:t>
        </w:r>
      </w:hyperlink>
      <w:r>
        <w:rPr>
          <w:color w:val="595959"/>
          <w:sz w:val="18"/>
          <w:szCs w:val="18"/>
        </w:rPr>
        <w:t xml:space="preserve">  — 자기진화 에이전트 서베이 (2026.2).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wg5ngnytoirohpoxj08ty">
        <w:r>
          <w:rPr>
            <w:rStyle w:val="Hyperlink"/>
            <w:color w:val="2E5496"/>
            <w:sz w:val="20"/>
            <w:szCs w:val="20"/>
            <w:u w:val="single"/>
          </w:rPr>
          <w:t xml:space="preserve">VoltAgent/awesome-ai-agent-papers</w:t>
        </w:r>
      </w:hyperlink>
      <w:r>
        <w:rPr>
          <w:color w:val="595959"/>
          <w:sz w:val="18"/>
          <w:szCs w:val="18"/>
        </w:rPr>
        <w:t xml:space="preserve">  — 2026 최신 논문(엔지니어링·메모리·평가·워크플로우).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• </w:t>
      </w:r>
      <w:hyperlink w:history="1" r:id="rId5nv8ijjxyrqb6wmekoggk">
        <w:r>
          <w:rPr>
            <w:rStyle w:val="Hyperlink"/>
            <w:color w:val="2E5496"/>
            <w:sz w:val="20"/>
            <w:szCs w:val="20"/>
            <w:u w:val="single"/>
          </w:rPr>
          <w:t xml:space="preserve">ai-boost/awesome-harness-engineering</w:t>
        </w:r>
      </w:hyperlink>
      <w:r>
        <w:rPr>
          <w:color w:val="595959"/>
          <w:sz w:val="18"/>
          <w:szCs w:val="18"/>
        </w:rPr>
        <w:t xml:space="preserve">  — 하네스 엔지니어링 결정판 (실습·산업체 가이드).</w:t>
      </w:r>
    </w:p>
    <w:p>
      <w:pPr>
        <w:spacing w:after="80" w:before="160"/>
      </w:pPr>
      <w:r>
        <w:rPr>
          <w:b/>
          <w:bCs/>
          <w:color w:val="1F3864"/>
          <w:sz w:val="24"/>
          <w:szCs w:val="24"/>
        </w:rPr>
        <w:t xml:space="preserve">부록 B. 발표 평가 루브릭 (참고)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기여 (30%)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논문의 기여를 한 문장으로 정확히 압축했는가.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방법 이해 (25%)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핵심 아이디어·메커니즘을 정확히 설명했는가. (심화 논문은 직관 수준 허용, 수식 유도 생략 가능)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비판적 분석 (25%)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가장 약한 가정·한계를 스스로 짚었는가.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연결·확장 (20%)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후속 논문 또는 본인/연구실 주제와 연결했는가.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머신러닝 특론 · LLM 에이전트 · 16주 리딩 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8b5lybtw4der_o-ijz5s" Type="http://schemas.openxmlformats.org/officeDocument/2006/relationships/hyperlink" Target="https://arxiv.org/abs/2210.03629" TargetMode="External"/><Relationship Id="rId51kzuzshajx4lhpn56zl_" Type="http://schemas.openxmlformats.org/officeDocument/2006/relationships/hyperlink" Target="https://arxiv.org/abs/2201.11903" TargetMode="External"/><Relationship Id="rIdtgbtvrpyppwf5-7kntguq" Type="http://schemas.openxmlformats.org/officeDocument/2006/relationships/hyperlink" Target="https://www.anthropic.com/research/building-effective-agents" TargetMode="External"/><Relationship Id="rIdvwdqajog-e1rjsn48tqin" Type="http://schemas.openxmlformats.org/officeDocument/2006/relationships/hyperlink" Target="https://arxiv.org/abs/2302.04761" TargetMode="External"/><Relationship Id="rIdhlhfj-talgyjwtflbyqkz" Type="http://schemas.openxmlformats.org/officeDocument/2006/relationships/hyperlink" Target="https://arxiv.org/abs/2307.16789" TargetMode="External"/><Relationship Id="rIdyqm7omj2nbot4msjlz0-1" Type="http://schemas.openxmlformats.org/officeDocument/2006/relationships/hyperlink" Target="https://www.anthropic.com/engineering/writing-effective-tools-for-agents" TargetMode="External"/><Relationship Id="rId83iryahprs8odqotjfwgx" Type="http://schemas.openxmlformats.org/officeDocument/2006/relationships/hyperlink" Target="https://arxiv.org/abs/2303.11366" TargetMode="External"/><Relationship Id="rId_djcd6tqrbfjailmz2sr8" Type="http://schemas.openxmlformats.org/officeDocument/2006/relationships/hyperlink" Target="https://arxiv.org/abs/2303.17651" TargetMode="External"/><Relationship Id="rId4nkeyths8daf9x4kozdll" Type="http://schemas.openxmlformats.org/officeDocument/2006/relationships/hyperlink" Target="https://www.anthropic.com/engineering/demystifying-evals-for-ai-agents" TargetMode="External"/><Relationship Id="rIdi1xehre7njl0ttczm50l0" Type="http://schemas.openxmlformats.org/officeDocument/2006/relationships/hyperlink" Target="https://arxiv.org/abs/2305.10601" TargetMode="External"/><Relationship Id="rIdcbx54aq2w0bv34qp3xta7" Type="http://schemas.openxmlformats.org/officeDocument/2006/relationships/hyperlink" Target="https://arxiv.org/abs/2310.04406" TargetMode="External"/><Relationship Id="rIduzmj2ipriclmxi6wbzl1q" Type="http://schemas.openxmlformats.org/officeDocument/2006/relationships/hyperlink" Target="https://blog.langchain.com/plan-and-execute-agents/" TargetMode="External"/><Relationship Id="rIdgq2wsfxyjs4wamb07fhyh" Type="http://schemas.openxmlformats.org/officeDocument/2006/relationships/hyperlink" Target="https://arxiv.org/abs/2005.11401" TargetMode="External"/><Relationship Id="rIdhq2w9yblunwolpcppmyam" Type="http://schemas.openxmlformats.org/officeDocument/2006/relationships/hyperlink" Target="https://arxiv.org/abs/2310.11511" TargetMode="External"/><Relationship Id="rId06dolxnkqkuo6tcjpdfil" Type="http://schemas.openxmlformats.org/officeDocument/2006/relationships/hyperlink" Target="https://www.anthropic.com/engineering/effective-context-engineering-for-ai-agents" TargetMode="External"/><Relationship Id="rIdbipnev6iemdy5-dhlohva" Type="http://schemas.openxmlformats.org/officeDocument/2006/relationships/hyperlink" Target="https://arxiv.org/abs/2602.03442" TargetMode="External"/><Relationship Id="rIdv9rxo_qedwxbvdobcojwp" Type="http://schemas.openxmlformats.org/officeDocument/2006/relationships/hyperlink" Target="https://arxiv.org/abs/2601.07190" TargetMode="External"/><Relationship Id="rId5-ioszxljja2lho4ibd2q" Type="http://schemas.openxmlformats.org/officeDocument/2006/relationships/hyperlink" Target="https://www.anthropic.com/engineering/code-execution-with-mcp" TargetMode="External"/><Relationship Id="rIdof7cymiglplqt_lclbbjk" Type="http://schemas.openxmlformats.org/officeDocument/2006/relationships/hyperlink" Target="https://arxiv.org/abs/2310.08560" TargetMode="External"/><Relationship Id="rIdla0blbzuvmxueoaqce4eg" Type="http://schemas.openxmlformats.org/officeDocument/2006/relationships/hyperlink" Target="https://arxiv.org/abs/2506.15841" TargetMode="External"/><Relationship Id="rIdzxpxgqvgf5h6x9ojgsvhm" Type="http://schemas.openxmlformats.org/officeDocument/2006/relationships/hyperlink" Target="https://www.letta.com/blog/letta-v1-agent" TargetMode="External"/><Relationship Id="rIdx4hrfwgszgimn6dshug9g" Type="http://schemas.openxmlformats.org/officeDocument/2006/relationships/hyperlink" Target="https://arxiv.org/abs/2305.16291" TargetMode="External"/><Relationship Id="rId9yfxthxjyzclbs-y4fopp" Type="http://schemas.openxmlformats.org/officeDocument/2006/relationships/hyperlink" Target="https://arxiv.org/abs/2304.03442" TargetMode="External"/><Relationship Id="rIdubvyvql7yaf2tgkeolvqt" Type="http://schemas.openxmlformats.org/officeDocument/2006/relationships/hyperlink" Target="https://www.anthropic.com/engineering/effective-harnesses-for-long-running-agents" TargetMode="External"/><Relationship Id="rIduytko9khrgrwgsr0xv3nr" Type="http://schemas.openxmlformats.org/officeDocument/2006/relationships/hyperlink" Target="https://arxiv.org/abs/2308.08155" TargetMode="External"/><Relationship Id="rIde6kmqqnljhax2xhrqrdpa" Type="http://schemas.openxmlformats.org/officeDocument/2006/relationships/hyperlink" Target="https://arxiv.org/abs/2308.00352" TargetMode="External"/><Relationship Id="rIdkpnnn9ah0ofkcsdz7ziva" Type="http://schemas.openxmlformats.org/officeDocument/2006/relationships/hyperlink" Target="https://blog.langchain.com/choosing-the-right-multi-agent-architecture/" TargetMode="External"/><Relationship Id="rIdqv3qbe01og0qptdx18zdl" Type="http://schemas.openxmlformats.org/officeDocument/2006/relationships/hyperlink" Target="https://arxiv.org/abs/2305.14325" TargetMode="External"/><Relationship Id="rIdzcjva8jocdee4rdm8ys81" Type="http://schemas.openxmlformats.org/officeDocument/2006/relationships/hyperlink" Target="https://arxiv.org/abs/2303.17760" TargetMode="External"/><Relationship Id="rIdou0f5vvacvgij4t9w-lvt" Type="http://schemas.openxmlformats.org/officeDocument/2006/relationships/hyperlink" Target="https://www.anthropic.com/engineering/building-c-compiler" TargetMode="External"/><Relationship Id="rId1ecys3iloybr0k06r5duc" Type="http://schemas.openxmlformats.org/officeDocument/2006/relationships/hyperlink" Target="https://arxiv.org/abs/2504.11536" TargetMode="External"/><Relationship Id="rIdzabnbyh29ioavjtfvfqtk" Type="http://schemas.openxmlformats.org/officeDocument/2006/relationships/hyperlink" Target="https://arxiv.org/abs/2504.13958" TargetMode="External"/><Relationship Id="rIdeevwvepxfhsgwi0khk4hw" Type="http://schemas.openxmlformats.org/officeDocument/2006/relationships/hyperlink" Target="https://lilianweng.github.io/posts/2024-11-28-reward-hacking/" TargetMode="External"/><Relationship Id="rIdb9d783z-xhj2olhd-gms0" Type="http://schemas.openxmlformats.org/officeDocument/2006/relationships/hyperlink" Target="https://arxiv.org/abs/2509.08755" TargetMode="External"/><Relationship Id="rIdyvi6kcxbbccq7zepihi8g" Type="http://schemas.openxmlformats.org/officeDocument/2006/relationships/hyperlink" Target="https://arxiv.org/abs/2505.01441" TargetMode="External"/><Relationship Id="rIdnyqagfwycidioo4qbbf6g" Type="http://schemas.openxmlformats.org/officeDocument/2006/relationships/hyperlink" Target="https://blog.langchain.com/the-anatomy-of-an-agent-harness/" TargetMode="External"/><Relationship Id="rIdaycoh8rdg6-lf8sa_ep8f" Type="http://schemas.openxmlformats.org/officeDocument/2006/relationships/hyperlink" Target="https://arxiv.org/abs/2510.04618" TargetMode="External"/><Relationship Id="rIde1o42zkjazfr_fnwzqory" Type="http://schemas.openxmlformats.org/officeDocument/2006/relationships/hyperlink" Target="https://arxiv.org/abs/2509.25140" TargetMode="External"/><Relationship Id="rIduppat8wsthfw4sc2g8jlg" Type="http://schemas.openxmlformats.org/officeDocument/2006/relationships/hyperlink" Target="https://lilianweng.github.io/posts/2023-06-23-agent/" TargetMode="External"/><Relationship Id="rIdwz_var7hkbztuh96j3r6q" Type="http://schemas.openxmlformats.org/officeDocument/2006/relationships/hyperlink" Target="https://arxiv.org/abs/2407.01502" TargetMode="External"/><Relationship Id="rIdlqu34mg4pbweh2lkkvida" Type="http://schemas.openxmlformats.org/officeDocument/2006/relationships/hyperlink" Target="https://arxiv.org/abs/2406.12045" TargetMode="External"/><Relationship Id="rId6dlp3suvikvh6jzxh4oyr" Type="http://schemas.openxmlformats.org/officeDocument/2006/relationships/hyperlink" Target="https://blog.langchain.com/agent-evaluation-readiness-checklist/" TargetMode="External"/><Relationship Id="rId00cghw9vw3vjrvbdat8wi" Type="http://schemas.openxmlformats.org/officeDocument/2006/relationships/hyperlink" Target="https://arxiv.org/abs/2407.01489" TargetMode="External"/><Relationship Id="rIdutbvk3ut9ex9hgjvygibx" Type="http://schemas.openxmlformats.org/officeDocument/2006/relationships/hyperlink" Target="https://arxiv.org/abs/2405.15793" TargetMode="External"/><Relationship Id="rIdehebijv_bi4e36-3qhezv" Type="http://schemas.openxmlformats.org/officeDocument/2006/relationships/hyperlink" Target="https://www.humanlayer.dev/blog/skill-issue-harness-engineering-for-coding-agents" TargetMode="External"/><Relationship Id="rIdlopqukkdm0rocej-eotv2" Type="http://schemas.openxmlformats.org/officeDocument/2006/relationships/hyperlink" Target="https://arxiv.org/abs/2407.01502" TargetMode="External"/><Relationship Id="rId2jrlk1lqwuwhea6jvcegg" Type="http://schemas.openxmlformats.org/officeDocument/2006/relationships/hyperlink" Target="https://arxiv.org/abs/2309.07864" TargetMode="External"/><Relationship Id="rId_4fp-nr1evthd87szelq4" Type="http://schemas.openxmlformats.org/officeDocument/2006/relationships/hyperlink" Target="https://www.anthropic.com/research/what-is-an-agent" TargetMode="External"/><Relationship Id="rIdkppf79dhsmljw64vk37nq" Type="http://schemas.openxmlformats.org/officeDocument/2006/relationships/hyperlink" Target="https://github.com/WooooDyy/LLM-Agent-Paper-List" TargetMode="External"/><Relationship Id="rIdkmdzcm7-pogffgktbro1s" Type="http://schemas.openxmlformats.org/officeDocument/2006/relationships/hyperlink" Target="https://github.com/luo-junyu/Awesome-Agent-Papers" TargetMode="External"/><Relationship Id="rIdmq7edkxak8lkowi-rz9rh" Type="http://schemas.openxmlformats.org/officeDocument/2006/relationships/hyperlink" Target="https://github.com/weitianxin/Awesome-Agentic-Reasoning" TargetMode="External"/><Relationship Id="rIdcomcdep6pbt86sbdtgmyc" Type="http://schemas.openxmlformats.org/officeDocument/2006/relationships/hyperlink" Target="https://github.com/thinkwee/AgentsMeetRL" TargetMode="External"/><Relationship Id="rIdi2rilkdbm098i3uxaiw2m" Type="http://schemas.openxmlformats.org/officeDocument/2006/relationships/hyperlink" Target="https://github.com/XMUDeepLIT/Awesome-Self-Evolving-Agents" TargetMode="External"/><Relationship Id="rIdwg5ngnytoirohpoxj08ty" Type="http://schemas.openxmlformats.org/officeDocument/2006/relationships/hyperlink" Target="https://github.com/VoltAgent/awesome-ai-agent-papers" TargetMode="External"/><Relationship Id="rId5nv8ijjxyrqb6wmekoggk" Type="http://schemas.openxmlformats.org/officeDocument/2006/relationships/hyperlink" Target="https://github.com/ai-boost/awesome-harness-engineering" TargetMode="External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2026-06-19T01:41:02.786Z</dcterms:created>
  <dcterms:modified xsi:type="dcterms:W3CDTF">2026-06-19T01:41:02.787Z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