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0CA" w:rsidRDefault="00B260CA" w:rsidP="00B260CA">
      <w:pPr>
        <w:pStyle w:val="PlainText"/>
        <w:rPr>
          <w:rFonts w:ascii="Cambria" w:hAnsi="Cambria" w:cs="Arial"/>
          <w:b/>
          <w:bCs/>
          <w:sz w:val="24"/>
          <w:szCs w:val="24"/>
        </w:rPr>
      </w:pPr>
      <w:r>
        <w:rPr>
          <w:rFonts w:ascii="Cambria" w:hAnsi="Cambria" w:cs="Arial"/>
          <w:b/>
          <w:bCs/>
          <w:sz w:val="24"/>
          <w:szCs w:val="24"/>
        </w:rPr>
        <w:t>FOR IMMEDIATE RELEASE</w:t>
      </w:r>
    </w:p>
    <w:p w:rsidR="00B260CA" w:rsidRDefault="00B260CA" w:rsidP="00B260CA">
      <w:pPr>
        <w:pStyle w:val="PlainText"/>
        <w:rPr>
          <w:rFonts w:ascii="Cambria" w:hAnsi="Cambria" w:cs="Arial"/>
          <w:b/>
          <w:bCs/>
          <w:sz w:val="24"/>
          <w:szCs w:val="24"/>
        </w:rPr>
      </w:pPr>
    </w:p>
    <w:p w:rsidR="00B260CA" w:rsidRDefault="00B260CA" w:rsidP="00B260CA">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5"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B260CA" w:rsidRDefault="00B260CA" w:rsidP="00B260CA">
      <w:pPr>
        <w:pStyle w:val="PlainText"/>
        <w:jc w:val="center"/>
        <w:rPr>
          <w:rFonts w:ascii="Cambria" w:hAnsi="Cambria" w:cs="Arial"/>
          <w:bCs/>
          <w:szCs w:val="22"/>
        </w:rPr>
      </w:pPr>
      <w:proofErr w:type="gramStart"/>
      <w:r>
        <w:rPr>
          <w:rFonts w:ascii="Cambria" w:hAnsi="Cambria"/>
          <w:szCs w:val="22"/>
        </w:rPr>
        <w:t>presents</w:t>
      </w:r>
      <w:proofErr w:type="gramEnd"/>
    </w:p>
    <w:p w:rsidR="00B260CA" w:rsidRDefault="00B260CA" w:rsidP="00B260CA">
      <w:pPr>
        <w:pStyle w:val="PlainText"/>
        <w:jc w:val="center"/>
        <w:rPr>
          <w:rFonts w:ascii="Cambria" w:hAnsi="Cambria" w:cs="Arial"/>
          <w:bCs/>
          <w:szCs w:val="22"/>
        </w:rPr>
      </w:pPr>
    </w:p>
    <w:p w:rsidR="00B260CA" w:rsidRDefault="00C36A67" w:rsidP="00B260CA">
      <w:pPr>
        <w:pStyle w:val="PlainText"/>
        <w:jc w:val="center"/>
        <w:rPr>
          <w:rFonts w:ascii="Cambria" w:hAnsi="Cambria" w:cs="Arial"/>
          <w:bCs/>
          <w:szCs w:val="22"/>
        </w:rPr>
      </w:pPr>
      <w:r>
        <w:rPr>
          <w:rFonts w:ascii="Cambria" w:hAnsi="Cambria" w:cs="Arial"/>
          <w:bCs/>
          <w:noProof/>
          <w:szCs w:val="22"/>
        </w:rPr>
        <w:drawing>
          <wp:inline distT="0" distB="0" distL="0" distR="0">
            <wp:extent cx="2190750" cy="3171935"/>
            <wp:effectExtent l="19050" t="0" r="0" b="0"/>
            <wp:docPr id="2" name="Picture 1" descr="SUPERHERO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HEROES.jpg"/>
                    <pic:cNvPicPr/>
                  </pic:nvPicPr>
                  <pic:blipFill>
                    <a:blip r:embed="rId6" cstate="print"/>
                    <a:stretch>
                      <a:fillRect/>
                    </a:stretch>
                  </pic:blipFill>
                  <pic:spPr>
                    <a:xfrm>
                      <a:off x="0" y="0"/>
                      <a:ext cx="2191195" cy="3172580"/>
                    </a:xfrm>
                    <a:prstGeom prst="rect">
                      <a:avLst/>
                    </a:prstGeom>
                  </pic:spPr>
                </pic:pic>
              </a:graphicData>
            </a:graphic>
          </wp:inline>
        </w:drawing>
      </w:r>
    </w:p>
    <w:p w:rsidR="00B260CA" w:rsidRDefault="00B260CA" w:rsidP="00B260CA">
      <w:pPr>
        <w:pStyle w:val="NoSpacing"/>
        <w:rPr>
          <w:rFonts w:ascii="Cambria" w:hAnsi="Cambria"/>
          <w:b/>
          <w:i/>
          <w:iCs/>
          <w:sz w:val="24"/>
          <w:szCs w:val="24"/>
        </w:rPr>
      </w:pPr>
    </w:p>
    <w:p w:rsidR="00B260CA" w:rsidRDefault="00A072AD" w:rsidP="00B260CA">
      <w:pPr>
        <w:pStyle w:val="NoSpacing"/>
        <w:jc w:val="center"/>
        <w:rPr>
          <w:rFonts w:asciiTheme="majorHAnsi" w:hAnsiTheme="majorHAnsi"/>
          <w:b/>
          <w:iCs/>
          <w:sz w:val="24"/>
          <w:szCs w:val="24"/>
        </w:rPr>
      </w:pPr>
      <w:r>
        <w:rPr>
          <w:rFonts w:asciiTheme="majorHAnsi" w:hAnsiTheme="majorHAnsi"/>
          <w:b/>
          <w:iCs/>
          <w:sz w:val="24"/>
          <w:szCs w:val="24"/>
        </w:rPr>
        <w:t>FIGHTING CRIME AND BRINGING EVILDOERS TO JUSTICE</w:t>
      </w:r>
      <w:r w:rsidR="00AB4AD8">
        <w:rPr>
          <w:rFonts w:asciiTheme="majorHAnsi" w:hAnsiTheme="majorHAnsi"/>
          <w:b/>
          <w:iCs/>
          <w:sz w:val="24"/>
          <w:szCs w:val="24"/>
        </w:rPr>
        <w:t>:</w:t>
      </w:r>
    </w:p>
    <w:p w:rsidR="00AB4AD8" w:rsidRDefault="00AB4AD8" w:rsidP="00B260CA">
      <w:pPr>
        <w:pStyle w:val="NoSpacing"/>
        <w:jc w:val="center"/>
        <w:rPr>
          <w:rFonts w:asciiTheme="majorHAnsi" w:hAnsiTheme="majorHAnsi"/>
          <w:b/>
          <w:iCs/>
          <w:sz w:val="24"/>
          <w:szCs w:val="24"/>
        </w:rPr>
      </w:pPr>
    </w:p>
    <w:p w:rsidR="00E8391D" w:rsidRDefault="007A0020" w:rsidP="005B793A">
      <w:pPr>
        <w:pStyle w:val="NoSpacing"/>
        <w:jc w:val="center"/>
        <w:rPr>
          <w:rFonts w:asciiTheme="majorHAnsi" w:hAnsiTheme="majorHAnsi"/>
          <w:b/>
          <w:sz w:val="24"/>
          <w:szCs w:val="24"/>
        </w:rPr>
      </w:pPr>
      <w:r>
        <w:rPr>
          <w:rFonts w:asciiTheme="majorHAnsi" w:hAnsiTheme="majorHAnsi"/>
          <w:b/>
          <w:i/>
          <w:iCs/>
          <w:sz w:val="24"/>
          <w:szCs w:val="24"/>
        </w:rPr>
        <w:t>SUPERHEROES</w:t>
      </w:r>
      <w:r w:rsidR="00B260CA">
        <w:rPr>
          <w:rFonts w:asciiTheme="majorHAnsi" w:hAnsiTheme="majorHAnsi"/>
          <w:b/>
          <w:iCs/>
          <w:sz w:val="24"/>
          <w:szCs w:val="24"/>
        </w:rPr>
        <w:t xml:space="preserve"> </w:t>
      </w:r>
      <w:r w:rsidR="00B260CA">
        <w:rPr>
          <w:rFonts w:asciiTheme="majorHAnsi" w:hAnsiTheme="majorHAnsi"/>
          <w:b/>
          <w:sz w:val="24"/>
          <w:szCs w:val="24"/>
        </w:rPr>
        <w:t xml:space="preserve">RELEASES NOVEMBER </w:t>
      </w:r>
      <w:r>
        <w:rPr>
          <w:rFonts w:asciiTheme="majorHAnsi" w:hAnsiTheme="majorHAnsi"/>
          <w:b/>
          <w:sz w:val="24"/>
          <w:szCs w:val="24"/>
        </w:rPr>
        <w:t>15</w:t>
      </w:r>
      <w:r w:rsidR="00E8391D">
        <w:rPr>
          <w:rFonts w:asciiTheme="majorHAnsi" w:hAnsiTheme="majorHAnsi"/>
          <w:b/>
          <w:sz w:val="24"/>
          <w:szCs w:val="24"/>
        </w:rPr>
        <w:t xml:space="preserve"> ON DVD,</w:t>
      </w:r>
    </w:p>
    <w:p w:rsidR="00B260CA" w:rsidRPr="005B793A" w:rsidRDefault="00B260CA" w:rsidP="005B793A">
      <w:pPr>
        <w:pStyle w:val="NoSpacing"/>
        <w:jc w:val="center"/>
        <w:rPr>
          <w:rFonts w:asciiTheme="majorHAnsi" w:hAnsiTheme="majorHAnsi"/>
          <w:b/>
          <w:sz w:val="24"/>
          <w:szCs w:val="24"/>
        </w:rPr>
      </w:pPr>
      <w:r>
        <w:rPr>
          <w:rFonts w:asciiTheme="majorHAnsi" w:hAnsiTheme="majorHAnsi"/>
          <w:b/>
          <w:sz w:val="24"/>
          <w:szCs w:val="24"/>
        </w:rPr>
        <w:t xml:space="preserve">FOLLOWING </w:t>
      </w:r>
      <w:r w:rsidR="00E443F6">
        <w:rPr>
          <w:rFonts w:asciiTheme="majorHAnsi" w:hAnsiTheme="majorHAnsi"/>
          <w:b/>
          <w:sz w:val="24"/>
          <w:szCs w:val="24"/>
        </w:rPr>
        <w:t>HBO’S AUGUST PREMIERE</w:t>
      </w:r>
      <w:r w:rsidR="005B0084">
        <w:rPr>
          <w:rFonts w:asciiTheme="majorHAnsi" w:hAnsiTheme="majorHAnsi"/>
          <w:b/>
          <w:sz w:val="24"/>
          <w:szCs w:val="24"/>
        </w:rPr>
        <w:t xml:space="preserve"> </w:t>
      </w:r>
      <w:r w:rsidR="0017135D">
        <w:rPr>
          <w:rFonts w:asciiTheme="majorHAnsi" w:hAnsiTheme="majorHAnsi"/>
          <w:b/>
          <w:sz w:val="24"/>
          <w:szCs w:val="24"/>
        </w:rPr>
        <w:t xml:space="preserve">AND </w:t>
      </w:r>
      <w:r w:rsidR="00AB4AD8">
        <w:rPr>
          <w:rFonts w:asciiTheme="majorHAnsi" w:hAnsiTheme="majorHAnsi"/>
          <w:b/>
          <w:sz w:val="24"/>
          <w:szCs w:val="24"/>
        </w:rPr>
        <w:t>NATIONAL</w:t>
      </w:r>
      <w:r w:rsidR="00C84994">
        <w:rPr>
          <w:rFonts w:asciiTheme="majorHAnsi" w:hAnsiTheme="majorHAnsi"/>
          <w:b/>
          <w:sz w:val="24"/>
          <w:szCs w:val="24"/>
        </w:rPr>
        <w:t xml:space="preserve"> </w:t>
      </w:r>
      <w:r w:rsidR="005B793A">
        <w:rPr>
          <w:rFonts w:asciiTheme="majorHAnsi" w:hAnsiTheme="majorHAnsi"/>
          <w:b/>
          <w:sz w:val="24"/>
          <w:szCs w:val="24"/>
        </w:rPr>
        <w:t>THEATRICAL RELEASE</w:t>
      </w:r>
    </w:p>
    <w:p w:rsidR="00B260CA" w:rsidRPr="008F489C" w:rsidRDefault="00B260CA" w:rsidP="00B67215">
      <w:pPr>
        <w:pStyle w:val="NoSpacing"/>
        <w:jc w:val="center"/>
        <w:rPr>
          <w:rFonts w:asciiTheme="majorHAnsi" w:hAnsiTheme="majorHAnsi"/>
          <w:b/>
          <w:sz w:val="24"/>
          <w:szCs w:val="24"/>
        </w:rPr>
      </w:pPr>
    </w:p>
    <w:p w:rsidR="00B260CA" w:rsidRDefault="00B67215" w:rsidP="00B67215">
      <w:pPr>
        <w:pStyle w:val="Default"/>
        <w:jc w:val="center"/>
        <w:rPr>
          <w:rFonts w:asciiTheme="majorHAnsi" w:hAnsiTheme="majorHAnsi" w:cstheme="minorHAnsi"/>
          <w:b/>
        </w:rPr>
      </w:pPr>
      <w:r>
        <w:rPr>
          <w:rFonts w:asciiTheme="majorHAnsi" w:hAnsiTheme="majorHAnsi" w:cstheme="minorHAnsi"/>
          <w:b/>
        </w:rPr>
        <w:t>What If Superheroes Were R</w:t>
      </w:r>
      <w:r w:rsidRPr="00B67215">
        <w:rPr>
          <w:rFonts w:asciiTheme="majorHAnsi" w:hAnsiTheme="majorHAnsi" w:cstheme="minorHAnsi"/>
          <w:b/>
        </w:rPr>
        <w:t>eal?</w:t>
      </w:r>
    </w:p>
    <w:p w:rsidR="001A5927" w:rsidRDefault="001A5927" w:rsidP="00B67215">
      <w:pPr>
        <w:pStyle w:val="Default"/>
        <w:jc w:val="center"/>
        <w:rPr>
          <w:rFonts w:asciiTheme="majorHAnsi" w:hAnsiTheme="majorHAnsi" w:cstheme="minorHAnsi"/>
          <w:b/>
        </w:rPr>
      </w:pPr>
    </w:p>
    <w:p w:rsidR="001A5927" w:rsidRDefault="001A5927" w:rsidP="00B67215">
      <w:pPr>
        <w:pStyle w:val="Default"/>
        <w:jc w:val="center"/>
        <w:rPr>
          <w:rStyle w:val="apple-style-span"/>
          <w:rFonts w:asciiTheme="majorHAnsi" w:hAnsiTheme="majorHAnsi" w:cstheme="minorHAnsi"/>
          <w:b/>
          <w:i/>
        </w:rPr>
      </w:pPr>
      <w:r w:rsidRPr="001A5927">
        <w:rPr>
          <w:rFonts w:asciiTheme="majorHAnsi" w:hAnsiTheme="majorHAnsi" w:cstheme="minorHAnsi"/>
          <w:b/>
        </w:rPr>
        <w:t>“</w:t>
      </w:r>
      <w:r w:rsidRPr="001A5927">
        <w:rPr>
          <w:rStyle w:val="apple-style-span"/>
          <w:rFonts w:asciiTheme="majorHAnsi" w:hAnsiTheme="majorHAnsi" w:cstheme="minorHAnsi"/>
          <w:b/>
        </w:rPr>
        <w:t>Fascinating”—</w:t>
      </w:r>
      <w:proofErr w:type="spellStart"/>
      <w:r w:rsidRPr="001A5927">
        <w:rPr>
          <w:rStyle w:val="apple-style-span"/>
          <w:rFonts w:asciiTheme="majorHAnsi" w:hAnsiTheme="majorHAnsi" w:cstheme="minorHAnsi"/>
          <w:b/>
          <w:i/>
        </w:rPr>
        <w:t>IndieW</w:t>
      </w:r>
      <w:r w:rsidR="001F4B8A">
        <w:rPr>
          <w:rStyle w:val="apple-style-span"/>
          <w:rFonts w:asciiTheme="majorHAnsi" w:hAnsiTheme="majorHAnsi" w:cstheme="minorHAnsi"/>
          <w:b/>
          <w:i/>
        </w:rPr>
        <w:t>ire</w:t>
      </w:r>
      <w:proofErr w:type="spellEnd"/>
    </w:p>
    <w:p w:rsidR="00F26BD9" w:rsidRDefault="00F26BD9" w:rsidP="00B67215">
      <w:pPr>
        <w:pStyle w:val="Default"/>
        <w:jc w:val="center"/>
        <w:rPr>
          <w:rStyle w:val="apple-style-span"/>
          <w:rFonts w:asciiTheme="majorHAnsi" w:hAnsiTheme="majorHAnsi" w:cstheme="minorHAnsi"/>
          <w:b/>
          <w:i/>
        </w:rPr>
      </w:pPr>
    </w:p>
    <w:p w:rsidR="00F26BD9" w:rsidRPr="00F26BD9" w:rsidRDefault="00106E72" w:rsidP="00106E72">
      <w:pPr>
        <w:pStyle w:val="Default"/>
        <w:jc w:val="center"/>
        <w:rPr>
          <w:rFonts w:asciiTheme="majorHAnsi" w:hAnsiTheme="majorHAnsi" w:cstheme="minorHAnsi"/>
          <w:b/>
        </w:rPr>
      </w:pPr>
      <w:r>
        <w:rPr>
          <w:rStyle w:val="apple-style-span"/>
          <w:rFonts w:asciiTheme="majorHAnsi" w:hAnsiTheme="majorHAnsi" w:cstheme="minorHAnsi"/>
          <w:b/>
        </w:rPr>
        <w:t xml:space="preserve">“Recommended Viewing… </w:t>
      </w:r>
      <w:r w:rsidR="00F26BD9" w:rsidRPr="00F26BD9">
        <w:rPr>
          <w:rStyle w:val="apple-style-span"/>
          <w:rFonts w:asciiTheme="majorHAnsi" w:hAnsiTheme="majorHAnsi" w:cstheme="minorHAnsi"/>
          <w:b/>
        </w:rPr>
        <w:t xml:space="preserve">‘Kick-Ass’ Come to Life.” – </w:t>
      </w:r>
      <w:r w:rsidR="00F26BD9" w:rsidRPr="00F26BD9">
        <w:rPr>
          <w:rStyle w:val="apple-style-span"/>
          <w:rFonts w:asciiTheme="majorHAnsi" w:hAnsiTheme="majorHAnsi" w:cstheme="minorHAnsi"/>
          <w:b/>
          <w:i/>
        </w:rPr>
        <w:t>The Washington Post</w:t>
      </w:r>
    </w:p>
    <w:p w:rsidR="00B67215" w:rsidRDefault="00B67215" w:rsidP="00B260CA">
      <w:pPr>
        <w:pStyle w:val="Default"/>
        <w:rPr>
          <w:rFonts w:asciiTheme="majorHAnsi" w:hAnsiTheme="majorHAnsi"/>
          <w:b/>
          <w:i/>
        </w:rPr>
      </w:pPr>
    </w:p>
    <w:p w:rsidR="00B260CA" w:rsidRDefault="008F18BB" w:rsidP="00C36A67">
      <w:pPr>
        <w:spacing w:line="240" w:lineRule="auto"/>
        <w:rPr>
          <w:rFonts w:asciiTheme="majorHAnsi" w:hAnsiTheme="majorHAnsi" w:cs="Calibri"/>
          <w:sz w:val="24"/>
          <w:szCs w:val="24"/>
        </w:rPr>
      </w:pPr>
      <w:r>
        <w:rPr>
          <w:rFonts w:asciiTheme="majorHAnsi" w:hAnsiTheme="majorHAnsi"/>
          <w:b/>
          <w:i/>
          <w:sz w:val="24"/>
          <w:szCs w:val="24"/>
        </w:rPr>
        <w:t>August 18</w:t>
      </w:r>
      <w:r w:rsidR="00B260CA" w:rsidRPr="003D439E">
        <w:rPr>
          <w:rFonts w:asciiTheme="majorHAnsi" w:hAnsiTheme="majorHAnsi"/>
          <w:b/>
          <w:i/>
          <w:sz w:val="24"/>
          <w:szCs w:val="24"/>
        </w:rPr>
        <w:t>, 2011</w:t>
      </w:r>
      <w:r w:rsidR="00B260CA" w:rsidRPr="003D439E">
        <w:rPr>
          <w:rFonts w:asciiTheme="majorHAnsi" w:hAnsiTheme="majorHAnsi"/>
          <w:sz w:val="24"/>
          <w:szCs w:val="24"/>
        </w:rPr>
        <w:t xml:space="preserve"> –</w:t>
      </w:r>
      <w:r w:rsidR="00661DBE">
        <w:rPr>
          <w:rFonts w:asciiTheme="majorHAnsi" w:hAnsiTheme="majorHAnsi" w:cs="Calibri"/>
          <w:sz w:val="24"/>
          <w:szCs w:val="24"/>
        </w:rPr>
        <w:t xml:space="preserve">What do Mr. </w:t>
      </w:r>
      <w:proofErr w:type="spellStart"/>
      <w:r w:rsidR="00661DBE">
        <w:rPr>
          <w:rFonts w:asciiTheme="majorHAnsi" w:hAnsiTheme="majorHAnsi" w:cs="Calibri"/>
          <w:sz w:val="24"/>
          <w:szCs w:val="24"/>
        </w:rPr>
        <w:t>X</w:t>
      </w:r>
      <w:r w:rsidR="00C36A67" w:rsidRPr="007A0020">
        <w:rPr>
          <w:rFonts w:asciiTheme="majorHAnsi" w:hAnsiTheme="majorHAnsi" w:cs="Calibri"/>
          <w:sz w:val="24"/>
          <w:szCs w:val="24"/>
        </w:rPr>
        <w:t>treme</w:t>
      </w:r>
      <w:proofErr w:type="spellEnd"/>
      <w:r w:rsidR="00C36A67" w:rsidRPr="007A0020">
        <w:rPr>
          <w:rFonts w:asciiTheme="majorHAnsi" w:hAnsiTheme="majorHAnsi" w:cs="Calibri"/>
          <w:sz w:val="24"/>
          <w:szCs w:val="24"/>
        </w:rPr>
        <w:t>, Zimmer and Master Legend have in common? They might sound like comic book characters but these brave souls are real life superheroes (RLSH). Michael Barnett’s</w:t>
      </w:r>
      <w:r w:rsidR="006957FA">
        <w:rPr>
          <w:rFonts w:asciiTheme="majorHAnsi" w:hAnsiTheme="majorHAnsi" w:cs="Calibri"/>
          <w:sz w:val="24"/>
          <w:szCs w:val="24"/>
        </w:rPr>
        <w:t xml:space="preserve"> </w:t>
      </w:r>
      <w:r w:rsidR="005B0084" w:rsidRPr="005B0084">
        <w:rPr>
          <w:rFonts w:asciiTheme="majorHAnsi" w:hAnsiTheme="majorHAnsi" w:cs="Calibri"/>
          <w:b/>
          <w:i/>
          <w:sz w:val="24"/>
          <w:szCs w:val="24"/>
        </w:rPr>
        <w:t>SUPERHEROES</w:t>
      </w:r>
      <w:r w:rsidR="00C36A67" w:rsidRPr="007A0020">
        <w:rPr>
          <w:rFonts w:asciiTheme="majorHAnsi" w:hAnsiTheme="majorHAnsi" w:cs="Calibri"/>
          <w:sz w:val="24"/>
          <w:szCs w:val="24"/>
        </w:rPr>
        <w:t xml:space="preserve"> </w:t>
      </w:r>
      <w:r w:rsidR="00E443F6">
        <w:rPr>
          <w:rFonts w:asciiTheme="majorHAnsi" w:hAnsiTheme="majorHAnsi" w:cs="Calibri"/>
          <w:sz w:val="24"/>
          <w:szCs w:val="24"/>
        </w:rPr>
        <w:t>documents</w:t>
      </w:r>
      <w:r w:rsidR="00C36A67" w:rsidRPr="007A0020">
        <w:rPr>
          <w:rFonts w:asciiTheme="majorHAnsi" w:hAnsiTheme="majorHAnsi" w:cs="Calibri"/>
          <w:sz w:val="24"/>
          <w:szCs w:val="24"/>
        </w:rPr>
        <w:t xml:space="preserve"> the lives of ordinary citizens across America as they take matters into their own hands and attempt to bring criminals to justice. </w:t>
      </w:r>
    </w:p>
    <w:p w:rsidR="005B0084" w:rsidRDefault="00AB4AD8" w:rsidP="00C36A67">
      <w:pPr>
        <w:spacing w:line="240" w:lineRule="auto"/>
        <w:rPr>
          <w:rFonts w:asciiTheme="majorHAnsi" w:hAnsiTheme="majorHAnsi" w:cs="Calibri"/>
          <w:sz w:val="24"/>
          <w:szCs w:val="24"/>
        </w:rPr>
      </w:pPr>
      <w:r>
        <w:rPr>
          <w:rFonts w:asciiTheme="majorHAnsi" w:hAnsiTheme="majorHAnsi"/>
          <w:sz w:val="24"/>
          <w:szCs w:val="24"/>
        </w:rPr>
        <w:t>Creating a sensation</w:t>
      </w:r>
      <w:r w:rsidR="00F043E4" w:rsidRPr="00F043E4">
        <w:rPr>
          <w:rFonts w:asciiTheme="majorHAnsi" w:hAnsiTheme="majorHAnsi"/>
          <w:sz w:val="24"/>
          <w:szCs w:val="24"/>
        </w:rPr>
        <w:t xml:space="preserve"> at </w:t>
      </w:r>
      <w:proofErr w:type="spellStart"/>
      <w:r w:rsidR="00F043E4" w:rsidRPr="00F043E4">
        <w:rPr>
          <w:rFonts w:asciiTheme="majorHAnsi" w:hAnsiTheme="majorHAnsi"/>
          <w:sz w:val="24"/>
          <w:szCs w:val="24"/>
        </w:rPr>
        <w:t>Slamdance</w:t>
      </w:r>
      <w:proofErr w:type="spellEnd"/>
      <w:r w:rsidR="004F1978">
        <w:rPr>
          <w:rFonts w:asciiTheme="majorHAnsi" w:hAnsiTheme="majorHAnsi"/>
          <w:sz w:val="24"/>
          <w:szCs w:val="24"/>
        </w:rPr>
        <w:t xml:space="preserve"> </w:t>
      </w:r>
      <w:r w:rsidR="00F043E4" w:rsidRPr="00F043E4">
        <w:rPr>
          <w:rFonts w:asciiTheme="majorHAnsi" w:hAnsiTheme="majorHAnsi"/>
          <w:sz w:val="24"/>
          <w:szCs w:val="24"/>
        </w:rPr>
        <w:t xml:space="preserve">and </w:t>
      </w:r>
      <w:r>
        <w:rPr>
          <w:rFonts w:asciiTheme="majorHAnsi" w:hAnsiTheme="majorHAnsi"/>
          <w:sz w:val="24"/>
          <w:szCs w:val="24"/>
        </w:rPr>
        <w:t xml:space="preserve">winning a slot in </w:t>
      </w:r>
      <w:r w:rsidR="00A00283">
        <w:rPr>
          <w:rFonts w:asciiTheme="majorHAnsi" w:hAnsiTheme="majorHAnsi"/>
          <w:sz w:val="24"/>
          <w:szCs w:val="24"/>
        </w:rPr>
        <w:t>the</w:t>
      </w:r>
      <w:r>
        <w:rPr>
          <w:rFonts w:asciiTheme="majorHAnsi" w:hAnsiTheme="majorHAnsi"/>
          <w:sz w:val="24"/>
          <w:szCs w:val="24"/>
        </w:rPr>
        <w:t xml:space="preserve"> first-ever “</w:t>
      </w:r>
      <w:proofErr w:type="spellStart"/>
      <w:r w:rsidR="00A00283">
        <w:rPr>
          <w:rFonts w:asciiTheme="majorHAnsi" w:hAnsiTheme="majorHAnsi"/>
          <w:sz w:val="24"/>
          <w:szCs w:val="24"/>
        </w:rPr>
        <w:t>Slamdance</w:t>
      </w:r>
      <w:proofErr w:type="spellEnd"/>
      <w:r w:rsidR="00A00283">
        <w:rPr>
          <w:rFonts w:asciiTheme="majorHAnsi" w:hAnsiTheme="majorHAnsi"/>
          <w:sz w:val="24"/>
          <w:szCs w:val="24"/>
        </w:rPr>
        <w:t xml:space="preserve"> o</w:t>
      </w:r>
      <w:r>
        <w:rPr>
          <w:rFonts w:asciiTheme="majorHAnsi" w:hAnsiTheme="majorHAnsi"/>
          <w:sz w:val="24"/>
          <w:szCs w:val="24"/>
        </w:rPr>
        <w:t>n the Road” theatrical tour</w:t>
      </w:r>
      <w:r w:rsidR="00F043E4" w:rsidRPr="00F043E4">
        <w:rPr>
          <w:rFonts w:asciiTheme="majorHAnsi" w:hAnsiTheme="majorHAnsi"/>
          <w:sz w:val="24"/>
          <w:szCs w:val="24"/>
        </w:rPr>
        <w:t>,</w:t>
      </w:r>
      <w:r w:rsidR="00F043E4">
        <w:rPr>
          <w:rFonts w:ascii="Cambria" w:hAnsi="Cambria"/>
        </w:rPr>
        <w:t xml:space="preserve"> </w:t>
      </w:r>
      <w:r w:rsidRPr="00F043E4">
        <w:rPr>
          <w:rFonts w:asciiTheme="majorHAnsi" w:hAnsiTheme="majorHAnsi"/>
          <w:b/>
          <w:bCs/>
          <w:i/>
          <w:iCs/>
          <w:sz w:val="24"/>
          <w:szCs w:val="24"/>
        </w:rPr>
        <w:t>SUPERHEROES</w:t>
      </w:r>
      <w:r w:rsidRPr="00F043E4">
        <w:rPr>
          <w:rFonts w:asciiTheme="majorHAnsi" w:hAnsiTheme="majorHAnsi"/>
          <w:sz w:val="24"/>
          <w:szCs w:val="24"/>
        </w:rPr>
        <w:t xml:space="preserve"> </w:t>
      </w:r>
      <w:r w:rsidR="00A00283">
        <w:rPr>
          <w:rFonts w:asciiTheme="majorHAnsi" w:hAnsiTheme="majorHAnsi"/>
          <w:sz w:val="24"/>
          <w:szCs w:val="24"/>
        </w:rPr>
        <w:t xml:space="preserve">was also picked up by HBO for a </w:t>
      </w:r>
      <w:r w:rsidRPr="00F043E4">
        <w:rPr>
          <w:rFonts w:asciiTheme="majorHAnsi" w:hAnsiTheme="majorHAnsi"/>
          <w:sz w:val="24"/>
          <w:szCs w:val="24"/>
        </w:rPr>
        <w:t>premier</w:t>
      </w:r>
      <w:r w:rsidR="00A00283">
        <w:rPr>
          <w:rFonts w:asciiTheme="majorHAnsi" w:hAnsiTheme="majorHAnsi"/>
          <w:sz w:val="24"/>
          <w:szCs w:val="24"/>
        </w:rPr>
        <w:t xml:space="preserve">e </w:t>
      </w:r>
      <w:r>
        <w:rPr>
          <w:rFonts w:asciiTheme="majorHAnsi" w:hAnsiTheme="majorHAnsi"/>
          <w:sz w:val="24"/>
          <w:szCs w:val="24"/>
        </w:rPr>
        <w:t>in August</w:t>
      </w:r>
      <w:r w:rsidRPr="00F043E4">
        <w:rPr>
          <w:rFonts w:asciiTheme="majorHAnsi" w:hAnsiTheme="majorHAnsi"/>
          <w:sz w:val="24"/>
          <w:szCs w:val="24"/>
        </w:rPr>
        <w:t xml:space="preserve"> as part </w:t>
      </w:r>
      <w:r w:rsidR="00A00283">
        <w:rPr>
          <w:rFonts w:asciiTheme="majorHAnsi" w:hAnsiTheme="majorHAnsi"/>
          <w:sz w:val="24"/>
          <w:szCs w:val="24"/>
        </w:rPr>
        <w:t>the network’s</w:t>
      </w:r>
      <w:r w:rsidRPr="00F043E4">
        <w:rPr>
          <w:rFonts w:asciiTheme="majorHAnsi" w:hAnsiTheme="majorHAnsi"/>
          <w:sz w:val="24"/>
          <w:szCs w:val="24"/>
        </w:rPr>
        <w:t xml:space="preserve"> acclaimed “Documentary Films Summer Series.”</w:t>
      </w:r>
      <w:r>
        <w:rPr>
          <w:rFonts w:asciiTheme="majorHAnsi" w:hAnsiTheme="majorHAnsi" w:cs="Calibri"/>
          <w:sz w:val="24"/>
          <w:szCs w:val="24"/>
        </w:rPr>
        <w:t xml:space="preserve"> T</w:t>
      </w:r>
      <w:r w:rsidR="00014CB4" w:rsidRPr="00014CB4">
        <w:rPr>
          <w:rFonts w:asciiTheme="majorHAnsi" w:hAnsiTheme="majorHAnsi" w:cstheme="minorHAnsi"/>
          <w:sz w:val="24"/>
          <w:szCs w:val="24"/>
        </w:rPr>
        <w:t xml:space="preserve">his awe-inspiring </w:t>
      </w:r>
      <w:r>
        <w:rPr>
          <w:rFonts w:asciiTheme="majorHAnsi" w:hAnsiTheme="majorHAnsi" w:cstheme="minorHAnsi"/>
          <w:sz w:val="24"/>
          <w:szCs w:val="24"/>
        </w:rPr>
        <w:t>film</w:t>
      </w:r>
      <w:r w:rsidR="00014CB4" w:rsidRPr="00014CB4">
        <w:rPr>
          <w:rFonts w:asciiTheme="majorHAnsi" w:hAnsiTheme="majorHAnsi" w:cstheme="minorHAnsi"/>
          <w:sz w:val="24"/>
          <w:szCs w:val="24"/>
        </w:rPr>
        <w:t xml:space="preserve"> unmasks the true-life stories behind these costumed avengers as they confront not just drug dealers, muggers and slumlords</w:t>
      </w:r>
      <w:r w:rsidR="00E443F6">
        <w:rPr>
          <w:rFonts w:asciiTheme="majorHAnsi" w:hAnsiTheme="majorHAnsi" w:cstheme="minorHAnsi"/>
          <w:sz w:val="24"/>
          <w:szCs w:val="24"/>
        </w:rPr>
        <w:t>,</w:t>
      </w:r>
      <w:r w:rsidR="00014CB4" w:rsidRPr="00014CB4">
        <w:rPr>
          <w:rFonts w:asciiTheme="majorHAnsi" w:hAnsiTheme="majorHAnsi" w:cstheme="minorHAnsi"/>
          <w:sz w:val="24"/>
          <w:szCs w:val="24"/>
        </w:rPr>
        <w:t xml:space="preserve"> but also the most dangerous offender of all – apathy.</w:t>
      </w:r>
      <w:r w:rsidR="00E443F6">
        <w:rPr>
          <w:rFonts w:asciiTheme="majorHAnsi" w:hAnsiTheme="majorHAnsi" w:cstheme="minorHAnsi"/>
          <w:sz w:val="24"/>
          <w:szCs w:val="24"/>
        </w:rPr>
        <w:t xml:space="preserve"> </w:t>
      </w:r>
      <w:r w:rsidR="00282065">
        <w:rPr>
          <w:rFonts w:asciiTheme="majorHAnsi" w:hAnsiTheme="majorHAnsi" w:cs="Calibri"/>
          <w:sz w:val="24"/>
          <w:szCs w:val="24"/>
        </w:rPr>
        <w:t xml:space="preserve">Their worlds are </w:t>
      </w:r>
      <w:r w:rsidR="00E443F6" w:rsidRPr="007A0020">
        <w:rPr>
          <w:rFonts w:asciiTheme="majorHAnsi" w:hAnsiTheme="majorHAnsi" w:cs="Calibri"/>
          <w:sz w:val="24"/>
          <w:szCs w:val="24"/>
        </w:rPr>
        <w:t xml:space="preserve">revealed through in-depth interviews and man-on-the-street film footage </w:t>
      </w:r>
      <w:r w:rsidR="00E443F6" w:rsidRPr="007A0020">
        <w:rPr>
          <w:rFonts w:asciiTheme="majorHAnsi" w:hAnsiTheme="majorHAnsi" w:cs="Calibri"/>
          <w:sz w:val="24"/>
          <w:szCs w:val="24"/>
        </w:rPr>
        <w:lastRenderedPageBreak/>
        <w:t xml:space="preserve">of these masked crusaders patrolling the streets in costume, safeguarding their cities from </w:t>
      </w:r>
      <w:r w:rsidR="00E443F6" w:rsidRPr="00F043E4">
        <w:rPr>
          <w:rFonts w:asciiTheme="majorHAnsi" w:hAnsiTheme="majorHAnsi" w:cs="Calibri"/>
          <w:sz w:val="24"/>
          <w:szCs w:val="24"/>
        </w:rPr>
        <w:t>evildoers.</w:t>
      </w:r>
      <w:r w:rsidR="00F043E4" w:rsidRPr="00F043E4">
        <w:rPr>
          <w:rFonts w:asciiTheme="majorHAnsi" w:hAnsiTheme="majorHAnsi" w:cs="Calibri"/>
          <w:sz w:val="24"/>
          <w:szCs w:val="24"/>
        </w:rPr>
        <w:t xml:space="preserve"> </w:t>
      </w:r>
      <w:r w:rsidR="00FB1551">
        <w:rPr>
          <w:rFonts w:asciiTheme="majorHAnsi" w:hAnsiTheme="majorHAnsi" w:cs="Calibri"/>
          <w:sz w:val="24"/>
          <w:szCs w:val="24"/>
        </w:rPr>
        <w:t>RLSH</w:t>
      </w:r>
      <w:r w:rsidR="004B4407">
        <w:rPr>
          <w:rFonts w:asciiTheme="majorHAnsi" w:hAnsiTheme="majorHAnsi" w:cs="Calibri"/>
          <w:sz w:val="24"/>
          <w:szCs w:val="24"/>
        </w:rPr>
        <w:t xml:space="preserve"> groups such as The New York Initiative</w:t>
      </w:r>
      <w:r w:rsidR="00BB1D5A">
        <w:rPr>
          <w:rFonts w:asciiTheme="majorHAnsi" w:hAnsiTheme="majorHAnsi" w:cs="Calibri"/>
          <w:sz w:val="24"/>
          <w:szCs w:val="24"/>
        </w:rPr>
        <w:t xml:space="preserve"> and Team Justice, which has</w:t>
      </w:r>
      <w:r w:rsidR="00E443F6">
        <w:rPr>
          <w:rFonts w:asciiTheme="majorHAnsi" w:hAnsiTheme="majorHAnsi" w:cs="Calibri"/>
          <w:sz w:val="24"/>
          <w:szCs w:val="24"/>
        </w:rPr>
        <w:t xml:space="preserve"> </w:t>
      </w:r>
      <w:r w:rsidR="00D02DDB">
        <w:rPr>
          <w:rFonts w:asciiTheme="majorHAnsi" w:hAnsiTheme="majorHAnsi" w:cs="Calibri"/>
          <w:sz w:val="24"/>
          <w:szCs w:val="24"/>
        </w:rPr>
        <w:t xml:space="preserve">non-profit </w:t>
      </w:r>
      <w:r w:rsidR="00BB1D5A">
        <w:rPr>
          <w:rFonts w:asciiTheme="majorHAnsi" w:hAnsiTheme="majorHAnsi" w:cs="Calibri"/>
          <w:sz w:val="24"/>
          <w:szCs w:val="24"/>
        </w:rPr>
        <w:t>status</w:t>
      </w:r>
      <w:r w:rsidR="00D02DDB">
        <w:rPr>
          <w:rFonts w:asciiTheme="majorHAnsi" w:hAnsiTheme="majorHAnsi" w:cs="Calibri"/>
          <w:sz w:val="24"/>
          <w:szCs w:val="24"/>
        </w:rPr>
        <w:t xml:space="preserve"> in Florida, </w:t>
      </w:r>
      <w:r w:rsidR="00E443F6">
        <w:rPr>
          <w:rFonts w:asciiTheme="majorHAnsi" w:hAnsiTheme="majorHAnsi" w:cs="Calibri"/>
          <w:sz w:val="24"/>
          <w:szCs w:val="24"/>
        </w:rPr>
        <w:t>detail</w:t>
      </w:r>
      <w:r w:rsidR="005E5B79">
        <w:rPr>
          <w:rFonts w:asciiTheme="majorHAnsi" w:hAnsiTheme="majorHAnsi" w:cs="Calibri"/>
          <w:sz w:val="24"/>
          <w:szCs w:val="24"/>
        </w:rPr>
        <w:t xml:space="preserve"> </w:t>
      </w:r>
      <w:r w:rsidR="00014CB4">
        <w:rPr>
          <w:rFonts w:asciiTheme="majorHAnsi" w:hAnsiTheme="majorHAnsi" w:cs="Calibri"/>
          <w:sz w:val="24"/>
          <w:szCs w:val="24"/>
        </w:rPr>
        <w:t>their</w:t>
      </w:r>
      <w:r w:rsidR="004C6942">
        <w:rPr>
          <w:rFonts w:asciiTheme="majorHAnsi" w:hAnsiTheme="majorHAnsi" w:cs="Calibri"/>
          <w:sz w:val="24"/>
          <w:szCs w:val="24"/>
        </w:rPr>
        <w:t xml:space="preserve"> </w:t>
      </w:r>
      <w:r w:rsidR="00BB1D5A">
        <w:rPr>
          <w:rFonts w:asciiTheme="majorHAnsi" w:hAnsiTheme="majorHAnsi" w:cs="Calibri"/>
          <w:sz w:val="24"/>
          <w:szCs w:val="24"/>
        </w:rPr>
        <w:t>motivation behind their commitment to protect and serve their communities</w:t>
      </w:r>
      <w:r w:rsidR="004C6942">
        <w:rPr>
          <w:rFonts w:asciiTheme="majorHAnsi" w:hAnsiTheme="majorHAnsi" w:cs="Calibri"/>
          <w:sz w:val="24"/>
          <w:szCs w:val="24"/>
        </w:rPr>
        <w:t xml:space="preserve">. Zimmer, who </w:t>
      </w:r>
      <w:r w:rsidR="00FB1551">
        <w:rPr>
          <w:rFonts w:asciiTheme="majorHAnsi" w:hAnsiTheme="majorHAnsi" w:cs="Calibri"/>
          <w:sz w:val="24"/>
          <w:szCs w:val="24"/>
        </w:rPr>
        <w:t xml:space="preserve">is </w:t>
      </w:r>
      <w:r w:rsidR="005600C8">
        <w:rPr>
          <w:rFonts w:asciiTheme="majorHAnsi" w:hAnsiTheme="majorHAnsi" w:cs="Calibri"/>
          <w:sz w:val="24"/>
          <w:szCs w:val="24"/>
        </w:rPr>
        <w:t xml:space="preserve">part of The New York Initiative </w:t>
      </w:r>
      <w:r w:rsidR="00FB1551">
        <w:rPr>
          <w:rFonts w:asciiTheme="majorHAnsi" w:hAnsiTheme="majorHAnsi" w:cs="Calibri"/>
          <w:sz w:val="24"/>
          <w:szCs w:val="24"/>
        </w:rPr>
        <w:t xml:space="preserve">and </w:t>
      </w:r>
      <w:r w:rsidR="004C6942">
        <w:rPr>
          <w:rFonts w:asciiTheme="majorHAnsi" w:hAnsiTheme="majorHAnsi" w:cs="Calibri"/>
          <w:sz w:val="24"/>
          <w:szCs w:val="24"/>
        </w:rPr>
        <w:t xml:space="preserve">lives with three </w:t>
      </w:r>
      <w:r w:rsidR="00FB1551">
        <w:rPr>
          <w:rFonts w:asciiTheme="majorHAnsi" w:hAnsiTheme="majorHAnsi" w:cs="Calibri"/>
          <w:sz w:val="24"/>
          <w:szCs w:val="24"/>
        </w:rPr>
        <w:t>other members of the group</w:t>
      </w:r>
      <w:r w:rsidR="00B50156">
        <w:rPr>
          <w:rFonts w:asciiTheme="majorHAnsi" w:hAnsiTheme="majorHAnsi" w:cs="Calibri"/>
          <w:sz w:val="24"/>
          <w:szCs w:val="24"/>
        </w:rPr>
        <w:t xml:space="preserve"> in Brooklyn</w:t>
      </w:r>
      <w:r w:rsidR="005600C8">
        <w:rPr>
          <w:rFonts w:asciiTheme="majorHAnsi" w:hAnsiTheme="majorHAnsi" w:cs="Calibri"/>
          <w:sz w:val="24"/>
          <w:szCs w:val="24"/>
        </w:rPr>
        <w:t>,</w:t>
      </w:r>
      <w:r w:rsidR="001342C4">
        <w:rPr>
          <w:rFonts w:asciiTheme="majorHAnsi" w:hAnsiTheme="majorHAnsi" w:cs="Calibri"/>
          <w:sz w:val="24"/>
          <w:szCs w:val="24"/>
        </w:rPr>
        <w:t xml:space="preserve"> </w:t>
      </w:r>
      <w:r w:rsidR="004C6942">
        <w:rPr>
          <w:rFonts w:asciiTheme="majorHAnsi" w:hAnsiTheme="majorHAnsi" w:cs="Calibri"/>
          <w:sz w:val="24"/>
          <w:szCs w:val="24"/>
        </w:rPr>
        <w:t>believes most governments are corrupt and</w:t>
      </w:r>
      <w:r w:rsidR="009A2223">
        <w:rPr>
          <w:rFonts w:asciiTheme="majorHAnsi" w:hAnsiTheme="majorHAnsi" w:cs="Calibri"/>
          <w:sz w:val="24"/>
          <w:szCs w:val="24"/>
        </w:rPr>
        <w:t xml:space="preserve"> the police are unreliable due to the</w:t>
      </w:r>
      <w:r w:rsidR="00E443F6">
        <w:rPr>
          <w:rFonts w:asciiTheme="majorHAnsi" w:hAnsiTheme="majorHAnsi" w:cs="Calibri"/>
          <w:sz w:val="24"/>
          <w:szCs w:val="24"/>
        </w:rPr>
        <w:t xml:space="preserve"> limited number of </w:t>
      </w:r>
      <w:r w:rsidR="0056104F">
        <w:rPr>
          <w:rFonts w:asciiTheme="majorHAnsi" w:hAnsiTheme="majorHAnsi" w:cs="Calibri"/>
          <w:sz w:val="24"/>
          <w:szCs w:val="24"/>
        </w:rPr>
        <w:t xml:space="preserve">officers </w:t>
      </w:r>
      <w:r w:rsidR="009A2223">
        <w:rPr>
          <w:rFonts w:asciiTheme="majorHAnsi" w:hAnsiTheme="majorHAnsi" w:cs="Calibri"/>
          <w:sz w:val="24"/>
          <w:szCs w:val="24"/>
        </w:rPr>
        <w:t xml:space="preserve">patrolling areas with thousands of people. </w:t>
      </w:r>
    </w:p>
    <w:p w:rsidR="00E72213" w:rsidRPr="006957FA" w:rsidRDefault="00282065" w:rsidP="00C36A67">
      <w:pPr>
        <w:spacing w:line="240" w:lineRule="auto"/>
        <w:rPr>
          <w:rFonts w:asciiTheme="majorHAnsi" w:hAnsiTheme="majorHAnsi" w:cs="Calibri"/>
          <w:sz w:val="24"/>
          <w:szCs w:val="24"/>
        </w:rPr>
      </w:pPr>
      <w:r>
        <w:rPr>
          <w:rFonts w:asciiTheme="majorHAnsi" w:hAnsiTheme="majorHAnsi" w:cs="Calibri"/>
          <w:sz w:val="24"/>
          <w:szCs w:val="24"/>
        </w:rPr>
        <w:t>Like s</w:t>
      </w:r>
      <w:r w:rsidR="002D786D">
        <w:rPr>
          <w:rFonts w:asciiTheme="majorHAnsi" w:hAnsiTheme="majorHAnsi" w:cs="Calibri"/>
          <w:sz w:val="24"/>
          <w:szCs w:val="24"/>
        </w:rPr>
        <w:t xml:space="preserve">uperheroes in comic books, RLSH </w:t>
      </w:r>
      <w:r w:rsidR="00E443F6">
        <w:rPr>
          <w:rFonts w:asciiTheme="majorHAnsi" w:hAnsiTheme="majorHAnsi" w:cs="Calibri"/>
          <w:sz w:val="24"/>
          <w:szCs w:val="24"/>
        </w:rPr>
        <w:t>wear</w:t>
      </w:r>
      <w:r w:rsidR="002D786D">
        <w:rPr>
          <w:rFonts w:asciiTheme="majorHAnsi" w:hAnsiTheme="majorHAnsi" w:cs="Calibri"/>
          <w:sz w:val="24"/>
          <w:szCs w:val="24"/>
        </w:rPr>
        <w:t xml:space="preserve"> costume</w:t>
      </w:r>
      <w:r w:rsidR="00E443F6">
        <w:rPr>
          <w:rFonts w:asciiTheme="majorHAnsi" w:hAnsiTheme="majorHAnsi" w:cs="Calibri"/>
          <w:sz w:val="24"/>
          <w:szCs w:val="24"/>
        </w:rPr>
        <w:t>s, carry weapons (</w:t>
      </w:r>
      <w:r w:rsidR="00483101">
        <w:rPr>
          <w:rFonts w:asciiTheme="majorHAnsi" w:hAnsiTheme="majorHAnsi" w:cs="Calibri"/>
          <w:sz w:val="24"/>
          <w:szCs w:val="24"/>
        </w:rPr>
        <w:t>las</w:t>
      </w:r>
      <w:r w:rsidR="00E443F6">
        <w:rPr>
          <w:rFonts w:asciiTheme="majorHAnsi" w:hAnsiTheme="majorHAnsi" w:cs="Calibri"/>
          <w:sz w:val="24"/>
          <w:szCs w:val="24"/>
        </w:rPr>
        <w:t>ers, mac</w:t>
      </w:r>
      <w:r w:rsidR="002D786D">
        <w:rPr>
          <w:rFonts w:asciiTheme="majorHAnsi" w:hAnsiTheme="majorHAnsi" w:cs="Calibri"/>
          <w:sz w:val="24"/>
          <w:szCs w:val="24"/>
        </w:rPr>
        <w:t>e, pepper spray</w:t>
      </w:r>
      <w:r w:rsidR="00E443F6">
        <w:rPr>
          <w:rFonts w:asciiTheme="majorHAnsi" w:hAnsiTheme="majorHAnsi" w:cs="Calibri"/>
          <w:sz w:val="24"/>
          <w:szCs w:val="24"/>
        </w:rPr>
        <w:t>),</w:t>
      </w:r>
      <w:r w:rsidR="002D786D">
        <w:rPr>
          <w:rFonts w:asciiTheme="majorHAnsi" w:hAnsiTheme="majorHAnsi" w:cs="Calibri"/>
          <w:sz w:val="24"/>
          <w:szCs w:val="24"/>
        </w:rPr>
        <w:t xml:space="preserve"> and </w:t>
      </w:r>
      <w:r w:rsidR="00696E4B">
        <w:rPr>
          <w:rFonts w:asciiTheme="majorHAnsi" w:hAnsiTheme="majorHAnsi" w:cs="Calibri"/>
          <w:sz w:val="24"/>
          <w:szCs w:val="24"/>
        </w:rPr>
        <w:t xml:space="preserve">even in some cases </w:t>
      </w:r>
      <w:r w:rsidR="002D786D">
        <w:rPr>
          <w:rFonts w:asciiTheme="majorHAnsi" w:hAnsiTheme="majorHAnsi" w:cs="Calibri"/>
          <w:sz w:val="24"/>
          <w:szCs w:val="24"/>
        </w:rPr>
        <w:t xml:space="preserve">wear a mask to </w:t>
      </w:r>
      <w:r w:rsidR="00483101">
        <w:rPr>
          <w:rFonts w:asciiTheme="majorHAnsi" w:hAnsiTheme="majorHAnsi" w:cs="Calibri"/>
          <w:sz w:val="24"/>
          <w:szCs w:val="24"/>
        </w:rPr>
        <w:t>keep their identities</w:t>
      </w:r>
      <w:r w:rsidR="009F431F">
        <w:rPr>
          <w:rFonts w:asciiTheme="majorHAnsi" w:hAnsiTheme="majorHAnsi" w:cs="Calibri"/>
          <w:sz w:val="24"/>
          <w:szCs w:val="24"/>
        </w:rPr>
        <w:t xml:space="preserve"> </w:t>
      </w:r>
      <w:r w:rsidR="00483101">
        <w:rPr>
          <w:rFonts w:asciiTheme="majorHAnsi" w:hAnsiTheme="majorHAnsi" w:cs="Calibri"/>
          <w:sz w:val="24"/>
          <w:szCs w:val="24"/>
        </w:rPr>
        <w:t xml:space="preserve">secret. </w:t>
      </w:r>
      <w:r w:rsidR="00D11F4A">
        <w:rPr>
          <w:rFonts w:asciiTheme="majorHAnsi" w:hAnsiTheme="majorHAnsi" w:cs="Calibri"/>
          <w:sz w:val="24"/>
          <w:szCs w:val="24"/>
        </w:rPr>
        <w:t xml:space="preserve">Many </w:t>
      </w:r>
      <w:r w:rsidR="000F0EF4">
        <w:rPr>
          <w:rFonts w:asciiTheme="majorHAnsi" w:hAnsiTheme="majorHAnsi" w:cs="Calibri"/>
          <w:sz w:val="24"/>
          <w:szCs w:val="24"/>
        </w:rPr>
        <w:t>RLSH</w:t>
      </w:r>
      <w:r>
        <w:rPr>
          <w:rFonts w:asciiTheme="majorHAnsi" w:hAnsiTheme="majorHAnsi" w:cs="Calibri"/>
          <w:sz w:val="24"/>
          <w:szCs w:val="24"/>
        </w:rPr>
        <w:t xml:space="preserve"> physically</w:t>
      </w:r>
      <w:r w:rsidR="00483101">
        <w:rPr>
          <w:rFonts w:asciiTheme="majorHAnsi" w:hAnsiTheme="majorHAnsi" w:cs="Calibri"/>
          <w:sz w:val="24"/>
          <w:szCs w:val="24"/>
        </w:rPr>
        <w:t xml:space="preserve"> train and prepare before </w:t>
      </w:r>
      <w:r w:rsidR="009F431F">
        <w:rPr>
          <w:rFonts w:asciiTheme="majorHAnsi" w:hAnsiTheme="majorHAnsi" w:cs="Calibri"/>
          <w:sz w:val="24"/>
          <w:szCs w:val="24"/>
        </w:rPr>
        <w:t xml:space="preserve">patrolling the streets. </w:t>
      </w:r>
      <w:r>
        <w:rPr>
          <w:rFonts w:asciiTheme="majorHAnsi" w:hAnsiTheme="majorHAnsi" w:cs="Calibri"/>
          <w:sz w:val="24"/>
          <w:szCs w:val="24"/>
        </w:rPr>
        <w:t>Some</w:t>
      </w:r>
      <w:r w:rsidR="009F431F">
        <w:rPr>
          <w:rFonts w:asciiTheme="majorHAnsi" w:hAnsiTheme="majorHAnsi" w:cs="Calibri"/>
          <w:sz w:val="24"/>
          <w:szCs w:val="24"/>
        </w:rPr>
        <w:t xml:space="preserve"> make it their duty to </w:t>
      </w:r>
      <w:r w:rsidR="00FA20C0">
        <w:rPr>
          <w:rFonts w:asciiTheme="majorHAnsi" w:hAnsiTheme="majorHAnsi" w:cs="Calibri"/>
          <w:sz w:val="24"/>
          <w:szCs w:val="24"/>
        </w:rPr>
        <w:t>kick out</w:t>
      </w:r>
      <w:r w:rsidR="00483101">
        <w:rPr>
          <w:rFonts w:asciiTheme="majorHAnsi" w:hAnsiTheme="majorHAnsi" w:cs="Calibri"/>
          <w:sz w:val="24"/>
          <w:szCs w:val="24"/>
        </w:rPr>
        <w:t xml:space="preserve"> drug dealers from the park, ca</w:t>
      </w:r>
      <w:r w:rsidR="00480F7C">
        <w:rPr>
          <w:rFonts w:asciiTheme="majorHAnsi" w:hAnsiTheme="majorHAnsi" w:cs="Calibri"/>
          <w:sz w:val="24"/>
          <w:szCs w:val="24"/>
        </w:rPr>
        <w:t xml:space="preserve">pture muggers </w:t>
      </w:r>
      <w:r w:rsidR="00483101">
        <w:rPr>
          <w:rFonts w:asciiTheme="majorHAnsi" w:hAnsiTheme="majorHAnsi" w:cs="Calibri"/>
          <w:sz w:val="24"/>
          <w:szCs w:val="24"/>
        </w:rPr>
        <w:t xml:space="preserve">and protect the </w:t>
      </w:r>
      <w:r w:rsidR="00E443F6">
        <w:rPr>
          <w:rFonts w:asciiTheme="majorHAnsi" w:hAnsiTheme="majorHAnsi" w:cs="Calibri"/>
          <w:sz w:val="24"/>
          <w:szCs w:val="24"/>
        </w:rPr>
        <w:t>more</w:t>
      </w:r>
      <w:r w:rsidR="00483101">
        <w:rPr>
          <w:rFonts w:asciiTheme="majorHAnsi" w:hAnsiTheme="majorHAnsi" w:cs="Calibri"/>
          <w:sz w:val="24"/>
          <w:szCs w:val="24"/>
        </w:rPr>
        <w:t xml:space="preserve"> vulnerable from </w:t>
      </w:r>
      <w:r w:rsidR="00E443F6">
        <w:rPr>
          <w:rFonts w:asciiTheme="majorHAnsi" w:hAnsiTheme="majorHAnsi" w:cs="Calibri"/>
          <w:sz w:val="24"/>
          <w:szCs w:val="24"/>
        </w:rPr>
        <w:t xml:space="preserve">real </w:t>
      </w:r>
      <w:r w:rsidR="00051C21">
        <w:rPr>
          <w:rFonts w:asciiTheme="majorHAnsi" w:hAnsiTheme="majorHAnsi" w:cs="Calibri"/>
          <w:sz w:val="24"/>
          <w:szCs w:val="24"/>
        </w:rPr>
        <w:t xml:space="preserve">criminals </w:t>
      </w:r>
      <w:r>
        <w:rPr>
          <w:rFonts w:asciiTheme="majorHAnsi" w:hAnsiTheme="majorHAnsi" w:cs="Calibri"/>
          <w:sz w:val="24"/>
          <w:szCs w:val="24"/>
        </w:rPr>
        <w:t xml:space="preserve">like the Chula Vista Groper, </w:t>
      </w:r>
      <w:r w:rsidR="00475E2E">
        <w:rPr>
          <w:rFonts w:asciiTheme="majorHAnsi" w:hAnsiTheme="majorHAnsi" w:cs="Calibri"/>
          <w:sz w:val="24"/>
          <w:szCs w:val="24"/>
        </w:rPr>
        <w:t>a sexual predator</w:t>
      </w:r>
      <w:r>
        <w:rPr>
          <w:rFonts w:asciiTheme="majorHAnsi" w:hAnsiTheme="majorHAnsi" w:cs="Calibri"/>
          <w:sz w:val="24"/>
          <w:szCs w:val="24"/>
        </w:rPr>
        <w:t xml:space="preserve"> </w:t>
      </w:r>
      <w:r w:rsidR="00E443F6">
        <w:rPr>
          <w:rFonts w:asciiTheme="majorHAnsi" w:hAnsiTheme="majorHAnsi" w:cs="Calibri"/>
          <w:sz w:val="24"/>
          <w:szCs w:val="24"/>
        </w:rPr>
        <w:t>on the loose for</w:t>
      </w:r>
      <w:r w:rsidR="00051C21">
        <w:rPr>
          <w:rFonts w:asciiTheme="majorHAnsi" w:hAnsiTheme="majorHAnsi" w:cs="Calibri"/>
          <w:sz w:val="24"/>
          <w:szCs w:val="24"/>
        </w:rPr>
        <w:t xml:space="preserve"> a five-month period in S</w:t>
      </w:r>
      <w:r w:rsidR="00E443F6">
        <w:rPr>
          <w:rFonts w:asciiTheme="majorHAnsi" w:hAnsiTheme="majorHAnsi" w:cs="Calibri"/>
          <w:sz w:val="24"/>
          <w:szCs w:val="24"/>
        </w:rPr>
        <w:t xml:space="preserve">an Diego </w:t>
      </w:r>
      <w:r w:rsidR="00051C21">
        <w:rPr>
          <w:rFonts w:asciiTheme="majorHAnsi" w:hAnsiTheme="majorHAnsi" w:cs="Calibri"/>
          <w:sz w:val="24"/>
          <w:szCs w:val="24"/>
        </w:rPr>
        <w:t>until he was finally caught</w:t>
      </w:r>
      <w:r w:rsidR="00E443F6">
        <w:rPr>
          <w:rFonts w:asciiTheme="majorHAnsi" w:hAnsiTheme="majorHAnsi" w:cs="Calibri"/>
          <w:sz w:val="24"/>
          <w:szCs w:val="24"/>
        </w:rPr>
        <w:t xml:space="preserve"> by police</w:t>
      </w:r>
      <w:r w:rsidR="00483101">
        <w:rPr>
          <w:rFonts w:asciiTheme="majorHAnsi" w:hAnsiTheme="majorHAnsi" w:cs="Calibri"/>
          <w:sz w:val="24"/>
          <w:szCs w:val="24"/>
        </w:rPr>
        <w:t xml:space="preserve">.    </w:t>
      </w:r>
    </w:p>
    <w:p w:rsidR="001342C4" w:rsidRDefault="001342C4" w:rsidP="001342C4">
      <w:pPr>
        <w:pStyle w:val="Default"/>
        <w:rPr>
          <w:rFonts w:asciiTheme="majorHAnsi" w:eastAsia="Calibri" w:hAnsiTheme="majorHAnsi" w:cs="Calibri"/>
          <w:iCs/>
          <w:color w:val="auto"/>
        </w:rPr>
      </w:pPr>
      <w:r>
        <w:rPr>
          <w:rFonts w:asciiTheme="majorHAnsi" w:eastAsia="Calibri" w:hAnsiTheme="majorHAnsi" w:cs="Calibri"/>
          <w:iCs/>
          <w:color w:val="auto"/>
        </w:rPr>
        <w:t xml:space="preserve">Along with fighting crime, </w:t>
      </w:r>
      <w:r w:rsidR="00C828E1">
        <w:rPr>
          <w:rFonts w:asciiTheme="majorHAnsi" w:eastAsia="Calibri" w:hAnsiTheme="majorHAnsi" w:cs="Calibri"/>
          <w:iCs/>
          <w:color w:val="auto"/>
        </w:rPr>
        <w:t>a number of</w:t>
      </w:r>
      <w:r w:rsidR="00E443F6">
        <w:rPr>
          <w:rFonts w:asciiTheme="majorHAnsi" w:eastAsia="Calibri" w:hAnsiTheme="majorHAnsi" w:cs="Calibri"/>
          <w:iCs/>
          <w:color w:val="auto"/>
        </w:rPr>
        <w:t xml:space="preserve"> RLSH</w:t>
      </w:r>
      <w:r>
        <w:rPr>
          <w:rFonts w:asciiTheme="majorHAnsi" w:eastAsia="Calibri" w:hAnsiTheme="majorHAnsi" w:cs="Calibri"/>
          <w:iCs/>
          <w:color w:val="auto"/>
        </w:rPr>
        <w:t xml:space="preserve"> also pla</w:t>
      </w:r>
      <w:r w:rsidR="00E443F6">
        <w:rPr>
          <w:rFonts w:asciiTheme="majorHAnsi" w:eastAsia="Calibri" w:hAnsiTheme="majorHAnsi" w:cs="Calibri"/>
          <w:iCs/>
          <w:color w:val="auto"/>
        </w:rPr>
        <w:t xml:space="preserve">y a pivotal role in helping </w:t>
      </w:r>
      <w:r>
        <w:rPr>
          <w:rFonts w:asciiTheme="majorHAnsi" w:eastAsia="Calibri" w:hAnsiTheme="majorHAnsi" w:cs="Calibri"/>
          <w:iCs/>
          <w:color w:val="auto"/>
        </w:rPr>
        <w:t>the homeless</w:t>
      </w:r>
      <w:r w:rsidR="00E443F6">
        <w:rPr>
          <w:rFonts w:asciiTheme="majorHAnsi" w:eastAsia="Calibri" w:hAnsiTheme="majorHAnsi" w:cs="Calibri"/>
          <w:iCs/>
          <w:color w:val="auto"/>
        </w:rPr>
        <w:t xml:space="preserve"> and disenfranchised</w:t>
      </w:r>
      <w:r>
        <w:rPr>
          <w:rFonts w:asciiTheme="majorHAnsi" w:eastAsia="Calibri" w:hAnsiTheme="majorHAnsi" w:cs="Calibri"/>
          <w:iCs/>
          <w:color w:val="auto"/>
        </w:rPr>
        <w:t>. Team Justice holds a yearly Christmas drive</w:t>
      </w:r>
      <w:r w:rsidR="00E443F6">
        <w:rPr>
          <w:rFonts w:asciiTheme="majorHAnsi" w:eastAsia="Calibri" w:hAnsiTheme="majorHAnsi" w:cs="Calibri"/>
          <w:iCs/>
          <w:color w:val="auto"/>
        </w:rPr>
        <w:t xml:space="preserve"> in </w:t>
      </w:r>
      <w:r w:rsidR="00D95748">
        <w:rPr>
          <w:rFonts w:asciiTheme="majorHAnsi" w:eastAsia="Calibri" w:hAnsiTheme="majorHAnsi" w:cs="Calibri"/>
          <w:iCs/>
          <w:color w:val="auto"/>
        </w:rPr>
        <w:t>Florida</w:t>
      </w:r>
      <w:r>
        <w:rPr>
          <w:rFonts w:asciiTheme="majorHAnsi" w:eastAsia="Calibri" w:hAnsiTheme="majorHAnsi" w:cs="Calibri"/>
          <w:iCs/>
          <w:color w:val="auto"/>
        </w:rPr>
        <w:t xml:space="preserve"> for families in need and</w:t>
      </w:r>
      <w:r w:rsidR="00282065">
        <w:rPr>
          <w:rFonts w:asciiTheme="majorHAnsi" w:eastAsia="Calibri" w:hAnsiTheme="majorHAnsi" w:cs="Calibri"/>
          <w:iCs/>
          <w:color w:val="auto"/>
        </w:rPr>
        <w:t>,</w:t>
      </w:r>
      <w:r>
        <w:rPr>
          <w:rFonts w:asciiTheme="majorHAnsi" w:eastAsia="Calibri" w:hAnsiTheme="majorHAnsi" w:cs="Calibri"/>
          <w:iCs/>
          <w:color w:val="auto"/>
        </w:rPr>
        <w:t xml:space="preserve"> </w:t>
      </w:r>
      <w:r w:rsidR="00D95748">
        <w:rPr>
          <w:rFonts w:asciiTheme="majorHAnsi" w:eastAsia="Calibri" w:hAnsiTheme="majorHAnsi" w:cs="Calibri"/>
          <w:iCs/>
          <w:color w:val="auto"/>
        </w:rPr>
        <w:t xml:space="preserve">in </w:t>
      </w:r>
      <w:r w:rsidR="005A3737">
        <w:rPr>
          <w:rFonts w:asciiTheme="majorHAnsi" w:eastAsia="Calibri" w:hAnsiTheme="majorHAnsi" w:cs="Calibri"/>
          <w:iCs/>
          <w:color w:val="auto"/>
        </w:rPr>
        <w:t>Portland, Oregon</w:t>
      </w:r>
      <w:r w:rsidR="00D95748">
        <w:rPr>
          <w:rFonts w:asciiTheme="majorHAnsi" w:eastAsia="Calibri" w:hAnsiTheme="majorHAnsi" w:cs="Calibri"/>
          <w:iCs/>
          <w:color w:val="auto"/>
        </w:rPr>
        <w:t xml:space="preserve">, </w:t>
      </w:r>
      <w:proofErr w:type="spellStart"/>
      <w:r w:rsidR="005A3737">
        <w:rPr>
          <w:rFonts w:asciiTheme="majorHAnsi" w:eastAsia="Calibri" w:hAnsiTheme="majorHAnsi" w:cs="Calibri"/>
          <w:iCs/>
          <w:color w:val="auto"/>
        </w:rPr>
        <w:t>Zetaman</w:t>
      </w:r>
      <w:proofErr w:type="spellEnd"/>
      <w:r w:rsidR="005A3737">
        <w:rPr>
          <w:rFonts w:asciiTheme="majorHAnsi" w:eastAsia="Calibri" w:hAnsiTheme="majorHAnsi" w:cs="Calibri"/>
          <w:iCs/>
          <w:color w:val="auto"/>
        </w:rPr>
        <w:t xml:space="preserve"> </w:t>
      </w:r>
      <w:r>
        <w:rPr>
          <w:rFonts w:asciiTheme="majorHAnsi" w:eastAsia="Calibri" w:hAnsiTheme="majorHAnsi" w:cs="Calibri"/>
          <w:iCs/>
          <w:color w:val="auto"/>
        </w:rPr>
        <w:t>and his wife, Apocalypse Meow, hand out basic toiletries to the homeless.</w:t>
      </w:r>
    </w:p>
    <w:p w:rsidR="001342C4" w:rsidRDefault="001342C4" w:rsidP="001342C4">
      <w:pPr>
        <w:pStyle w:val="Default"/>
        <w:rPr>
          <w:rFonts w:asciiTheme="majorHAnsi" w:eastAsia="Calibri" w:hAnsiTheme="majorHAnsi" w:cs="Calibri"/>
          <w:iCs/>
          <w:color w:val="auto"/>
        </w:rPr>
      </w:pPr>
    </w:p>
    <w:p w:rsidR="00250C5F" w:rsidRPr="00250C5F" w:rsidRDefault="00250C5F" w:rsidP="00250C5F">
      <w:pPr>
        <w:pStyle w:val="Default"/>
        <w:rPr>
          <w:rFonts w:asciiTheme="majorHAnsi" w:hAnsiTheme="majorHAnsi"/>
          <w:b/>
        </w:rPr>
      </w:pPr>
      <w:r w:rsidRPr="00250C5F">
        <w:rPr>
          <w:rFonts w:asciiTheme="majorHAnsi" w:hAnsiTheme="majorHAnsi"/>
          <w:b/>
        </w:rPr>
        <w:t xml:space="preserve">“It’s not the costume that makes you a superhero, it’s what is in your heart and what you do; that’s what makes you a real </w:t>
      </w:r>
      <w:r w:rsidR="00661DBE">
        <w:rPr>
          <w:rFonts w:asciiTheme="majorHAnsi" w:hAnsiTheme="majorHAnsi"/>
          <w:b/>
        </w:rPr>
        <w:t xml:space="preserve">life superhero.” – Mr. </w:t>
      </w:r>
      <w:proofErr w:type="spellStart"/>
      <w:r w:rsidR="00661DBE">
        <w:rPr>
          <w:rFonts w:asciiTheme="majorHAnsi" w:hAnsiTheme="majorHAnsi"/>
          <w:b/>
        </w:rPr>
        <w:t>X</w:t>
      </w:r>
      <w:r w:rsidRPr="00250C5F">
        <w:rPr>
          <w:rFonts w:asciiTheme="majorHAnsi" w:hAnsiTheme="majorHAnsi"/>
          <w:b/>
        </w:rPr>
        <w:t>treme</w:t>
      </w:r>
      <w:proofErr w:type="spellEnd"/>
    </w:p>
    <w:p w:rsidR="00250C5F" w:rsidRPr="001342C4" w:rsidRDefault="00250C5F" w:rsidP="001342C4">
      <w:pPr>
        <w:pStyle w:val="Default"/>
        <w:rPr>
          <w:rFonts w:asciiTheme="majorHAnsi" w:eastAsia="Calibri" w:hAnsiTheme="majorHAnsi" w:cs="Calibri"/>
          <w:iCs/>
          <w:color w:val="auto"/>
        </w:rPr>
      </w:pPr>
    </w:p>
    <w:p w:rsidR="008D4568" w:rsidRPr="00BC601B" w:rsidRDefault="00164ACD" w:rsidP="00B260CA">
      <w:pPr>
        <w:pStyle w:val="Default"/>
        <w:rPr>
          <w:rFonts w:asciiTheme="majorHAnsi" w:eastAsia="Calibri" w:hAnsiTheme="majorHAnsi" w:cs="Calibri"/>
          <w:color w:val="auto"/>
        </w:rPr>
      </w:pPr>
      <w:r>
        <w:rPr>
          <w:rFonts w:asciiTheme="majorHAnsi" w:eastAsia="Calibri" w:hAnsiTheme="majorHAnsi" w:cs="Calibri"/>
          <w:color w:val="auto"/>
        </w:rPr>
        <w:t xml:space="preserve">Not everyone agrees </w:t>
      </w:r>
      <w:r w:rsidR="00D7017A">
        <w:rPr>
          <w:rFonts w:asciiTheme="majorHAnsi" w:eastAsia="Calibri" w:hAnsiTheme="majorHAnsi" w:cs="Calibri"/>
          <w:color w:val="auto"/>
        </w:rPr>
        <w:t xml:space="preserve">with the actions of these brave </w:t>
      </w:r>
      <w:r w:rsidR="007241B4">
        <w:rPr>
          <w:rFonts w:asciiTheme="majorHAnsi" w:eastAsia="Calibri" w:hAnsiTheme="majorHAnsi" w:cs="Calibri"/>
          <w:color w:val="auto"/>
        </w:rPr>
        <w:t>ordinary citizens</w:t>
      </w:r>
      <w:r w:rsidR="00D7017A">
        <w:rPr>
          <w:rFonts w:asciiTheme="majorHAnsi" w:eastAsia="Calibri" w:hAnsiTheme="majorHAnsi" w:cs="Calibri"/>
          <w:color w:val="auto"/>
        </w:rPr>
        <w:t>.</w:t>
      </w:r>
      <w:r w:rsidR="00EA3C2A">
        <w:rPr>
          <w:rFonts w:asciiTheme="majorHAnsi" w:eastAsia="Calibri" w:hAnsiTheme="majorHAnsi" w:cs="Calibri"/>
          <w:color w:val="auto"/>
        </w:rPr>
        <w:t xml:space="preserve"> </w:t>
      </w:r>
      <w:r w:rsidR="00D7017A">
        <w:rPr>
          <w:rFonts w:asciiTheme="majorHAnsi" w:eastAsia="Calibri" w:hAnsiTheme="majorHAnsi" w:cs="Calibri"/>
          <w:color w:val="auto"/>
        </w:rPr>
        <w:t xml:space="preserve">Lt. </w:t>
      </w:r>
      <w:proofErr w:type="spellStart"/>
      <w:r w:rsidR="00D7017A">
        <w:rPr>
          <w:rFonts w:asciiTheme="majorHAnsi" w:eastAsia="Calibri" w:hAnsiTheme="majorHAnsi" w:cs="Calibri"/>
          <w:color w:val="auto"/>
        </w:rPr>
        <w:t>Andra</w:t>
      </w:r>
      <w:proofErr w:type="spellEnd"/>
      <w:r w:rsidR="00D7017A">
        <w:rPr>
          <w:rFonts w:asciiTheme="majorHAnsi" w:eastAsia="Calibri" w:hAnsiTheme="majorHAnsi" w:cs="Calibri"/>
          <w:color w:val="auto"/>
        </w:rPr>
        <w:t xml:space="preserve"> Brown</w:t>
      </w:r>
      <w:r w:rsidR="00994D16">
        <w:rPr>
          <w:rFonts w:asciiTheme="majorHAnsi" w:eastAsia="Calibri" w:hAnsiTheme="majorHAnsi" w:cs="Calibri"/>
          <w:color w:val="auto"/>
        </w:rPr>
        <w:t xml:space="preserve"> from the San Diego Police Department</w:t>
      </w:r>
      <w:r w:rsidR="00D7017A">
        <w:rPr>
          <w:rFonts w:asciiTheme="majorHAnsi" w:eastAsia="Calibri" w:hAnsiTheme="majorHAnsi" w:cs="Calibri"/>
          <w:color w:val="auto"/>
        </w:rPr>
        <w:t xml:space="preserve"> </w:t>
      </w:r>
      <w:r w:rsidR="008D4568">
        <w:rPr>
          <w:rFonts w:asciiTheme="majorHAnsi" w:eastAsia="Calibri" w:hAnsiTheme="majorHAnsi" w:cs="Calibri"/>
          <w:color w:val="auto"/>
        </w:rPr>
        <w:t xml:space="preserve">cautions that </w:t>
      </w:r>
      <w:r w:rsidR="00E443F6">
        <w:rPr>
          <w:rFonts w:asciiTheme="majorHAnsi" w:eastAsia="Calibri" w:hAnsiTheme="majorHAnsi" w:cs="Calibri"/>
          <w:color w:val="auto"/>
        </w:rPr>
        <w:t>RLSH</w:t>
      </w:r>
      <w:r w:rsidR="008D4568">
        <w:rPr>
          <w:rFonts w:asciiTheme="majorHAnsi" w:eastAsia="Calibri" w:hAnsiTheme="majorHAnsi" w:cs="Calibri"/>
          <w:color w:val="auto"/>
        </w:rPr>
        <w:t xml:space="preserve"> are not trained and don’t have an understanding of the law </w:t>
      </w:r>
      <w:r w:rsidR="00AC388A">
        <w:rPr>
          <w:rFonts w:asciiTheme="majorHAnsi" w:eastAsia="Calibri" w:hAnsiTheme="majorHAnsi" w:cs="Calibri"/>
          <w:color w:val="auto"/>
        </w:rPr>
        <w:t>or clear judg</w:t>
      </w:r>
      <w:r w:rsidR="00EB1D82">
        <w:rPr>
          <w:rFonts w:asciiTheme="majorHAnsi" w:eastAsia="Calibri" w:hAnsiTheme="majorHAnsi" w:cs="Calibri"/>
          <w:color w:val="auto"/>
        </w:rPr>
        <w:t>ment</w:t>
      </w:r>
      <w:r w:rsidR="008D4568">
        <w:rPr>
          <w:rFonts w:asciiTheme="majorHAnsi" w:eastAsia="Calibri" w:hAnsiTheme="majorHAnsi" w:cs="Calibri"/>
          <w:color w:val="auto"/>
        </w:rPr>
        <w:t xml:space="preserve"> the way </w:t>
      </w:r>
      <w:r w:rsidR="00E35E65">
        <w:rPr>
          <w:rFonts w:asciiTheme="majorHAnsi" w:eastAsia="Calibri" w:hAnsiTheme="majorHAnsi" w:cs="Calibri"/>
          <w:color w:val="auto"/>
        </w:rPr>
        <w:t>law enforcement professionals</w:t>
      </w:r>
      <w:r w:rsidR="008D4568">
        <w:rPr>
          <w:rFonts w:asciiTheme="majorHAnsi" w:eastAsia="Calibri" w:hAnsiTheme="majorHAnsi" w:cs="Calibri"/>
          <w:color w:val="auto"/>
        </w:rPr>
        <w:t xml:space="preserve"> do. </w:t>
      </w:r>
      <w:r w:rsidR="007837D5">
        <w:rPr>
          <w:rFonts w:asciiTheme="majorHAnsi" w:eastAsia="Calibri" w:hAnsiTheme="majorHAnsi" w:cs="Calibri"/>
          <w:color w:val="auto"/>
        </w:rPr>
        <w:t xml:space="preserve">Psychologist and author Robin S. Rosenberg, </w:t>
      </w:r>
      <w:r w:rsidR="00DE1267">
        <w:rPr>
          <w:rFonts w:asciiTheme="majorHAnsi" w:eastAsia="Calibri" w:hAnsiTheme="majorHAnsi" w:cs="Calibri"/>
          <w:color w:val="auto"/>
        </w:rPr>
        <w:t>(</w:t>
      </w:r>
      <w:r w:rsidR="00DE1267">
        <w:rPr>
          <w:rFonts w:asciiTheme="majorHAnsi" w:eastAsia="Calibri" w:hAnsiTheme="majorHAnsi" w:cs="Calibri"/>
          <w:i/>
          <w:color w:val="auto"/>
        </w:rPr>
        <w:t>Superhero Origin),</w:t>
      </w:r>
      <w:r w:rsidR="007837D5">
        <w:rPr>
          <w:rFonts w:asciiTheme="majorHAnsi" w:eastAsia="Calibri" w:hAnsiTheme="majorHAnsi" w:cs="Calibri"/>
          <w:color w:val="auto"/>
        </w:rPr>
        <w:t xml:space="preserve"> explains that </w:t>
      </w:r>
      <w:r w:rsidR="00E443F6">
        <w:rPr>
          <w:rFonts w:asciiTheme="majorHAnsi" w:eastAsia="Calibri" w:hAnsiTheme="majorHAnsi" w:cs="Calibri"/>
          <w:color w:val="auto"/>
        </w:rPr>
        <w:t xml:space="preserve">some </w:t>
      </w:r>
      <w:r w:rsidR="00B372FB">
        <w:rPr>
          <w:rFonts w:asciiTheme="majorHAnsi" w:eastAsia="Calibri" w:hAnsiTheme="majorHAnsi" w:cs="Calibri"/>
          <w:color w:val="auto"/>
        </w:rPr>
        <w:t>RLSH</w:t>
      </w:r>
      <w:r w:rsidR="00A152CA">
        <w:rPr>
          <w:rFonts w:asciiTheme="majorHAnsi" w:eastAsia="Calibri" w:hAnsiTheme="majorHAnsi" w:cs="Calibri"/>
          <w:color w:val="auto"/>
        </w:rPr>
        <w:t xml:space="preserve"> might have experienced trauma in their lives and therefore have used this as a leverage to do good for others.</w:t>
      </w:r>
    </w:p>
    <w:p w:rsidR="00BC601B" w:rsidRDefault="00BC601B" w:rsidP="00B260CA">
      <w:pPr>
        <w:pStyle w:val="Default"/>
        <w:rPr>
          <w:rFonts w:asciiTheme="majorHAnsi" w:eastAsia="Calibri" w:hAnsiTheme="majorHAnsi" w:cs="Calibri"/>
          <w:b/>
          <w:i/>
          <w:color w:val="auto"/>
        </w:rPr>
      </w:pPr>
    </w:p>
    <w:p w:rsidR="00014CB4" w:rsidRDefault="00ED17D6" w:rsidP="00B260CA">
      <w:pPr>
        <w:pStyle w:val="Default"/>
        <w:rPr>
          <w:rFonts w:asciiTheme="majorHAnsi" w:eastAsia="Calibri" w:hAnsiTheme="majorHAnsi" w:cs="Calibri"/>
          <w:iCs/>
          <w:color w:val="auto"/>
        </w:rPr>
      </w:pPr>
      <w:r w:rsidRPr="00014CB4">
        <w:rPr>
          <w:rFonts w:asciiTheme="majorHAnsi" w:eastAsia="Calibri" w:hAnsiTheme="majorHAnsi" w:cs="Calibri"/>
          <w:color w:val="auto"/>
        </w:rPr>
        <w:t>The film</w:t>
      </w:r>
      <w:r w:rsidR="00BC601B" w:rsidRPr="00014CB4">
        <w:rPr>
          <w:rFonts w:asciiTheme="majorHAnsi" w:eastAsia="Calibri" w:hAnsiTheme="majorHAnsi" w:cs="Calibri"/>
          <w:color w:val="auto"/>
        </w:rPr>
        <w:t xml:space="preserve"> is </w:t>
      </w:r>
      <w:r w:rsidR="00282065">
        <w:rPr>
          <w:rFonts w:asciiTheme="majorHAnsi" w:eastAsia="Calibri" w:hAnsiTheme="majorHAnsi" w:cs="Calibri"/>
          <w:color w:val="auto"/>
        </w:rPr>
        <w:t>presented</w:t>
      </w:r>
      <w:r w:rsidR="00BC601B" w:rsidRPr="00014CB4">
        <w:rPr>
          <w:rFonts w:asciiTheme="majorHAnsi" w:eastAsia="Calibri" w:hAnsiTheme="majorHAnsi" w:cs="Calibri"/>
          <w:color w:val="auto"/>
        </w:rPr>
        <w:t xml:space="preserve"> in the style o</w:t>
      </w:r>
      <w:r w:rsidR="00F62640" w:rsidRPr="00014CB4">
        <w:rPr>
          <w:rFonts w:asciiTheme="majorHAnsi" w:eastAsia="Calibri" w:hAnsiTheme="majorHAnsi" w:cs="Calibri"/>
          <w:color w:val="auto"/>
        </w:rPr>
        <w:t xml:space="preserve">f a graphic novel and features </w:t>
      </w:r>
      <w:r w:rsidR="00BC601B" w:rsidRPr="00014CB4">
        <w:rPr>
          <w:rFonts w:asciiTheme="majorHAnsi" w:eastAsia="Calibri" w:hAnsiTheme="majorHAnsi" w:cs="Calibri"/>
          <w:color w:val="auto"/>
        </w:rPr>
        <w:t xml:space="preserve">Marvel Comics legend Stan Lee </w:t>
      </w:r>
      <w:r w:rsidR="00BC601B" w:rsidRPr="00014CB4">
        <w:rPr>
          <w:rFonts w:asciiTheme="majorHAnsi" w:eastAsia="Calibri" w:hAnsiTheme="majorHAnsi" w:cs="Calibri"/>
          <w:iCs/>
          <w:color w:val="auto"/>
        </w:rPr>
        <w:t>(</w:t>
      </w:r>
      <w:r w:rsidR="00BC601B" w:rsidRPr="00A00D0C">
        <w:rPr>
          <w:rFonts w:asciiTheme="majorHAnsi" w:eastAsia="Calibri" w:hAnsiTheme="majorHAnsi" w:cs="Calibri"/>
          <w:i/>
          <w:iCs/>
          <w:color w:val="auto"/>
        </w:rPr>
        <w:t>Spider-Man</w:t>
      </w:r>
      <w:r w:rsidR="00BC601B" w:rsidRPr="00014CB4">
        <w:rPr>
          <w:rFonts w:asciiTheme="majorHAnsi" w:eastAsia="Calibri" w:hAnsiTheme="majorHAnsi" w:cs="Calibri"/>
          <w:iCs/>
          <w:color w:val="auto"/>
        </w:rPr>
        <w:t>)</w:t>
      </w:r>
      <w:r w:rsidR="00D95748">
        <w:rPr>
          <w:rFonts w:asciiTheme="majorHAnsi" w:eastAsia="Calibri" w:hAnsiTheme="majorHAnsi" w:cs="Calibri"/>
          <w:iCs/>
          <w:color w:val="auto"/>
        </w:rPr>
        <w:t xml:space="preserve"> giving his perspective on</w:t>
      </w:r>
      <w:r w:rsidR="00AB3E8A">
        <w:rPr>
          <w:rFonts w:asciiTheme="majorHAnsi" w:eastAsia="Calibri" w:hAnsiTheme="majorHAnsi" w:cs="Calibri"/>
          <w:iCs/>
          <w:color w:val="auto"/>
        </w:rPr>
        <w:t xml:space="preserve"> RLSH</w:t>
      </w:r>
      <w:r w:rsidR="00BC601B" w:rsidRPr="00014CB4">
        <w:rPr>
          <w:rFonts w:asciiTheme="majorHAnsi" w:eastAsia="Calibri" w:hAnsiTheme="majorHAnsi" w:cs="Calibri"/>
          <w:iCs/>
          <w:color w:val="auto"/>
        </w:rPr>
        <w:t>.</w:t>
      </w:r>
      <w:r w:rsidR="00014CB4">
        <w:rPr>
          <w:rFonts w:asciiTheme="majorHAnsi" w:eastAsia="Calibri" w:hAnsiTheme="majorHAnsi" w:cs="Calibri"/>
          <w:iCs/>
          <w:color w:val="auto"/>
        </w:rPr>
        <w:t xml:space="preserve"> K</w:t>
      </w:r>
      <w:r w:rsidR="00014CB4" w:rsidRPr="00014CB4">
        <w:rPr>
          <w:rFonts w:asciiTheme="majorHAnsi" w:eastAsia="Calibri" w:hAnsiTheme="majorHAnsi" w:cs="Calibri"/>
          <w:iCs/>
          <w:color w:val="auto"/>
        </w:rPr>
        <w:t xml:space="preserve">ey art </w:t>
      </w:r>
      <w:r w:rsidR="00014CB4">
        <w:rPr>
          <w:rFonts w:asciiTheme="majorHAnsi" w:eastAsia="Calibri" w:hAnsiTheme="majorHAnsi" w:cs="Calibri"/>
          <w:iCs/>
          <w:color w:val="auto"/>
        </w:rPr>
        <w:t xml:space="preserve">is </w:t>
      </w:r>
      <w:r w:rsidR="00014CB4" w:rsidRPr="00014CB4">
        <w:rPr>
          <w:rFonts w:asciiTheme="majorHAnsi" w:eastAsia="Calibri" w:hAnsiTheme="majorHAnsi" w:cs="Calibri"/>
          <w:iCs/>
          <w:color w:val="auto"/>
        </w:rPr>
        <w:t xml:space="preserve">designed by </w:t>
      </w:r>
      <w:r w:rsidR="00613B35">
        <w:rPr>
          <w:rFonts w:asciiTheme="majorHAnsi" w:eastAsia="Calibri" w:hAnsiTheme="majorHAnsi" w:cs="Calibri"/>
          <w:iCs/>
          <w:color w:val="auto"/>
        </w:rPr>
        <w:t xml:space="preserve">Peter </w:t>
      </w:r>
      <w:proofErr w:type="spellStart"/>
      <w:r w:rsidR="00613B35">
        <w:rPr>
          <w:rFonts w:asciiTheme="majorHAnsi" w:eastAsia="Calibri" w:hAnsiTheme="majorHAnsi" w:cs="Calibri"/>
          <w:iCs/>
          <w:color w:val="auto"/>
        </w:rPr>
        <w:t>Tangen</w:t>
      </w:r>
      <w:proofErr w:type="spellEnd"/>
      <w:r w:rsidR="00114F93">
        <w:rPr>
          <w:rFonts w:asciiTheme="majorHAnsi" w:eastAsia="Calibri" w:hAnsiTheme="majorHAnsi" w:cs="Calibri"/>
          <w:iCs/>
          <w:color w:val="auto"/>
        </w:rPr>
        <w:t>,</w:t>
      </w:r>
      <w:r w:rsidR="00250C5F">
        <w:rPr>
          <w:rFonts w:asciiTheme="majorHAnsi" w:eastAsia="Calibri" w:hAnsiTheme="majorHAnsi" w:cs="Calibri"/>
          <w:iCs/>
          <w:color w:val="auto"/>
        </w:rPr>
        <w:t xml:space="preserve"> who </w:t>
      </w:r>
      <w:r w:rsidR="00282065">
        <w:rPr>
          <w:rFonts w:asciiTheme="majorHAnsi" w:eastAsia="Calibri" w:hAnsiTheme="majorHAnsi" w:cs="Calibri"/>
          <w:iCs/>
          <w:color w:val="auto"/>
        </w:rPr>
        <w:t xml:space="preserve">worked on </w:t>
      </w:r>
      <w:r w:rsidR="00D95748">
        <w:rPr>
          <w:rFonts w:asciiTheme="majorHAnsi" w:eastAsia="Calibri" w:hAnsiTheme="majorHAnsi" w:cs="Calibri"/>
          <w:iCs/>
          <w:color w:val="auto"/>
        </w:rPr>
        <w:t xml:space="preserve">the </w:t>
      </w:r>
      <w:r w:rsidR="00014CB4" w:rsidRPr="00A00D0C">
        <w:rPr>
          <w:rFonts w:asciiTheme="majorHAnsi" w:eastAsia="Calibri" w:hAnsiTheme="majorHAnsi" w:cs="Calibri"/>
          <w:i/>
          <w:iCs/>
          <w:color w:val="auto"/>
        </w:rPr>
        <w:t>Spider-Man</w:t>
      </w:r>
      <w:r w:rsidR="00014CB4" w:rsidRPr="00014CB4">
        <w:rPr>
          <w:rFonts w:asciiTheme="majorHAnsi" w:eastAsia="Calibri" w:hAnsiTheme="majorHAnsi" w:cs="Calibri"/>
          <w:iCs/>
          <w:color w:val="auto"/>
        </w:rPr>
        <w:t xml:space="preserve"> and </w:t>
      </w:r>
      <w:r w:rsidR="00AB3E8A" w:rsidRPr="00A00D0C">
        <w:rPr>
          <w:rFonts w:asciiTheme="majorHAnsi" w:eastAsia="Calibri" w:hAnsiTheme="majorHAnsi" w:cs="Calibri"/>
          <w:i/>
          <w:iCs/>
          <w:color w:val="auto"/>
        </w:rPr>
        <w:t>The Dark Knight</w:t>
      </w:r>
      <w:r w:rsidR="00CC5EE2">
        <w:rPr>
          <w:rFonts w:asciiTheme="majorHAnsi" w:eastAsia="Calibri" w:hAnsiTheme="majorHAnsi" w:cs="Calibri"/>
          <w:iCs/>
          <w:color w:val="auto"/>
        </w:rPr>
        <w:t xml:space="preserve"> film posters</w:t>
      </w:r>
      <w:r w:rsidR="00250C5F">
        <w:rPr>
          <w:rFonts w:asciiTheme="majorHAnsi" w:eastAsia="Calibri" w:hAnsiTheme="majorHAnsi" w:cs="Calibri"/>
          <w:iCs/>
          <w:color w:val="auto"/>
        </w:rPr>
        <w:t>. C</w:t>
      </w:r>
      <w:r w:rsidR="00615F6D">
        <w:rPr>
          <w:rFonts w:asciiTheme="majorHAnsi" w:eastAsia="Calibri" w:hAnsiTheme="majorHAnsi" w:cs="Calibri"/>
          <w:iCs/>
          <w:color w:val="auto"/>
        </w:rPr>
        <w:t>omic-book</w:t>
      </w:r>
      <w:r w:rsidR="00F166AE">
        <w:rPr>
          <w:rFonts w:asciiTheme="majorHAnsi" w:eastAsia="Calibri" w:hAnsiTheme="majorHAnsi" w:cs="Calibri"/>
          <w:iCs/>
          <w:color w:val="auto"/>
        </w:rPr>
        <w:t xml:space="preserve"> </w:t>
      </w:r>
      <w:r w:rsidR="00AB3E8A">
        <w:rPr>
          <w:rFonts w:asciiTheme="majorHAnsi" w:eastAsia="Calibri" w:hAnsiTheme="majorHAnsi" w:cs="Calibri"/>
          <w:iCs/>
          <w:color w:val="auto"/>
        </w:rPr>
        <w:t xml:space="preserve">panel animation is used </w:t>
      </w:r>
      <w:r w:rsidR="00E443F6">
        <w:rPr>
          <w:rFonts w:asciiTheme="majorHAnsi" w:eastAsia="Calibri" w:hAnsiTheme="majorHAnsi" w:cs="Calibri"/>
          <w:iCs/>
          <w:color w:val="auto"/>
        </w:rPr>
        <w:t xml:space="preserve">as </w:t>
      </w:r>
      <w:r w:rsidR="00250C5F">
        <w:rPr>
          <w:rFonts w:asciiTheme="majorHAnsi" w:eastAsia="Calibri" w:hAnsiTheme="majorHAnsi" w:cs="Calibri"/>
          <w:iCs/>
          <w:color w:val="auto"/>
        </w:rPr>
        <w:t>transitions between the RLSH and their stories.</w:t>
      </w:r>
    </w:p>
    <w:p w:rsidR="00FC7850" w:rsidRDefault="00FC7850" w:rsidP="00B260CA">
      <w:pPr>
        <w:pStyle w:val="Default"/>
        <w:rPr>
          <w:rFonts w:asciiTheme="majorHAnsi" w:hAnsiTheme="majorHAnsi"/>
          <w:b/>
          <w:i/>
        </w:rPr>
      </w:pPr>
    </w:p>
    <w:p w:rsidR="00B260CA" w:rsidRPr="00B617C1" w:rsidRDefault="007C5386" w:rsidP="00B260CA">
      <w:pPr>
        <w:pStyle w:val="Default"/>
        <w:rPr>
          <w:rFonts w:asciiTheme="majorHAnsi" w:hAnsiTheme="majorHAnsi"/>
        </w:rPr>
      </w:pPr>
      <w:r w:rsidRPr="00B617C1">
        <w:rPr>
          <w:rFonts w:asciiTheme="majorHAnsi" w:hAnsiTheme="majorHAnsi"/>
          <w:b/>
          <w:i/>
        </w:rPr>
        <w:t>SUPERHEROES</w:t>
      </w:r>
      <w:r w:rsidR="00B260CA" w:rsidRPr="00B617C1">
        <w:rPr>
          <w:rFonts w:asciiTheme="majorHAnsi" w:hAnsiTheme="majorHAnsi"/>
        </w:rPr>
        <w:t xml:space="preserve"> </w:t>
      </w:r>
      <w:r w:rsidR="00096F44" w:rsidRPr="00B617C1">
        <w:rPr>
          <w:rFonts w:asciiTheme="majorHAnsi" w:hAnsiTheme="majorHAnsi"/>
        </w:rPr>
        <w:t>is</w:t>
      </w:r>
      <w:r w:rsidR="00B260CA" w:rsidRPr="00B617C1">
        <w:rPr>
          <w:rFonts w:asciiTheme="majorHAnsi" w:hAnsiTheme="majorHAnsi"/>
        </w:rPr>
        <w:t xml:space="preserve"> directed by </w:t>
      </w:r>
      <w:r w:rsidRPr="00B617C1">
        <w:rPr>
          <w:rFonts w:asciiTheme="majorHAnsi" w:hAnsiTheme="majorHAnsi"/>
        </w:rPr>
        <w:t>Michael Barnett</w:t>
      </w:r>
      <w:r w:rsidR="00B260CA" w:rsidRPr="00B617C1">
        <w:rPr>
          <w:rFonts w:asciiTheme="majorHAnsi" w:hAnsiTheme="majorHAnsi"/>
        </w:rPr>
        <w:t xml:space="preserve">; produced by </w:t>
      </w:r>
      <w:r w:rsidRPr="00B617C1">
        <w:rPr>
          <w:rFonts w:asciiTheme="majorHAnsi" w:hAnsiTheme="majorHAnsi"/>
        </w:rPr>
        <w:t>Theodore James</w:t>
      </w:r>
      <w:r w:rsidR="00B260CA" w:rsidRPr="00B617C1">
        <w:rPr>
          <w:rFonts w:asciiTheme="majorHAnsi" w:hAnsiTheme="majorHAnsi"/>
        </w:rPr>
        <w:t xml:space="preserve">; executive produced by </w:t>
      </w:r>
      <w:r w:rsidRPr="00B617C1">
        <w:rPr>
          <w:rFonts w:asciiTheme="majorHAnsi" w:hAnsiTheme="majorHAnsi"/>
        </w:rPr>
        <w:t xml:space="preserve">Doug Blush, Patrick </w:t>
      </w:r>
      <w:proofErr w:type="spellStart"/>
      <w:r w:rsidRPr="00B617C1">
        <w:rPr>
          <w:rFonts w:asciiTheme="majorHAnsi" w:hAnsiTheme="majorHAnsi"/>
        </w:rPr>
        <w:t>Creadon</w:t>
      </w:r>
      <w:proofErr w:type="spellEnd"/>
      <w:r w:rsidR="00B260CA" w:rsidRPr="00B617C1">
        <w:rPr>
          <w:rFonts w:asciiTheme="majorHAnsi" w:hAnsiTheme="majorHAnsi"/>
        </w:rPr>
        <w:t xml:space="preserve"> and </w:t>
      </w:r>
      <w:r w:rsidRPr="00B617C1">
        <w:rPr>
          <w:rFonts w:asciiTheme="majorHAnsi" w:hAnsiTheme="majorHAnsi"/>
        </w:rPr>
        <w:t>Christine O’Malley</w:t>
      </w:r>
      <w:r w:rsidR="00B260CA" w:rsidRPr="00B617C1">
        <w:rPr>
          <w:rFonts w:asciiTheme="majorHAnsi" w:hAnsiTheme="majorHAnsi"/>
        </w:rPr>
        <w:t xml:space="preserve">; edited by </w:t>
      </w:r>
      <w:r w:rsidR="00D53027">
        <w:rPr>
          <w:rFonts w:asciiTheme="majorHAnsi" w:hAnsiTheme="majorHAnsi"/>
        </w:rPr>
        <w:t xml:space="preserve">Doug </w:t>
      </w:r>
      <w:r w:rsidRPr="00B617C1">
        <w:rPr>
          <w:rFonts w:asciiTheme="majorHAnsi" w:hAnsiTheme="majorHAnsi"/>
        </w:rPr>
        <w:t xml:space="preserve">Blush, Derek </w:t>
      </w:r>
      <w:proofErr w:type="spellStart"/>
      <w:r w:rsidRPr="00B617C1">
        <w:rPr>
          <w:rFonts w:asciiTheme="majorHAnsi" w:hAnsiTheme="majorHAnsi"/>
        </w:rPr>
        <w:t>Boonstra</w:t>
      </w:r>
      <w:proofErr w:type="spellEnd"/>
      <w:r w:rsidRPr="00B617C1">
        <w:rPr>
          <w:rFonts w:asciiTheme="majorHAnsi" w:hAnsiTheme="majorHAnsi"/>
        </w:rPr>
        <w:t>, and Jeff Chen.</w:t>
      </w:r>
      <w:r w:rsidR="00F52CD8" w:rsidRPr="00B617C1">
        <w:rPr>
          <w:rFonts w:asciiTheme="majorHAnsi" w:hAnsiTheme="majorHAnsi"/>
        </w:rPr>
        <w:t xml:space="preserve"> </w:t>
      </w:r>
      <w:r w:rsidR="00F52CD8" w:rsidRPr="00B617C1">
        <w:rPr>
          <w:rFonts w:asciiTheme="majorHAnsi" w:eastAsia="Calibri" w:hAnsiTheme="majorHAnsi"/>
        </w:rPr>
        <w:t>The DVD</w:t>
      </w:r>
      <w:r w:rsidR="00B617C1" w:rsidRPr="00B617C1">
        <w:rPr>
          <w:rFonts w:asciiTheme="majorHAnsi" w:hAnsiTheme="majorHAnsi"/>
        </w:rPr>
        <w:t xml:space="preserve"> includes </w:t>
      </w:r>
      <w:r w:rsidR="00B617C1" w:rsidRPr="00B617C1">
        <w:rPr>
          <w:rFonts w:asciiTheme="majorHAnsi" w:hAnsiTheme="majorHAnsi" w:cstheme="minorHAnsi"/>
        </w:rPr>
        <w:t>deleted scenes</w:t>
      </w:r>
      <w:r w:rsidR="00B617C1">
        <w:rPr>
          <w:rFonts w:asciiTheme="majorHAnsi" w:hAnsiTheme="majorHAnsi" w:cstheme="minorHAnsi"/>
        </w:rPr>
        <w:t>,</w:t>
      </w:r>
      <w:r w:rsidR="00B617C1" w:rsidRPr="00B617C1">
        <w:rPr>
          <w:rFonts w:asciiTheme="majorHAnsi" w:hAnsiTheme="majorHAnsi" w:cstheme="minorHAnsi"/>
        </w:rPr>
        <w:t xml:space="preserve"> bonus footage and trading cards of superheroes featured in the film.</w:t>
      </w:r>
    </w:p>
    <w:p w:rsidR="00B260CA" w:rsidRPr="00766E4A" w:rsidRDefault="00B260CA" w:rsidP="00B260CA">
      <w:pPr>
        <w:pStyle w:val="Default"/>
      </w:pPr>
    </w:p>
    <w:p w:rsidR="00B260CA" w:rsidRPr="00380068" w:rsidRDefault="00B260CA" w:rsidP="00B260CA">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Pricing:</w:t>
      </w:r>
      <w:r w:rsidRPr="00380068">
        <w:rPr>
          <w:rFonts w:asciiTheme="majorHAnsi" w:hAnsiTheme="majorHAnsi"/>
          <w:color w:val="000000" w:themeColor="text1"/>
          <w:sz w:val="24"/>
          <w:szCs w:val="24"/>
        </w:rPr>
        <w:tab/>
        <w:t xml:space="preserve">         </w:t>
      </w:r>
      <w:r w:rsidRPr="00380068">
        <w:rPr>
          <w:rFonts w:asciiTheme="majorHAnsi" w:hAnsiTheme="majorHAnsi"/>
          <w:color w:val="000000" w:themeColor="text1"/>
          <w:sz w:val="24"/>
          <w:szCs w:val="24"/>
        </w:rPr>
        <w:tab/>
        <w:t>$29.95 US</w:t>
      </w:r>
    </w:p>
    <w:p w:rsidR="00B260CA" w:rsidRPr="00380068" w:rsidRDefault="00B260CA" w:rsidP="00B260CA">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Runtime: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006760C8">
        <w:rPr>
          <w:rFonts w:asciiTheme="majorHAnsi" w:hAnsiTheme="majorHAnsi" w:cs="Arial"/>
          <w:color w:val="000000" w:themeColor="text1"/>
          <w:sz w:val="24"/>
          <w:szCs w:val="24"/>
        </w:rPr>
        <w:t>82</w:t>
      </w:r>
      <w:r w:rsidRPr="00380068">
        <w:rPr>
          <w:rFonts w:asciiTheme="majorHAnsi" w:hAnsiTheme="majorHAnsi" w:cs="Arial"/>
          <w:color w:val="000000" w:themeColor="text1"/>
          <w:sz w:val="24"/>
          <w:szCs w:val="24"/>
        </w:rPr>
        <w:t xml:space="preserve"> </w:t>
      </w:r>
      <w:proofErr w:type="spellStart"/>
      <w:proofErr w:type="gramStart"/>
      <w:r w:rsidRPr="00380068">
        <w:rPr>
          <w:rFonts w:asciiTheme="majorHAnsi" w:hAnsiTheme="majorHAnsi" w:cs="Arial"/>
          <w:color w:val="000000" w:themeColor="text1"/>
          <w:sz w:val="24"/>
          <w:szCs w:val="24"/>
        </w:rPr>
        <w:t>mins</w:t>
      </w:r>
      <w:proofErr w:type="spellEnd"/>
      <w:r w:rsidRPr="00380068">
        <w:rPr>
          <w:rFonts w:asciiTheme="majorHAnsi" w:hAnsiTheme="majorHAnsi" w:cs="Arial"/>
          <w:color w:val="000000" w:themeColor="text1"/>
          <w:sz w:val="24"/>
          <w:szCs w:val="24"/>
        </w:rPr>
        <w:t>.,</w:t>
      </w:r>
      <w:proofErr w:type="gramEnd"/>
      <w:r w:rsidRPr="00380068">
        <w:rPr>
          <w:rFonts w:asciiTheme="majorHAnsi" w:hAnsiTheme="majorHAnsi" w:cs="Arial"/>
          <w:color w:val="000000" w:themeColor="text1"/>
          <w:sz w:val="24"/>
          <w:szCs w:val="24"/>
        </w:rPr>
        <w:t xml:space="preserve"> plus extras</w:t>
      </w:r>
    </w:p>
    <w:p w:rsidR="00B260CA" w:rsidRPr="00380068" w:rsidRDefault="000F3369" w:rsidP="00B260CA">
      <w:pPr>
        <w:pStyle w:val="NoSpacing"/>
        <w:rPr>
          <w:rFonts w:asciiTheme="majorHAnsi" w:hAnsiTheme="majorHAnsi"/>
          <w:color w:val="000000" w:themeColor="text1"/>
          <w:sz w:val="24"/>
          <w:szCs w:val="24"/>
        </w:rPr>
      </w:pPr>
      <w:r>
        <w:rPr>
          <w:rFonts w:asciiTheme="majorHAnsi" w:hAnsiTheme="majorHAnsi"/>
          <w:color w:val="000000" w:themeColor="text1"/>
          <w:sz w:val="24"/>
          <w:szCs w:val="24"/>
        </w:rPr>
        <w:t>Rating:</w:t>
      </w:r>
      <w:r>
        <w:rPr>
          <w:rFonts w:asciiTheme="majorHAnsi" w:hAnsiTheme="majorHAnsi"/>
          <w:color w:val="000000" w:themeColor="text1"/>
          <w:sz w:val="24"/>
          <w:szCs w:val="24"/>
        </w:rPr>
        <w:tab/>
      </w:r>
      <w:r>
        <w:rPr>
          <w:rFonts w:asciiTheme="majorHAnsi" w:hAnsiTheme="majorHAnsi"/>
          <w:color w:val="000000" w:themeColor="text1"/>
          <w:sz w:val="24"/>
          <w:szCs w:val="24"/>
        </w:rPr>
        <w:tab/>
        <w:t>N/A</w:t>
      </w:r>
    </w:p>
    <w:p w:rsidR="006760C8" w:rsidRDefault="00B260CA" w:rsidP="00B260CA">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Catalog #: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006760C8" w:rsidRPr="006760C8">
        <w:rPr>
          <w:rFonts w:asciiTheme="majorHAnsi" w:hAnsiTheme="majorHAnsi"/>
          <w:color w:val="000000" w:themeColor="text1"/>
          <w:sz w:val="24"/>
          <w:szCs w:val="24"/>
        </w:rPr>
        <w:t xml:space="preserve">NNVG254430  </w:t>
      </w:r>
    </w:p>
    <w:p w:rsidR="00B260CA" w:rsidRPr="00380068" w:rsidRDefault="00B260CA" w:rsidP="00B260CA">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Language:</w:t>
      </w:r>
      <w:r w:rsidRPr="00380068">
        <w:rPr>
          <w:rFonts w:asciiTheme="majorHAnsi" w:hAnsiTheme="majorHAnsi"/>
          <w:color w:val="000000" w:themeColor="text1"/>
          <w:sz w:val="24"/>
          <w:szCs w:val="24"/>
        </w:rPr>
        <w:tab/>
        <w:t xml:space="preserve"> </w:t>
      </w:r>
      <w:r w:rsidRPr="00380068">
        <w:rPr>
          <w:rFonts w:asciiTheme="majorHAnsi" w:hAnsiTheme="majorHAnsi"/>
          <w:color w:val="000000" w:themeColor="text1"/>
          <w:sz w:val="24"/>
          <w:szCs w:val="24"/>
        </w:rPr>
        <w:tab/>
        <w:t>English</w:t>
      </w:r>
    </w:p>
    <w:p w:rsidR="00B260CA" w:rsidRPr="00380068" w:rsidRDefault="00B260CA" w:rsidP="00B260CA">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Color: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t>Color</w:t>
      </w:r>
    </w:p>
    <w:p w:rsidR="00B260CA" w:rsidRPr="00380068" w:rsidRDefault="00B260CA" w:rsidP="00B260CA">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Audio Format: </w:t>
      </w:r>
      <w:r w:rsidRPr="00380068">
        <w:rPr>
          <w:rFonts w:asciiTheme="majorHAnsi" w:hAnsiTheme="majorHAnsi"/>
          <w:color w:val="000000" w:themeColor="text1"/>
          <w:sz w:val="24"/>
          <w:szCs w:val="24"/>
        </w:rPr>
        <w:tab/>
        <w:t xml:space="preserve">Dolby </w:t>
      </w:r>
      <w:r w:rsidRPr="00380068">
        <w:rPr>
          <w:rStyle w:val="meta-value"/>
          <w:rFonts w:asciiTheme="majorHAnsi" w:hAnsiTheme="majorHAnsi"/>
          <w:color w:val="000000" w:themeColor="text1"/>
          <w:sz w:val="24"/>
          <w:szCs w:val="24"/>
        </w:rPr>
        <w:t>Digital 2.0 Stereo</w:t>
      </w:r>
    </w:p>
    <w:p w:rsidR="00B260CA" w:rsidRPr="00380068" w:rsidRDefault="00B260CA" w:rsidP="00B260CA">
      <w:pPr>
        <w:pStyle w:val="NoSpacing"/>
        <w:rPr>
          <w:rFonts w:asciiTheme="majorHAnsi" w:hAnsiTheme="majorHAnsi"/>
          <w:color w:val="000000" w:themeColor="text1"/>
          <w:sz w:val="24"/>
          <w:szCs w:val="24"/>
        </w:rPr>
      </w:pPr>
      <w:r w:rsidRPr="00380068">
        <w:rPr>
          <w:rFonts w:asciiTheme="majorHAnsi" w:hAnsiTheme="majorHAnsi"/>
          <w:color w:val="000000" w:themeColor="text1"/>
          <w:sz w:val="24"/>
          <w:szCs w:val="24"/>
        </w:rPr>
        <w:t xml:space="preserve">Genre: </w:t>
      </w:r>
      <w:r w:rsidRPr="00380068">
        <w:rPr>
          <w:rFonts w:asciiTheme="majorHAnsi" w:hAnsiTheme="majorHAnsi"/>
          <w:color w:val="000000" w:themeColor="text1"/>
          <w:sz w:val="24"/>
          <w:szCs w:val="24"/>
        </w:rPr>
        <w:tab/>
      </w:r>
      <w:r w:rsidRPr="00380068">
        <w:rPr>
          <w:rFonts w:asciiTheme="majorHAnsi" w:hAnsiTheme="majorHAnsi"/>
          <w:color w:val="000000" w:themeColor="text1"/>
          <w:sz w:val="24"/>
          <w:szCs w:val="24"/>
        </w:rPr>
        <w:tab/>
        <w:t>Documentary</w:t>
      </w:r>
    </w:p>
    <w:p w:rsidR="00B260CA" w:rsidRPr="00F8437D" w:rsidRDefault="00B260CA" w:rsidP="00B260CA">
      <w:pPr>
        <w:pStyle w:val="NoSpacing"/>
        <w:rPr>
          <w:rFonts w:ascii="Cambria" w:hAnsi="Cambria"/>
          <w:sz w:val="24"/>
          <w:szCs w:val="24"/>
        </w:rPr>
      </w:pPr>
    </w:p>
    <w:p w:rsidR="00B260CA" w:rsidRPr="00F8437D" w:rsidRDefault="00B260CA" w:rsidP="00B260CA">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B260CA" w:rsidRPr="002D56ED" w:rsidRDefault="00B260CA" w:rsidP="00B260CA">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sidR="00E443F6">
        <w:rPr>
          <w:rFonts w:asciiTheme="majorHAnsi" w:hAnsiTheme="majorHAnsi"/>
        </w:rPr>
        <w:t>Twelve years and 300</w:t>
      </w:r>
      <w:r w:rsidRPr="002D56ED">
        <w:rPr>
          <w:rFonts w:asciiTheme="majorHAnsi" w:hAnsiTheme="majorHAnsi"/>
        </w:rPr>
        <w:t xml:space="preserve"> award-winning, highly-acclaimed documentary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2D56ED">
        <w:rPr>
          <w:rFonts w:asciiTheme="majorHAnsi" w:hAnsiTheme="majorHAnsi"/>
        </w:rPr>
        <w:t>Docurama’s</w:t>
      </w:r>
      <w:proofErr w:type="spellEnd"/>
      <w:r w:rsidRPr="002D56ED">
        <w:rPr>
          <w:rFonts w:asciiTheme="majorHAnsi" w:hAnsiTheme="majorHAnsi"/>
        </w:rPr>
        <w:t xml:space="preserve"> catalog features an array of topics including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releases include </w:t>
      </w:r>
      <w:r w:rsidRPr="002D56ED">
        <w:rPr>
          <w:rFonts w:asciiTheme="majorHAnsi" w:hAnsiTheme="majorHAnsi"/>
          <w:i/>
          <w:iCs/>
        </w:rPr>
        <w:t>The End of the Line</w:t>
      </w:r>
      <w:r w:rsidRPr="002D56ED">
        <w:rPr>
          <w:rFonts w:asciiTheme="majorHAnsi" w:hAnsiTheme="majorHAnsi"/>
        </w:rPr>
        <w:t xml:space="preserve">, </w:t>
      </w:r>
      <w:r w:rsidRPr="002D56ED">
        <w:rPr>
          <w:rFonts w:asciiTheme="majorHAnsi" w:hAnsiTheme="majorHAnsi"/>
          <w:i/>
          <w:iCs/>
        </w:rPr>
        <w:t xml:space="preserve">Best Worst Movie, </w:t>
      </w:r>
      <w:r w:rsidRPr="002D56ED">
        <w:rPr>
          <w:rFonts w:asciiTheme="majorHAnsi" w:hAnsiTheme="majorHAnsi"/>
        </w:rPr>
        <w:t xml:space="preserve">the </w:t>
      </w:r>
      <w:r w:rsidRPr="002D56ED">
        <w:rPr>
          <w:rFonts w:asciiTheme="majorHAnsi" w:hAnsiTheme="majorHAnsi"/>
          <w:color w:val="000000"/>
        </w:rPr>
        <w:t>2011 Oscar®-nominated film</w:t>
      </w:r>
      <w:r w:rsidRPr="002D56ED">
        <w:rPr>
          <w:rFonts w:asciiTheme="majorHAnsi" w:hAnsiTheme="majorHAnsi"/>
          <w:i/>
          <w:iCs/>
        </w:rPr>
        <w:t xml:space="preserve">, </w:t>
      </w:r>
      <w:proofErr w:type="spellStart"/>
      <w:r w:rsidRPr="002D56ED">
        <w:rPr>
          <w:rFonts w:asciiTheme="majorHAnsi" w:hAnsiTheme="majorHAnsi"/>
          <w:i/>
          <w:iCs/>
        </w:rPr>
        <w:t>Gasland</w:t>
      </w:r>
      <w:proofErr w:type="spellEnd"/>
      <w:r w:rsidRPr="002D56ED">
        <w:rPr>
          <w:rFonts w:asciiTheme="majorHAnsi" w:hAnsiTheme="majorHAnsi"/>
          <w:i/>
          <w:iCs/>
        </w:rPr>
        <w:t xml:space="preserve">, </w:t>
      </w:r>
      <w:r w:rsidRPr="002D56ED">
        <w:rPr>
          <w:rFonts w:asciiTheme="majorHAnsi" w:hAnsiTheme="majorHAnsi"/>
        </w:rPr>
        <w:t xml:space="preserve">and the first-ever </w:t>
      </w:r>
      <w:proofErr w:type="spellStart"/>
      <w:r w:rsidRPr="002D56ED">
        <w:rPr>
          <w:rFonts w:asciiTheme="majorHAnsi" w:hAnsiTheme="majorHAnsi"/>
        </w:rPr>
        <w:t>Blu</w:t>
      </w:r>
      <w:proofErr w:type="spellEnd"/>
      <w:r w:rsidRPr="002D56ED">
        <w:rPr>
          <w:rFonts w:asciiTheme="majorHAnsi" w:hAnsiTheme="majorHAnsi"/>
        </w:rPr>
        <w:t>-ray release of</w:t>
      </w:r>
      <w:r w:rsidRPr="002D56ED">
        <w:rPr>
          <w:rFonts w:asciiTheme="majorHAnsi" w:hAnsiTheme="majorHAnsi"/>
          <w:i/>
          <w:iCs/>
        </w:rPr>
        <w:t xml:space="preserve"> </w:t>
      </w:r>
      <w:proofErr w:type="spellStart"/>
      <w:r w:rsidRPr="002D56ED">
        <w:rPr>
          <w:rFonts w:asciiTheme="majorHAnsi" w:hAnsiTheme="majorHAnsi"/>
          <w:i/>
          <w:iCs/>
        </w:rPr>
        <w:t>Dont</w:t>
      </w:r>
      <w:proofErr w:type="spellEnd"/>
      <w:r w:rsidRPr="002D56ED">
        <w:rPr>
          <w:rFonts w:asciiTheme="majorHAnsi" w:hAnsiTheme="majorHAnsi"/>
          <w:i/>
          <w:iCs/>
        </w:rPr>
        <w:t xml:space="preserve"> Look Back</w:t>
      </w:r>
      <w:r w:rsidRPr="002D56ED">
        <w:rPr>
          <w:rFonts w:asciiTheme="majorHAnsi" w:hAnsiTheme="majorHAnsi"/>
        </w:rPr>
        <w:t>.</w:t>
      </w:r>
    </w:p>
    <w:p w:rsidR="00B260CA" w:rsidRPr="00F8437D" w:rsidRDefault="00E24D09" w:rsidP="00B260CA">
      <w:pPr>
        <w:pStyle w:val="NoSpacing"/>
        <w:rPr>
          <w:rFonts w:ascii="Cambria" w:hAnsi="Cambria"/>
          <w:sz w:val="24"/>
          <w:szCs w:val="24"/>
        </w:rPr>
      </w:pPr>
      <w:hyperlink r:id="rId7" w:history="1">
        <w:r w:rsidR="00B260CA" w:rsidRPr="00F8437D">
          <w:rPr>
            <w:rStyle w:val="Hyperlink"/>
            <w:rFonts w:ascii="Cambria" w:hAnsi="Cambria"/>
            <w:sz w:val="24"/>
            <w:szCs w:val="24"/>
          </w:rPr>
          <w:t>www.docuramafilms.com</w:t>
        </w:r>
      </w:hyperlink>
      <w:r w:rsidR="00B260CA" w:rsidRPr="00F8437D">
        <w:rPr>
          <w:rFonts w:ascii="Cambria" w:hAnsi="Cambria"/>
          <w:sz w:val="24"/>
          <w:szCs w:val="24"/>
        </w:rPr>
        <w:t xml:space="preserve"> </w:t>
      </w:r>
    </w:p>
    <w:p w:rsidR="00B260CA" w:rsidRPr="00F8437D" w:rsidRDefault="00B260CA" w:rsidP="00B260CA">
      <w:pPr>
        <w:pStyle w:val="NoSpacing"/>
        <w:rPr>
          <w:rFonts w:ascii="Cambria" w:hAnsi="Cambria" w:cs="Arial"/>
          <w:sz w:val="24"/>
          <w:szCs w:val="24"/>
        </w:rPr>
      </w:pPr>
    </w:p>
    <w:p w:rsidR="00B260CA" w:rsidRPr="00F8437D" w:rsidRDefault="00B260CA" w:rsidP="00E8773D">
      <w:pPr>
        <w:pStyle w:val="NoSpacing"/>
        <w:rPr>
          <w:rFonts w:ascii="Cambria" w:hAnsi="Cambria"/>
          <w:b/>
          <w:sz w:val="24"/>
          <w:szCs w:val="24"/>
        </w:rPr>
      </w:pPr>
      <w:r w:rsidRPr="00F8437D">
        <w:rPr>
          <w:rFonts w:ascii="Cambria" w:hAnsi="Cambria"/>
          <w:b/>
          <w:sz w:val="24"/>
          <w:szCs w:val="24"/>
        </w:rPr>
        <w:t>About New Video</w:t>
      </w:r>
    </w:p>
    <w:p w:rsidR="00E8773D" w:rsidRPr="00E8773D" w:rsidRDefault="00E8773D" w:rsidP="00E8773D">
      <w:pPr>
        <w:pStyle w:val="NormalWeb"/>
        <w:spacing w:before="0" w:beforeAutospacing="0" w:after="0" w:afterAutospacing="0"/>
        <w:rPr>
          <w:rFonts w:asciiTheme="majorHAnsi" w:hAnsiTheme="majorHAnsi"/>
          <w:sz w:val="22"/>
          <w:szCs w:val="22"/>
        </w:rPr>
      </w:pPr>
      <w:r w:rsidRPr="00E8773D">
        <w:rPr>
          <w:rFonts w:asciiTheme="majorHAnsi" w:hAnsiTheme="majorHAnsi"/>
          <w:sz w:val="22"/>
          <w:szCs w:val="22"/>
        </w:rPr>
        <w:t>Celebrating its 20</w:t>
      </w:r>
      <w:r w:rsidRPr="00E8773D">
        <w:rPr>
          <w:rFonts w:asciiTheme="majorHAnsi" w:hAnsiTheme="majorHAnsi"/>
          <w:sz w:val="22"/>
          <w:szCs w:val="22"/>
          <w:vertAlign w:val="superscript"/>
        </w:rPr>
        <w:t>th</w:t>
      </w:r>
      <w:r w:rsidRPr="00E8773D">
        <w:rPr>
          <w:rFonts w:asciiTheme="majorHAnsi" w:hAnsiTheme="majorHAnsi"/>
          <w:sz w:val="22"/>
          <w:szCs w:val="22"/>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E8773D">
        <w:rPr>
          <w:rFonts w:asciiTheme="majorHAnsi" w:hAnsiTheme="majorHAnsi"/>
          <w:sz w:val="22"/>
          <w:szCs w:val="22"/>
        </w:rPr>
        <w:t>Blu</w:t>
      </w:r>
      <w:proofErr w:type="spellEnd"/>
      <w:r w:rsidRPr="00E8773D">
        <w:rPr>
          <w:rFonts w:asciiTheme="majorHAnsi" w:hAnsiTheme="majorHAnsi"/>
          <w:sz w:val="22"/>
          <w:szCs w:val="22"/>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E8773D">
        <w:rPr>
          <w:rFonts w:asciiTheme="majorHAnsi" w:hAnsiTheme="majorHAnsi"/>
          <w:sz w:val="22"/>
          <w:szCs w:val="22"/>
          <w:vertAlign w:val="superscript"/>
        </w:rPr>
        <w:t>®</w:t>
      </w:r>
      <w:r w:rsidRPr="00E8773D">
        <w:rPr>
          <w:rFonts w:asciiTheme="majorHAnsi" w:hAnsiTheme="majorHAnsi"/>
          <w:sz w:val="22"/>
          <w:szCs w:val="22"/>
        </w:rPr>
        <w:t xml:space="preserve"> Home Entertainment, HISTORY™, and Lifetime</w:t>
      </w:r>
      <w:r w:rsidRPr="00E8773D">
        <w:rPr>
          <w:rFonts w:asciiTheme="majorHAnsi" w:hAnsiTheme="majorHAnsi"/>
          <w:sz w:val="22"/>
          <w:szCs w:val="22"/>
          <w:vertAlign w:val="superscript"/>
        </w:rPr>
        <w:t>®</w:t>
      </w:r>
      <w:r w:rsidRPr="00E8773D">
        <w:rPr>
          <w:rFonts w:asciiTheme="majorHAnsi" w:hAnsiTheme="majorHAnsi"/>
          <w:sz w:val="22"/>
          <w:szCs w:val="22"/>
        </w:rPr>
        <w:t>, unforgettable games and trophy sets from Major League Baseball</w:t>
      </w:r>
      <w:r w:rsidRPr="00E8773D">
        <w:rPr>
          <w:rFonts w:asciiTheme="majorHAnsi" w:hAnsiTheme="majorHAnsi"/>
          <w:sz w:val="22"/>
          <w:szCs w:val="22"/>
          <w:vertAlign w:val="superscript"/>
        </w:rPr>
        <w:t>®</w:t>
      </w:r>
      <w:r w:rsidRPr="00E8773D">
        <w:rPr>
          <w:rFonts w:asciiTheme="majorHAnsi" w:hAnsiTheme="majorHAnsi"/>
          <w:sz w:val="22"/>
          <w:szCs w:val="22"/>
        </w:rPr>
        <w:t>, storybook treasures from Scholastic</w:t>
      </w:r>
      <w:r w:rsidRPr="00E8773D">
        <w:rPr>
          <w:rFonts w:asciiTheme="majorHAnsi" w:hAnsiTheme="majorHAnsi"/>
          <w:sz w:val="22"/>
          <w:szCs w:val="22"/>
          <w:vertAlign w:val="superscript"/>
        </w:rPr>
        <w:t>®</w:t>
      </w:r>
      <w:r w:rsidRPr="00E8773D">
        <w:rPr>
          <w:rFonts w:asciiTheme="majorHAnsi" w:hAnsiTheme="majorHAnsi"/>
          <w:sz w:val="22"/>
          <w:szCs w:val="22"/>
        </w:rPr>
        <w:t xml:space="preserve">, award-winning documentaries from </w:t>
      </w:r>
      <w:proofErr w:type="spellStart"/>
      <w:r w:rsidRPr="00E8773D">
        <w:rPr>
          <w:rFonts w:asciiTheme="majorHAnsi" w:hAnsiTheme="majorHAnsi"/>
          <w:sz w:val="22"/>
          <w:szCs w:val="22"/>
        </w:rPr>
        <w:t>Docurama</w:t>
      </w:r>
      <w:proofErr w:type="spellEnd"/>
      <w:r w:rsidRPr="00E8773D">
        <w:rPr>
          <w:rFonts w:asciiTheme="majorHAnsi" w:hAnsiTheme="majorHAnsi"/>
          <w:sz w:val="22"/>
          <w:szCs w:val="22"/>
        </w:rPr>
        <w:t xml:space="preserve"> Films</w:t>
      </w:r>
      <w:r w:rsidRPr="00E8773D">
        <w:rPr>
          <w:rFonts w:asciiTheme="majorHAnsi" w:hAnsiTheme="majorHAnsi"/>
          <w:sz w:val="22"/>
          <w:szCs w:val="22"/>
          <w:vertAlign w:val="superscript"/>
        </w:rPr>
        <w:t>®</w:t>
      </w:r>
      <w:r w:rsidRPr="00E8773D">
        <w:rPr>
          <w:rFonts w:asciiTheme="majorHAnsi" w:hAnsiTheme="majorHAnsi"/>
          <w:sz w:val="22"/>
          <w:szCs w:val="22"/>
        </w:rPr>
        <w:t xml:space="preserve">, </w:t>
      </w:r>
      <w:proofErr w:type="spellStart"/>
      <w:r w:rsidRPr="00E8773D">
        <w:rPr>
          <w:rFonts w:asciiTheme="majorHAnsi" w:hAnsiTheme="majorHAnsi"/>
          <w:sz w:val="22"/>
          <w:szCs w:val="22"/>
        </w:rPr>
        <w:t>Arthouse</w:t>
      </w:r>
      <w:proofErr w:type="spellEnd"/>
      <w:r w:rsidRPr="00E8773D">
        <w:rPr>
          <w:rFonts w:asciiTheme="majorHAnsi" w:hAnsiTheme="majorHAnsi"/>
          <w:sz w:val="22"/>
          <w:szCs w:val="22"/>
        </w:rPr>
        <w:t xml:space="preserve"> Films, and </w:t>
      </w:r>
      <w:proofErr w:type="spellStart"/>
      <w:r w:rsidRPr="00E8773D">
        <w:rPr>
          <w:rFonts w:asciiTheme="majorHAnsi" w:hAnsiTheme="majorHAnsi"/>
          <w:sz w:val="22"/>
          <w:szCs w:val="22"/>
        </w:rPr>
        <w:t>Plexifilm</w:t>
      </w:r>
      <w:proofErr w:type="spellEnd"/>
      <w:r w:rsidRPr="00E8773D">
        <w:rPr>
          <w:rFonts w:asciiTheme="majorHAnsi" w:hAnsiTheme="majorHAnsi"/>
          <w:sz w:val="22"/>
          <w:szCs w:val="22"/>
        </w:rPr>
        <w:t>, next-gen indies and web hits from Flatiron Film Company</w:t>
      </w:r>
      <w:r w:rsidRPr="00E8773D">
        <w:rPr>
          <w:rFonts w:asciiTheme="majorHAnsi" w:hAnsiTheme="majorHAnsi"/>
          <w:sz w:val="22"/>
          <w:szCs w:val="22"/>
          <w:vertAlign w:val="superscript"/>
        </w:rPr>
        <w:t>®</w:t>
      </w:r>
      <w:r w:rsidRPr="00E8773D">
        <w:rPr>
          <w:rFonts w:asciiTheme="majorHAnsi" w:hAnsiTheme="majorHAnsi"/>
          <w:sz w:val="22"/>
          <w:szCs w:val="22"/>
        </w:rPr>
        <w:t xml:space="preserve">, the best in Chinese cinema from China Lion, and festival picks from </w:t>
      </w:r>
      <w:proofErr w:type="spellStart"/>
      <w:r w:rsidRPr="00E8773D">
        <w:rPr>
          <w:rFonts w:asciiTheme="majorHAnsi" w:hAnsiTheme="majorHAnsi"/>
          <w:sz w:val="22"/>
          <w:szCs w:val="22"/>
        </w:rPr>
        <w:t>Tribeca</w:t>
      </w:r>
      <w:proofErr w:type="spellEnd"/>
      <w:r w:rsidRPr="00E8773D">
        <w:rPr>
          <w:rFonts w:asciiTheme="majorHAnsi" w:hAnsiTheme="majorHAnsi"/>
          <w:sz w:val="22"/>
          <w:szCs w:val="22"/>
        </w:rPr>
        <w:t xml:space="preserve"> Film. New Video is proud to distribute the 2011 Oscar</w:t>
      </w:r>
      <w:r w:rsidRPr="00E8773D">
        <w:rPr>
          <w:rFonts w:asciiTheme="majorHAnsi" w:hAnsiTheme="majorHAnsi"/>
          <w:sz w:val="22"/>
          <w:szCs w:val="22"/>
          <w:vertAlign w:val="superscript"/>
        </w:rPr>
        <w:t>®</w:t>
      </w:r>
      <w:r w:rsidRPr="00E8773D">
        <w:rPr>
          <w:rFonts w:asciiTheme="majorHAnsi" w:hAnsiTheme="majorHAnsi"/>
          <w:sz w:val="22"/>
          <w:szCs w:val="22"/>
        </w:rPr>
        <w:t xml:space="preserve">-nominated films </w:t>
      </w:r>
      <w:proofErr w:type="spellStart"/>
      <w:r w:rsidRPr="00E8773D">
        <w:rPr>
          <w:rStyle w:val="Emphasis"/>
          <w:rFonts w:asciiTheme="majorHAnsi" w:hAnsiTheme="majorHAnsi"/>
          <w:sz w:val="22"/>
          <w:szCs w:val="22"/>
        </w:rPr>
        <w:t>Gasland</w:t>
      </w:r>
      <w:proofErr w:type="spellEnd"/>
      <w:r w:rsidRPr="00E8773D">
        <w:rPr>
          <w:rStyle w:val="Emphasis"/>
          <w:rFonts w:asciiTheme="majorHAnsi" w:hAnsiTheme="majorHAnsi"/>
          <w:sz w:val="22"/>
          <w:szCs w:val="22"/>
        </w:rPr>
        <w:t>, Waste Land</w:t>
      </w:r>
      <w:r w:rsidRPr="00E8773D">
        <w:rPr>
          <w:rFonts w:asciiTheme="majorHAnsi" w:hAnsiTheme="majorHAnsi"/>
          <w:sz w:val="22"/>
          <w:szCs w:val="22"/>
        </w:rPr>
        <w:t xml:space="preserve"> and, on digital, </w:t>
      </w:r>
      <w:proofErr w:type="spellStart"/>
      <w:r w:rsidRPr="00E8773D">
        <w:rPr>
          <w:rStyle w:val="Emphasis"/>
          <w:rFonts w:asciiTheme="majorHAnsi" w:hAnsiTheme="majorHAnsi"/>
          <w:sz w:val="22"/>
          <w:szCs w:val="22"/>
        </w:rPr>
        <w:t>Restrepo</w:t>
      </w:r>
      <w:proofErr w:type="spellEnd"/>
      <w:r w:rsidRPr="00E8773D">
        <w:rPr>
          <w:rFonts w:asciiTheme="majorHAnsi" w:hAnsiTheme="majorHAnsi"/>
          <w:sz w:val="22"/>
          <w:szCs w:val="22"/>
        </w:rPr>
        <w:t>.</w:t>
      </w:r>
    </w:p>
    <w:p w:rsidR="00B260CA" w:rsidRPr="00F8437D" w:rsidRDefault="00E24D09" w:rsidP="00E8773D">
      <w:pPr>
        <w:pStyle w:val="NoSpacing"/>
        <w:rPr>
          <w:rFonts w:ascii="Cambria" w:hAnsi="Cambria"/>
          <w:sz w:val="24"/>
          <w:szCs w:val="24"/>
        </w:rPr>
      </w:pPr>
      <w:hyperlink r:id="rId8" w:history="1">
        <w:r w:rsidR="00B260CA" w:rsidRPr="00F8437D">
          <w:rPr>
            <w:rStyle w:val="Hyperlink"/>
            <w:rFonts w:ascii="Cambria" w:hAnsi="Cambria"/>
            <w:sz w:val="24"/>
            <w:szCs w:val="24"/>
          </w:rPr>
          <w:t>www.newvideo.com</w:t>
        </w:r>
      </w:hyperlink>
      <w:r w:rsidR="00B260CA" w:rsidRPr="00F8437D">
        <w:rPr>
          <w:rFonts w:ascii="Cambria" w:hAnsi="Cambria"/>
          <w:sz w:val="24"/>
          <w:szCs w:val="24"/>
        </w:rPr>
        <w:t>.</w:t>
      </w:r>
    </w:p>
    <w:p w:rsidR="00B260CA" w:rsidRPr="00F8437D" w:rsidRDefault="00B260CA" w:rsidP="00B260CA">
      <w:pPr>
        <w:pStyle w:val="NoSpacing"/>
        <w:rPr>
          <w:rFonts w:ascii="Cambria" w:hAnsi="Cambria"/>
          <w:sz w:val="24"/>
          <w:szCs w:val="24"/>
        </w:rPr>
      </w:pPr>
    </w:p>
    <w:p w:rsidR="00B260CA" w:rsidRPr="008F489C" w:rsidRDefault="00B260CA" w:rsidP="00B260CA">
      <w:pPr>
        <w:pStyle w:val="NoSpacing"/>
        <w:rPr>
          <w:rFonts w:asciiTheme="majorHAnsi" w:hAnsiTheme="majorHAnsi"/>
          <w:b/>
        </w:rPr>
      </w:pPr>
      <w:r w:rsidRPr="008F489C">
        <w:rPr>
          <w:rFonts w:asciiTheme="majorHAnsi" w:hAnsiTheme="majorHAnsi"/>
          <w:b/>
        </w:rPr>
        <w:t>For more information, please contact:</w:t>
      </w:r>
    </w:p>
    <w:p w:rsidR="00B260CA" w:rsidRPr="008F489C" w:rsidRDefault="00D43FD2" w:rsidP="00B260CA">
      <w:pPr>
        <w:pStyle w:val="NoSpacing"/>
        <w:rPr>
          <w:rFonts w:asciiTheme="majorHAnsi" w:hAnsiTheme="majorHAnsi"/>
        </w:rPr>
      </w:pPr>
      <w:r>
        <w:rPr>
          <w:rFonts w:asciiTheme="majorHAnsi" w:hAnsiTheme="majorHAnsi"/>
        </w:rPr>
        <w:t>Luis Garza</w:t>
      </w:r>
      <w:r w:rsidR="00B260CA">
        <w:rPr>
          <w:rFonts w:asciiTheme="majorHAnsi" w:hAnsiTheme="majorHAnsi"/>
        </w:rPr>
        <w:t xml:space="preserve">; </w:t>
      </w:r>
      <w:r>
        <w:rPr>
          <w:rFonts w:asciiTheme="majorHAnsi" w:hAnsiTheme="majorHAnsi"/>
        </w:rPr>
        <w:t>646-259-4144</w:t>
      </w:r>
      <w:r w:rsidR="00B260CA">
        <w:rPr>
          <w:rFonts w:asciiTheme="majorHAnsi" w:hAnsiTheme="majorHAnsi"/>
        </w:rPr>
        <w:t xml:space="preserve">; </w:t>
      </w:r>
      <w:r>
        <w:rPr>
          <w:rFonts w:asciiTheme="majorHAnsi" w:hAnsiTheme="majorHAnsi"/>
        </w:rPr>
        <w:t>lgarza</w:t>
      </w:r>
      <w:r w:rsidR="00B260CA" w:rsidRPr="008F489C">
        <w:rPr>
          <w:rFonts w:asciiTheme="majorHAnsi" w:hAnsiTheme="majorHAnsi"/>
        </w:rPr>
        <w:t>@newvideo.com</w:t>
      </w:r>
    </w:p>
    <w:p w:rsidR="00C50A11" w:rsidRDefault="00C50A11"/>
    <w:sectPr w:rsidR="00C50A11" w:rsidSect="001602F1">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058_"/>
      </v:shape>
    </w:pict>
  </w:numPicBullet>
  <w:abstractNum w:abstractNumId="0">
    <w:nsid w:val="1E817CFF"/>
    <w:multiLevelType w:val="hybridMultilevel"/>
    <w:tmpl w:val="30AA6DD0"/>
    <w:lvl w:ilvl="0" w:tplc="B4665C0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60CA"/>
    <w:rsid w:val="00014CB4"/>
    <w:rsid w:val="00051C21"/>
    <w:rsid w:val="00096F44"/>
    <w:rsid w:val="000B15EC"/>
    <w:rsid w:val="000F0EF4"/>
    <w:rsid w:val="000F3369"/>
    <w:rsid w:val="000F7BD8"/>
    <w:rsid w:val="00106E72"/>
    <w:rsid w:val="00114F93"/>
    <w:rsid w:val="00126B27"/>
    <w:rsid w:val="001342C4"/>
    <w:rsid w:val="00164ACD"/>
    <w:rsid w:val="001662F5"/>
    <w:rsid w:val="0017135D"/>
    <w:rsid w:val="00173669"/>
    <w:rsid w:val="001A5927"/>
    <w:rsid w:val="001F4B8A"/>
    <w:rsid w:val="00250C5F"/>
    <w:rsid w:val="00282065"/>
    <w:rsid w:val="0028485A"/>
    <w:rsid w:val="002B6CE6"/>
    <w:rsid w:val="002D786D"/>
    <w:rsid w:val="003F1630"/>
    <w:rsid w:val="00441A5C"/>
    <w:rsid w:val="00475E2E"/>
    <w:rsid w:val="00480F7C"/>
    <w:rsid w:val="00483101"/>
    <w:rsid w:val="004959E4"/>
    <w:rsid w:val="004B4407"/>
    <w:rsid w:val="004C6942"/>
    <w:rsid w:val="004F1978"/>
    <w:rsid w:val="00507435"/>
    <w:rsid w:val="005600C8"/>
    <w:rsid w:val="00560D82"/>
    <w:rsid w:val="0056104F"/>
    <w:rsid w:val="005A3737"/>
    <w:rsid w:val="005B0084"/>
    <w:rsid w:val="005B793A"/>
    <w:rsid w:val="005E5B79"/>
    <w:rsid w:val="0060265A"/>
    <w:rsid w:val="00613B35"/>
    <w:rsid w:val="00615F6D"/>
    <w:rsid w:val="00661DBE"/>
    <w:rsid w:val="006648AC"/>
    <w:rsid w:val="006760C8"/>
    <w:rsid w:val="006940FA"/>
    <w:rsid w:val="006957FA"/>
    <w:rsid w:val="00696E4B"/>
    <w:rsid w:val="00715658"/>
    <w:rsid w:val="007241B4"/>
    <w:rsid w:val="007310FF"/>
    <w:rsid w:val="00752CF9"/>
    <w:rsid w:val="007837D5"/>
    <w:rsid w:val="007A0020"/>
    <w:rsid w:val="007C5386"/>
    <w:rsid w:val="007E5C02"/>
    <w:rsid w:val="00814AB8"/>
    <w:rsid w:val="00820711"/>
    <w:rsid w:val="00831FE8"/>
    <w:rsid w:val="008653FB"/>
    <w:rsid w:val="008D4568"/>
    <w:rsid w:val="008F18BB"/>
    <w:rsid w:val="00960CC2"/>
    <w:rsid w:val="00992495"/>
    <w:rsid w:val="00994449"/>
    <w:rsid w:val="00994D16"/>
    <w:rsid w:val="009A2223"/>
    <w:rsid w:val="009C0665"/>
    <w:rsid w:val="009D4A85"/>
    <w:rsid w:val="009E57B0"/>
    <w:rsid w:val="009F431F"/>
    <w:rsid w:val="00A00283"/>
    <w:rsid w:val="00A00D0C"/>
    <w:rsid w:val="00A072AD"/>
    <w:rsid w:val="00A152CA"/>
    <w:rsid w:val="00A67920"/>
    <w:rsid w:val="00A80535"/>
    <w:rsid w:val="00A90B8A"/>
    <w:rsid w:val="00AB3E8A"/>
    <w:rsid w:val="00AB4AD8"/>
    <w:rsid w:val="00AC1BE7"/>
    <w:rsid w:val="00AC388A"/>
    <w:rsid w:val="00B12025"/>
    <w:rsid w:val="00B260CA"/>
    <w:rsid w:val="00B33E0A"/>
    <w:rsid w:val="00B372FB"/>
    <w:rsid w:val="00B50156"/>
    <w:rsid w:val="00B617C1"/>
    <w:rsid w:val="00B67215"/>
    <w:rsid w:val="00BB1D5A"/>
    <w:rsid w:val="00BC601B"/>
    <w:rsid w:val="00C36A67"/>
    <w:rsid w:val="00C50A11"/>
    <w:rsid w:val="00C828E1"/>
    <w:rsid w:val="00C84994"/>
    <w:rsid w:val="00CC5EE2"/>
    <w:rsid w:val="00D02DDB"/>
    <w:rsid w:val="00D11F4A"/>
    <w:rsid w:val="00D43FD2"/>
    <w:rsid w:val="00D53027"/>
    <w:rsid w:val="00D7017A"/>
    <w:rsid w:val="00D95748"/>
    <w:rsid w:val="00DE1267"/>
    <w:rsid w:val="00DE378F"/>
    <w:rsid w:val="00E24D09"/>
    <w:rsid w:val="00E35E65"/>
    <w:rsid w:val="00E443F6"/>
    <w:rsid w:val="00E70FAA"/>
    <w:rsid w:val="00E72213"/>
    <w:rsid w:val="00E8391D"/>
    <w:rsid w:val="00E8773D"/>
    <w:rsid w:val="00E903F5"/>
    <w:rsid w:val="00EA3C2A"/>
    <w:rsid w:val="00EB1D82"/>
    <w:rsid w:val="00ED17D6"/>
    <w:rsid w:val="00F043E4"/>
    <w:rsid w:val="00F166AE"/>
    <w:rsid w:val="00F204B0"/>
    <w:rsid w:val="00F26BD9"/>
    <w:rsid w:val="00F36F02"/>
    <w:rsid w:val="00F52CD8"/>
    <w:rsid w:val="00F62640"/>
    <w:rsid w:val="00FA20C0"/>
    <w:rsid w:val="00FB1551"/>
    <w:rsid w:val="00FB46BB"/>
    <w:rsid w:val="00FC7850"/>
    <w:rsid w:val="00FD4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0C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60CA"/>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B260CA"/>
    <w:rPr>
      <w:rFonts w:ascii="Arial" w:hAnsi="Arial"/>
      <w:szCs w:val="21"/>
    </w:rPr>
  </w:style>
  <w:style w:type="paragraph" w:styleId="PlainText">
    <w:name w:val="Plain Text"/>
    <w:basedOn w:val="Normal"/>
    <w:link w:val="PlainTextChar"/>
    <w:uiPriority w:val="99"/>
    <w:semiHidden/>
    <w:rsid w:val="00B260CA"/>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B260CA"/>
    <w:rPr>
      <w:rFonts w:ascii="Consolas" w:eastAsia="Calibri" w:hAnsi="Consolas" w:cs="Times New Roman"/>
      <w:sz w:val="21"/>
      <w:szCs w:val="21"/>
    </w:rPr>
  </w:style>
  <w:style w:type="character" w:customStyle="1" w:styleId="meta-value">
    <w:name w:val="meta-value"/>
    <w:basedOn w:val="DefaultParagraphFont"/>
    <w:rsid w:val="00B260CA"/>
  </w:style>
  <w:style w:type="character" w:styleId="Hyperlink">
    <w:name w:val="Hyperlink"/>
    <w:basedOn w:val="DefaultParagraphFont"/>
    <w:unhideWhenUsed/>
    <w:rsid w:val="00B260CA"/>
    <w:rPr>
      <w:color w:val="0000FF"/>
      <w:u w:val="single"/>
    </w:rPr>
  </w:style>
  <w:style w:type="paragraph" w:customStyle="1" w:styleId="Default">
    <w:name w:val="Default"/>
    <w:rsid w:val="00B260CA"/>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B26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0CA"/>
    <w:rPr>
      <w:rFonts w:ascii="Tahoma" w:eastAsia="Calibri" w:hAnsi="Tahoma" w:cs="Tahoma"/>
      <w:sz w:val="16"/>
      <w:szCs w:val="16"/>
    </w:rPr>
  </w:style>
  <w:style w:type="paragraph" w:styleId="NormalWeb">
    <w:name w:val="Normal (Web)"/>
    <w:basedOn w:val="Normal"/>
    <w:uiPriority w:val="99"/>
    <w:semiHidden/>
    <w:unhideWhenUsed/>
    <w:rsid w:val="00E8773D"/>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E8773D"/>
    <w:rPr>
      <w:i/>
      <w:iCs/>
    </w:rPr>
  </w:style>
  <w:style w:type="character" w:customStyle="1" w:styleId="apple-style-span">
    <w:name w:val="apple-style-span"/>
    <w:basedOn w:val="DefaultParagraphFont"/>
    <w:rsid w:val="001A5927"/>
  </w:style>
</w:styles>
</file>

<file path=word/webSettings.xml><?xml version="1.0" encoding="utf-8"?>
<w:webSettings xmlns:r="http://schemas.openxmlformats.org/officeDocument/2006/relationships" xmlns:w="http://schemas.openxmlformats.org/wordprocessingml/2006/main">
  <w:divs>
    <w:div w:id="297035704">
      <w:bodyDiv w:val="1"/>
      <w:marLeft w:val="0"/>
      <w:marRight w:val="0"/>
      <w:marTop w:val="0"/>
      <w:marBottom w:val="0"/>
      <w:divBdr>
        <w:top w:val="none" w:sz="0" w:space="0" w:color="auto"/>
        <w:left w:val="none" w:sz="0" w:space="0" w:color="auto"/>
        <w:bottom w:val="none" w:sz="0" w:space="0" w:color="auto"/>
        <w:right w:val="none" w:sz="0" w:space="0" w:color="auto"/>
      </w:divBdr>
    </w:div>
    <w:div w:id="1470056481">
      <w:bodyDiv w:val="1"/>
      <w:marLeft w:val="0"/>
      <w:marRight w:val="0"/>
      <w:marTop w:val="0"/>
      <w:marBottom w:val="0"/>
      <w:divBdr>
        <w:top w:val="none" w:sz="0" w:space="0" w:color="auto"/>
        <w:left w:val="none" w:sz="0" w:space="0" w:color="auto"/>
        <w:bottom w:val="none" w:sz="0" w:space="0" w:color="auto"/>
        <w:right w:val="none" w:sz="0" w:space="0" w:color="auto"/>
      </w:divBdr>
      <w:divsChild>
        <w:div w:id="235936885">
          <w:marLeft w:val="0"/>
          <w:marRight w:val="0"/>
          <w:marTop w:val="0"/>
          <w:marBottom w:val="0"/>
          <w:divBdr>
            <w:top w:val="none" w:sz="0" w:space="0" w:color="auto"/>
            <w:left w:val="none" w:sz="0" w:space="0" w:color="auto"/>
            <w:bottom w:val="none" w:sz="0" w:space="0" w:color="auto"/>
            <w:right w:val="none" w:sz="0" w:space="0" w:color="auto"/>
          </w:divBdr>
          <w:divsChild>
            <w:div w:id="1735078872">
              <w:marLeft w:val="0"/>
              <w:marRight w:val="0"/>
              <w:marTop w:val="0"/>
              <w:marBottom w:val="0"/>
              <w:divBdr>
                <w:top w:val="none" w:sz="0" w:space="0" w:color="auto"/>
                <w:left w:val="none" w:sz="0" w:space="0" w:color="auto"/>
                <w:bottom w:val="none" w:sz="0" w:space="0" w:color="auto"/>
                <w:right w:val="none" w:sz="0" w:space="0" w:color="auto"/>
              </w:divBdr>
              <w:divsChild>
                <w:div w:id="332924931">
                  <w:marLeft w:val="0"/>
                  <w:marRight w:val="0"/>
                  <w:marTop w:val="0"/>
                  <w:marBottom w:val="0"/>
                  <w:divBdr>
                    <w:top w:val="none" w:sz="0" w:space="0" w:color="auto"/>
                    <w:left w:val="none" w:sz="0" w:space="0" w:color="auto"/>
                    <w:bottom w:val="none" w:sz="0" w:space="0" w:color="auto"/>
                    <w:right w:val="none" w:sz="0" w:space="0" w:color="auto"/>
                  </w:divBdr>
                  <w:divsChild>
                    <w:div w:id="532770938">
                      <w:marLeft w:val="0"/>
                      <w:marRight w:val="0"/>
                      <w:marTop w:val="0"/>
                      <w:marBottom w:val="0"/>
                      <w:divBdr>
                        <w:top w:val="none" w:sz="0" w:space="0" w:color="auto"/>
                        <w:left w:val="none" w:sz="0" w:space="0" w:color="auto"/>
                        <w:bottom w:val="none" w:sz="0" w:space="0" w:color="auto"/>
                        <w:right w:val="none" w:sz="0" w:space="0" w:color="auto"/>
                      </w:divBdr>
                      <w:divsChild>
                        <w:div w:id="1819571119">
                          <w:marLeft w:val="0"/>
                          <w:marRight w:val="0"/>
                          <w:marTop w:val="0"/>
                          <w:marBottom w:val="0"/>
                          <w:divBdr>
                            <w:top w:val="none" w:sz="0" w:space="0" w:color="auto"/>
                            <w:left w:val="none" w:sz="0" w:space="0" w:color="auto"/>
                            <w:bottom w:val="none" w:sz="0" w:space="0" w:color="auto"/>
                            <w:right w:val="none" w:sz="0" w:space="0" w:color="auto"/>
                          </w:divBdr>
                          <w:divsChild>
                            <w:div w:id="14716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 TargetMode="External"/><Relationship Id="rId3" Type="http://schemas.openxmlformats.org/officeDocument/2006/relationships/settings" Target="settings.xml"/><Relationship Id="rId7" Type="http://schemas.openxmlformats.org/officeDocument/2006/relationships/hyperlink" Target="http://www.docuramafil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10</cp:revision>
  <dcterms:created xsi:type="dcterms:W3CDTF">2011-08-16T20:44:00Z</dcterms:created>
  <dcterms:modified xsi:type="dcterms:W3CDTF">2011-08-18T19:40:00Z</dcterms:modified>
</cp:coreProperties>
</file>