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F5" w:rsidRDefault="00B323F5" w:rsidP="003E416E">
      <w:pPr>
        <w:pStyle w:val="PlainText"/>
        <w:rPr>
          <w:rFonts w:ascii="Cambria" w:hAnsi="Cambria" w:cs="Arial"/>
          <w:b/>
          <w:bCs/>
          <w:sz w:val="24"/>
        </w:rPr>
      </w:pPr>
      <w:r>
        <w:rPr>
          <w:rFonts w:ascii="Cambria" w:hAnsi="Cambria" w:cs="Arial"/>
          <w:b/>
          <w:bCs/>
          <w:sz w:val="24"/>
        </w:rPr>
        <w:t>FOR IMMEDIATE RELEASE</w:t>
      </w:r>
    </w:p>
    <w:p w:rsidR="00B323F5" w:rsidRDefault="00B323F5" w:rsidP="003E416E">
      <w:pPr>
        <w:pStyle w:val="PlainText"/>
        <w:rPr>
          <w:rFonts w:ascii="Cambria" w:hAnsi="Cambria" w:cs="Arial"/>
          <w:b/>
          <w:bCs/>
          <w:sz w:val="24"/>
        </w:rPr>
      </w:pPr>
    </w:p>
    <w:p w:rsidR="00B323F5" w:rsidRDefault="00EA4ABE" w:rsidP="003E416E">
      <w:pPr>
        <w:pStyle w:val="PlainText"/>
        <w:jc w:val="center"/>
        <w:rPr>
          <w:rFonts w:ascii="Cambria" w:hAnsi="Cambria"/>
        </w:rPr>
      </w:pPr>
      <w:r>
        <w:rPr>
          <w:rFonts w:ascii="Cambria" w:hAnsi="Cambria"/>
          <w:noProof/>
          <w:sz w:val="24"/>
        </w:rPr>
        <w:drawing>
          <wp:inline distT="0" distB="0" distL="0" distR="0">
            <wp:extent cx="2314575" cy="381000"/>
            <wp:effectExtent l="19050" t="0" r="9525"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14575" cy="381000"/>
                    </a:xfrm>
                    <a:prstGeom prst="rect">
                      <a:avLst/>
                    </a:prstGeom>
                    <a:noFill/>
                    <a:ln w="9525">
                      <a:noFill/>
                      <a:miter lim="800000"/>
                      <a:headEnd/>
                      <a:tailEnd/>
                    </a:ln>
                  </pic:spPr>
                </pic:pic>
              </a:graphicData>
            </a:graphic>
          </wp:inline>
        </w:drawing>
      </w:r>
    </w:p>
    <w:p w:rsidR="00B323F5" w:rsidRDefault="00B323F5" w:rsidP="003E416E">
      <w:pPr>
        <w:pStyle w:val="PlainText"/>
        <w:jc w:val="center"/>
        <w:rPr>
          <w:rFonts w:ascii="Cambria" w:hAnsi="Cambria" w:cs="Arial"/>
          <w:bCs/>
        </w:rPr>
      </w:pPr>
      <w:proofErr w:type="gramStart"/>
      <w:r>
        <w:rPr>
          <w:rFonts w:ascii="Cambria" w:hAnsi="Cambria"/>
        </w:rPr>
        <w:t>presents</w:t>
      </w:r>
      <w:proofErr w:type="gramEnd"/>
    </w:p>
    <w:p w:rsidR="00B323F5" w:rsidRDefault="00B323F5" w:rsidP="003E416E">
      <w:pPr>
        <w:pStyle w:val="PlainText"/>
        <w:jc w:val="center"/>
        <w:rPr>
          <w:rFonts w:ascii="Cambria" w:hAnsi="Cambria" w:cs="Arial"/>
          <w:bCs/>
        </w:rPr>
      </w:pPr>
    </w:p>
    <w:p w:rsidR="00B323F5" w:rsidRDefault="00EA4ABE" w:rsidP="00C64AF1">
      <w:pPr>
        <w:pStyle w:val="NoSpacing"/>
        <w:jc w:val="center"/>
        <w:rPr>
          <w:rFonts w:ascii="Cambria" w:hAnsi="Cambria" w:cs="Arial"/>
          <w:bCs/>
          <w:szCs w:val="21"/>
        </w:rPr>
      </w:pPr>
      <w:r>
        <w:rPr>
          <w:rFonts w:ascii="Cambria" w:hAnsi="Cambria" w:cs="Arial"/>
          <w:bCs/>
          <w:noProof/>
          <w:szCs w:val="21"/>
        </w:rPr>
        <w:drawing>
          <wp:inline distT="0" distB="0" distL="0" distR="0">
            <wp:extent cx="2009775" cy="2743200"/>
            <wp:effectExtent l="19050" t="0" r="9525" b="0"/>
            <wp:docPr id="4" name="Picture 4" descr="P:\Materials\NVG Materials\Materials by Title\Docurama Films\Wavy Gravy\PR\Wavy Gravy EC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aterials\NVG Materials\Materials by Title\Docurama Films\Wavy Gravy\PR\Wavy Gravy ECO-F.jpg"/>
                    <pic:cNvPicPr>
                      <a:picLocks noChangeAspect="1" noChangeArrowheads="1"/>
                    </pic:cNvPicPr>
                  </pic:nvPicPr>
                  <pic:blipFill>
                    <a:blip r:embed="rId6" cstate="print"/>
                    <a:srcRect/>
                    <a:stretch>
                      <a:fillRect/>
                    </a:stretch>
                  </pic:blipFill>
                  <pic:spPr bwMode="auto">
                    <a:xfrm>
                      <a:off x="0" y="0"/>
                      <a:ext cx="2009775" cy="2743200"/>
                    </a:xfrm>
                    <a:prstGeom prst="rect">
                      <a:avLst/>
                    </a:prstGeom>
                    <a:noFill/>
                    <a:ln w="9525">
                      <a:noFill/>
                      <a:miter lim="800000"/>
                      <a:headEnd/>
                      <a:tailEnd/>
                    </a:ln>
                  </pic:spPr>
                </pic:pic>
              </a:graphicData>
            </a:graphic>
          </wp:inline>
        </w:drawing>
      </w:r>
    </w:p>
    <w:p w:rsidR="00C64AF1" w:rsidRPr="00C64AF1" w:rsidRDefault="00C64AF1" w:rsidP="00C64AF1">
      <w:pPr>
        <w:pStyle w:val="NoSpacing"/>
        <w:jc w:val="center"/>
        <w:rPr>
          <w:rFonts w:ascii="Cambria" w:hAnsi="Cambria"/>
          <w:iCs/>
          <w:sz w:val="24"/>
        </w:rPr>
      </w:pPr>
    </w:p>
    <w:p w:rsidR="00C64AF1" w:rsidRDefault="00B323F5" w:rsidP="00C64AF1">
      <w:pPr>
        <w:pStyle w:val="NoSpacing"/>
        <w:jc w:val="center"/>
        <w:rPr>
          <w:rFonts w:ascii="Cambria" w:hAnsi="Cambria"/>
          <w:b/>
          <w:iCs/>
          <w:sz w:val="24"/>
        </w:rPr>
      </w:pPr>
      <w:r>
        <w:rPr>
          <w:rFonts w:ascii="Cambria" w:hAnsi="Cambria"/>
          <w:b/>
          <w:iCs/>
          <w:sz w:val="24"/>
        </w:rPr>
        <w:t>A TESTAMENT TO</w:t>
      </w:r>
      <w:r w:rsidRPr="007906C7">
        <w:rPr>
          <w:rFonts w:ascii="Cambria" w:hAnsi="Cambria"/>
          <w:b/>
          <w:iCs/>
          <w:sz w:val="24"/>
        </w:rPr>
        <w:t xml:space="preserve"> </w:t>
      </w:r>
      <w:r>
        <w:rPr>
          <w:rFonts w:ascii="Cambria" w:hAnsi="Cambria"/>
          <w:b/>
          <w:iCs/>
          <w:sz w:val="24"/>
        </w:rPr>
        <w:t xml:space="preserve">THE SHEER JOY OF LIVING A LIFE OF </w:t>
      </w:r>
      <w:r w:rsidR="00C64AF1">
        <w:rPr>
          <w:rFonts w:ascii="Cambria" w:hAnsi="Cambria"/>
          <w:b/>
          <w:iCs/>
          <w:sz w:val="24"/>
        </w:rPr>
        <w:t>SERVICE</w:t>
      </w:r>
    </w:p>
    <w:p w:rsidR="00C64AF1" w:rsidRDefault="00B323F5" w:rsidP="00C64AF1">
      <w:pPr>
        <w:pStyle w:val="NoSpacing"/>
        <w:jc w:val="center"/>
        <w:rPr>
          <w:rFonts w:ascii="Cambria" w:hAnsi="Cambria"/>
          <w:b/>
          <w:iCs/>
          <w:sz w:val="24"/>
        </w:rPr>
      </w:pPr>
      <w:r>
        <w:rPr>
          <w:rFonts w:ascii="Cambria" w:hAnsi="Cambria"/>
          <w:b/>
          <w:iCs/>
          <w:sz w:val="24"/>
        </w:rPr>
        <w:t>TO HUMANKIND AND OUR PLANET</w:t>
      </w:r>
    </w:p>
    <w:p w:rsidR="00C64AF1" w:rsidRDefault="00B323F5" w:rsidP="00C64AF1">
      <w:pPr>
        <w:pStyle w:val="NoSpacing"/>
        <w:jc w:val="center"/>
        <w:rPr>
          <w:rFonts w:ascii="Cambria" w:hAnsi="Cambria"/>
          <w:b/>
          <w:iCs/>
          <w:sz w:val="24"/>
        </w:rPr>
      </w:pPr>
      <w:r>
        <w:rPr>
          <w:rFonts w:ascii="Cambria" w:hAnsi="Cambria"/>
          <w:b/>
          <w:i/>
          <w:iCs/>
          <w:sz w:val="24"/>
        </w:rPr>
        <w:t>THE WAVY GRAVY MOVIE: SAINT MISBEHAVIN'</w:t>
      </w:r>
      <w:r w:rsidR="00C64AF1">
        <w:rPr>
          <w:rFonts w:ascii="Cambria" w:hAnsi="Cambria"/>
          <w:b/>
          <w:iCs/>
          <w:sz w:val="24"/>
        </w:rPr>
        <w:t xml:space="preserve"> </w:t>
      </w:r>
    </w:p>
    <w:p w:rsidR="00B323F5" w:rsidRPr="00C64AF1" w:rsidRDefault="00B323F5" w:rsidP="00C64AF1">
      <w:pPr>
        <w:pStyle w:val="NoSpacing"/>
        <w:jc w:val="center"/>
        <w:rPr>
          <w:rFonts w:ascii="Cambria" w:hAnsi="Cambria"/>
          <w:b/>
          <w:iCs/>
          <w:sz w:val="24"/>
        </w:rPr>
      </w:pPr>
      <w:r>
        <w:rPr>
          <w:rFonts w:ascii="Cambria" w:hAnsi="Cambria"/>
          <w:b/>
          <w:sz w:val="24"/>
        </w:rPr>
        <w:t>RELEASES NOVEMBER 15 ON DIGITAL AND DVD</w:t>
      </w:r>
    </w:p>
    <w:p w:rsidR="00B323F5" w:rsidRPr="008F489C" w:rsidRDefault="00B323F5" w:rsidP="003E416E">
      <w:pPr>
        <w:pStyle w:val="NoSpacing"/>
        <w:jc w:val="center"/>
        <w:rPr>
          <w:rFonts w:ascii="Cambria" w:hAnsi="Cambria"/>
          <w:b/>
          <w:sz w:val="24"/>
        </w:rPr>
      </w:pPr>
    </w:p>
    <w:p w:rsidR="00B323F5" w:rsidRDefault="00B323F5" w:rsidP="00570F4F">
      <w:pPr>
        <w:pStyle w:val="Default"/>
        <w:jc w:val="center"/>
        <w:rPr>
          <w:rFonts w:cs="Calibri"/>
          <w:b/>
          <w:iCs/>
        </w:rPr>
      </w:pPr>
      <w:r w:rsidRPr="007539FD">
        <w:rPr>
          <w:rFonts w:cs="Calibri"/>
          <w:b/>
          <w:iCs/>
        </w:rPr>
        <w:t xml:space="preserve">An </w:t>
      </w:r>
      <w:r>
        <w:rPr>
          <w:rFonts w:cs="Calibri"/>
          <w:b/>
          <w:iCs/>
        </w:rPr>
        <w:t xml:space="preserve">unforgettable trip through the extraordinary life of </w:t>
      </w:r>
      <w:r w:rsidR="003961D7">
        <w:rPr>
          <w:rFonts w:cs="Calibri"/>
          <w:b/>
          <w:iCs/>
        </w:rPr>
        <w:t>a</w:t>
      </w:r>
    </w:p>
    <w:p w:rsidR="00B323F5" w:rsidRPr="007539FD" w:rsidRDefault="00B323F5" w:rsidP="00570F4F">
      <w:pPr>
        <w:pStyle w:val="Default"/>
        <w:jc w:val="center"/>
        <w:rPr>
          <w:rFonts w:cs="Calibri"/>
          <w:b/>
        </w:rPr>
      </w:pPr>
      <w:proofErr w:type="gramStart"/>
      <w:r>
        <w:rPr>
          <w:rFonts w:cs="Calibri"/>
          <w:b/>
          <w:iCs/>
        </w:rPr>
        <w:t>poet</w:t>
      </w:r>
      <w:proofErr w:type="gramEnd"/>
      <w:r>
        <w:rPr>
          <w:rFonts w:cs="Calibri"/>
          <w:b/>
          <w:iCs/>
        </w:rPr>
        <w:t xml:space="preserve">, clown, activist and </w:t>
      </w:r>
      <w:proofErr w:type="spellStart"/>
      <w:r>
        <w:rPr>
          <w:rFonts w:cs="Calibri"/>
          <w:b/>
          <w:iCs/>
        </w:rPr>
        <w:t>FUNdraiser</w:t>
      </w:r>
      <w:proofErr w:type="spellEnd"/>
    </w:p>
    <w:p w:rsidR="00B323F5" w:rsidRDefault="00B323F5" w:rsidP="00A34058">
      <w:pPr>
        <w:pStyle w:val="Default"/>
        <w:rPr>
          <w:rStyle w:val="apple-style-span"/>
        </w:rPr>
      </w:pPr>
    </w:p>
    <w:p w:rsidR="00B323F5" w:rsidRPr="00D35514" w:rsidRDefault="00B323F5" w:rsidP="00647F3C">
      <w:pPr>
        <w:pStyle w:val="PlainText"/>
        <w:jc w:val="center"/>
        <w:rPr>
          <w:rFonts w:ascii="Cambria" w:hAnsi="Cambria" w:cs="Calibri"/>
          <w:b/>
          <w:sz w:val="24"/>
        </w:rPr>
      </w:pPr>
      <w:r>
        <w:rPr>
          <w:rFonts w:ascii="Cambria" w:hAnsi="Cambria" w:cs="Calibri"/>
          <w:b/>
          <w:sz w:val="24"/>
        </w:rPr>
        <w:t>“</w:t>
      </w:r>
      <w:r w:rsidR="003961D7">
        <w:rPr>
          <w:rFonts w:ascii="Cambria" w:hAnsi="Cambria" w:cs="Calibri"/>
          <w:b/>
          <w:sz w:val="24"/>
        </w:rPr>
        <w:t>’</w:t>
      </w:r>
      <w:r>
        <w:rPr>
          <w:rFonts w:ascii="Cambria" w:hAnsi="Cambria" w:cs="Calibri"/>
          <w:b/>
          <w:sz w:val="24"/>
        </w:rPr>
        <w:t xml:space="preserve">Saint </w:t>
      </w:r>
      <w:proofErr w:type="spellStart"/>
      <w:r>
        <w:rPr>
          <w:rFonts w:ascii="Cambria" w:hAnsi="Cambria" w:cs="Calibri"/>
          <w:b/>
          <w:sz w:val="24"/>
        </w:rPr>
        <w:t>Misbehavin</w:t>
      </w:r>
      <w:proofErr w:type="spellEnd"/>
      <w:r>
        <w:rPr>
          <w:rFonts w:ascii="Cambria" w:hAnsi="Cambria" w:cs="Calibri"/>
          <w:b/>
          <w:sz w:val="24"/>
        </w:rPr>
        <w:t>’</w:t>
      </w:r>
      <w:r w:rsidR="003961D7">
        <w:rPr>
          <w:rFonts w:ascii="Cambria" w:hAnsi="Cambria" w:cs="Calibri"/>
          <w:b/>
          <w:sz w:val="24"/>
        </w:rPr>
        <w:t>’</w:t>
      </w:r>
      <w:r w:rsidRPr="00D35514">
        <w:rPr>
          <w:rFonts w:ascii="Cambria" w:hAnsi="Cambria" w:cs="Calibri"/>
          <w:b/>
          <w:sz w:val="24"/>
        </w:rPr>
        <w:t xml:space="preserve"> is an unabashed love letter to the world that </w:t>
      </w:r>
    </w:p>
    <w:p w:rsidR="00B323F5" w:rsidRPr="00D35514" w:rsidRDefault="00B323F5" w:rsidP="00647F3C">
      <w:pPr>
        <w:pStyle w:val="PlainText"/>
        <w:jc w:val="center"/>
        <w:rPr>
          <w:rFonts w:ascii="Cambria" w:hAnsi="Cambria" w:cs="Calibri"/>
          <w:b/>
          <w:sz w:val="24"/>
        </w:rPr>
      </w:pPr>
      <w:proofErr w:type="gramStart"/>
      <w:r w:rsidRPr="00D35514">
        <w:rPr>
          <w:rFonts w:ascii="Cambria" w:hAnsi="Cambria" w:cs="Calibri"/>
          <w:b/>
          <w:sz w:val="24"/>
        </w:rPr>
        <w:t>defies</w:t>
      </w:r>
      <w:proofErr w:type="gramEnd"/>
      <w:r w:rsidRPr="00D35514">
        <w:rPr>
          <w:rFonts w:ascii="Cambria" w:hAnsi="Cambria" w:cs="Calibri"/>
          <w:b/>
          <w:sz w:val="24"/>
        </w:rPr>
        <w:t xml:space="preserve"> the cynicism of our age.” – </w:t>
      </w:r>
      <w:r w:rsidRPr="00167E67">
        <w:rPr>
          <w:rFonts w:ascii="Cambria" w:hAnsi="Cambria" w:cs="Calibri"/>
          <w:b/>
          <w:i/>
          <w:sz w:val="24"/>
        </w:rPr>
        <w:t>The</w:t>
      </w:r>
      <w:r>
        <w:rPr>
          <w:rFonts w:ascii="Cambria" w:hAnsi="Cambria" w:cs="Calibri"/>
          <w:b/>
          <w:sz w:val="24"/>
        </w:rPr>
        <w:t xml:space="preserve"> </w:t>
      </w:r>
      <w:r w:rsidRPr="00D35514">
        <w:rPr>
          <w:rFonts w:ascii="Cambria" w:hAnsi="Cambria" w:cs="Calibri"/>
          <w:b/>
          <w:i/>
          <w:iCs/>
          <w:sz w:val="24"/>
        </w:rPr>
        <w:t>New York Times</w:t>
      </w:r>
    </w:p>
    <w:p w:rsidR="00B323F5" w:rsidRDefault="00B323F5" w:rsidP="003E416E">
      <w:pPr>
        <w:pStyle w:val="Default"/>
        <w:rPr>
          <w:b/>
          <w:i/>
        </w:rPr>
      </w:pPr>
    </w:p>
    <w:p w:rsidR="00B323F5" w:rsidRPr="00410104" w:rsidRDefault="00B323F5" w:rsidP="003E416E">
      <w:pPr>
        <w:pStyle w:val="PlainText"/>
        <w:rPr>
          <w:rFonts w:ascii="Cambria" w:hAnsi="Cambria" w:cs="Arial-BoldMT"/>
          <w:bCs/>
          <w:sz w:val="24"/>
        </w:rPr>
      </w:pPr>
      <w:r w:rsidRPr="00410104">
        <w:rPr>
          <w:rFonts w:ascii="Cambria" w:hAnsi="Cambria"/>
          <w:b/>
          <w:i/>
          <w:sz w:val="24"/>
        </w:rPr>
        <w:t xml:space="preserve">September </w:t>
      </w:r>
      <w:r w:rsidR="00910D34">
        <w:rPr>
          <w:rFonts w:ascii="Cambria" w:hAnsi="Cambria"/>
          <w:b/>
          <w:i/>
          <w:sz w:val="24"/>
        </w:rPr>
        <w:t>19</w:t>
      </w:r>
      <w:r w:rsidRPr="00410104">
        <w:rPr>
          <w:rFonts w:ascii="Cambria" w:hAnsi="Cambria"/>
          <w:b/>
          <w:i/>
          <w:sz w:val="24"/>
        </w:rPr>
        <w:t>, 2011</w:t>
      </w:r>
      <w:r w:rsidRPr="00410104">
        <w:rPr>
          <w:rFonts w:ascii="Cambria" w:hAnsi="Cambria"/>
          <w:sz w:val="24"/>
        </w:rPr>
        <w:t xml:space="preserve"> –</w:t>
      </w:r>
      <w:r w:rsidRPr="00410104">
        <w:rPr>
          <w:rFonts w:ascii="Cambria" w:hAnsi="Cambria" w:cs="Calibri"/>
          <w:sz w:val="24"/>
        </w:rPr>
        <w:t xml:space="preserve"> </w:t>
      </w:r>
      <w:r w:rsidR="00C64AF1" w:rsidRPr="00910D34">
        <w:rPr>
          <w:rFonts w:ascii="Cambria" w:hAnsi="Cambria" w:cs="Calibri"/>
          <w:b/>
          <w:sz w:val="24"/>
        </w:rPr>
        <w:t>“</w:t>
      </w:r>
      <w:r w:rsidRPr="00410104">
        <w:rPr>
          <w:rFonts w:ascii="Cambria" w:hAnsi="Cambria" w:cs="Calibri"/>
          <w:b/>
          <w:i/>
          <w:sz w:val="24"/>
        </w:rPr>
        <w:t xml:space="preserve">Some people tell me I’m a </w:t>
      </w:r>
      <w:proofErr w:type="gramStart"/>
      <w:r w:rsidRPr="00410104">
        <w:rPr>
          <w:rFonts w:ascii="Cambria" w:hAnsi="Cambria" w:cs="Calibri"/>
          <w:b/>
          <w:i/>
          <w:sz w:val="24"/>
        </w:rPr>
        <w:t>saint,</w:t>
      </w:r>
      <w:proofErr w:type="gramEnd"/>
      <w:r w:rsidRPr="00410104">
        <w:rPr>
          <w:rFonts w:ascii="Cambria" w:hAnsi="Cambria" w:cs="Calibri"/>
          <w:b/>
          <w:i/>
          <w:sz w:val="24"/>
        </w:rPr>
        <w:t xml:space="preserve"> I tell them I’m Saint </w:t>
      </w:r>
      <w:proofErr w:type="spellStart"/>
      <w:r w:rsidRPr="00410104">
        <w:rPr>
          <w:rFonts w:ascii="Cambria" w:hAnsi="Cambria" w:cs="Calibri"/>
          <w:b/>
          <w:i/>
          <w:sz w:val="24"/>
        </w:rPr>
        <w:t>Misbehavin</w:t>
      </w:r>
      <w:proofErr w:type="spellEnd"/>
      <w:r w:rsidRPr="00410104">
        <w:rPr>
          <w:rFonts w:ascii="Cambria" w:hAnsi="Cambria" w:cs="Calibri"/>
          <w:b/>
          <w:i/>
          <w:sz w:val="24"/>
        </w:rPr>
        <w:t>’</w:t>
      </w:r>
      <w:r w:rsidRPr="00410104">
        <w:rPr>
          <w:rFonts w:ascii="Cambria" w:hAnsi="Cambria" w:cs="Calibri"/>
          <w:b/>
          <w:sz w:val="24"/>
        </w:rPr>
        <w:t>.</w:t>
      </w:r>
      <w:r w:rsidR="00C64AF1">
        <w:rPr>
          <w:rFonts w:ascii="Cambria" w:hAnsi="Cambria" w:cs="Calibri"/>
          <w:b/>
          <w:sz w:val="24"/>
        </w:rPr>
        <w:t>”</w:t>
      </w:r>
      <w:r w:rsidRPr="00410104">
        <w:rPr>
          <w:rFonts w:ascii="Cambria" w:hAnsi="Cambria" w:cs="Calibri"/>
          <w:sz w:val="24"/>
        </w:rPr>
        <w:t xml:space="preserve"> </w:t>
      </w:r>
      <w:proofErr w:type="gramStart"/>
      <w:r w:rsidRPr="00410104">
        <w:rPr>
          <w:rFonts w:ascii="Cambria" w:hAnsi="Cambria" w:cs="Calibri"/>
          <w:sz w:val="24"/>
        </w:rPr>
        <w:t>Poet, activist, entertainer, clown.</w:t>
      </w:r>
      <w:proofErr w:type="gramEnd"/>
      <w:r w:rsidRPr="00410104">
        <w:rPr>
          <w:rFonts w:ascii="Cambria" w:hAnsi="Cambria" w:cs="Calibri"/>
          <w:sz w:val="24"/>
        </w:rPr>
        <w:t xml:space="preserve"> These are a few ways to describe </w:t>
      </w:r>
      <w:r w:rsidRPr="003961D7">
        <w:rPr>
          <w:rFonts w:ascii="Cambria" w:hAnsi="Cambria" w:cs="Calibri"/>
          <w:b/>
          <w:sz w:val="24"/>
        </w:rPr>
        <w:t>Wavy Gravy</w:t>
      </w:r>
      <w:r w:rsidRPr="00410104">
        <w:rPr>
          <w:rFonts w:ascii="Cambria" w:hAnsi="Cambria" w:cs="Calibri"/>
          <w:sz w:val="24"/>
        </w:rPr>
        <w:t>, an activist and prominent figure during the Woodstock era</w:t>
      </w:r>
      <w:r w:rsidRPr="00410104">
        <w:rPr>
          <w:rFonts w:ascii="Cambria" w:hAnsi="Cambria" w:cs="Arial-BoldMT"/>
          <w:bCs/>
          <w:sz w:val="24"/>
        </w:rPr>
        <w:t xml:space="preserve"> who continues to spread a message that we can make a difference in the world and have fun doing it!</w:t>
      </w:r>
    </w:p>
    <w:p w:rsidR="00B323F5" w:rsidRPr="00410104" w:rsidRDefault="00B323F5" w:rsidP="003E416E">
      <w:pPr>
        <w:pStyle w:val="PlainText"/>
        <w:rPr>
          <w:rFonts w:ascii="Arial-BoldMT" w:hAnsi="Arial-BoldMT" w:cs="Arial-BoldMT"/>
          <w:b/>
          <w:bCs/>
          <w:sz w:val="24"/>
        </w:rPr>
      </w:pPr>
    </w:p>
    <w:p w:rsidR="00B323F5" w:rsidRPr="00410104" w:rsidRDefault="00B323F5" w:rsidP="003E416E">
      <w:pPr>
        <w:pStyle w:val="PlainText"/>
        <w:rPr>
          <w:rFonts w:ascii="Cambria" w:hAnsi="Cambria" w:cs="Arial"/>
          <w:sz w:val="24"/>
        </w:rPr>
      </w:pPr>
      <w:r w:rsidRPr="00410104">
        <w:rPr>
          <w:rFonts w:ascii="Cambria" w:hAnsi="Cambria" w:cs="Calibri"/>
          <w:b/>
          <w:bCs/>
          <w:i/>
          <w:iCs/>
          <w:sz w:val="24"/>
        </w:rPr>
        <w:t>THE WAVY GRAVY MOVIE</w:t>
      </w:r>
      <w:r w:rsidRPr="00410104">
        <w:rPr>
          <w:rFonts w:ascii="Cambria" w:hAnsi="Cambria" w:cs="Calibri"/>
          <w:sz w:val="24"/>
        </w:rPr>
        <w:t xml:space="preserve"> paints a moving and surprising portrait of his lifelong passion for peace, justice and understanding. The film features extensive </w:t>
      </w:r>
      <w:proofErr w:type="spellStart"/>
      <w:r w:rsidRPr="00410104">
        <w:rPr>
          <w:rFonts w:ascii="Cambria" w:hAnsi="Cambria" w:cs="Calibri"/>
          <w:sz w:val="24"/>
        </w:rPr>
        <w:t>verité</w:t>
      </w:r>
      <w:proofErr w:type="spellEnd"/>
      <w:r w:rsidRPr="00410104">
        <w:rPr>
          <w:rFonts w:ascii="Cambria" w:hAnsi="Cambria" w:cs="Calibri"/>
          <w:sz w:val="24"/>
        </w:rPr>
        <w:t xml:space="preserve"> footage</w:t>
      </w:r>
      <w:r w:rsidR="003961D7">
        <w:rPr>
          <w:rFonts w:ascii="Cambria" w:hAnsi="Cambria" w:cs="Calibri"/>
          <w:sz w:val="24"/>
        </w:rPr>
        <w:t xml:space="preserve"> </w:t>
      </w:r>
      <w:proofErr w:type="gramStart"/>
      <w:r w:rsidRPr="00410104">
        <w:rPr>
          <w:rFonts w:ascii="Cambria" w:hAnsi="Cambria" w:cs="Calibri"/>
          <w:sz w:val="24"/>
        </w:rPr>
        <w:t>and  interviews</w:t>
      </w:r>
      <w:proofErr w:type="gramEnd"/>
      <w:r w:rsidRPr="00410104">
        <w:rPr>
          <w:rFonts w:ascii="Cambria" w:hAnsi="Cambria" w:cs="Calibri"/>
          <w:sz w:val="24"/>
        </w:rPr>
        <w:t xml:space="preserve"> with Wavy</w:t>
      </w:r>
      <w:r w:rsidRPr="00410104">
        <w:rPr>
          <w:rFonts w:ascii="Cambria" w:hAnsi="Cambria" w:cs="Arial"/>
          <w:sz w:val="24"/>
        </w:rPr>
        <w:t xml:space="preserve"> telling his own stories: from communal life with The Hog Farm, to his circus and performing arts camp, Camp </w:t>
      </w:r>
      <w:proofErr w:type="spellStart"/>
      <w:r w:rsidRPr="00410104">
        <w:rPr>
          <w:rFonts w:ascii="Cambria" w:hAnsi="Cambria" w:cs="Arial"/>
          <w:sz w:val="24"/>
        </w:rPr>
        <w:t>Winnarainbow</w:t>
      </w:r>
      <w:proofErr w:type="spellEnd"/>
      <w:r w:rsidRPr="00410104">
        <w:rPr>
          <w:rFonts w:ascii="Cambria" w:hAnsi="Cambria" w:cs="Arial"/>
          <w:sz w:val="24"/>
        </w:rPr>
        <w:t xml:space="preserve">,  to </w:t>
      </w:r>
      <w:r w:rsidRPr="00C64AF1">
        <w:rPr>
          <w:rFonts w:ascii="Cambria" w:hAnsi="Cambria" w:cs="Arial"/>
          <w:sz w:val="24"/>
        </w:rPr>
        <w:t>the</w:t>
      </w:r>
      <w:r w:rsidRPr="00562FF4">
        <w:rPr>
          <w:rFonts w:ascii="Cambria" w:hAnsi="Cambria" w:cs="Arial"/>
          <w:color w:val="FF0000"/>
          <w:sz w:val="24"/>
        </w:rPr>
        <w:t xml:space="preserve"> </w:t>
      </w:r>
      <w:r w:rsidRPr="00410104">
        <w:rPr>
          <w:rFonts w:ascii="Cambria" w:hAnsi="Cambria" w:cs="Arial"/>
          <w:sz w:val="24"/>
        </w:rPr>
        <w:t xml:space="preserve">epic cross-continent bus trip through Europe and South Asia that led to the founding of the </w:t>
      </w:r>
      <w:proofErr w:type="spellStart"/>
      <w:r w:rsidRPr="00410104">
        <w:rPr>
          <w:rFonts w:ascii="Cambria" w:hAnsi="Cambria" w:cs="Arial"/>
          <w:sz w:val="24"/>
        </w:rPr>
        <w:t>Seva</w:t>
      </w:r>
      <w:proofErr w:type="spellEnd"/>
      <w:r w:rsidRPr="00410104">
        <w:rPr>
          <w:rFonts w:ascii="Cambria" w:hAnsi="Cambria" w:cs="Arial"/>
          <w:sz w:val="24"/>
        </w:rPr>
        <w:t xml:space="preserve"> Foundation. </w:t>
      </w:r>
    </w:p>
    <w:p w:rsidR="00B323F5" w:rsidRPr="00410104" w:rsidRDefault="00B323F5" w:rsidP="003E416E">
      <w:pPr>
        <w:pStyle w:val="PlainText"/>
        <w:rPr>
          <w:rFonts w:ascii="Cambria" w:hAnsi="Cambria" w:cs="Arial"/>
          <w:sz w:val="24"/>
        </w:rPr>
      </w:pPr>
    </w:p>
    <w:p w:rsidR="00B323F5" w:rsidRPr="00C64AF1" w:rsidRDefault="00B323F5" w:rsidP="00E0027A">
      <w:pPr>
        <w:pStyle w:val="PlainText"/>
        <w:rPr>
          <w:rFonts w:ascii="Cambria" w:hAnsi="Cambria" w:cs="Calibri"/>
          <w:sz w:val="24"/>
        </w:rPr>
      </w:pPr>
      <w:r w:rsidRPr="00410104">
        <w:rPr>
          <w:rFonts w:ascii="Cambria" w:hAnsi="Cambria" w:cs="Arial"/>
          <w:sz w:val="24"/>
        </w:rPr>
        <w:lastRenderedPageBreak/>
        <w:t>Award-winning director Michelle Esrick weaves together this compelling film with</w:t>
      </w:r>
      <w:r w:rsidRPr="00410104">
        <w:rPr>
          <w:rFonts w:ascii="Cambria" w:hAnsi="Cambria" w:cs="Calibri"/>
          <w:sz w:val="24"/>
        </w:rPr>
        <w:t xml:space="preserve"> rare footage from key events: Greenwich Village </w:t>
      </w:r>
      <w:r w:rsidRPr="00C64AF1">
        <w:rPr>
          <w:rFonts w:ascii="Cambria" w:hAnsi="Cambria" w:cs="Calibri"/>
          <w:sz w:val="24"/>
        </w:rPr>
        <w:t xml:space="preserve">beat poets and folk music, Woodstock, non-violent protests, </w:t>
      </w:r>
      <w:r w:rsidR="00C64AF1" w:rsidRPr="00C64AF1">
        <w:rPr>
          <w:rFonts w:ascii="Cambria" w:hAnsi="Cambria" w:cs="Calibri"/>
          <w:sz w:val="24"/>
        </w:rPr>
        <w:t xml:space="preserve">and </w:t>
      </w:r>
      <w:r w:rsidRPr="00C64AF1">
        <w:rPr>
          <w:rFonts w:ascii="Cambria" w:hAnsi="Cambria" w:cs="Calibri"/>
          <w:sz w:val="24"/>
        </w:rPr>
        <w:t>many seminal moments of the ‘60s and ‘70s</w:t>
      </w:r>
      <w:r w:rsidR="003961D7">
        <w:rPr>
          <w:rFonts w:ascii="Cambria" w:hAnsi="Cambria" w:cs="Calibri"/>
          <w:sz w:val="24"/>
        </w:rPr>
        <w:t>,</w:t>
      </w:r>
      <w:r w:rsidRPr="00C64AF1">
        <w:rPr>
          <w:rFonts w:ascii="Cambria" w:hAnsi="Cambria" w:cs="Calibri"/>
          <w:sz w:val="24"/>
        </w:rPr>
        <w:t xml:space="preserve"> and </w:t>
      </w:r>
      <w:proofErr w:type="spellStart"/>
      <w:r w:rsidR="003961D7">
        <w:rPr>
          <w:rFonts w:ascii="Cambria" w:hAnsi="Cambria" w:cs="Calibri"/>
          <w:sz w:val="24"/>
        </w:rPr>
        <w:t>Wavy’s</w:t>
      </w:r>
      <w:proofErr w:type="spellEnd"/>
      <w:r w:rsidRPr="00C64AF1">
        <w:rPr>
          <w:rFonts w:ascii="Cambria" w:hAnsi="Cambria" w:cs="Calibri"/>
          <w:sz w:val="24"/>
        </w:rPr>
        <w:t xml:space="preserve"> present day life.</w:t>
      </w:r>
    </w:p>
    <w:p w:rsidR="00B323F5" w:rsidRPr="00C64AF1" w:rsidRDefault="00B323F5" w:rsidP="003E416E">
      <w:pPr>
        <w:pStyle w:val="PlainText"/>
        <w:rPr>
          <w:rFonts w:ascii="Cambria" w:hAnsi="Cambria" w:cs="Calibri"/>
          <w:sz w:val="24"/>
        </w:rPr>
      </w:pPr>
    </w:p>
    <w:p w:rsidR="00B323F5" w:rsidRPr="00410104" w:rsidRDefault="00B323F5" w:rsidP="003E416E">
      <w:pPr>
        <w:pStyle w:val="PlainText"/>
        <w:rPr>
          <w:rFonts w:ascii="Cambria" w:hAnsi="Cambria" w:cs="Calibri"/>
          <w:b/>
          <w:sz w:val="24"/>
        </w:rPr>
      </w:pPr>
      <w:r w:rsidRPr="00410104">
        <w:rPr>
          <w:rFonts w:ascii="Cambria" w:hAnsi="Cambria" w:cs="Calibri"/>
          <w:b/>
          <w:sz w:val="24"/>
        </w:rPr>
        <w:t>The Gaslight Café</w:t>
      </w:r>
    </w:p>
    <w:p w:rsidR="00B323F5" w:rsidRPr="00410104" w:rsidRDefault="00B323F5" w:rsidP="003E416E">
      <w:pPr>
        <w:pStyle w:val="PlainText"/>
        <w:rPr>
          <w:rFonts w:ascii="Cambria" w:hAnsi="Cambria" w:cs="Calibri"/>
          <w:sz w:val="24"/>
        </w:rPr>
      </w:pPr>
    </w:p>
    <w:p w:rsidR="00B323F5" w:rsidRPr="00410104" w:rsidRDefault="00B323F5" w:rsidP="005C3F2C">
      <w:pPr>
        <w:spacing w:after="0" w:line="240" w:lineRule="auto"/>
        <w:rPr>
          <w:rFonts w:ascii="Cambria" w:hAnsi="Cambria" w:cs="Calibri"/>
          <w:iCs/>
          <w:sz w:val="24"/>
        </w:rPr>
      </w:pPr>
      <w:r w:rsidRPr="00410104">
        <w:rPr>
          <w:rFonts w:ascii="Cambria" w:hAnsi="Cambria" w:cs="Calibri"/>
          <w:iCs/>
          <w:sz w:val="24"/>
        </w:rPr>
        <w:t xml:space="preserve">The year was 1958. The Vietnam War had just begun. Born as Hugh Romney, Wavy commanded the stage as a poet, comedian “tongue dancer,” and MC at The Gaslight Café in New York City’s Greenwich Village. When folk musicians began to congregate in Washington Square Park, Wavy convinced the owner of The Gaslight, John Mitchell, to allow them to play between poetry sessions. His popularity grew, and he was invited to open shows for jazz legends including </w:t>
      </w:r>
      <w:r w:rsidRPr="00410104">
        <w:rPr>
          <w:rFonts w:ascii="Cambria" w:hAnsi="Cambria" w:cs="Calibri"/>
          <w:sz w:val="24"/>
        </w:rPr>
        <w:t xml:space="preserve">John Coltrane and </w:t>
      </w:r>
      <w:proofErr w:type="spellStart"/>
      <w:r w:rsidRPr="00410104">
        <w:rPr>
          <w:rFonts w:ascii="Cambria" w:hAnsi="Cambria" w:cs="Calibri"/>
          <w:sz w:val="24"/>
        </w:rPr>
        <w:t>Thelonious</w:t>
      </w:r>
      <w:proofErr w:type="spellEnd"/>
      <w:r w:rsidRPr="00410104">
        <w:rPr>
          <w:rFonts w:ascii="Cambria" w:hAnsi="Cambria" w:cs="Calibri"/>
          <w:sz w:val="24"/>
        </w:rPr>
        <w:t xml:space="preserve"> Monk and folk duo Ian &amp; Sylvia</w:t>
      </w:r>
      <w:r w:rsidRPr="00410104">
        <w:rPr>
          <w:rFonts w:ascii="Cambria" w:hAnsi="Cambria" w:cs="Calibri"/>
          <w:iCs/>
          <w:sz w:val="24"/>
        </w:rPr>
        <w:t>. Esrick captures Wavy walking through today’s Village, where he reminisces about living with a young Bob Dylan in an apartment upstairs from The Gaslight, where Dylan wrote “A Hard Rain’s A-</w:t>
      </w:r>
      <w:proofErr w:type="spellStart"/>
      <w:r w:rsidRPr="00410104">
        <w:rPr>
          <w:rFonts w:ascii="Cambria" w:hAnsi="Cambria" w:cs="Calibri"/>
          <w:iCs/>
          <w:sz w:val="24"/>
        </w:rPr>
        <w:t>Gonna</w:t>
      </w:r>
      <w:proofErr w:type="spellEnd"/>
      <w:r w:rsidRPr="00410104">
        <w:rPr>
          <w:rFonts w:ascii="Cambria" w:hAnsi="Cambria" w:cs="Calibri"/>
          <w:iCs/>
          <w:sz w:val="24"/>
        </w:rPr>
        <w:t xml:space="preserve"> Fall” on </w:t>
      </w:r>
      <w:proofErr w:type="spellStart"/>
      <w:r w:rsidRPr="00410104">
        <w:rPr>
          <w:rFonts w:ascii="Cambria" w:hAnsi="Cambria" w:cs="Calibri"/>
          <w:iCs/>
          <w:sz w:val="24"/>
        </w:rPr>
        <w:t>Wavy’s</w:t>
      </w:r>
      <w:proofErr w:type="spellEnd"/>
      <w:r w:rsidRPr="00410104">
        <w:rPr>
          <w:rFonts w:ascii="Cambria" w:hAnsi="Cambria" w:cs="Calibri"/>
          <w:iCs/>
          <w:sz w:val="24"/>
        </w:rPr>
        <w:t xml:space="preserve"> typewriter. </w:t>
      </w:r>
    </w:p>
    <w:p w:rsidR="00B323F5" w:rsidRPr="00410104" w:rsidRDefault="00B323F5" w:rsidP="005C3F2C">
      <w:pPr>
        <w:spacing w:after="0" w:line="240" w:lineRule="auto"/>
        <w:rPr>
          <w:rFonts w:ascii="Cambria" w:hAnsi="Cambria" w:cs="Calibri"/>
          <w:iCs/>
          <w:sz w:val="24"/>
        </w:rPr>
      </w:pPr>
    </w:p>
    <w:p w:rsidR="00B323F5" w:rsidRPr="00410104" w:rsidRDefault="00B323F5" w:rsidP="00681598">
      <w:pPr>
        <w:spacing w:after="0" w:line="240" w:lineRule="auto"/>
        <w:rPr>
          <w:rFonts w:ascii="Cambria" w:hAnsi="Cambria" w:cs="Calibri"/>
          <w:b/>
          <w:iCs/>
          <w:sz w:val="24"/>
        </w:rPr>
      </w:pPr>
      <w:r w:rsidRPr="00410104">
        <w:rPr>
          <w:rFonts w:ascii="Cambria" w:hAnsi="Cambria" w:cs="Calibri"/>
          <w:b/>
          <w:iCs/>
          <w:sz w:val="24"/>
        </w:rPr>
        <w:t>The Hog Farm</w:t>
      </w:r>
    </w:p>
    <w:p w:rsidR="00B323F5" w:rsidRPr="00410104" w:rsidRDefault="00B323F5" w:rsidP="00681598">
      <w:pPr>
        <w:spacing w:after="0" w:line="240" w:lineRule="auto"/>
        <w:rPr>
          <w:rFonts w:ascii="Cambria" w:hAnsi="Cambria" w:cs="Calibri"/>
          <w:iCs/>
          <w:sz w:val="24"/>
        </w:rPr>
      </w:pPr>
    </w:p>
    <w:p w:rsidR="00B323F5" w:rsidRPr="00410104" w:rsidRDefault="00B323F5" w:rsidP="00681598">
      <w:pPr>
        <w:spacing w:after="0" w:line="240" w:lineRule="auto"/>
        <w:rPr>
          <w:rFonts w:ascii="Cambria" w:hAnsi="Cambria" w:cs="Calibri"/>
          <w:iCs/>
          <w:sz w:val="24"/>
        </w:rPr>
      </w:pPr>
      <w:r w:rsidRPr="00410104">
        <w:rPr>
          <w:rFonts w:ascii="Cambria" w:hAnsi="Cambria" w:cs="Calibri"/>
          <w:iCs/>
          <w:sz w:val="24"/>
        </w:rPr>
        <w:t xml:space="preserve">In 1962, </w:t>
      </w:r>
      <w:r w:rsidR="003961D7">
        <w:rPr>
          <w:rFonts w:ascii="Cambria" w:hAnsi="Cambria" w:cs="Calibri"/>
          <w:iCs/>
          <w:sz w:val="24"/>
        </w:rPr>
        <w:t>Wavy</w:t>
      </w:r>
      <w:r w:rsidRPr="00410104">
        <w:rPr>
          <w:rFonts w:ascii="Cambria" w:hAnsi="Cambria" w:cs="Calibri"/>
          <w:iCs/>
          <w:sz w:val="24"/>
        </w:rPr>
        <w:t xml:space="preserve"> moved to California at the recommendation of his part-time manager, comedian Lenny Bruce, where he met his soon-to-be wife at her restaurant in Los Angeles. </w:t>
      </w:r>
      <w:r w:rsidR="003961D7">
        <w:rPr>
          <w:rFonts w:ascii="Cambria" w:hAnsi="Cambria" w:cs="Calibri"/>
          <w:iCs/>
          <w:sz w:val="24"/>
        </w:rPr>
        <w:t>Shortly</w:t>
      </w:r>
      <w:r w:rsidRPr="00410104">
        <w:rPr>
          <w:rFonts w:ascii="Cambria" w:hAnsi="Cambria" w:cs="Calibri"/>
          <w:iCs/>
          <w:sz w:val="24"/>
        </w:rPr>
        <w:t xml:space="preserve"> after Wavy and </w:t>
      </w:r>
      <w:proofErr w:type="spellStart"/>
      <w:r w:rsidRPr="00410104">
        <w:rPr>
          <w:rFonts w:ascii="Cambria" w:hAnsi="Cambria" w:cs="Calibri"/>
          <w:iCs/>
          <w:sz w:val="24"/>
        </w:rPr>
        <w:t>Jahanara</w:t>
      </w:r>
      <w:proofErr w:type="spellEnd"/>
      <w:r w:rsidRPr="00410104">
        <w:rPr>
          <w:rFonts w:ascii="Cambria" w:hAnsi="Cambria" w:cs="Calibri"/>
          <w:iCs/>
          <w:sz w:val="24"/>
        </w:rPr>
        <w:t xml:space="preserve"> moved to a one-bedroom cabin in Sunland, CA, a bus-full of Merry Pranksters stopped by for a visit and decided to stay after their driver left without them. When their landlord discovered Wavy and </w:t>
      </w:r>
      <w:proofErr w:type="spellStart"/>
      <w:r w:rsidRPr="00410104">
        <w:rPr>
          <w:rFonts w:ascii="Cambria" w:hAnsi="Cambria" w:cs="Calibri"/>
          <w:iCs/>
          <w:sz w:val="24"/>
        </w:rPr>
        <w:t>Jahanara</w:t>
      </w:r>
      <w:proofErr w:type="spellEnd"/>
      <w:r w:rsidRPr="00410104">
        <w:rPr>
          <w:rFonts w:ascii="Cambria" w:hAnsi="Cambria" w:cs="Calibri"/>
          <w:iCs/>
          <w:sz w:val="24"/>
        </w:rPr>
        <w:t xml:space="preserve"> were housing 45 people, they were evicted. On the same day, in what Wavy refers to as “kitchen sink-</w:t>
      </w:r>
      <w:proofErr w:type="spellStart"/>
      <w:r w:rsidRPr="00410104">
        <w:rPr>
          <w:rFonts w:ascii="Cambria" w:hAnsi="Cambria" w:cs="Calibri"/>
          <w:iCs/>
          <w:sz w:val="24"/>
        </w:rPr>
        <w:t>ronicity</w:t>
      </w:r>
      <w:proofErr w:type="spellEnd"/>
      <w:r w:rsidRPr="00410104">
        <w:rPr>
          <w:rFonts w:ascii="Cambria" w:hAnsi="Cambria" w:cs="Calibri"/>
          <w:iCs/>
          <w:sz w:val="24"/>
        </w:rPr>
        <w:t xml:space="preserve">,” </w:t>
      </w:r>
      <w:r w:rsidR="00C64AF1">
        <w:rPr>
          <w:rFonts w:ascii="Cambria" w:hAnsi="Cambria" w:cs="Calibri"/>
          <w:iCs/>
          <w:sz w:val="24"/>
        </w:rPr>
        <w:t xml:space="preserve">a neighbor came to their house with a message: </w:t>
      </w:r>
      <w:r w:rsidRPr="00EA4ABE">
        <w:rPr>
          <w:rFonts w:ascii="Cambria" w:hAnsi="Cambria" w:cs="Calibri"/>
          <w:iCs/>
          <w:sz w:val="24"/>
        </w:rPr>
        <w:t>“</w:t>
      </w:r>
      <w:r w:rsidR="00C64AF1" w:rsidRPr="00EA4ABE">
        <w:rPr>
          <w:rFonts w:ascii="Cambria" w:hAnsi="Cambria" w:cs="Calibri"/>
          <w:iCs/>
          <w:sz w:val="24"/>
        </w:rPr>
        <w:t>O</w:t>
      </w:r>
      <w:r w:rsidRPr="00EA4ABE">
        <w:rPr>
          <w:rFonts w:ascii="Cambria" w:hAnsi="Cambria" w:cs="Calibri"/>
          <w:iCs/>
          <w:sz w:val="24"/>
        </w:rPr>
        <w:t>ld Saul from the mountain top had a</w:t>
      </w:r>
      <w:r w:rsidR="00C64AF1" w:rsidRPr="00EA4ABE">
        <w:rPr>
          <w:rFonts w:ascii="Cambria" w:hAnsi="Cambria" w:cs="Calibri"/>
          <w:iCs/>
          <w:sz w:val="24"/>
        </w:rPr>
        <w:t xml:space="preserve"> stroke and we need someone to </w:t>
      </w:r>
      <w:r w:rsidRPr="00EA4ABE">
        <w:rPr>
          <w:rFonts w:ascii="Cambria" w:hAnsi="Cambria" w:cs="Calibri"/>
          <w:iCs/>
          <w:sz w:val="24"/>
        </w:rPr>
        <w:t>slop them hogs</w:t>
      </w:r>
      <w:r w:rsidR="00C64AF1" w:rsidRPr="00EA4ABE">
        <w:rPr>
          <w:rFonts w:ascii="Cambria" w:hAnsi="Cambria" w:cs="Calibri"/>
          <w:iCs/>
          <w:sz w:val="24"/>
        </w:rPr>
        <w:t xml:space="preserve">,” at which point Wavy and his friends </w:t>
      </w:r>
      <w:r w:rsidR="00EA4ABE" w:rsidRPr="00EA4ABE">
        <w:rPr>
          <w:rFonts w:ascii="Cambria" w:hAnsi="Cambria" w:cs="Calibri"/>
          <w:iCs/>
          <w:sz w:val="24"/>
        </w:rPr>
        <w:t>moved to</w:t>
      </w:r>
      <w:r w:rsidR="00C64AF1" w:rsidRPr="00EA4ABE">
        <w:rPr>
          <w:rFonts w:ascii="Cambria" w:hAnsi="Cambria" w:cs="Calibri"/>
          <w:iCs/>
          <w:sz w:val="24"/>
        </w:rPr>
        <w:t xml:space="preserve"> the mountain </w:t>
      </w:r>
      <w:r w:rsidR="00EA4ABE" w:rsidRPr="00EA4ABE">
        <w:rPr>
          <w:rFonts w:ascii="Cambria" w:hAnsi="Cambria" w:cs="Calibri"/>
          <w:iCs/>
          <w:sz w:val="24"/>
        </w:rPr>
        <w:t xml:space="preserve">and lived there </w:t>
      </w:r>
      <w:r w:rsidR="003961D7">
        <w:rPr>
          <w:rFonts w:ascii="Cambria" w:hAnsi="Cambria" w:cs="Calibri"/>
          <w:iCs/>
          <w:sz w:val="24"/>
        </w:rPr>
        <w:t>rent-</w:t>
      </w:r>
      <w:r w:rsidRPr="00EA4ABE">
        <w:rPr>
          <w:rFonts w:ascii="Cambria" w:hAnsi="Cambria" w:cs="Calibri"/>
          <w:iCs/>
          <w:sz w:val="24"/>
        </w:rPr>
        <w:t>free in exchange for taking care of the hogs</w:t>
      </w:r>
      <w:r w:rsidR="00C64AF1" w:rsidRPr="00EA4ABE">
        <w:rPr>
          <w:rFonts w:ascii="Cambria" w:hAnsi="Cambria" w:cs="Calibri"/>
          <w:iCs/>
          <w:sz w:val="24"/>
        </w:rPr>
        <w:t xml:space="preserve">. </w:t>
      </w:r>
      <w:r w:rsidR="003961D7">
        <w:rPr>
          <w:rFonts w:ascii="Cambria" w:hAnsi="Cambria" w:cs="Calibri"/>
          <w:iCs/>
          <w:sz w:val="24"/>
        </w:rPr>
        <w:t>Their residence was soon coined by n</w:t>
      </w:r>
      <w:r w:rsidRPr="00EA4ABE">
        <w:rPr>
          <w:rFonts w:ascii="Cambria" w:hAnsi="Cambria" w:cs="Calibri"/>
          <w:iCs/>
          <w:sz w:val="24"/>
        </w:rPr>
        <w:t xml:space="preserve">eighbors and the press </w:t>
      </w:r>
      <w:r w:rsidR="00EA4ABE" w:rsidRPr="00EA4ABE">
        <w:rPr>
          <w:rFonts w:ascii="Cambria" w:hAnsi="Cambria" w:cs="Calibri"/>
          <w:iCs/>
          <w:sz w:val="24"/>
        </w:rPr>
        <w:t xml:space="preserve">as </w:t>
      </w:r>
      <w:r w:rsidR="003961D7">
        <w:rPr>
          <w:rFonts w:ascii="Cambria" w:hAnsi="Cambria" w:cs="Calibri"/>
          <w:iCs/>
          <w:sz w:val="24"/>
        </w:rPr>
        <w:t>“</w:t>
      </w:r>
      <w:r w:rsidRPr="00EA4ABE">
        <w:rPr>
          <w:rFonts w:ascii="Cambria" w:hAnsi="Cambria" w:cs="Calibri"/>
          <w:iCs/>
          <w:sz w:val="24"/>
        </w:rPr>
        <w:t>The Hog Farm Commune.</w:t>
      </w:r>
      <w:r w:rsidR="003961D7">
        <w:rPr>
          <w:rFonts w:ascii="Cambria" w:hAnsi="Cambria" w:cs="Calibri"/>
          <w:iCs/>
          <w:sz w:val="24"/>
        </w:rPr>
        <w:t>”</w:t>
      </w:r>
      <w:r w:rsidRPr="00EA4ABE">
        <w:rPr>
          <w:rFonts w:ascii="Cambria" w:hAnsi="Cambria" w:cs="Calibri"/>
          <w:iCs/>
          <w:sz w:val="24"/>
        </w:rPr>
        <w:t xml:space="preserve">  In 1967, The Hog Farm painted </w:t>
      </w:r>
      <w:r w:rsidR="003961D7">
        <w:rPr>
          <w:rFonts w:ascii="Cambria" w:hAnsi="Cambria" w:cs="Calibri"/>
          <w:iCs/>
          <w:sz w:val="24"/>
        </w:rPr>
        <w:t xml:space="preserve">a few old school busses </w:t>
      </w:r>
      <w:r w:rsidRPr="00EA4ABE">
        <w:rPr>
          <w:rFonts w:ascii="Cambria" w:hAnsi="Cambria" w:cs="Calibri"/>
          <w:iCs/>
          <w:sz w:val="24"/>
        </w:rPr>
        <w:t xml:space="preserve">psychedelic colors and outfitted </w:t>
      </w:r>
      <w:r w:rsidR="003961D7">
        <w:rPr>
          <w:rFonts w:ascii="Cambria" w:hAnsi="Cambria" w:cs="Calibri"/>
          <w:iCs/>
          <w:sz w:val="24"/>
        </w:rPr>
        <w:t>them for</w:t>
      </w:r>
      <w:r w:rsidR="00C64AF1" w:rsidRPr="00EA4ABE">
        <w:rPr>
          <w:rFonts w:ascii="Cambria" w:hAnsi="Cambria" w:cs="Calibri"/>
          <w:iCs/>
          <w:sz w:val="24"/>
        </w:rPr>
        <w:t xml:space="preserve"> living away from home</w:t>
      </w:r>
      <w:r w:rsidR="00EA4ABE" w:rsidRPr="00EA4ABE">
        <w:rPr>
          <w:rFonts w:ascii="Cambria" w:hAnsi="Cambria" w:cs="Calibri"/>
          <w:iCs/>
          <w:sz w:val="24"/>
        </w:rPr>
        <w:t>. They</w:t>
      </w:r>
      <w:r w:rsidR="00C64AF1" w:rsidRPr="00EA4ABE">
        <w:rPr>
          <w:rFonts w:ascii="Cambria" w:hAnsi="Cambria" w:cs="Calibri"/>
          <w:iCs/>
          <w:sz w:val="24"/>
        </w:rPr>
        <w:t xml:space="preserve"> </w:t>
      </w:r>
      <w:r w:rsidRPr="00EA4ABE">
        <w:rPr>
          <w:rFonts w:ascii="Cambria" w:hAnsi="Cambria" w:cs="Calibri"/>
          <w:iCs/>
          <w:sz w:val="24"/>
        </w:rPr>
        <w:t xml:space="preserve">traveled cross-country for 7 </w:t>
      </w:r>
      <w:r w:rsidR="00C64AF1" w:rsidRPr="00EA4ABE">
        <w:rPr>
          <w:rFonts w:ascii="Cambria" w:hAnsi="Cambria" w:cs="Calibri"/>
          <w:iCs/>
          <w:sz w:val="24"/>
        </w:rPr>
        <w:t xml:space="preserve">years, </w:t>
      </w:r>
      <w:r w:rsidR="00EA4ABE" w:rsidRPr="00EA4ABE">
        <w:rPr>
          <w:rFonts w:ascii="Cambria" w:hAnsi="Cambria" w:cs="Calibri"/>
          <w:iCs/>
          <w:sz w:val="24"/>
        </w:rPr>
        <w:t>hosting</w:t>
      </w:r>
      <w:r w:rsidRPr="00EA4ABE">
        <w:rPr>
          <w:rFonts w:ascii="Cambria" w:hAnsi="Cambria" w:cs="Calibri"/>
          <w:iCs/>
          <w:sz w:val="24"/>
        </w:rPr>
        <w:t xml:space="preserve"> open celebrations </w:t>
      </w:r>
      <w:r w:rsidR="00EA4ABE" w:rsidRPr="00EA4ABE">
        <w:rPr>
          <w:rFonts w:ascii="Cambria" w:hAnsi="Cambria" w:cs="Calibri"/>
          <w:iCs/>
          <w:sz w:val="24"/>
        </w:rPr>
        <w:t>in</w:t>
      </w:r>
      <w:r w:rsidR="00C64AF1" w:rsidRPr="00EA4ABE">
        <w:rPr>
          <w:rFonts w:ascii="Cambria" w:hAnsi="Cambria" w:cs="Calibri"/>
          <w:iCs/>
          <w:sz w:val="24"/>
        </w:rPr>
        <w:t xml:space="preserve"> communities and </w:t>
      </w:r>
      <w:r w:rsidR="00EA4ABE" w:rsidRPr="00EA4ABE">
        <w:rPr>
          <w:rFonts w:ascii="Cambria" w:hAnsi="Cambria" w:cs="Calibri"/>
          <w:iCs/>
          <w:sz w:val="24"/>
        </w:rPr>
        <w:t xml:space="preserve">at </w:t>
      </w:r>
      <w:r w:rsidR="00C64AF1" w:rsidRPr="00EA4ABE">
        <w:rPr>
          <w:rFonts w:ascii="Cambria" w:hAnsi="Cambria" w:cs="Calibri"/>
          <w:iCs/>
          <w:sz w:val="24"/>
        </w:rPr>
        <w:t>colleges</w:t>
      </w:r>
      <w:r w:rsidR="003961D7">
        <w:rPr>
          <w:rFonts w:ascii="Cambria" w:hAnsi="Cambria" w:cs="Calibri"/>
          <w:iCs/>
          <w:sz w:val="24"/>
        </w:rPr>
        <w:t>. They brought</w:t>
      </w:r>
      <w:r w:rsidR="00C64AF1" w:rsidRPr="00EA4ABE">
        <w:rPr>
          <w:rFonts w:ascii="Cambria" w:hAnsi="Cambria" w:cs="Calibri"/>
          <w:iCs/>
          <w:sz w:val="24"/>
        </w:rPr>
        <w:t xml:space="preserve"> o</w:t>
      </w:r>
      <w:r w:rsidRPr="00EA4ABE">
        <w:rPr>
          <w:rFonts w:ascii="Cambria" w:hAnsi="Cambria" w:cs="Calibri"/>
          <w:iCs/>
          <w:sz w:val="24"/>
        </w:rPr>
        <w:t xml:space="preserve">ne hog with them, </w:t>
      </w:r>
      <w:proofErr w:type="spellStart"/>
      <w:r w:rsidRPr="00EA4ABE">
        <w:rPr>
          <w:rFonts w:ascii="Cambria" w:hAnsi="Cambria" w:cs="Calibri"/>
          <w:iCs/>
          <w:sz w:val="24"/>
        </w:rPr>
        <w:t>Pigasus</w:t>
      </w:r>
      <w:proofErr w:type="spellEnd"/>
      <w:r w:rsidRPr="00EA4ABE">
        <w:rPr>
          <w:rFonts w:ascii="Cambria" w:hAnsi="Cambria" w:cs="Calibri"/>
          <w:iCs/>
          <w:sz w:val="24"/>
        </w:rPr>
        <w:t>, as a rem</w:t>
      </w:r>
      <w:r w:rsidR="003961D7">
        <w:rPr>
          <w:rFonts w:ascii="Cambria" w:hAnsi="Cambria" w:cs="Calibri"/>
          <w:iCs/>
          <w:sz w:val="24"/>
        </w:rPr>
        <w:t>inder of their humble beginnings, and ran her</w:t>
      </w:r>
      <w:r w:rsidRPr="00EA4ABE">
        <w:rPr>
          <w:rFonts w:ascii="Cambria" w:hAnsi="Cambria" w:cs="Calibri"/>
          <w:iCs/>
          <w:sz w:val="24"/>
        </w:rPr>
        <w:t xml:space="preserve"> for President of the United States</w:t>
      </w:r>
      <w:r w:rsidR="00EA4ABE" w:rsidRPr="00EA4ABE">
        <w:rPr>
          <w:rFonts w:ascii="Cambria" w:hAnsi="Cambria" w:cs="Calibri"/>
          <w:iCs/>
          <w:sz w:val="24"/>
        </w:rPr>
        <w:t xml:space="preserve"> </w:t>
      </w:r>
      <w:r w:rsidR="003961D7">
        <w:rPr>
          <w:rFonts w:ascii="Cambria" w:hAnsi="Cambria" w:cs="Calibri"/>
          <w:iCs/>
          <w:sz w:val="24"/>
        </w:rPr>
        <w:t>in 1968 as</w:t>
      </w:r>
      <w:r w:rsidR="00EA4ABE" w:rsidRPr="00EA4ABE">
        <w:rPr>
          <w:rFonts w:ascii="Cambria" w:hAnsi="Cambria" w:cs="Calibri"/>
          <w:iCs/>
          <w:sz w:val="24"/>
        </w:rPr>
        <w:t xml:space="preserve"> the “</w:t>
      </w:r>
      <w:r w:rsidRPr="00EA4ABE">
        <w:rPr>
          <w:rFonts w:ascii="Cambria" w:hAnsi="Cambria" w:cs="Calibri"/>
          <w:iCs/>
          <w:sz w:val="24"/>
        </w:rPr>
        <w:t>first black-and-white candidate for that high office,” according to</w:t>
      </w:r>
      <w:r w:rsidRPr="00410104">
        <w:rPr>
          <w:rFonts w:ascii="Cambria" w:hAnsi="Cambria" w:cs="Calibri"/>
          <w:iCs/>
          <w:sz w:val="24"/>
        </w:rPr>
        <w:t xml:space="preserve"> Wavy.  </w:t>
      </w:r>
    </w:p>
    <w:p w:rsidR="00B323F5" w:rsidRPr="00410104" w:rsidRDefault="00B323F5" w:rsidP="00681598">
      <w:pPr>
        <w:spacing w:after="0" w:line="240" w:lineRule="auto"/>
        <w:rPr>
          <w:rFonts w:ascii="Cambria" w:hAnsi="Cambria" w:cs="Calibri"/>
          <w:iCs/>
          <w:sz w:val="24"/>
        </w:rPr>
      </w:pPr>
    </w:p>
    <w:p w:rsidR="00B323F5" w:rsidRPr="00410104" w:rsidRDefault="00B323F5" w:rsidP="00AC0103">
      <w:pPr>
        <w:spacing w:after="0" w:line="240" w:lineRule="auto"/>
        <w:rPr>
          <w:rFonts w:ascii="Cambria" w:hAnsi="Cambria" w:cs="Calibri"/>
          <w:b/>
          <w:iCs/>
          <w:sz w:val="24"/>
        </w:rPr>
      </w:pPr>
      <w:r w:rsidRPr="00410104">
        <w:rPr>
          <w:rFonts w:ascii="Cambria" w:hAnsi="Cambria" w:cs="Calibri"/>
          <w:b/>
          <w:iCs/>
          <w:sz w:val="24"/>
        </w:rPr>
        <w:t xml:space="preserve">Woodstock </w:t>
      </w:r>
    </w:p>
    <w:p w:rsidR="00B323F5" w:rsidRPr="00410104" w:rsidRDefault="00B323F5" w:rsidP="00AC0103">
      <w:pPr>
        <w:spacing w:after="0" w:line="240" w:lineRule="auto"/>
        <w:rPr>
          <w:rFonts w:ascii="Cambria" w:hAnsi="Cambria" w:cs="Calibri"/>
          <w:iCs/>
          <w:sz w:val="24"/>
        </w:rPr>
      </w:pPr>
    </w:p>
    <w:p w:rsidR="00B323F5" w:rsidRPr="00410104" w:rsidRDefault="00B323F5" w:rsidP="00AC0103">
      <w:pPr>
        <w:spacing w:after="0" w:line="240" w:lineRule="auto"/>
        <w:rPr>
          <w:rFonts w:ascii="Cambria" w:hAnsi="Cambria" w:cs="Calibri"/>
          <w:iCs/>
          <w:sz w:val="24"/>
        </w:rPr>
      </w:pPr>
      <w:r w:rsidRPr="00410104">
        <w:rPr>
          <w:rFonts w:ascii="Cambria" w:hAnsi="Cambria" w:cs="Calibri"/>
          <w:iCs/>
          <w:sz w:val="24"/>
        </w:rPr>
        <w:t xml:space="preserve">Esrick reveals a new and fresh perspective on the infamous Woodstock Music &amp; Art Fair of 1969, focusing on the influence Wavy and The Hog Farm had on this iconic event. The Hog Farm was asked by the festival’s promoters to assist with set up, crowd control and security, which they did as the festival’s “Please Force.” They also set up a free kitchen and, after the heavy rains, Wavy made his famous announcement from the Woodstock stage, "What we have in mind is breakfast in bed for 400,000!" </w:t>
      </w:r>
    </w:p>
    <w:p w:rsidR="00B323F5" w:rsidRPr="00410104" w:rsidRDefault="00B323F5" w:rsidP="00AC0103">
      <w:pPr>
        <w:spacing w:after="0" w:line="240" w:lineRule="auto"/>
        <w:rPr>
          <w:rFonts w:ascii="Cambria" w:hAnsi="Cambria" w:cs="Calibri"/>
          <w:iCs/>
          <w:sz w:val="24"/>
        </w:rPr>
      </w:pPr>
    </w:p>
    <w:p w:rsidR="00B323F5" w:rsidRPr="00410104" w:rsidRDefault="00B323F5" w:rsidP="00AC0103">
      <w:pPr>
        <w:spacing w:after="0" w:line="240" w:lineRule="auto"/>
        <w:rPr>
          <w:rFonts w:ascii="Cambria" w:hAnsi="Cambria"/>
          <w:b/>
          <w:sz w:val="24"/>
        </w:rPr>
      </w:pPr>
    </w:p>
    <w:p w:rsidR="00B323F5" w:rsidRPr="00410104" w:rsidRDefault="00B323F5" w:rsidP="00AC0103">
      <w:pPr>
        <w:spacing w:after="0" w:line="240" w:lineRule="auto"/>
        <w:rPr>
          <w:rFonts w:ascii="Cambria" w:hAnsi="Cambria"/>
          <w:b/>
          <w:sz w:val="24"/>
        </w:rPr>
      </w:pPr>
    </w:p>
    <w:p w:rsidR="00B323F5" w:rsidRPr="00410104" w:rsidRDefault="00B323F5" w:rsidP="00AC0103">
      <w:pPr>
        <w:spacing w:after="0" w:line="240" w:lineRule="auto"/>
        <w:rPr>
          <w:rFonts w:ascii="Cambria" w:hAnsi="Cambria"/>
          <w:b/>
          <w:sz w:val="24"/>
        </w:rPr>
      </w:pPr>
    </w:p>
    <w:p w:rsidR="00B323F5" w:rsidRPr="00410104" w:rsidRDefault="00B323F5" w:rsidP="00AC0103">
      <w:pPr>
        <w:spacing w:after="0" w:line="240" w:lineRule="auto"/>
        <w:rPr>
          <w:rFonts w:ascii="Cambria" w:hAnsi="Cambria"/>
          <w:b/>
          <w:sz w:val="24"/>
        </w:rPr>
      </w:pPr>
      <w:r w:rsidRPr="00410104">
        <w:rPr>
          <w:rFonts w:ascii="Cambria" w:hAnsi="Cambria"/>
          <w:b/>
          <w:sz w:val="24"/>
        </w:rPr>
        <w:t>“Journey to the East” and the SEVA Foundation</w:t>
      </w:r>
    </w:p>
    <w:p w:rsidR="00B323F5" w:rsidRPr="00410104" w:rsidRDefault="00B323F5" w:rsidP="00AC0103">
      <w:pPr>
        <w:spacing w:after="0" w:line="240" w:lineRule="auto"/>
        <w:rPr>
          <w:rFonts w:ascii="Cambria" w:hAnsi="Cambria"/>
          <w:sz w:val="24"/>
        </w:rPr>
      </w:pPr>
    </w:p>
    <w:p w:rsidR="00B323F5" w:rsidRPr="00410104" w:rsidRDefault="00B323F5" w:rsidP="00AC0103">
      <w:pPr>
        <w:spacing w:after="0" w:line="240" w:lineRule="auto"/>
        <w:rPr>
          <w:rFonts w:ascii="Cambria" w:hAnsi="Cambria"/>
          <w:sz w:val="24"/>
        </w:rPr>
      </w:pPr>
      <w:r w:rsidRPr="00410104">
        <w:rPr>
          <w:rFonts w:ascii="Cambria" w:hAnsi="Cambria"/>
          <w:sz w:val="24"/>
        </w:rPr>
        <w:t xml:space="preserve">In 1970, after hearing about the cyclone in East Pakistan that killed more than 1 million people, Wavy and 42 people from </w:t>
      </w:r>
      <w:r w:rsidR="003961D7">
        <w:rPr>
          <w:rFonts w:ascii="Cambria" w:hAnsi="Cambria"/>
          <w:sz w:val="24"/>
        </w:rPr>
        <w:t>T</w:t>
      </w:r>
      <w:r w:rsidRPr="00410104">
        <w:rPr>
          <w:rFonts w:ascii="Cambria" w:hAnsi="Cambria"/>
          <w:sz w:val="24"/>
        </w:rPr>
        <w:t xml:space="preserve">he Hog Farm, including his close friend, Dr. Larry Brilliant, packed two buses with food and medical supplies in London and traveled to the Himalayas. Their original plan was to drive to Pakistan and provide relief, but they were unable to enter the country because of the Indo-Pakistan War. Instead, they traveled to Tibet and distributed food and supplies to refugee camps.  Never-before-seen, breathtaking film footage of Wavy and The Hog Farm’s epic "journey to the east" – including a drive through the Khyber Pass that would be unauthorized today – was discovered by Esrick in a storage unit that had been rented by The Hog Farm since 1971. </w:t>
      </w:r>
    </w:p>
    <w:p w:rsidR="00B323F5" w:rsidRPr="00410104" w:rsidRDefault="00B323F5" w:rsidP="00AC0103">
      <w:pPr>
        <w:spacing w:after="0" w:line="240" w:lineRule="auto"/>
        <w:rPr>
          <w:rFonts w:ascii="Cambria" w:hAnsi="Cambria"/>
          <w:sz w:val="24"/>
        </w:rPr>
      </w:pPr>
    </w:p>
    <w:p w:rsidR="00B323F5" w:rsidRPr="00410104" w:rsidRDefault="00B323F5" w:rsidP="00AC0103">
      <w:pPr>
        <w:spacing w:after="0" w:line="240" w:lineRule="auto"/>
        <w:rPr>
          <w:rFonts w:ascii="Cambria" w:hAnsi="Cambria"/>
          <w:sz w:val="24"/>
        </w:rPr>
      </w:pPr>
      <w:r w:rsidRPr="00EA4ABE">
        <w:rPr>
          <w:rFonts w:ascii="Cambria" w:hAnsi="Cambria"/>
          <w:sz w:val="24"/>
        </w:rPr>
        <w:t>While in Nepal</w:t>
      </w:r>
      <w:r w:rsidR="00EA4ABE">
        <w:rPr>
          <w:rFonts w:ascii="Cambria" w:hAnsi="Cambria"/>
          <w:sz w:val="24"/>
        </w:rPr>
        <w:t xml:space="preserve"> </w:t>
      </w:r>
      <w:r w:rsidRPr="00EA4ABE">
        <w:rPr>
          <w:rFonts w:ascii="Cambria" w:hAnsi="Cambria"/>
          <w:sz w:val="24"/>
        </w:rPr>
        <w:t>they were treated so well by people who essentially had nothing</w:t>
      </w:r>
      <w:r w:rsidR="00EA4ABE" w:rsidRPr="00EA4ABE">
        <w:rPr>
          <w:rFonts w:ascii="Cambria" w:hAnsi="Cambria"/>
          <w:sz w:val="24"/>
        </w:rPr>
        <w:t xml:space="preserve"> </w:t>
      </w:r>
      <w:r w:rsidR="00EA4ABE">
        <w:rPr>
          <w:rFonts w:ascii="Cambria" w:hAnsi="Cambria"/>
          <w:sz w:val="24"/>
        </w:rPr>
        <w:t xml:space="preserve">that </w:t>
      </w:r>
      <w:r w:rsidRPr="00EA4ABE">
        <w:rPr>
          <w:rFonts w:ascii="Cambria" w:hAnsi="Cambria"/>
          <w:sz w:val="24"/>
        </w:rPr>
        <w:t>they made a silent pledge</w:t>
      </w:r>
      <w:r w:rsidR="00EA4ABE" w:rsidRPr="00EA4ABE">
        <w:rPr>
          <w:rFonts w:ascii="Cambria" w:hAnsi="Cambria"/>
          <w:sz w:val="24"/>
        </w:rPr>
        <w:t xml:space="preserve"> </w:t>
      </w:r>
      <w:r w:rsidR="00EA4ABE">
        <w:rPr>
          <w:rFonts w:ascii="Cambria" w:hAnsi="Cambria"/>
          <w:sz w:val="24"/>
        </w:rPr>
        <w:t>to</w:t>
      </w:r>
      <w:r w:rsidR="003961D7">
        <w:rPr>
          <w:rFonts w:ascii="Cambria" w:hAnsi="Cambria"/>
          <w:sz w:val="24"/>
        </w:rPr>
        <w:t xml:space="preserve"> </w:t>
      </w:r>
      <w:r w:rsidRPr="00EA4ABE">
        <w:rPr>
          <w:rFonts w:ascii="Cambria" w:hAnsi="Cambria"/>
          <w:sz w:val="24"/>
        </w:rPr>
        <w:t>go back one day and help them</w:t>
      </w:r>
      <w:r w:rsidR="003961D7">
        <w:rPr>
          <w:rFonts w:ascii="Cambria" w:hAnsi="Cambria"/>
          <w:sz w:val="24"/>
        </w:rPr>
        <w:t>, if they ever had the means</w:t>
      </w:r>
      <w:r w:rsidRPr="00EA4ABE">
        <w:rPr>
          <w:rFonts w:ascii="Cambria" w:hAnsi="Cambria"/>
          <w:sz w:val="24"/>
        </w:rPr>
        <w:t xml:space="preserve">. Through this promise, the SEVA Foundation was founded by Wavy, Dr. Brilliant and Ram </w:t>
      </w:r>
      <w:proofErr w:type="spellStart"/>
      <w:r w:rsidRPr="00EA4ABE">
        <w:rPr>
          <w:rFonts w:ascii="Cambria" w:hAnsi="Cambria"/>
          <w:sz w:val="24"/>
        </w:rPr>
        <w:t>Dass</w:t>
      </w:r>
      <w:proofErr w:type="spellEnd"/>
      <w:r w:rsidRPr="00EA4ABE">
        <w:rPr>
          <w:rFonts w:ascii="Cambria" w:hAnsi="Cambria"/>
          <w:sz w:val="24"/>
        </w:rPr>
        <w:t xml:space="preserve">. Since 1979, </w:t>
      </w:r>
      <w:proofErr w:type="spellStart"/>
      <w:r w:rsidRPr="00EA4ABE">
        <w:rPr>
          <w:rFonts w:ascii="Cambria" w:hAnsi="Cambria"/>
          <w:sz w:val="24"/>
        </w:rPr>
        <w:t>Seva</w:t>
      </w:r>
      <w:proofErr w:type="spellEnd"/>
      <w:r w:rsidRPr="00EA4ABE">
        <w:rPr>
          <w:rFonts w:ascii="Cambria" w:hAnsi="Cambria"/>
          <w:sz w:val="24"/>
        </w:rPr>
        <w:t xml:space="preserve"> has brought sight to more than 3 million people in developing countries. </w:t>
      </w:r>
      <w:proofErr w:type="spellStart"/>
      <w:r w:rsidRPr="00EA4ABE">
        <w:rPr>
          <w:rFonts w:ascii="Cambria" w:hAnsi="Cambria"/>
          <w:sz w:val="24"/>
        </w:rPr>
        <w:t>Seva</w:t>
      </w:r>
      <w:proofErr w:type="spellEnd"/>
      <w:r w:rsidRPr="00EA4ABE">
        <w:rPr>
          <w:rFonts w:ascii="Cambria" w:hAnsi="Cambria"/>
          <w:sz w:val="24"/>
        </w:rPr>
        <w:t xml:space="preserve"> also creates and supports projects for Native American communities suffering from diabetes, poverty</w:t>
      </w:r>
      <w:r w:rsidR="003961D7">
        <w:rPr>
          <w:rFonts w:ascii="Cambria" w:hAnsi="Cambria"/>
          <w:sz w:val="24"/>
        </w:rPr>
        <w:t>,</w:t>
      </w:r>
      <w:r w:rsidRPr="00410104">
        <w:rPr>
          <w:rFonts w:ascii="Cambria" w:hAnsi="Cambria"/>
          <w:sz w:val="24"/>
        </w:rPr>
        <w:t xml:space="preserve"> and loss of culture and pride.  </w:t>
      </w:r>
    </w:p>
    <w:p w:rsidR="00B323F5" w:rsidRPr="00410104" w:rsidRDefault="00B323F5" w:rsidP="00FB2EF0">
      <w:pPr>
        <w:spacing w:after="0" w:line="240" w:lineRule="auto"/>
        <w:rPr>
          <w:rFonts w:ascii="Cambria" w:hAnsi="Cambria" w:cs="Calibri"/>
          <w:iCs/>
          <w:sz w:val="24"/>
        </w:rPr>
      </w:pPr>
    </w:p>
    <w:p w:rsidR="00B323F5" w:rsidRPr="00410104" w:rsidRDefault="00B323F5" w:rsidP="009E6ABD">
      <w:pPr>
        <w:spacing w:after="0" w:line="240" w:lineRule="auto"/>
        <w:rPr>
          <w:rFonts w:ascii="Cambria" w:hAnsi="Cambria" w:cs="Calibri"/>
          <w:b/>
          <w:i/>
          <w:iCs/>
          <w:sz w:val="24"/>
        </w:rPr>
      </w:pPr>
      <w:r w:rsidRPr="00410104">
        <w:rPr>
          <w:rFonts w:ascii="Cambria" w:hAnsi="Cambria" w:cs="Calibri"/>
          <w:iCs/>
          <w:sz w:val="24"/>
        </w:rPr>
        <w:t>In May 2011, Wavy celebrated his 75</w:t>
      </w:r>
      <w:r w:rsidRPr="00410104">
        <w:rPr>
          <w:rFonts w:ascii="Cambria" w:hAnsi="Cambria" w:cs="Calibri"/>
          <w:iCs/>
          <w:sz w:val="24"/>
          <w:vertAlign w:val="superscript"/>
        </w:rPr>
        <w:t>th</w:t>
      </w:r>
      <w:r w:rsidRPr="00410104">
        <w:rPr>
          <w:rFonts w:ascii="Cambria" w:hAnsi="Cambria" w:cs="Calibri"/>
          <w:iCs/>
          <w:sz w:val="24"/>
        </w:rPr>
        <w:t xml:space="preserve"> Birthday Show at The Beacon Theater</w:t>
      </w:r>
      <w:r w:rsidR="003961D7">
        <w:rPr>
          <w:rFonts w:ascii="Cambria" w:hAnsi="Cambria" w:cs="Calibri"/>
          <w:iCs/>
          <w:sz w:val="24"/>
        </w:rPr>
        <w:t>,</w:t>
      </w:r>
      <w:r w:rsidRPr="00410104">
        <w:rPr>
          <w:rFonts w:ascii="Cambria" w:hAnsi="Cambria" w:cs="Calibri"/>
          <w:iCs/>
          <w:sz w:val="24"/>
        </w:rPr>
        <w:t xml:space="preserve"> which benefited the SEVA foundation, where Crosby &amp; Nash joined Jackson Browne, Dr. John, </w:t>
      </w:r>
      <w:proofErr w:type="spellStart"/>
      <w:r w:rsidRPr="00410104">
        <w:rPr>
          <w:rFonts w:ascii="Cambria" w:hAnsi="Cambria" w:cs="Calibri"/>
          <w:iCs/>
          <w:sz w:val="24"/>
        </w:rPr>
        <w:t>Ani</w:t>
      </w:r>
      <w:proofErr w:type="spellEnd"/>
      <w:r w:rsidRPr="00410104">
        <w:rPr>
          <w:rFonts w:ascii="Cambria" w:hAnsi="Cambria" w:cs="Calibri"/>
          <w:iCs/>
          <w:sz w:val="24"/>
        </w:rPr>
        <w:t xml:space="preserve"> </w:t>
      </w:r>
      <w:proofErr w:type="spellStart"/>
      <w:r w:rsidRPr="00410104">
        <w:rPr>
          <w:rFonts w:ascii="Cambria" w:hAnsi="Cambria" w:cs="Calibri"/>
          <w:iCs/>
          <w:sz w:val="24"/>
        </w:rPr>
        <w:t>DiFranco</w:t>
      </w:r>
      <w:proofErr w:type="spellEnd"/>
      <w:r w:rsidRPr="00410104">
        <w:rPr>
          <w:rFonts w:ascii="Cambria" w:hAnsi="Cambria" w:cs="Calibri"/>
          <w:iCs/>
          <w:sz w:val="24"/>
        </w:rPr>
        <w:t xml:space="preserve">, Steve Earle, Bruce Hornsby and many others as guest performers. </w:t>
      </w:r>
    </w:p>
    <w:p w:rsidR="00B323F5" w:rsidRPr="00410104" w:rsidRDefault="00B323F5" w:rsidP="00FB2EF0">
      <w:pPr>
        <w:spacing w:after="0" w:line="240" w:lineRule="auto"/>
        <w:rPr>
          <w:rFonts w:ascii="Cambria" w:hAnsi="Cambria" w:cs="Calibri"/>
          <w:iCs/>
          <w:sz w:val="24"/>
        </w:rPr>
      </w:pPr>
    </w:p>
    <w:p w:rsidR="00B323F5" w:rsidRPr="00410104" w:rsidRDefault="00B323F5" w:rsidP="00FB2EF0">
      <w:pPr>
        <w:spacing w:after="0" w:line="240" w:lineRule="auto"/>
        <w:rPr>
          <w:rFonts w:ascii="Cambria" w:hAnsi="Cambria" w:cs="Calibri"/>
          <w:b/>
          <w:iCs/>
          <w:sz w:val="24"/>
        </w:rPr>
      </w:pPr>
      <w:r w:rsidRPr="00410104">
        <w:rPr>
          <w:rFonts w:ascii="Cambria" w:hAnsi="Cambria" w:cs="Calibri"/>
          <w:b/>
          <w:iCs/>
          <w:sz w:val="24"/>
        </w:rPr>
        <w:t xml:space="preserve">Camp </w:t>
      </w:r>
      <w:proofErr w:type="spellStart"/>
      <w:r w:rsidRPr="00410104">
        <w:rPr>
          <w:rFonts w:ascii="Cambria" w:hAnsi="Cambria" w:cs="Calibri"/>
          <w:b/>
          <w:iCs/>
          <w:sz w:val="24"/>
        </w:rPr>
        <w:t>WinnaRainbow</w:t>
      </w:r>
      <w:proofErr w:type="spellEnd"/>
    </w:p>
    <w:p w:rsidR="00B323F5" w:rsidRPr="00410104" w:rsidRDefault="00B323F5" w:rsidP="00FB2EF0">
      <w:pPr>
        <w:spacing w:after="0" w:line="240" w:lineRule="auto"/>
        <w:rPr>
          <w:rFonts w:ascii="Cambria" w:hAnsi="Cambria" w:cs="Calibri"/>
          <w:iCs/>
          <w:sz w:val="24"/>
        </w:rPr>
      </w:pPr>
    </w:p>
    <w:p w:rsidR="00B323F5" w:rsidRPr="00410104" w:rsidRDefault="00B323F5" w:rsidP="00FB2EF0">
      <w:pPr>
        <w:spacing w:after="0" w:line="240" w:lineRule="auto"/>
        <w:rPr>
          <w:rFonts w:ascii="Cambria" w:hAnsi="Cambria" w:cs="Calibri"/>
          <w:iCs/>
          <w:sz w:val="24"/>
        </w:rPr>
      </w:pPr>
      <w:r w:rsidRPr="00410104">
        <w:rPr>
          <w:rFonts w:ascii="Cambria" w:hAnsi="Cambria" w:cs="Calibri"/>
          <w:iCs/>
          <w:sz w:val="24"/>
        </w:rPr>
        <w:t xml:space="preserve">In 1974, Wavy created a circus and performing arts camp in Northern California named Camp </w:t>
      </w:r>
      <w:proofErr w:type="spellStart"/>
      <w:r w:rsidRPr="00410104">
        <w:rPr>
          <w:rFonts w:ascii="Cambria" w:hAnsi="Cambria" w:cs="Calibri"/>
          <w:iCs/>
          <w:sz w:val="24"/>
        </w:rPr>
        <w:t>Winnarainbow</w:t>
      </w:r>
      <w:proofErr w:type="spellEnd"/>
      <w:r w:rsidRPr="00410104">
        <w:rPr>
          <w:rFonts w:ascii="Cambria" w:hAnsi="Cambria" w:cs="Calibri"/>
          <w:iCs/>
          <w:sz w:val="24"/>
        </w:rPr>
        <w:t xml:space="preserve">, attended by 750 kids each summer – 30% of whom receive scholarships. Drawing from the circus world and theatrical arts, children learn timing and balance, and a sense of humor. Camp </w:t>
      </w:r>
      <w:proofErr w:type="spellStart"/>
      <w:r w:rsidRPr="00410104">
        <w:rPr>
          <w:rFonts w:ascii="Cambria" w:hAnsi="Cambria" w:cs="Calibri"/>
          <w:iCs/>
          <w:sz w:val="24"/>
        </w:rPr>
        <w:t>Winnarainbow</w:t>
      </w:r>
      <w:proofErr w:type="spellEnd"/>
      <w:r w:rsidRPr="00410104">
        <w:rPr>
          <w:rFonts w:ascii="Cambria" w:hAnsi="Cambria" w:cs="Calibri"/>
          <w:iCs/>
          <w:sz w:val="24"/>
        </w:rPr>
        <w:t xml:space="preserve"> nurtures leaders for a peaceful, harmonious and sustainable world by teaching responsibility for one’s own behavior, developing confidence, inner security and self-expression.  </w:t>
      </w:r>
    </w:p>
    <w:p w:rsidR="00B323F5" w:rsidRPr="00410104" w:rsidRDefault="00B323F5" w:rsidP="00FB2EF0">
      <w:pPr>
        <w:spacing w:after="0" w:line="240" w:lineRule="auto"/>
        <w:rPr>
          <w:rFonts w:ascii="Cambria" w:hAnsi="Cambria" w:cs="Calibri"/>
          <w:iCs/>
          <w:sz w:val="24"/>
        </w:rPr>
      </w:pPr>
    </w:p>
    <w:p w:rsidR="00B323F5" w:rsidRPr="00410104" w:rsidRDefault="00B323F5" w:rsidP="00FB2EF0">
      <w:pPr>
        <w:spacing w:after="0" w:line="240" w:lineRule="auto"/>
        <w:rPr>
          <w:rFonts w:ascii="Cambria" w:hAnsi="Cambria" w:cs="Arial"/>
          <w:sz w:val="24"/>
        </w:rPr>
      </w:pPr>
      <w:r w:rsidRPr="00410104">
        <w:rPr>
          <w:rFonts w:ascii="Cambria" w:hAnsi="Cambria" w:cs="Arial"/>
          <w:sz w:val="24"/>
        </w:rPr>
        <w:t xml:space="preserve">The film also features in-depth interviews with: Buffy Sainte-Marie, </w:t>
      </w:r>
      <w:proofErr w:type="spellStart"/>
      <w:r w:rsidRPr="00410104">
        <w:rPr>
          <w:rFonts w:ascii="Cambria" w:hAnsi="Cambria" w:cs="Arial"/>
          <w:sz w:val="24"/>
        </w:rPr>
        <w:t>Ramblin</w:t>
      </w:r>
      <w:proofErr w:type="spellEnd"/>
      <w:r w:rsidRPr="00410104">
        <w:rPr>
          <w:rFonts w:ascii="Cambria" w:hAnsi="Cambria" w:cs="Arial"/>
          <w:sz w:val="24"/>
        </w:rPr>
        <w:t xml:space="preserve">’ Jack Elliott, Jackson Browne, the late </w:t>
      </w:r>
      <w:proofErr w:type="spellStart"/>
      <w:r w:rsidRPr="00410104">
        <w:rPr>
          <w:rFonts w:ascii="Cambria" w:hAnsi="Cambria" w:cs="Arial"/>
          <w:sz w:val="24"/>
        </w:rPr>
        <w:t>Odetta</w:t>
      </w:r>
      <w:proofErr w:type="spellEnd"/>
      <w:r w:rsidRPr="00410104">
        <w:rPr>
          <w:rFonts w:ascii="Cambria" w:hAnsi="Cambria" w:cs="Arial"/>
          <w:sz w:val="24"/>
        </w:rPr>
        <w:t xml:space="preserve">, Ram </w:t>
      </w:r>
      <w:proofErr w:type="spellStart"/>
      <w:r w:rsidRPr="00410104">
        <w:rPr>
          <w:rFonts w:ascii="Cambria" w:hAnsi="Cambria" w:cs="Arial"/>
          <w:sz w:val="24"/>
        </w:rPr>
        <w:t>Dass</w:t>
      </w:r>
      <w:proofErr w:type="spellEnd"/>
      <w:r w:rsidRPr="00410104">
        <w:rPr>
          <w:rFonts w:ascii="Cambria" w:hAnsi="Cambria" w:cs="Arial"/>
          <w:sz w:val="24"/>
        </w:rPr>
        <w:t>, Dr</w:t>
      </w:r>
      <w:r w:rsidRPr="00EA4ABE">
        <w:rPr>
          <w:rFonts w:ascii="Cambria" w:hAnsi="Cambria" w:cs="Arial"/>
          <w:sz w:val="24"/>
        </w:rPr>
        <w:t>. Larry</w:t>
      </w:r>
      <w:r w:rsidR="00EA4ABE" w:rsidRPr="00EA4ABE">
        <w:rPr>
          <w:rFonts w:ascii="Cambria" w:hAnsi="Cambria" w:cs="Arial"/>
          <w:sz w:val="24"/>
        </w:rPr>
        <w:t xml:space="preserve"> B</w:t>
      </w:r>
      <w:r w:rsidR="00EA4ABE">
        <w:rPr>
          <w:rFonts w:ascii="Cambria" w:hAnsi="Cambria" w:cs="Arial"/>
          <w:sz w:val="24"/>
        </w:rPr>
        <w:t xml:space="preserve">rilliant, </w:t>
      </w:r>
      <w:r w:rsidRPr="00410104">
        <w:rPr>
          <w:rFonts w:ascii="Cambria" w:hAnsi="Cambria" w:cs="Arial"/>
          <w:sz w:val="24"/>
        </w:rPr>
        <w:t xml:space="preserve">Bonnie </w:t>
      </w:r>
      <w:proofErr w:type="spellStart"/>
      <w:r w:rsidRPr="00410104">
        <w:rPr>
          <w:rFonts w:ascii="Cambria" w:hAnsi="Cambria" w:cs="Arial"/>
          <w:sz w:val="24"/>
        </w:rPr>
        <w:t>Raitt</w:t>
      </w:r>
      <w:proofErr w:type="spellEnd"/>
      <w:r w:rsidRPr="00410104">
        <w:rPr>
          <w:rFonts w:ascii="Cambria" w:hAnsi="Cambria" w:cs="Arial"/>
          <w:sz w:val="24"/>
        </w:rPr>
        <w:t xml:space="preserve">, theatre artist Steven Ben Israel, Woodstock creator Michael Lang, Dr. Patch Adams, and </w:t>
      </w:r>
      <w:proofErr w:type="spellStart"/>
      <w:r w:rsidRPr="00410104">
        <w:rPr>
          <w:rFonts w:ascii="Cambria" w:hAnsi="Cambria" w:cs="Arial"/>
          <w:sz w:val="24"/>
        </w:rPr>
        <w:t>Wavy’s</w:t>
      </w:r>
      <w:proofErr w:type="spellEnd"/>
      <w:r w:rsidRPr="00410104">
        <w:rPr>
          <w:rFonts w:ascii="Cambria" w:hAnsi="Cambria" w:cs="Arial"/>
          <w:sz w:val="24"/>
        </w:rPr>
        <w:t xml:space="preserve"> family and friends. </w:t>
      </w:r>
    </w:p>
    <w:p w:rsidR="00B323F5" w:rsidRPr="00410104" w:rsidRDefault="00B323F5" w:rsidP="00B04D5A">
      <w:pPr>
        <w:spacing w:after="0" w:line="240" w:lineRule="auto"/>
        <w:rPr>
          <w:rFonts w:ascii="Cambria" w:hAnsi="Cambria"/>
          <w:b/>
          <w:i/>
          <w:sz w:val="24"/>
        </w:rPr>
      </w:pPr>
    </w:p>
    <w:p w:rsidR="00B323F5" w:rsidRPr="00410104" w:rsidRDefault="00B323F5" w:rsidP="00B04D5A">
      <w:pPr>
        <w:spacing w:after="0" w:line="240" w:lineRule="auto"/>
        <w:rPr>
          <w:rFonts w:ascii="Cambria" w:hAnsi="Cambria"/>
          <w:sz w:val="24"/>
        </w:rPr>
      </w:pPr>
      <w:r w:rsidRPr="00410104">
        <w:rPr>
          <w:rFonts w:ascii="Cambria" w:hAnsi="Cambria"/>
          <w:b/>
          <w:i/>
          <w:sz w:val="24"/>
        </w:rPr>
        <w:t xml:space="preserve">THE WAVY GRAVY MOVIE </w:t>
      </w:r>
      <w:r w:rsidRPr="00410104">
        <w:rPr>
          <w:rFonts w:ascii="Cambria" w:hAnsi="Cambria"/>
          <w:sz w:val="24"/>
        </w:rPr>
        <w:t xml:space="preserve">was a winner at the </w:t>
      </w:r>
      <w:r w:rsidRPr="00410104">
        <w:rPr>
          <w:rFonts w:ascii="Cambria" w:hAnsi="Cambria" w:cs="Arial"/>
          <w:sz w:val="24"/>
        </w:rPr>
        <w:t xml:space="preserve">Maui, Woods Hole and Mill Valley Film Festivals, a runner-up at Michael Moore’s Traverse City Film Festival, </w:t>
      </w:r>
      <w:r w:rsidRPr="00410104">
        <w:rPr>
          <w:rFonts w:ascii="Cambria" w:hAnsi="Cambria"/>
          <w:sz w:val="24"/>
        </w:rPr>
        <w:t xml:space="preserve">and an official selection at SXSW and Full Frame, </w:t>
      </w:r>
      <w:r w:rsidR="003961D7">
        <w:rPr>
          <w:rFonts w:ascii="Cambria" w:hAnsi="Cambria"/>
          <w:sz w:val="24"/>
        </w:rPr>
        <w:t>plus</w:t>
      </w:r>
      <w:r w:rsidRPr="00410104">
        <w:rPr>
          <w:rFonts w:ascii="Cambria" w:hAnsi="Cambria"/>
          <w:sz w:val="24"/>
        </w:rPr>
        <w:t xml:space="preserve"> numerous other festivals. The film had its theatrical release in December of 2010 and screened in more than 35 theaters around the country. Following its debut in November on Showtime, New Video’s </w:t>
      </w:r>
      <w:proofErr w:type="spellStart"/>
      <w:r w:rsidRPr="00410104">
        <w:rPr>
          <w:rFonts w:ascii="Cambria" w:hAnsi="Cambria"/>
          <w:sz w:val="24"/>
        </w:rPr>
        <w:t>Docurama</w:t>
      </w:r>
      <w:proofErr w:type="spellEnd"/>
      <w:r w:rsidRPr="00410104">
        <w:rPr>
          <w:rFonts w:ascii="Cambria" w:hAnsi="Cambria"/>
          <w:sz w:val="24"/>
        </w:rPr>
        <w:t xml:space="preserve"> Films will release the film November 15 on digital and DVD.</w:t>
      </w:r>
    </w:p>
    <w:p w:rsidR="00B323F5" w:rsidRPr="00410104" w:rsidRDefault="00B323F5" w:rsidP="003E416E">
      <w:pPr>
        <w:pStyle w:val="Default"/>
        <w:rPr>
          <w:b/>
          <w:i/>
          <w:color w:val="auto"/>
        </w:rPr>
      </w:pPr>
    </w:p>
    <w:p w:rsidR="00B323F5" w:rsidRPr="00410104" w:rsidRDefault="00B323F5" w:rsidP="003E416E">
      <w:pPr>
        <w:pStyle w:val="Default"/>
        <w:rPr>
          <w:color w:val="auto"/>
        </w:rPr>
      </w:pPr>
      <w:r w:rsidRPr="00410104">
        <w:rPr>
          <w:rFonts w:cs="Calibri"/>
          <w:bCs/>
          <w:iCs/>
          <w:color w:val="auto"/>
        </w:rPr>
        <w:lastRenderedPageBreak/>
        <w:t>Ripple Effect Films presents</w:t>
      </w:r>
      <w:r w:rsidRPr="00410104">
        <w:rPr>
          <w:rFonts w:cs="Calibri"/>
          <w:b/>
          <w:bCs/>
          <w:i/>
          <w:iCs/>
          <w:color w:val="auto"/>
        </w:rPr>
        <w:t xml:space="preserve"> THE WAVY GRAVY MOVIE: SAINT MISBEHAVIN’</w:t>
      </w:r>
      <w:r w:rsidRPr="00410104">
        <w:rPr>
          <w:color w:val="auto"/>
        </w:rPr>
        <w:t xml:space="preserve">, a film by Michelle Esrick, directed and produced by Michelle Esrick; executive produced by D.A. </w:t>
      </w:r>
      <w:proofErr w:type="spellStart"/>
      <w:r w:rsidRPr="00410104">
        <w:rPr>
          <w:color w:val="auto"/>
        </w:rPr>
        <w:t>Pennebaker</w:t>
      </w:r>
      <w:proofErr w:type="spellEnd"/>
      <w:r w:rsidRPr="00410104">
        <w:rPr>
          <w:color w:val="auto"/>
        </w:rPr>
        <w:t xml:space="preserve"> and John </w:t>
      </w:r>
      <w:proofErr w:type="spellStart"/>
      <w:r w:rsidRPr="00410104">
        <w:rPr>
          <w:color w:val="auto"/>
        </w:rPr>
        <w:t>Pritzker</w:t>
      </w:r>
      <w:proofErr w:type="spellEnd"/>
      <w:r w:rsidRPr="00410104">
        <w:rPr>
          <w:color w:val="auto"/>
        </w:rPr>
        <w:t xml:space="preserve">; produced by David Becker; edited by Karen K.H. </w:t>
      </w:r>
      <w:proofErr w:type="spellStart"/>
      <w:r w:rsidRPr="00410104">
        <w:rPr>
          <w:color w:val="auto"/>
        </w:rPr>
        <w:t>Sim</w:t>
      </w:r>
      <w:proofErr w:type="spellEnd"/>
      <w:r w:rsidRPr="00410104">
        <w:rPr>
          <w:color w:val="auto"/>
        </w:rPr>
        <w:t xml:space="preserve">; director of photography, Daniel B. Gold; music by Emory Joseph. Packaging for the DVD is made of 100% plastic-free recycled material and environmentally-friendly ink.  Bonus features include: 55-plus minutes of deleted scenes; an all-star cast, including Jackson Browne, Bob Weir, Dr. John, </w:t>
      </w:r>
      <w:proofErr w:type="spellStart"/>
      <w:r w:rsidRPr="00410104">
        <w:rPr>
          <w:color w:val="auto"/>
        </w:rPr>
        <w:t>Taj</w:t>
      </w:r>
      <w:proofErr w:type="spellEnd"/>
      <w:r w:rsidRPr="00410104">
        <w:rPr>
          <w:color w:val="auto"/>
        </w:rPr>
        <w:t xml:space="preserve"> </w:t>
      </w:r>
      <w:proofErr w:type="spellStart"/>
      <w:r w:rsidRPr="00410104">
        <w:rPr>
          <w:color w:val="auto"/>
        </w:rPr>
        <w:t>Mahal</w:t>
      </w:r>
      <w:proofErr w:type="spellEnd"/>
      <w:r w:rsidRPr="00410104">
        <w:rPr>
          <w:color w:val="auto"/>
        </w:rPr>
        <w:t xml:space="preserve"> and Bonnie </w:t>
      </w:r>
      <w:proofErr w:type="spellStart"/>
      <w:r w:rsidRPr="00410104">
        <w:rPr>
          <w:color w:val="auto"/>
        </w:rPr>
        <w:t>Raitt</w:t>
      </w:r>
      <w:proofErr w:type="spellEnd"/>
      <w:r w:rsidRPr="00410104">
        <w:rPr>
          <w:color w:val="auto"/>
        </w:rPr>
        <w:t xml:space="preserve">, sings Wavy Gravy’s signature song, “Basic Human Needs.” </w:t>
      </w:r>
    </w:p>
    <w:p w:rsidR="00B323F5" w:rsidRPr="00410104" w:rsidRDefault="00B323F5" w:rsidP="003E416E">
      <w:pPr>
        <w:pStyle w:val="Default"/>
        <w:rPr>
          <w:color w:val="auto"/>
        </w:rPr>
      </w:pPr>
    </w:p>
    <w:p w:rsidR="00B323F5" w:rsidRPr="00410104" w:rsidRDefault="00B323F5" w:rsidP="003E416E">
      <w:pPr>
        <w:pStyle w:val="NoSpacing"/>
        <w:rPr>
          <w:rFonts w:ascii="Cambria" w:hAnsi="Cambria"/>
        </w:rPr>
      </w:pPr>
      <w:r w:rsidRPr="00410104">
        <w:rPr>
          <w:rFonts w:ascii="Cambria" w:hAnsi="Cambria"/>
        </w:rPr>
        <w:t>Pricing:</w:t>
      </w:r>
      <w:r w:rsidRPr="00410104">
        <w:rPr>
          <w:rFonts w:ascii="Cambria" w:hAnsi="Cambria"/>
        </w:rPr>
        <w:tab/>
        <w:t xml:space="preserve">         </w:t>
      </w:r>
      <w:r w:rsidRPr="00410104">
        <w:rPr>
          <w:rFonts w:ascii="Cambria" w:hAnsi="Cambria"/>
        </w:rPr>
        <w:tab/>
        <w:t>$29.95</w:t>
      </w:r>
    </w:p>
    <w:p w:rsidR="00B323F5" w:rsidRPr="00410104" w:rsidRDefault="00B323F5" w:rsidP="003E416E">
      <w:pPr>
        <w:pStyle w:val="NoSpacing"/>
        <w:rPr>
          <w:rFonts w:ascii="Cambria" w:hAnsi="Cambria"/>
        </w:rPr>
      </w:pPr>
      <w:r w:rsidRPr="00410104">
        <w:rPr>
          <w:rFonts w:ascii="Cambria" w:hAnsi="Cambria"/>
        </w:rPr>
        <w:t xml:space="preserve">Runtime:        </w:t>
      </w:r>
      <w:r w:rsidRPr="00410104">
        <w:rPr>
          <w:rFonts w:ascii="Cambria" w:hAnsi="Cambria"/>
        </w:rPr>
        <w:tab/>
      </w:r>
      <w:r w:rsidRPr="00410104">
        <w:rPr>
          <w:rFonts w:ascii="Cambria" w:hAnsi="Cambria"/>
        </w:rPr>
        <w:tab/>
      </w:r>
      <w:r w:rsidRPr="00410104">
        <w:rPr>
          <w:rFonts w:ascii="Cambria" w:hAnsi="Cambria" w:cs="Arial"/>
        </w:rPr>
        <w:t xml:space="preserve">86 </w:t>
      </w:r>
      <w:proofErr w:type="spellStart"/>
      <w:proofErr w:type="gramStart"/>
      <w:r w:rsidRPr="00410104">
        <w:rPr>
          <w:rFonts w:ascii="Cambria" w:hAnsi="Cambria" w:cs="Arial"/>
        </w:rPr>
        <w:t>mins</w:t>
      </w:r>
      <w:proofErr w:type="spellEnd"/>
      <w:r w:rsidRPr="00410104">
        <w:rPr>
          <w:rFonts w:ascii="Cambria" w:hAnsi="Cambria" w:cs="Arial"/>
        </w:rPr>
        <w:t>.,</w:t>
      </w:r>
      <w:proofErr w:type="gramEnd"/>
      <w:r w:rsidRPr="00410104">
        <w:rPr>
          <w:rFonts w:ascii="Cambria" w:hAnsi="Cambria" w:cs="Arial"/>
        </w:rPr>
        <w:t xml:space="preserve"> plus extras</w:t>
      </w:r>
    </w:p>
    <w:p w:rsidR="00B323F5" w:rsidRPr="00410104" w:rsidRDefault="00B323F5" w:rsidP="003E416E">
      <w:pPr>
        <w:pStyle w:val="NoSpacing"/>
        <w:rPr>
          <w:rFonts w:ascii="Cambria" w:hAnsi="Cambria"/>
        </w:rPr>
      </w:pPr>
      <w:r w:rsidRPr="00410104">
        <w:rPr>
          <w:rFonts w:ascii="Cambria" w:hAnsi="Cambria"/>
        </w:rPr>
        <w:t>Rating:</w:t>
      </w:r>
      <w:r w:rsidRPr="00410104">
        <w:rPr>
          <w:rFonts w:ascii="Cambria" w:hAnsi="Cambria"/>
        </w:rPr>
        <w:tab/>
      </w:r>
      <w:r w:rsidRPr="00410104">
        <w:rPr>
          <w:rFonts w:ascii="Cambria" w:hAnsi="Cambria"/>
        </w:rPr>
        <w:tab/>
      </w:r>
      <w:r w:rsidRPr="00410104">
        <w:rPr>
          <w:rFonts w:ascii="Cambria" w:hAnsi="Cambria"/>
        </w:rPr>
        <w:tab/>
        <w:t>N/A</w:t>
      </w:r>
    </w:p>
    <w:p w:rsidR="00B323F5" w:rsidRPr="00410104" w:rsidRDefault="00B323F5" w:rsidP="003E416E">
      <w:pPr>
        <w:pStyle w:val="NoSpacing"/>
        <w:rPr>
          <w:rFonts w:ascii="Cambria" w:hAnsi="Cambria"/>
        </w:rPr>
      </w:pPr>
      <w:r w:rsidRPr="00410104">
        <w:rPr>
          <w:rFonts w:ascii="Cambria" w:hAnsi="Cambria"/>
        </w:rPr>
        <w:t xml:space="preserve">Catalog #: </w:t>
      </w:r>
      <w:r w:rsidRPr="00410104">
        <w:rPr>
          <w:rFonts w:ascii="Cambria" w:hAnsi="Cambria"/>
        </w:rPr>
        <w:tab/>
      </w:r>
      <w:r w:rsidRPr="00410104">
        <w:rPr>
          <w:rFonts w:ascii="Cambria" w:hAnsi="Cambria"/>
        </w:rPr>
        <w:tab/>
        <w:t xml:space="preserve">NNVG254440  </w:t>
      </w:r>
    </w:p>
    <w:p w:rsidR="00B323F5" w:rsidRPr="00410104" w:rsidRDefault="00B323F5" w:rsidP="003E416E">
      <w:pPr>
        <w:pStyle w:val="NoSpacing"/>
        <w:rPr>
          <w:rFonts w:ascii="Cambria" w:hAnsi="Cambria"/>
        </w:rPr>
      </w:pPr>
      <w:r w:rsidRPr="00410104">
        <w:rPr>
          <w:rFonts w:ascii="Cambria" w:hAnsi="Cambria"/>
        </w:rPr>
        <w:t>Language:</w:t>
      </w:r>
      <w:r w:rsidRPr="00410104">
        <w:rPr>
          <w:rFonts w:ascii="Cambria" w:hAnsi="Cambria"/>
        </w:rPr>
        <w:tab/>
        <w:t xml:space="preserve"> </w:t>
      </w:r>
      <w:r w:rsidRPr="00410104">
        <w:rPr>
          <w:rFonts w:ascii="Cambria" w:hAnsi="Cambria"/>
        </w:rPr>
        <w:tab/>
        <w:t>English</w:t>
      </w:r>
    </w:p>
    <w:p w:rsidR="00B323F5" w:rsidRPr="00410104" w:rsidRDefault="00B323F5" w:rsidP="003E416E">
      <w:pPr>
        <w:pStyle w:val="NoSpacing"/>
        <w:rPr>
          <w:rFonts w:ascii="Cambria" w:hAnsi="Cambria"/>
        </w:rPr>
      </w:pPr>
      <w:r w:rsidRPr="00410104">
        <w:rPr>
          <w:rFonts w:ascii="Cambria" w:hAnsi="Cambria"/>
        </w:rPr>
        <w:t xml:space="preserve">Color: </w:t>
      </w:r>
      <w:r w:rsidRPr="00410104">
        <w:rPr>
          <w:rFonts w:ascii="Cambria" w:hAnsi="Cambria"/>
        </w:rPr>
        <w:tab/>
      </w:r>
      <w:r w:rsidRPr="00410104">
        <w:rPr>
          <w:rFonts w:ascii="Cambria" w:hAnsi="Cambria"/>
        </w:rPr>
        <w:tab/>
      </w:r>
      <w:r w:rsidRPr="00410104">
        <w:rPr>
          <w:rFonts w:ascii="Cambria" w:hAnsi="Cambria"/>
        </w:rPr>
        <w:tab/>
        <w:t>Color</w:t>
      </w:r>
    </w:p>
    <w:p w:rsidR="00B323F5" w:rsidRPr="00410104" w:rsidRDefault="00B323F5" w:rsidP="003E416E">
      <w:pPr>
        <w:pStyle w:val="NoSpacing"/>
        <w:rPr>
          <w:rFonts w:ascii="Cambria" w:hAnsi="Cambria"/>
        </w:rPr>
      </w:pPr>
      <w:r w:rsidRPr="00410104">
        <w:rPr>
          <w:rFonts w:ascii="Cambria" w:hAnsi="Cambria"/>
        </w:rPr>
        <w:t xml:space="preserve">Audio Format: </w:t>
      </w:r>
      <w:r w:rsidRPr="00410104">
        <w:rPr>
          <w:rFonts w:ascii="Cambria" w:hAnsi="Cambria"/>
        </w:rPr>
        <w:tab/>
      </w:r>
      <w:r w:rsidRPr="00410104">
        <w:rPr>
          <w:rFonts w:ascii="Cambria" w:hAnsi="Cambria"/>
        </w:rPr>
        <w:tab/>
        <w:t xml:space="preserve">Dolby </w:t>
      </w:r>
      <w:r w:rsidRPr="00410104">
        <w:rPr>
          <w:rStyle w:val="meta-value"/>
          <w:rFonts w:ascii="Cambria" w:hAnsi="Cambria"/>
        </w:rPr>
        <w:t>Digital 2.0 Stereo</w:t>
      </w:r>
    </w:p>
    <w:p w:rsidR="00B323F5" w:rsidRPr="00410104" w:rsidRDefault="00B323F5" w:rsidP="003E416E">
      <w:pPr>
        <w:pStyle w:val="NoSpacing"/>
        <w:rPr>
          <w:rFonts w:ascii="Cambria" w:hAnsi="Cambria"/>
        </w:rPr>
      </w:pPr>
      <w:r w:rsidRPr="00410104">
        <w:rPr>
          <w:rFonts w:ascii="Cambria" w:hAnsi="Cambria"/>
        </w:rPr>
        <w:t xml:space="preserve">Genre: </w:t>
      </w:r>
      <w:r w:rsidRPr="00410104">
        <w:rPr>
          <w:rFonts w:ascii="Cambria" w:hAnsi="Cambria"/>
        </w:rPr>
        <w:tab/>
      </w:r>
      <w:r w:rsidRPr="00410104">
        <w:rPr>
          <w:rFonts w:ascii="Cambria" w:hAnsi="Cambria"/>
        </w:rPr>
        <w:tab/>
      </w:r>
      <w:r w:rsidRPr="00410104">
        <w:rPr>
          <w:rFonts w:ascii="Cambria" w:hAnsi="Cambria"/>
        </w:rPr>
        <w:tab/>
        <w:t>Documentary</w:t>
      </w:r>
    </w:p>
    <w:p w:rsidR="00B323F5" w:rsidRPr="00410104" w:rsidRDefault="00B323F5" w:rsidP="003E416E">
      <w:pPr>
        <w:pStyle w:val="NoSpacing"/>
        <w:rPr>
          <w:rFonts w:ascii="Cambria" w:hAnsi="Cambria"/>
          <w:sz w:val="24"/>
        </w:rPr>
      </w:pPr>
    </w:p>
    <w:p w:rsidR="00B323F5" w:rsidRPr="00410104" w:rsidRDefault="00B323F5" w:rsidP="003E416E">
      <w:pPr>
        <w:pStyle w:val="NoSpacing"/>
        <w:rPr>
          <w:rFonts w:ascii="Cambria" w:hAnsi="Cambria"/>
          <w:b/>
          <w:sz w:val="24"/>
        </w:rPr>
      </w:pPr>
      <w:r w:rsidRPr="00410104">
        <w:rPr>
          <w:rFonts w:ascii="Cambria" w:hAnsi="Cambria"/>
          <w:b/>
          <w:sz w:val="24"/>
        </w:rPr>
        <w:t xml:space="preserve">About </w:t>
      </w:r>
      <w:proofErr w:type="spellStart"/>
      <w:r w:rsidRPr="00410104">
        <w:rPr>
          <w:rFonts w:ascii="Cambria" w:hAnsi="Cambria"/>
          <w:b/>
          <w:sz w:val="24"/>
        </w:rPr>
        <w:t>Docurama</w:t>
      </w:r>
      <w:proofErr w:type="spellEnd"/>
      <w:r w:rsidRPr="00410104">
        <w:rPr>
          <w:rFonts w:ascii="Cambria" w:hAnsi="Cambria"/>
          <w:b/>
          <w:sz w:val="24"/>
        </w:rPr>
        <w:t xml:space="preserve"> Films</w:t>
      </w:r>
    </w:p>
    <w:p w:rsidR="00B323F5" w:rsidRPr="00410104" w:rsidRDefault="00B323F5" w:rsidP="003E416E">
      <w:pPr>
        <w:pStyle w:val="NoSpacing"/>
        <w:rPr>
          <w:rFonts w:ascii="Cambria" w:hAnsi="Cambria"/>
        </w:rPr>
      </w:pPr>
      <w:r w:rsidRPr="00410104">
        <w:rPr>
          <w:rFonts w:ascii="Cambria" w:hAnsi="Cambria"/>
        </w:rPr>
        <w:t xml:space="preserve">In 1999, </w:t>
      </w:r>
      <w:r w:rsidRPr="00410104">
        <w:rPr>
          <w:rFonts w:ascii="Cambria" w:hAnsi="Cambria"/>
          <w:b/>
          <w:bCs/>
        </w:rPr>
        <w:t>NEW VIDEO</w:t>
      </w:r>
      <w:r w:rsidRPr="00410104">
        <w:rPr>
          <w:rFonts w:ascii="Cambria" w:hAnsi="Cambria"/>
        </w:rPr>
        <w:t xml:space="preserve"> launched </w:t>
      </w:r>
      <w:proofErr w:type="spellStart"/>
      <w:r w:rsidRPr="00410104">
        <w:rPr>
          <w:rFonts w:ascii="Cambria" w:hAnsi="Cambria"/>
          <w:b/>
          <w:bCs/>
        </w:rPr>
        <w:t>Docurama</w:t>
      </w:r>
      <w:proofErr w:type="spellEnd"/>
      <w:r w:rsidRPr="00410104">
        <w:rPr>
          <w:rFonts w:ascii="Cambria" w:hAnsi="Cambria"/>
          <w:b/>
          <w:bCs/>
        </w:rPr>
        <w:t xml:space="preserve"> Films</w:t>
      </w:r>
      <w:r w:rsidRPr="00410104">
        <w:rPr>
          <w:rFonts w:ascii="Cambria" w:hAnsi="Cambria"/>
          <w:vertAlign w:val="superscript"/>
        </w:rPr>
        <w:t>®</w:t>
      </w:r>
      <w:r w:rsidRPr="00410104">
        <w:rPr>
          <w:rFonts w:ascii="Cambria" w:hAnsi="Cambria"/>
        </w:rPr>
        <w:t xml:space="preserve"> with the first feature documentary available on DVD: D.A. </w:t>
      </w:r>
      <w:proofErr w:type="spellStart"/>
      <w:r w:rsidRPr="00410104">
        <w:rPr>
          <w:rFonts w:ascii="Cambria" w:hAnsi="Cambria"/>
        </w:rPr>
        <w:t>Pennebaker’s</w:t>
      </w:r>
      <w:proofErr w:type="spellEnd"/>
      <w:r w:rsidRPr="00410104">
        <w:rPr>
          <w:rFonts w:ascii="Cambria" w:hAnsi="Cambria"/>
        </w:rPr>
        <w:t xml:space="preserve"> </w:t>
      </w:r>
      <w:r w:rsidRPr="00410104">
        <w:rPr>
          <w:rFonts w:ascii="Cambria" w:hAnsi="Cambria"/>
          <w:i/>
          <w:iCs/>
        </w:rPr>
        <w:t xml:space="preserve">Bob Dylan: </w:t>
      </w:r>
      <w:proofErr w:type="spellStart"/>
      <w:r w:rsidRPr="00410104">
        <w:rPr>
          <w:rFonts w:ascii="Cambria" w:hAnsi="Cambria"/>
          <w:i/>
          <w:iCs/>
        </w:rPr>
        <w:t>Dont</w:t>
      </w:r>
      <w:proofErr w:type="spellEnd"/>
      <w:r w:rsidRPr="00410104">
        <w:rPr>
          <w:rFonts w:ascii="Cambria" w:hAnsi="Cambria"/>
          <w:i/>
          <w:iCs/>
        </w:rPr>
        <w:t xml:space="preserve"> Look Back. </w:t>
      </w:r>
      <w:r w:rsidRPr="00410104">
        <w:rPr>
          <w:rFonts w:ascii="Cambria" w:hAnsi="Cambria"/>
        </w:rPr>
        <w:t xml:space="preserve">Twelve years and 300 award-winning, highly-acclaimed documentary titles later, </w:t>
      </w:r>
      <w:proofErr w:type="spellStart"/>
      <w:r w:rsidRPr="00410104">
        <w:rPr>
          <w:rFonts w:ascii="Cambria" w:hAnsi="Cambria"/>
        </w:rPr>
        <w:t>Docurama</w:t>
      </w:r>
      <w:proofErr w:type="spellEnd"/>
      <w:r w:rsidRPr="00410104">
        <w:rPr>
          <w:rFonts w:ascii="Cambria" w:hAnsi="Cambria"/>
        </w:rPr>
        <w:t xml:space="preserve"> continues to discover and release the greatest non-fiction films of our time while spreading the word about filmmakers who are taking the form to new heights.  </w:t>
      </w:r>
      <w:proofErr w:type="spellStart"/>
      <w:r w:rsidRPr="00410104">
        <w:rPr>
          <w:rFonts w:ascii="Cambria" w:hAnsi="Cambria"/>
        </w:rPr>
        <w:t>Docurama’s</w:t>
      </w:r>
      <w:proofErr w:type="spellEnd"/>
      <w:r w:rsidRPr="00410104">
        <w:rPr>
          <w:rFonts w:ascii="Cambria" w:hAnsi="Cambria"/>
        </w:rPr>
        <w:t xml:space="preserve"> catalog features an array of topics including the performing and visual arts, history, politics, the environment, ethnic and gender interests, and all-time favorites including </w:t>
      </w:r>
      <w:r w:rsidRPr="00410104">
        <w:rPr>
          <w:rFonts w:ascii="Cambria" w:hAnsi="Cambria"/>
          <w:i/>
          <w:iCs/>
        </w:rPr>
        <w:t>The Wild Parrots of Telegraph Hill</w:t>
      </w:r>
      <w:r w:rsidRPr="00410104">
        <w:rPr>
          <w:rFonts w:ascii="Cambria" w:hAnsi="Cambria"/>
        </w:rPr>
        <w:t xml:space="preserve">, </w:t>
      </w:r>
      <w:r w:rsidRPr="00410104">
        <w:rPr>
          <w:rFonts w:ascii="Cambria" w:hAnsi="Cambria"/>
          <w:i/>
          <w:iCs/>
        </w:rPr>
        <w:t>Andy Goldsworthy:</w:t>
      </w:r>
      <w:r w:rsidRPr="00410104">
        <w:rPr>
          <w:rFonts w:ascii="Cambria" w:hAnsi="Cambria"/>
        </w:rPr>
        <w:t xml:space="preserve"> </w:t>
      </w:r>
      <w:r w:rsidRPr="00410104">
        <w:rPr>
          <w:rFonts w:ascii="Cambria" w:hAnsi="Cambria"/>
          <w:i/>
          <w:iCs/>
        </w:rPr>
        <w:t xml:space="preserve">Rivers and Tides </w:t>
      </w:r>
      <w:r w:rsidRPr="00410104">
        <w:rPr>
          <w:rFonts w:ascii="Cambria" w:hAnsi="Cambria"/>
        </w:rPr>
        <w:t>and</w:t>
      </w:r>
      <w:r w:rsidRPr="00410104">
        <w:rPr>
          <w:rFonts w:ascii="Cambria" w:hAnsi="Cambria"/>
          <w:i/>
          <w:iCs/>
        </w:rPr>
        <w:t xml:space="preserve"> King Corn.</w:t>
      </w:r>
      <w:r w:rsidRPr="00410104">
        <w:rPr>
          <w:rFonts w:ascii="Cambria" w:hAnsi="Cambria"/>
        </w:rPr>
        <w:t xml:space="preserve"> Recent releases include the 2011 Oscar®-nominated film</w:t>
      </w:r>
      <w:r w:rsidRPr="00410104">
        <w:rPr>
          <w:rFonts w:ascii="Cambria" w:hAnsi="Cambria"/>
          <w:i/>
          <w:iCs/>
        </w:rPr>
        <w:t xml:space="preserve">, </w:t>
      </w:r>
      <w:proofErr w:type="spellStart"/>
      <w:r w:rsidRPr="00410104">
        <w:rPr>
          <w:rFonts w:ascii="Cambria" w:hAnsi="Cambria"/>
          <w:i/>
          <w:iCs/>
        </w:rPr>
        <w:t>Gasland</w:t>
      </w:r>
      <w:proofErr w:type="spellEnd"/>
      <w:r w:rsidRPr="00410104">
        <w:rPr>
          <w:rFonts w:ascii="Cambria" w:hAnsi="Cambria"/>
          <w:i/>
          <w:iCs/>
        </w:rPr>
        <w:t xml:space="preserve">, </w:t>
      </w:r>
      <w:r w:rsidRPr="00410104">
        <w:rPr>
          <w:rFonts w:ascii="Cambria" w:hAnsi="Cambria"/>
        </w:rPr>
        <w:t xml:space="preserve">the first-ever </w:t>
      </w:r>
      <w:proofErr w:type="spellStart"/>
      <w:r w:rsidRPr="00410104">
        <w:rPr>
          <w:rFonts w:ascii="Cambria" w:hAnsi="Cambria"/>
        </w:rPr>
        <w:t>Blu</w:t>
      </w:r>
      <w:proofErr w:type="spellEnd"/>
      <w:r w:rsidRPr="00410104">
        <w:rPr>
          <w:rFonts w:ascii="Cambria" w:hAnsi="Cambria"/>
        </w:rPr>
        <w:t>-ray release of</w:t>
      </w:r>
      <w:r w:rsidRPr="00410104">
        <w:rPr>
          <w:rFonts w:ascii="Cambria" w:hAnsi="Cambria"/>
          <w:i/>
          <w:iCs/>
        </w:rPr>
        <w:t xml:space="preserve"> </w:t>
      </w:r>
      <w:proofErr w:type="spellStart"/>
      <w:r w:rsidRPr="00410104">
        <w:rPr>
          <w:rFonts w:ascii="Cambria" w:hAnsi="Cambria"/>
          <w:i/>
          <w:iCs/>
        </w:rPr>
        <w:t>Dont</w:t>
      </w:r>
      <w:proofErr w:type="spellEnd"/>
      <w:r w:rsidRPr="00410104">
        <w:rPr>
          <w:rFonts w:ascii="Cambria" w:hAnsi="Cambria"/>
          <w:i/>
          <w:iCs/>
        </w:rPr>
        <w:t xml:space="preserve"> Look Back,</w:t>
      </w:r>
      <w:r w:rsidRPr="00410104">
        <w:rPr>
          <w:rFonts w:ascii="Cambria" w:hAnsi="Cambria"/>
          <w:iCs/>
        </w:rPr>
        <w:t xml:space="preserve"> and the upcoming theatrical release of </w:t>
      </w:r>
      <w:r w:rsidRPr="00410104">
        <w:rPr>
          <w:rFonts w:ascii="Cambria" w:hAnsi="Cambria"/>
          <w:i/>
          <w:iCs/>
        </w:rPr>
        <w:t>Hell and Back Again</w:t>
      </w:r>
      <w:r w:rsidRPr="00410104">
        <w:rPr>
          <w:rFonts w:ascii="Cambria" w:hAnsi="Cambria"/>
          <w:iCs/>
        </w:rPr>
        <w:t xml:space="preserve"> in October 2011</w:t>
      </w:r>
      <w:r w:rsidRPr="00410104">
        <w:rPr>
          <w:rFonts w:ascii="Cambria" w:hAnsi="Cambria"/>
        </w:rPr>
        <w:t>.</w:t>
      </w:r>
    </w:p>
    <w:p w:rsidR="00B323F5" w:rsidRPr="00410104" w:rsidRDefault="007A6808" w:rsidP="003E416E">
      <w:pPr>
        <w:pStyle w:val="NoSpacing"/>
        <w:rPr>
          <w:rFonts w:ascii="Cambria" w:hAnsi="Cambria"/>
          <w:sz w:val="24"/>
        </w:rPr>
      </w:pPr>
      <w:hyperlink r:id="rId7" w:history="1">
        <w:r w:rsidR="00B323F5" w:rsidRPr="00410104">
          <w:rPr>
            <w:rStyle w:val="Hyperlink"/>
            <w:rFonts w:ascii="Cambria" w:hAnsi="Cambria"/>
            <w:color w:val="auto"/>
            <w:sz w:val="24"/>
          </w:rPr>
          <w:t>www.docuramafilms.com</w:t>
        </w:r>
      </w:hyperlink>
      <w:r w:rsidR="00B323F5" w:rsidRPr="00410104">
        <w:rPr>
          <w:rFonts w:ascii="Cambria" w:hAnsi="Cambria"/>
          <w:sz w:val="24"/>
        </w:rPr>
        <w:t xml:space="preserve"> </w:t>
      </w:r>
    </w:p>
    <w:p w:rsidR="00B323F5" w:rsidRPr="00410104" w:rsidRDefault="00B323F5" w:rsidP="003E416E">
      <w:pPr>
        <w:pStyle w:val="NoSpacing"/>
        <w:rPr>
          <w:rFonts w:ascii="Cambria" w:hAnsi="Cambria" w:cs="Arial"/>
          <w:sz w:val="24"/>
        </w:rPr>
      </w:pPr>
    </w:p>
    <w:p w:rsidR="00B323F5" w:rsidRPr="00410104" w:rsidRDefault="00B323F5" w:rsidP="003E416E">
      <w:pPr>
        <w:pStyle w:val="NoSpacing"/>
        <w:rPr>
          <w:rFonts w:ascii="Cambria" w:hAnsi="Cambria"/>
          <w:b/>
          <w:sz w:val="24"/>
        </w:rPr>
      </w:pPr>
      <w:r w:rsidRPr="00410104">
        <w:rPr>
          <w:rFonts w:ascii="Cambria" w:hAnsi="Cambria"/>
          <w:b/>
          <w:sz w:val="24"/>
        </w:rPr>
        <w:t>About New Video</w:t>
      </w:r>
    </w:p>
    <w:p w:rsidR="00B323F5" w:rsidRPr="00410104" w:rsidRDefault="00B323F5" w:rsidP="003E416E">
      <w:pPr>
        <w:pStyle w:val="NormalWeb"/>
        <w:spacing w:before="0" w:beforeAutospacing="0" w:after="0" w:afterAutospacing="0"/>
        <w:rPr>
          <w:rFonts w:ascii="Cambria" w:hAnsi="Cambria"/>
          <w:sz w:val="22"/>
        </w:rPr>
      </w:pPr>
      <w:r w:rsidRPr="00410104">
        <w:rPr>
          <w:rFonts w:ascii="Cambria" w:hAnsi="Cambria"/>
          <w:sz w:val="22"/>
        </w:rPr>
        <w:t>Celebrating its 20</w:t>
      </w:r>
      <w:r w:rsidRPr="00410104">
        <w:rPr>
          <w:rFonts w:ascii="Cambria" w:hAnsi="Cambria"/>
          <w:sz w:val="22"/>
          <w:vertAlign w:val="superscript"/>
        </w:rPr>
        <w:t>th</w:t>
      </w:r>
      <w:r w:rsidRPr="00410104">
        <w:rPr>
          <w:rFonts w:ascii="Cambria" w:hAnsi="Cambria"/>
          <w:sz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410104">
        <w:rPr>
          <w:rFonts w:ascii="Cambria" w:hAnsi="Cambria"/>
          <w:sz w:val="22"/>
        </w:rPr>
        <w:t>Blu</w:t>
      </w:r>
      <w:proofErr w:type="spellEnd"/>
      <w:r w:rsidRPr="00410104">
        <w:rPr>
          <w:rFonts w:ascii="Cambria" w:hAnsi="Cambria"/>
          <w:sz w:val="22"/>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410104">
        <w:rPr>
          <w:rFonts w:ascii="Cambria" w:hAnsi="Cambria"/>
          <w:sz w:val="22"/>
          <w:vertAlign w:val="superscript"/>
        </w:rPr>
        <w:t>®</w:t>
      </w:r>
      <w:r w:rsidRPr="00410104">
        <w:rPr>
          <w:rFonts w:ascii="Cambria" w:hAnsi="Cambria"/>
          <w:sz w:val="22"/>
        </w:rPr>
        <w:t xml:space="preserve"> Home Entertainment, HISTORY™, and Lifetime</w:t>
      </w:r>
      <w:r w:rsidRPr="00410104">
        <w:rPr>
          <w:rFonts w:ascii="Cambria" w:hAnsi="Cambria"/>
          <w:sz w:val="22"/>
          <w:vertAlign w:val="superscript"/>
        </w:rPr>
        <w:t>®</w:t>
      </w:r>
      <w:r w:rsidRPr="00410104">
        <w:rPr>
          <w:rFonts w:ascii="Cambria" w:hAnsi="Cambria"/>
          <w:sz w:val="22"/>
        </w:rPr>
        <w:t>, unforgettable games and trophy sets from Major League Baseball</w:t>
      </w:r>
      <w:r w:rsidRPr="00410104">
        <w:rPr>
          <w:rFonts w:ascii="Cambria" w:hAnsi="Cambria"/>
          <w:sz w:val="22"/>
          <w:vertAlign w:val="superscript"/>
        </w:rPr>
        <w:t>®</w:t>
      </w:r>
      <w:r w:rsidRPr="00410104">
        <w:rPr>
          <w:rFonts w:ascii="Cambria" w:hAnsi="Cambria"/>
          <w:sz w:val="22"/>
        </w:rPr>
        <w:t>, storybook treasures from Scholastic</w:t>
      </w:r>
      <w:r w:rsidRPr="00410104">
        <w:rPr>
          <w:rFonts w:ascii="Cambria" w:hAnsi="Cambria"/>
          <w:sz w:val="22"/>
          <w:vertAlign w:val="superscript"/>
        </w:rPr>
        <w:t>®</w:t>
      </w:r>
      <w:r w:rsidRPr="00410104">
        <w:rPr>
          <w:rFonts w:ascii="Cambria" w:hAnsi="Cambria"/>
          <w:sz w:val="22"/>
        </w:rPr>
        <w:t xml:space="preserve">, award-winning documentaries from </w:t>
      </w:r>
      <w:proofErr w:type="spellStart"/>
      <w:r w:rsidRPr="00410104">
        <w:rPr>
          <w:rFonts w:ascii="Cambria" w:hAnsi="Cambria"/>
          <w:sz w:val="22"/>
        </w:rPr>
        <w:t>Docurama</w:t>
      </w:r>
      <w:proofErr w:type="spellEnd"/>
      <w:r w:rsidRPr="00410104">
        <w:rPr>
          <w:rFonts w:ascii="Cambria" w:hAnsi="Cambria"/>
          <w:sz w:val="22"/>
        </w:rPr>
        <w:t xml:space="preserve"> Films</w:t>
      </w:r>
      <w:r w:rsidRPr="00410104">
        <w:rPr>
          <w:rFonts w:ascii="Cambria" w:hAnsi="Cambria"/>
          <w:sz w:val="22"/>
          <w:vertAlign w:val="superscript"/>
        </w:rPr>
        <w:t>®</w:t>
      </w:r>
      <w:r w:rsidRPr="00410104">
        <w:rPr>
          <w:rFonts w:ascii="Cambria" w:hAnsi="Cambria"/>
          <w:sz w:val="22"/>
        </w:rPr>
        <w:t xml:space="preserve">, </w:t>
      </w:r>
      <w:proofErr w:type="spellStart"/>
      <w:r w:rsidRPr="00410104">
        <w:rPr>
          <w:rFonts w:ascii="Cambria" w:hAnsi="Cambria"/>
          <w:sz w:val="22"/>
        </w:rPr>
        <w:t>Arthouse</w:t>
      </w:r>
      <w:proofErr w:type="spellEnd"/>
      <w:r w:rsidRPr="00410104">
        <w:rPr>
          <w:rFonts w:ascii="Cambria" w:hAnsi="Cambria"/>
          <w:sz w:val="22"/>
        </w:rPr>
        <w:t xml:space="preserve"> Films, and </w:t>
      </w:r>
      <w:proofErr w:type="spellStart"/>
      <w:r w:rsidRPr="00410104">
        <w:rPr>
          <w:rFonts w:ascii="Cambria" w:hAnsi="Cambria"/>
          <w:sz w:val="22"/>
        </w:rPr>
        <w:t>Plexifilm</w:t>
      </w:r>
      <w:proofErr w:type="spellEnd"/>
      <w:r w:rsidRPr="00410104">
        <w:rPr>
          <w:rFonts w:ascii="Cambria" w:hAnsi="Cambria"/>
          <w:sz w:val="22"/>
        </w:rPr>
        <w:t>, next-gen indies and web hits from Flatiron Film Company</w:t>
      </w:r>
      <w:r w:rsidRPr="00410104">
        <w:rPr>
          <w:rFonts w:ascii="Cambria" w:hAnsi="Cambria"/>
          <w:sz w:val="22"/>
          <w:vertAlign w:val="superscript"/>
        </w:rPr>
        <w:t>®</w:t>
      </w:r>
      <w:r w:rsidRPr="00410104">
        <w:rPr>
          <w:rFonts w:ascii="Cambria" w:hAnsi="Cambria"/>
          <w:sz w:val="22"/>
        </w:rPr>
        <w:t xml:space="preserve">, the best in Chinese cinema from China Lion, and festival picks from </w:t>
      </w:r>
      <w:proofErr w:type="spellStart"/>
      <w:r w:rsidRPr="00410104">
        <w:rPr>
          <w:rFonts w:ascii="Cambria" w:hAnsi="Cambria"/>
          <w:sz w:val="22"/>
        </w:rPr>
        <w:t>Tribeca</w:t>
      </w:r>
      <w:proofErr w:type="spellEnd"/>
      <w:r w:rsidRPr="00410104">
        <w:rPr>
          <w:rFonts w:ascii="Cambria" w:hAnsi="Cambria"/>
          <w:sz w:val="22"/>
        </w:rPr>
        <w:t xml:space="preserve"> Film. New Video is proud to distribute the 2011 Oscar</w:t>
      </w:r>
      <w:r w:rsidRPr="00410104">
        <w:rPr>
          <w:rFonts w:ascii="Cambria" w:hAnsi="Cambria"/>
          <w:sz w:val="22"/>
          <w:vertAlign w:val="superscript"/>
        </w:rPr>
        <w:t>®</w:t>
      </w:r>
      <w:r w:rsidRPr="00410104">
        <w:rPr>
          <w:rFonts w:ascii="Cambria" w:hAnsi="Cambria"/>
          <w:sz w:val="22"/>
        </w:rPr>
        <w:t xml:space="preserve">-nominated films </w:t>
      </w:r>
      <w:proofErr w:type="spellStart"/>
      <w:r w:rsidRPr="00410104">
        <w:rPr>
          <w:rStyle w:val="Emphasis"/>
          <w:rFonts w:ascii="Cambria" w:hAnsi="Cambria"/>
          <w:sz w:val="22"/>
        </w:rPr>
        <w:t>Gasland</w:t>
      </w:r>
      <w:proofErr w:type="spellEnd"/>
      <w:r w:rsidRPr="00410104">
        <w:rPr>
          <w:rStyle w:val="Emphasis"/>
          <w:rFonts w:ascii="Cambria" w:hAnsi="Cambria"/>
          <w:sz w:val="22"/>
        </w:rPr>
        <w:t>, Waste Land</w:t>
      </w:r>
      <w:r w:rsidRPr="00410104">
        <w:rPr>
          <w:rFonts w:ascii="Cambria" w:hAnsi="Cambria"/>
          <w:sz w:val="22"/>
        </w:rPr>
        <w:t xml:space="preserve"> and, on digital, </w:t>
      </w:r>
      <w:proofErr w:type="spellStart"/>
      <w:r w:rsidRPr="00410104">
        <w:rPr>
          <w:rStyle w:val="Emphasis"/>
          <w:rFonts w:ascii="Cambria" w:hAnsi="Cambria"/>
          <w:sz w:val="22"/>
        </w:rPr>
        <w:t>Restrepo</w:t>
      </w:r>
      <w:proofErr w:type="spellEnd"/>
      <w:r w:rsidRPr="00410104">
        <w:rPr>
          <w:rFonts w:ascii="Cambria" w:hAnsi="Cambria"/>
          <w:sz w:val="22"/>
        </w:rPr>
        <w:t>.</w:t>
      </w:r>
    </w:p>
    <w:p w:rsidR="00B323F5" w:rsidRPr="00410104" w:rsidRDefault="007A6808" w:rsidP="003E416E">
      <w:pPr>
        <w:pStyle w:val="NoSpacing"/>
        <w:rPr>
          <w:rFonts w:ascii="Cambria" w:hAnsi="Cambria"/>
          <w:sz w:val="24"/>
        </w:rPr>
      </w:pPr>
      <w:hyperlink r:id="rId8" w:history="1">
        <w:r w:rsidR="00B323F5" w:rsidRPr="00410104">
          <w:rPr>
            <w:rStyle w:val="Hyperlink"/>
            <w:rFonts w:ascii="Cambria" w:hAnsi="Cambria"/>
            <w:color w:val="auto"/>
            <w:sz w:val="24"/>
          </w:rPr>
          <w:t>www.newvideo.com</w:t>
        </w:r>
      </w:hyperlink>
      <w:r w:rsidR="00B323F5" w:rsidRPr="00410104">
        <w:rPr>
          <w:rFonts w:ascii="Cambria" w:hAnsi="Cambria"/>
          <w:sz w:val="24"/>
        </w:rPr>
        <w:t>.</w:t>
      </w:r>
    </w:p>
    <w:p w:rsidR="00B323F5" w:rsidRPr="00410104" w:rsidRDefault="00B323F5" w:rsidP="003E416E">
      <w:pPr>
        <w:pStyle w:val="NoSpacing"/>
        <w:rPr>
          <w:rFonts w:ascii="Cambria" w:hAnsi="Cambria"/>
          <w:sz w:val="24"/>
        </w:rPr>
      </w:pPr>
    </w:p>
    <w:p w:rsidR="00B323F5" w:rsidRPr="00410104" w:rsidRDefault="00B323F5" w:rsidP="00D5071F">
      <w:pPr>
        <w:pStyle w:val="NoSpacing"/>
        <w:rPr>
          <w:rFonts w:ascii="Cambria" w:hAnsi="Cambria"/>
          <w:b/>
        </w:rPr>
      </w:pPr>
      <w:r w:rsidRPr="00410104">
        <w:rPr>
          <w:rFonts w:ascii="Cambria" w:hAnsi="Cambria"/>
          <w:b/>
        </w:rPr>
        <w:t xml:space="preserve">For more information, please contact: </w:t>
      </w:r>
      <w:r w:rsidRPr="00410104">
        <w:rPr>
          <w:rFonts w:ascii="Cambria" w:hAnsi="Cambria"/>
        </w:rPr>
        <w:t>Luis Garza; 646-259-4144; lgarza@newvideo.com</w:t>
      </w:r>
    </w:p>
    <w:sectPr w:rsidR="00B323F5" w:rsidRPr="00410104" w:rsidSect="00BC7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4D"/>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D2BA4"/>
    <w:multiLevelType w:val="hybridMultilevel"/>
    <w:tmpl w:val="0D26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characterSpacingControl w:val="doNotCompress"/>
  <w:doNotValidateAgainstSchema/>
  <w:doNotDemarcateInvalidXml/>
  <w:compat/>
  <w:rsids>
    <w:rsidRoot w:val="003E416E"/>
    <w:rsid w:val="00023826"/>
    <w:rsid w:val="000261F5"/>
    <w:rsid w:val="00032CF5"/>
    <w:rsid w:val="00035EDF"/>
    <w:rsid w:val="00044805"/>
    <w:rsid w:val="00066C5A"/>
    <w:rsid w:val="00081B63"/>
    <w:rsid w:val="000875B5"/>
    <w:rsid w:val="000C2BC3"/>
    <w:rsid w:val="000D1F43"/>
    <w:rsid w:val="000D46AA"/>
    <w:rsid w:val="00110ABB"/>
    <w:rsid w:val="00111CB2"/>
    <w:rsid w:val="001365EE"/>
    <w:rsid w:val="00143414"/>
    <w:rsid w:val="001456FE"/>
    <w:rsid w:val="001601F4"/>
    <w:rsid w:val="00160A36"/>
    <w:rsid w:val="0016617F"/>
    <w:rsid w:val="00167E67"/>
    <w:rsid w:val="001A077A"/>
    <w:rsid w:val="001B1DB5"/>
    <w:rsid w:val="001C142B"/>
    <w:rsid w:val="001D255B"/>
    <w:rsid w:val="001F653D"/>
    <w:rsid w:val="00210072"/>
    <w:rsid w:val="002206F2"/>
    <w:rsid w:val="00250F4D"/>
    <w:rsid w:val="00252128"/>
    <w:rsid w:val="002775DE"/>
    <w:rsid w:val="002B39D5"/>
    <w:rsid w:val="002B55F2"/>
    <w:rsid w:val="002C0EFB"/>
    <w:rsid w:val="002C26D8"/>
    <w:rsid w:val="002C7A0E"/>
    <w:rsid w:val="002D56ED"/>
    <w:rsid w:val="002F6DC1"/>
    <w:rsid w:val="00300345"/>
    <w:rsid w:val="0030589F"/>
    <w:rsid w:val="00310ACC"/>
    <w:rsid w:val="00320AEE"/>
    <w:rsid w:val="003314BA"/>
    <w:rsid w:val="00354737"/>
    <w:rsid w:val="00374D91"/>
    <w:rsid w:val="003775A1"/>
    <w:rsid w:val="003961D7"/>
    <w:rsid w:val="003A5E77"/>
    <w:rsid w:val="003D2E19"/>
    <w:rsid w:val="003D439E"/>
    <w:rsid w:val="003E1182"/>
    <w:rsid w:val="003E416E"/>
    <w:rsid w:val="00403F1E"/>
    <w:rsid w:val="00410104"/>
    <w:rsid w:val="004173CC"/>
    <w:rsid w:val="0043241A"/>
    <w:rsid w:val="0044222C"/>
    <w:rsid w:val="00445313"/>
    <w:rsid w:val="00454CD2"/>
    <w:rsid w:val="004564AF"/>
    <w:rsid w:val="004703BB"/>
    <w:rsid w:val="0047170A"/>
    <w:rsid w:val="00475662"/>
    <w:rsid w:val="004943DA"/>
    <w:rsid w:val="004D538C"/>
    <w:rsid w:val="004E4979"/>
    <w:rsid w:val="005210C4"/>
    <w:rsid w:val="00522171"/>
    <w:rsid w:val="0053415F"/>
    <w:rsid w:val="00562FF4"/>
    <w:rsid w:val="00565F87"/>
    <w:rsid w:val="00570F4F"/>
    <w:rsid w:val="00574FBC"/>
    <w:rsid w:val="00575F42"/>
    <w:rsid w:val="005835AD"/>
    <w:rsid w:val="00585B8A"/>
    <w:rsid w:val="005A79D8"/>
    <w:rsid w:val="005B5690"/>
    <w:rsid w:val="005C3F2C"/>
    <w:rsid w:val="005C6C61"/>
    <w:rsid w:val="005D7A1F"/>
    <w:rsid w:val="005F12DD"/>
    <w:rsid w:val="005F7B99"/>
    <w:rsid w:val="006019BA"/>
    <w:rsid w:val="00604895"/>
    <w:rsid w:val="0061385D"/>
    <w:rsid w:val="00615ABA"/>
    <w:rsid w:val="00626AD8"/>
    <w:rsid w:val="00634C48"/>
    <w:rsid w:val="006411C6"/>
    <w:rsid w:val="00647F3C"/>
    <w:rsid w:val="006811A9"/>
    <w:rsid w:val="00681598"/>
    <w:rsid w:val="006969D2"/>
    <w:rsid w:val="006C4ECE"/>
    <w:rsid w:val="006F29BB"/>
    <w:rsid w:val="007041E9"/>
    <w:rsid w:val="00716569"/>
    <w:rsid w:val="00722883"/>
    <w:rsid w:val="0072485C"/>
    <w:rsid w:val="00727C12"/>
    <w:rsid w:val="007471D2"/>
    <w:rsid w:val="007510E8"/>
    <w:rsid w:val="00752555"/>
    <w:rsid w:val="007539FD"/>
    <w:rsid w:val="00765950"/>
    <w:rsid w:val="007672FA"/>
    <w:rsid w:val="00787933"/>
    <w:rsid w:val="007906B1"/>
    <w:rsid w:val="007906C7"/>
    <w:rsid w:val="007A6808"/>
    <w:rsid w:val="00821A84"/>
    <w:rsid w:val="00825CAC"/>
    <w:rsid w:val="0085647A"/>
    <w:rsid w:val="00882BB5"/>
    <w:rsid w:val="00887F23"/>
    <w:rsid w:val="008E1FFB"/>
    <w:rsid w:val="008E7FDA"/>
    <w:rsid w:val="008F489C"/>
    <w:rsid w:val="009102B3"/>
    <w:rsid w:val="00910D34"/>
    <w:rsid w:val="009215B4"/>
    <w:rsid w:val="0092663F"/>
    <w:rsid w:val="00932AD9"/>
    <w:rsid w:val="0096324B"/>
    <w:rsid w:val="00966704"/>
    <w:rsid w:val="009718A4"/>
    <w:rsid w:val="009813A5"/>
    <w:rsid w:val="009952A4"/>
    <w:rsid w:val="00995860"/>
    <w:rsid w:val="009A0890"/>
    <w:rsid w:val="009C2046"/>
    <w:rsid w:val="009C7D1E"/>
    <w:rsid w:val="009D4F9E"/>
    <w:rsid w:val="009E4246"/>
    <w:rsid w:val="009E6ABD"/>
    <w:rsid w:val="009F3F5A"/>
    <w:rsid w:val="00A0296D"/>
    <w:rsid w:val="00A215D3"/>
    <w:rsid w:val="00A30C8C"/>
    <w:rsid w:val="00A34058"/>
    <w:rsid w:val="00A366AF"/>
    <w:rsid w:val="00A37883"/>
    <w:rsid w:val="00A5069D"/>
    <w:rsid w:val="00A63E26"/>
    <w:rsid w:val="00A7365B"/>
    <w:rsid w:val="00A771B1"/>
    <w:rsid w:val="00A8633A"/>
    <w:rsid w:val="00A87F2E"/>
    <w:rsid w:val="00AB256B"/>
    <w:rsid w:val="00AB62FB"/>
    <w:rsid w:val="00AC0103"/>
    <w:rsid w:val="00AC3272"/>
    <w:rsid w:val="00AD6766"/>
    <w:rsid w:val="00B04D5A"/>
    <w:rsid w:val="00B2572B"/>
    <w:rsid w:val="00B323F5"/>
    <w:rsid w:val="00B47A8A"/>
    <w:rsid w:val="00B504EA"/>
    <w:rsid w:val="00B617C1"/>
    <w:rsid w:val="00B91841"/>
    <w:rsid w:val="00B93FA8"/>
    <w:rsid w:val="00BC7D75"/>
    <w:rsid w:val="00BD6D25"/>
    <w:rsid w:val="00BE09F5"/>
    <w:rsid w:val="00BF6649"/>
    <w:rsid w:val="00C12CCE"/>
    <w:rsid w:val="00C16382"/>
    <w:rsid w:val="00C34E97"/>
    <w:rsid w:val="00C41598"/>
    <w:rsid w:val="00C42EC2"/>
    <w:rsid w:val="00C51879"/>
    <w:rsid w:val="00C64AF1"/>
    <w:rsid w:val="00C71E2F"/>
    <w:rsid w:val="00C71F44"/>
    <w:rsid w:val="00C7661E"/>
    <w:rsid w:val="00C82134"/>
    <w:rsid w:val="00CB17ED"/>
    <w:rsid w:val="00CC2431"/>
    <w:rsid w:val="00CE73F5"/>
    <w:rsid w:val="00D16DD7"/>
    <w:rsid w:val="00D24015"/>
    <w:rsid w:val="00D35514"/>
    <w:rsid w:val="00D5071F"/>
    <w:rsid w:val="00D65839"/>
    <w:rsid w:val="00D678FE"/>
    <w:rsid w:val="00D8472A"/>
    <w:rsid w:val="00D854A0"/>
    <w:rsid w:val="00D93F02"/>
    <w:rsid w:val="00D96659"/>
    <w:rsid w:val="00DA62C0"/>
    <w:rsid w:val="00DB5071"/>
    <w:rsid w:val="00DD20F7"/>
    <w:rsid w:val="00DF5BA5"/>
    <w:rsid w:val="00E0027A"/>
    <w:rsid w:val="00E1239B"/>
    <w:rsid w:val="00E24364"/>
    <w:rsid w:val="00E32053"/>
    <w:rsid w:val="00E574C0"/>
    <w:rsid w:val="00E71CDA"/>
    <w:rsid w:val="00E77916"/>
    <w:rsid w:val="00E8773D"/>
    <w:rsid w:val="00EA4ABE"/>
    <w:rsid w:val="00EA7B42"/>
    <w:rsid w:val="00EC5368"/>
    <w:rsid w:val="00EC71D1"/>
    <w:rsid w:val="00EC7BBC"/>
    <w:rsid w:val="00EE4C60"/>
    <w:rsid w:val="00EF2D36"/>
    <w:rsid w:val="00EF7FC0"/>
    <w:rsid w:val="00F178C8"/>
    <w:rsid w:val="00F35EF9"/>
    <w:rsid w:val="00F551C5"/>
    <w:rsid w:val="00F71250"/>
    <w:rsid w:val="00F8437D"/>
    <w:rsid w:val="00F97351"/>
    <w:rsid w:val="00FB2EF0"/>
    <w:rsid w:val="00FD06DA"/>
    <w:rsid w:val="00FE2C8A"/>
    <w:rsid w:val="00FE7B09"/>
    <w:rsid w:val="00FF638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6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rsid w:val="003E416E"/>
    <w:rPr>
      <w:sz w:val="22"/>
      <w:szCs w:val="22"/>
    </w:rPr>
  </w:style>
  <w:style w:type="character" w:customStyle="1" w:styleId="PlainTextChar">
    <w:name w:val="Plain Text Char"/>
    <w:basedOn w:val="DefaultParagraphFont"/>
    <w:uiPriority w:val="99"/>
    <w:semiHidden/>
    <w:rsid w:val="003E416E"/>
    <w:rPr>
      <w:rFonts w:ascii="Arial" w:hAnsi="Arial" w:cs="Times New Roman"/>
      <w:sz w:val="21"/>
    </w:rPr>
  </w:style>
  <w:style w:type="paragraph" w:styleId="PlainText">
    <w:name w:val="Plain Text"/>
    <w:basedOn w:val="Normal"/>
    <w:link w:val="PlainTextChar1"/>
    <w:uiPriority w:val="99"/>
    <w:semiHidden/>
    <w:rsid w:val="003E416E"/>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3E416E"/>
    <w:rPr>
      <w:rFonts w:ascii="Consolas" w:hAnsi="Consolas" w:cs="Consolas"/>
      <w:sz w:val="21"/>
    </w:rPr>
  </w:style>
  <w:style w:type="character" w:customStyle="1" w:styleId="meta-value">
    <w:name w:val="meta-value"/>
    <w:basedOn w:val="DefaultParagraphFont"/>
    <w:uiPriority w:val="99"/>
    <w:rsid w:val="003E416E"/>
    <w:rPr>
      <w:rFonts w:cs="Times New Roman"/>
    </w:rPr>
  </w:style>
  <w:style w:type="character" w:styleId="Hyperlink">
    <w:name w:val="Hyperlink"/>
    <w:basedOn w:val="DefaultParagraphFont"/>
    <w:uiPriority w:val="99"/>
    <w:rsid w:val="003E416E"/>
    <w:rPr>
      <w:rFonts w:cs="Times New Roman"/>
      <w:color w:val="0000FF"/>
      <w:u w:val="single"/>
    </w:rPr>
  </w:style>
  <w:style w:type="paragraph" w:customStyle="1" w:styleId="Default">
    <w:name w:val="Default"/>
    <w:uiPriority w:val="99"/>
    <w:rsid w:val="003E416E"/>
    <w:pPr>
      <w:autoSpaceDE w:val="0"/>
      <w:autoSpaceDN w:val="0"/>
      <w:adjustRightInd w:val="0"/>
    </w:pPr>
    <w:rPr>
      <w:rFonts w:ascii="Cambria" w:hAnsi="Cambria" w:cs="Cambria"/>
      <w:color w:val="000000"/>
      <w:sz w:val="24"/>
      <w:szCs w:val="24"/>
    </w:rPr>
  </w:style>
  <w:style w:type="paragraph" w:styleId="NormalWeb">
    <w:name w:val="Normal (Web)"/>
    <w:basedOn w:val="Normal"/>
    <w:uiPriority w:val="99"/>
    <w:semiHidden/>
    <w:rsid w:val="003E416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99"/>
    <w:qFormat/>
    <w:rsid w:val="003E416E"/>
    <w:rPr>
      <w:rFonts w:cs="Times New Roman"/>
      <w:i/>
      <w:iCs/>
    </w:rPr>
  </w:style>
  <w:style w:type="character" w:customStyle="1" w:styleId="apple-style-span">
    <w:name w:val="apple-style-span"/>
    <w:basedOn w:val="DefaultParagraphFont"/>
    <w:uiPriority w:val="99"/>
    <w:rsid w:val="003E416E"/>
    <w:rPr>
      <w:rFonts w:cs="Times New Roman"/>
    </w:rPr>
  </w:style>
  <w:style w:type="paragraph" w:styleId="BalloonText">
    <w:name w:val="Balloon Text"/>
    <w:basedOn w:val="Normal"/>
    <w:link w:val="BalloonTextChar"/>
    <w:uiPriority w:val="99"/>
    <w:semiHidden/>
    <w:rsid w:val="003E4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6E"/>
    <w:rPr>
      <w:rFonts w:ascii="Tahoma" w:hAnsi="Tahoma" w:cs="Tahoma"/>
      <w:sz w:val="16"/>
    </w:rPr>
  </w:style>
  <w:style w:type="paragraph" w:styleId="ListParagraph">
    <w:name w:val="List Paragraph"/>
    <w:basedOn w:val="Normal"/>
    <w:uiPriority w:val="99"/>
    <w:qFormat/>
    <w:rsid w:val="00FB2EF0"/>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 IMMEDIATE RELEASE</vt:lpstr>
    </vt:vector>
  </TitlesOfParts>
  <Company/>
  <LinksUpToDate>false</LinksUpToDate>
  <CharactersWithSpaces>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IMMEDIATE RELEASE</dc:title>
  <dc:creator>luis garza</dc:creator>
  <cp:lastModifiedBy>Sommer Hixson</cp:lastModifiedBy>
  <cp:revision>4</cp:revision>
  <cp:lastPrinted>2011-09-16T21:35:00Z</cp:lastPrinted>
  <dcterms:created xsi:type="dcterms:W3CDTF">2011-09-15T23:18:00Z</dcterms:created>
  <dcterms:modified xsi:type="dcterms:W3CDTF">2011-09-16T21:36:00Z</dcterms:modified>
</cp:coreProperties>
</file>