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7C" w:rsidRDefault="00E4257C" w:rsidP="00E4257C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FOR IMMEDIATE RELEASE</w:t>
      </w:r>
    </w:p>
    <w:p w:rsidR="00E4257C" w:rsidRDefault="00E4257C" w:rsidP="00E4257C">
      <w:pPr>
        <w:pStyle w:val="PlainText"/>
        <w:rPr>
          <w:rFonts w:ascii="Cambria" w:hAnsi="Cambria" w:cs="Arial"/>
          <w:b/>
          <w:bCs/>
          <w:sz w:val="24"/>
          <w:szCs w:val="24"/>
        </w:rPr>
      </w:pPr>
    </w:p>
    <w:p w:rsidR="00E4257C" w:rsidRDefault="00E4257C" w:rsidP="00E4257C">
      <w:pPr>
        <w:pStyle w:val="PlainText"/>
        <w:jc w:val="center"/>
        <w:rPr>
          <w:rFonts w:ascii="Cambria" w:hAnsi="Cambria"/>
          <w:szCs w:val="22"/>
        </w:rPr>
      </w:pPr>
      <w:r>
        <w:rPr>
          <w:rFonts w:ascii="Cambria" w:hAnsi="Cambria"/>
          <w:noProof/>
          <w:szCs w:val="22"/>
        </w:rPr>
        <w:drawing>
          <wp:inline distT="0" distB="0" distL="0" distR="0">
            <wp:extent cx="2305050" cy="400050"/>
            <wp:effectExtent l="19050" t="0" r="0" b="0"/>
            <wp:docPr id="1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  <w:proofErr w:type="gramStart"/>
      <w:r>
        <w:rPr>
          <w:rFonts w:ascii="Cambria" w:hAnsi="Cambria"/>
          <w:szCs w:val="22"/>
        </w:rPr>
        <w:t>presents</w:t>
      </w:r>
      <w:proofErr w:type="gramEnd"/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</w:p>
    <w:p w:rsidR="00E4257C" w:rsidRDefault="00E4257C" w:rsidP="00E4257C">
      <w:pPr>
        <w:pStyle w:val="PlainText"/>
        <w:jc w:val="center"/>
        <w:rPr>
          <w:rFonts w:ascii="Cambria" w:hAnsi="Cambria" w:cs="Arial"/>
          <w:bCs/>
          <w:szCs w:val="22"/>
        </w:rPr>
      </w:pPr>
      <w:r>
        <w:rPr>
          <w:rFonts w:ascii="Cambria" w:hAnsi="Cambria" w:cs="Arial"/>
          <w:bCs/>
          <w:noProof/>
        </w:rPr>
        <w:drawing>
          <wp:inline distT="0" distB="0" distL="0" distR="0">
            <wp:extent cx="2495550" cy="35370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7C" w:rsidRDefault="00E4257C" w:rsidP="00E4257C">
      <w:pPr>
        <w:pStyle w:val="NoSpacing"/>
        <w:rPr>
          <w:rFonts w:asciiTheme="majorHAnsi" w:hAnsiTheme="majorHAnsi"/>
          <w:b/>
          <w:i/>
          <w:iCs/>
          <w:sz w:val="24"/>
          <w:szCs w:val="24"/>
        </w:rPr>
      </w:pPr>
    </w:p>
    <w:p w:rsidR="001C399C" w:rsidRDefault="00EC30F4" w:rsidP="0032592F">
      <w:pPr>
        <w:pStyle w:val="Default"/>
        <w:jc w:val="center"/>
        <w:rPr>
          <w:b/>
          <w:iCs/>
        </w:rPr>
      </w:pPr>
      <w:r>
        <w:rPr>
          <w:rFonts w:asciiTheme="majorHAnsi" w:hAnsiTheme="majorHAnsi"/>
          <w:b/>
          <w:iCs/>
        </w:rPr>
        <w:t>“</w:t>
      </w:r>
      <w:r w:rsidR="001C399C" w:rsidRPr="00EC30F4">
        <w:rPr>
          <w:rFonts w:asciiTheme="majorHAnsi" w:hAnsiTheme="majorHAnsi"/>
          <w:b/>
          <w:iCs/>
        </w:rPr>
        <w:t>MONICA &amp; DAVID</w:t>
      </w:r>
      <w:r w:rsidR="001C399C">
        <w:rPr>
          <w:rFonts w:asciiTheme="majorHAnsi" w:hAnsiTheme="majorHAnsi"/>
          <w:b/>
          <w:iCs/>
        </w:rPr>
        <w:t>,</w:t>
      </w:r>
      <w:r>
        <w:rPr>
          <w:rFonts w:asciiTheme="majorHAnsi" w:hAnsiTheme="majorHAnsi"/>
          <w:b/>
          <w:iCs/>
        </w:rPr>
        <w:t xml:space="preserve">” </w:t>
      </w:r>
      <w:r w:rsidR="00EC3037">
        <w:rPr>
          <w:rFonts w:asciiTheme="majorHAnsi" w:hAnsiTheme="majorHAnsi"/>
          <w:b/>
          <w:iCs/>
        </w:rPr>
        <w:t xml:space="preserve">A </w:t>
      </w:r>
      <w:r w:rsidR="00DC3EBC">
        <w:rPr>
          <w:b/>
          <w:iCs/>
        </w:rPr>
        <w:t xml:space="preserve">LOVE STORY </w:t>
      </w:r>
      <w:r w:rsidR="0032592F">
        <w:rPr>
          <w:b/>
          <w:iCs/>
        </w:rPr>
        <w:t xml:space="preserve">ABOUT </w:t>
      </w:r>
      <w:r w:rsidR="00DC3EBC">
        <w:rPr>
          <w:b/>
          <w:iCs/>
        </w:rPr>
        <w:t xml:space="preserve">A COUPLE </w:t>
      </w:r>
      <w:r w:rsidR="0032592F">
        <w:rPr>
          <w:b/>
          <w:iCs/>
        </w:rPr>
        <w:t xml:space="preserve">WITH DOWN </w:t>
      </w:r>
    </w:p>
    <w:p w:rsidR="00E4257C" w:rsidRPr="001C399C" w:rsidRDefault="0032592F" w:rsidP="001C399C">
      <w:pPr>
        <w:pStyle w:val="Default"/>
        <w:jc w:val="center"/>
        <w:rPr>
          <w:b/>
        </w:rPr>
      </w:pPr>
      <w:r>
        <w:rPr>
          <w:b/>
          <w:iCs/>
        </w:rPr>
        <w:t>SYNDROME,</w:t>
      </w:r>
      <w:r w:rsidR="001C399C">
        <w:rPr>
          <w:b/>
          <w:iCs/>
        </w:rPr>
        <w:t xml:space="preserve"> </w:t>
      </w:r>
      <w:r w:rsidR="00E4257C">
        <w:rPr>
          <w:rFonts w:asciiTheme="majorHAnsi" w:hAnsiTheme="majorHAnsi"/>
          <w:b/>
        </w:rPr>
        <w:t xml:space="preserve">RELEASES </w:t>
      </w:r>
      <w:r w:rsidR="00426C19">
        <w:rPr>
          <w:rFonts w:asciiTheme="majorHAnsi" w:hAnsiTheme="majorHAnsi"/>
          <w:b/>
        </w:rPr>
        <w:t>DECEMBER 13</w:t>
      </w:r>
      <w:r w:rsidR="00E4257C">
        <w:rPr>
          <w:rFonts w:asciiTheme="majorHAnsi" w:hAnsiTheme="majorHAnsi"/>
          <w:b/>
        </w:rPr>
        <w:t xml:space="preserve"> ON </w:t>
      </w:r>
      <w:r w:rsidR="00E036AB">
        <w:rPr>
          <w:rFonts w:asciiTheme="majorHAnsi" w:hAnsiTheme="majorHAnsi"/>
          <w:b/>
        </w:rPr>
        <w:t xml:space="preserve">DIGITAL &amp; </w:t>
      </w:r>
      <w:r w:rsidR="00E4257C">
        <w:rPr>
          <w:rFonts w:asciiTheme="majorHAnsi" w:hAnsiTheme="majorHAnsi"/>
          <w:b/>
        </w:rPr>
        <w:t>DVD</w:t>
      </w:r>
    </w:p>
    <w:p w:rsidR="0032592F" w:rsidRDefault="0032592F" w:rsidP="007B3978">
      <w:pPr>
        <w:pStyle w:val="PlainText"/>
        <w:rPr>
          <w:rFonts w:asciiTheme="majorHAnsi" w:hAnsiTheme="majorHAnsi" w:cs="Calibri"/>
          <w:b/>
          <w:sz w:val="24"/>
          <w:szCs w:val="24"/>
        </w:rPr>
      </w:pPr>
    </w:p>
    <w:p w:rsidR="002F1D2A" w:rsidRDefault="00630E7F" w:rsidP="00630E7F">
      <w:pPr>
        <w:pStyle w:val="PlainText"/>
        <w:jc w:val="center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 xml:space="preserve">Fully Accessible DVD with Audio Description and </w:t>
      </w:r>
    </w:p>
    <w:p w:rsidR="00630E7F" w:rsidRDefault="00630E7F" w:rsidP="00630E7F">
      <w:pPr>
        <w:pStyle w:val="PlainText"/>
        <w:jc w:val="center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>Closed Captioning</w:t>
      </w:r>
      <w:r w:rsidR="002F1D2A">
        <w:rPr>
          <w:rFonts w:asciiTheme="majorHAnsi" w:hAnsiTheme="majorHAnsi" w:cs="Calibri"/>
          <w:b/>
          <w:sz w:val="24"/>
          <w:szCs w:val="24"/>
        </w:rPr>
        <w:t xml:space="preserve"> in English and Spanish</w:t>
      </w:r>
    </w:p>
    <w:p w:rsidR="00630E7F" w:rsidRDefault="00630E7F" w:rsidP="00630E7F">
      <w:pPr>
        <w:pStyle w:val="PlainText"/>
        <w:jc w:val="center"/>
        <w:rPr>
          <w:rFonts w:asciiTheme="majorHAnsi" w:hAnsiTheme="majorHAnsi" w:cs="Calibri"/>
          <w:b/>
          <w:sz w:val="24"/>
          <w:szCs w:val="24"/>
        </w:rPr>
      </w:pPr>
    </w:p>
    <w:p w:rsidR="00226293" w:rsidRDefault="00316193" w:rsidP="00CC4B50">
      <w:pPr>
        <w:pStyle w:val="PlainText"/>
        <w:jc w:val="center"/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>“</w:t>
      </w:r>
      <w:r w:rsidR="00A13275">
        <w:rPr>
          <w:rFonts w:asciiTheme="majorHAnsi" w:hAnsiTheme="majorHAnsi" w:cs="Calibri"/>
          <w:b/>
          <w:sz w:val="24"/>
          <w:szCs w:val="24"/>
        </w:rPr>
        <w:t xml:space="preserve">More than a love story; </w:t>
      </w:r>
      <w:r w:rsidR="00426C19" w:rsidRPr="00CC4B50">
        <w:rPr>
          <w:rFonts w:asciiTheme="majorHAnsi" w:hAnsiTheme="majorHAnsi" w:cs="Calibri"/>
          <w:b/>
          <w:sz w:val="24"/>
          <w:szCs w:val="24"/>
        </w:rPr>
        <w:t xml:space="preserve">a reverential, nuanced movie that shows that people with developmental disabilities want the same things everyone wants out of life." </w:t>
      </w:r>
    </w:p>
    <w:p w:rsidR="00426C19" w:rsidRPr="00CC4B50" w:rsidRDefault="00426C19" w:rsidP="00CC4B50">
      <w:pPr>
        <w:pStyle w:val="PlainText"/>
        <w:jc w:val="center"/>
        <w:rPr>
          <w:rFonts w:asciiTheme="majorHAnsi" w:hAnsiTheme="majorHAnsi" w:cs="Calibri"/>
          <w:b/>
          <w:iCs/>
          <w:sz w:val="24"/>
          <w:szCs w:val="24"/>
        </w:rPr>
      </w:pPr>
      <w:r w:rsidRPr="00CC4B50">
        <w:rPr>
          <w:rFonts w:asciiTheme="majorHAnsi" w:hAnsiTheme="majorHAnsi" w:cs="Calibri"/>
          <w:b/>
          <w:sz w:val="24"/>
          <w:szCs w:val="24"/>
        </w:rPr>
        <w:t xml:space="preserve">- </w:t>
      </w:r>
      <w:r w:rsidRPr="00C150B5">
        <w:rPr>
          <w:rFonts w:asciiTheme="majorHAnsi" w:hAnsiTheme="majorHAnsi" w:cs="Calibri"/>
          <w:b/>
          <w:i/>
          <w:iCs/>
          <w:sz w:val="24"/>
          <w:szCs w:val="24"/>
        </w:rPr>
        <w:t>The Boston Herald</w:t>
      </w:r>
    </w:p>
    <w:p w:rsidR="00E4257C" w:rsidRPr="00012447" w:rsidRDefault="00E4257C" w:rsidP="00E4257C">
      <w:pPr>
        <w:spacing w:after="0" w:line="240" w:lineRule="auto"/>
        <w:textAlignment w:val="baseline"/>
        <w:rPr>
          <w:rFonts w:asciiTheme="majorHAnsi" w:hAnsiTheme="majorHAnsi" w:cs="Arial"/>
          <w:b/>
          <w:bCs/>
          <w:i/>
          <w:color w:val="333333"/>
          <w:sz w:val="24"/>
          <w:szCs w:val="24"/>
        </w:rPr>
      </w:pPr>
    </w:p>
    <w:p w:rsidR="00A13275" w:rsidRDefault="003C2BAD" w:rsidP="00426C19">
      <w:pPr>
        <w:pStyle w:val="PlainText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December 1</w:t>
      </w:r>
      <w:r w:rsidR="00E4257C" w:rsidRPr="00426C19">
        <w:rPr>
          <w:rFonts w:asciiTheme="majorHAnsi" w:hAnsiTheme="majorHAnsi"/>
          <w:b/>
          <w:i/>
          <w:sz w:val="24"/>
          <w:szCs w:val="24"/>
        </w:rPr>
        <w:t>, 2011</w:t>
      </w:r>
      <w:r w:rsidR="00E4257C" w:rsidRPr="00426C19">
        <w:rPr>
          <w:rFonts w:asciiTheme="majorHAnsi" w:hAnsiTheme="majorHAnsi"/>
          <w:sz w:val="24"/>
          <w:szCs w:val="24"/>
        </w:rPr>
        <w:t xml:space="preserve"> –</w:t>
      </w:r>
      <w:r w:rsidR="00CC4B50" w:rsidRPr="00522F18">
        <w:rPr>
          <w:rFonts w:asciiTheme="majorHAnsi" w:hAnsiTheme="majorHAnsi" w:cs="Calibri"/>
          <w:sz w:val="24"/>
          <w:szCs w:val="24"/>
        </w:rPr>
        <w:t>Monica and David</w:t>
      </w:r>
      <w:r w:rsidR="00522F18" w:rsidRPr="00522F18">
        <w:rPr>
          <w:rFonts w:asciiTheme="majorHAnsi" w:hAnsiTheme="majorHAnsi" w:cs="Calibri"/>
          <w:sz w:val="24"/>
          <w:szCs w:val="24"/>
        </w:rPr>
        <w:t xml:space="preserve"> </w:t>
      </w:r>
      <w:r w:rsidR="00CC4B50" w:rsidRPr="00522F18">
        <w:rPr>
          <w:rFonts w:asciiTheme="majorHAnsi" w:hAnsiTheme="majorHAnsi" w:cs="Calibri"/>
          <w:sz w:val="24"/>
          <w:szCs w:val="24"/>
        </w:rPr>
        <w:t>want what most adults want – love, work and independence</w:t>
      </w:r>
      <w:r w:rsidR="00522F18" w:rsidRPr="00522F18">
        <w:rPr>
          <w:rFonts w:asciiTheme="majorHAnsi" w:hAnsiTheme="majorHAnsi" w:cs="Calibri"/>
          <w:sz w:val="24"/>
          <w:szCs w:val="24"/>
        </w:rPr>
        <w:t>.</w:t>
      </w:r>
      <w:r w:rsidR="00522F18">
        <w:rPr>
          <w:rFonts w:asciiTheme="majorHAnsi" w:hAnsiTheme="majorHAnsi" w:cs="Calibri"/>
          <w:sz w:val="24"/>
          <w:szCs w:val="24"/>
        </w:rPr>
        <w:t xml:space="preserve"> </w:t>
      </w:r>
      <w:r w:rsidR="00522F18" w:rsidRPr="00522F18">
        <w:rPr>
          <w:rFonts w:asciiTheme="majorHAnsi" w:hAnsiTheme="majorHAnsi" w:cs="Calibri"/>
          <w:sz w:val="24"/>
          <w:szCs w:val="24"/>
        </w:rPr>
        <w:t xml:space="preserve">With the support of their loving family, they are able to make </w:t>
      </w:r>
      <w:r w:rsidR="001407DC" w:rsidRPr="00522F18">
        <w:rPr>
          <w:rFonts w:asciiTheme="majorHAnsi" w:hAnsiTheme="majorHAnsi" w:cs="Calibri"/>
          <w:sz w:val="24"/>
          <w:szCs w:val="24"/>
        </w:rPr>
        <w:t>their dreams of marriage a reality</w:t>
      </w:r>
      <w:r w:rsidR="00074767">
        <w:rPr>
          <w:rFonts w:asciiTheme="majorHAnsi" w:hAnsiTheme="majorHAnsi" w:cs="Calibri"/>
          <w:sz w:val="24"/>
          <w:szCs w:val="24"/>
        </w:rPr>
        <w:t>. As the young couple begin</w:t>
      </w:r>
      <w:r w:rsidR="00576F87">
        <w:rPr>
          <w:rFonts w:asciiTheme="majorHAnsi" w:hAnsiTheme="majorHAnsi" w:cs="Calibri"/>
          <w:sz w:val="24"/>
          <w:szCs w:val="24"/>
        </w:rPr>
        <w:t>s</w:t>
      </w:r>
      <w:r w:rsidR="00074767">
        <w:rPr>
          <w:rFonts w:asciiTheme="majorHAnsi" w:hAnsiTheme="majorHAnsi" w:cs="Calibri"/>
          <w:sz w:val="24"/>
          <w:szCs w:val="24"/>
        </w:rPr>
        <w:t xml:space="preserve"> their journey together, they juggle everyday tasks along with family drama, while hoping for the chance to live more independently. </w:t>
      </w:r>
      <w:r w:rsidR="001407DC">
        <w:rPr>
          <w:rFonts w:asciiTheme="majorHAnsi" w:hAnsiTheme="majorHAnsi" w:cs="Calibri"/>
          <w:sz w:val="24"/>
          <w:szCs w:val="24"/>
        </w:rPr>
        <w:t xml:space="preserve">Following its HBO broadcast premiere last year, </w:t>
      </w:r>
      <w:r w:rsidR="001407DC" w:rsidRPr="001407DC">
        <w:rPr>
          <w:rFonts w:asciiTheme="majorHAnsi" w:hAnsiTheme="majorHAnsi" w:cs="Calibri"/>
          <w:b/>
          <w:i/>
          <w:sz w:val="24"/>
          <w:szCs w:val="24"/>
        </w:rPr>
        <w:t>MONICA &amp; DAVID</w:t>
      </w:r>
      <w:r w:rsidR="00387AD1">
        <w:rPr>
          <w:rFonts w:asciiTheme="majorHAnsi" w:hAnsiTheme="majorHAnsi" w:cs="Calibri"/>
          <w:sz w:val="24"/>
          <w:szCs w:val="24"/>
        </w:rPr>
        <w:t xml:space="preserve"> </w:t>
      </w:r>
      <w:r w:rsidR="002E4CC3">
        <w:rPr>
          <w:rFonts w:asciiTheme="majorHAnsi" w:hAnsiTheme="majorHAnsi" w:cs="Calibri"/>
          <w:sz w:val="24"/>
          <w:szCs w:val="24"/>
        </w:rPr>
        <w:t>will release</w:t>
      </w:r>
      <w:r w:rsidR="00613D1F">
        <w:rPr>
          <w:rFonts w:asciiTheme="majorHAnsi" w:hAnsiTheme="majorHAnsi" w:cs="Calibri"/>
          <w:sz w:val="24"/>
          <w:szCs w:val="24"/>
        </w:rPr>
        <w:t xml:space="preserve"> December 13 on digital </w:t>
      </w:r>
      <w:r w:rsidR="002F1D2A">
        <w:rPr>
          <w:rFonts w:asciiTheme="majorHAnsi" w:hAnsiTheme="majorHAnsi" w:cs="Calibri"/>
          <w:sz w:val="24"/>
          <w:szCs w:val="24"/>
        </w:rPr>
        <w:t xml:space="preserve">platforms </w:t>
      </w:r>
      <w:r w:rsidR="00613D1F">
        <w:rPr>
          <w:rFonts w:asciiTheme="majorHAnsi" w:hAnsiTheme="majorHAnsi" w:cs="Calibri"/>
          <w:sz w:val="24"/>
          <w:szCs w:val="24"/>
        </w:rPr>
        <w:t>and</w:t>
      </w:r>
      <w:r w:rsidR="002F1D2A">
        <w:rPr>
          <w:rFonts w:asciiTheme="majorHAnsi" w:hAnsiTheme="majorHAnsi" w:cs="Calibri"/>
          <w:sz w:val="24"/>
          <w:szCs w:val="24"/>
        </w:rPr>
        <w:t xml:space="preserve"> on a fully-accessible</w:t>
      </w:r>
      <w:r w:rsidR="00613D1F">
        <w:rPr>
          <w:rFonts w:asciiTheme="majorHAnsi" w:hAnsiTheme="majorHAnsi" w:cs="Calibri"/>
          <w:sz w:val="24"/>
          <w:szCs w:val="24"/>
        </w:rPr>
        <w:t xml:space="preserve"> DVD</w:t>
      </w:r>
      <w:r w:rsidR="002F1D2A">
        <w:rPr>
          <w:rFonts w:asciiTheme="majorHAnsi" w:hAnsiTheme="majorHAnsi" w:cs="Calibri"/>
          <w:sz w:val="24"/>
          <w:szCs w:val="24"/>
        </w:rPr>
        <w:t xml:space="preserve"> w</w:t>
      </w:r>
      <w:r w:rsidR="00B7674E">
        <w:rPr>
          <w:rFonts w:asciiTheme="majorHAnsi" w:hAnsiTheme="majorHAnsi" w:cs="Calibri"/>
          <w:sz w:val="24"/>
          <w:szCs w:val="24"/>
        </w:rPr>
        <w:t xml:space="preserve">ith closed-captioning and audio </w:t>
      </w:r>
      <w:r w:rsidR="002F1D2A">
        <w:rPr>
          <w:rFonts w:asciiTheme="majorHAnsi" w:hAnsiTheme="majorHAnsi" w:cs="Calibri"/>
          <w:sz w:val="24"/>
          <w:szCs w:val="24"/>
        </w:rPr>
        <w:t>description</w:t>
      </w:r>
      <w:r w:rsidR="00B94D2F">
        <w:rPr>
          <w:rFonts w:asciiTheme="majorHAnsi" w:hAnsiTheme="majorHAnsi" w:cs="Calibri"/>
          <w:sz w:val="24"/>
          <w:szCs w:val="24"/>
        </w:rPr>
        <w:t xml:space="preserve"> (film is </w:t>
      </w:r>
      <w:r w:rsidR="00B7674E">
        <w:rPr>
          <w:rFonts w:asciiTheme="majorHAnsi" w:hAnsiTheme="majorHAnsi" w:cs="Calibri"/>
          <w:sz w:val="24"/>
          <w:szCs w:val="24"/>
        </w:rPr>
        <w:t>audio described</w:t>
      </w:r>
      <w:r w:rsidR="00B94D2F">
        <w:rPr>
          <w:rFonts w:asciiTheme="majorHAnsi" w:hAnsiTheme="majorHAnsi" w:cs="Calibri"/>
          <w:sz w:val="24"/>
          <w:szCs w:val="24"/>
        </w:rPr>
        <w:t xml:space="preserve"> for people who are </w:t>
      </w:r>
      <w:r w:rsidR="00522F18">
        <w:rPr>
          <w:rFonts w:asciiTheme="majorHAnsi" w:hAnsiTheme="majorHAnsi" w:cs="Calibri"/>
          <w:sz w:val="24"/>
          <w:szCs w:val="24"/>
        </w:rPr>
        <w:t xml:space="preserve">blind </w:t>
      </w:r>
      <w:r w:rsidR="000E51E3">
        <w:rPr>
          <w:rFonts w:asciiTheme="majorHAnsi" w:hAnsiTheme="majorHAnsi" w:cs="Calibri"/>
          <w:sz w:val="24"/>
          <w:szCs w:val="24"/>
        </w:rPr>
        <w:t>and</w:t>
      </w:r>
      <w:r w:rsidR="00522F18">
        <w:rPr>
          <w:rFonts w:asciiTheme="majorHAnsi" w:hAnsiTheme="majorHAnsi" w:cs="Calibri"/>
          <w:sz w:val="24"/>
          <w:szCs w:val="24"/>
        </w:rPr>
        <w:t xml:space="preserve"> </w:t>
      </w:r>
      <w:r w:rsidR="00B94D2F" w:rsidRPr="00522F18">
        <w:rPr>
          <w:rFonts w:asciiTheme="majorHAnsi" w:hAnsiTheme="majorHAnsi" w:cs="Calibri"/>
          <w:sz w:val="24"/>
          <w:szCs w:val="24"/>
        </w:rPr>
        <w:t>visually impaired</w:t>
      </w:r>
      <w:r w:rsidR="00B94D2F">
        <w:rPr>
          <w:rFonts w:asciiTheme="majorHAnsi" w:hAnsiTheme="majorHAnsi" w:cs="Calibri"/>
          <w:sz w:val="24"/>
          <w:szCs w:val="24"/>
        </w:rPr>
        <w:t>).</w:t>
      </w:r>
    </w:p>
    <w:p w:rsidR="00A13275" w:rsidRDefault="00A13275" w:rsidP="00426C19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CC625E" w:rsidRDefault="007B3978" w:rsidP="00426C19">
      <w:pPr>
        <w:pStyle w:val="PlainText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lastRenderedPageBreak/>
        <w:t>First-time filmmaker</w:t>
      </w:r>
      <w:r w:rsidR="000E1D8F">
        <w:rPr>
          <w:rFonts w:asciiTheme="majorHAnsi" w:hAnsiTheme="majorHAnsi" w:cs="Calibri"/>
          <w:sz w:val="24"/>
          <w:szCs w:val="24"/>
        </w:rPr>
        <w:t xml:space="preserve"> Alexandra Codina</w:t>
      </w:r>
      <w:r w:rsidR="00393AA7">
        <w:rPr>
          <w:rFonts w:asciiTheme="majorHAnsi" w:hAnsiTheme="majorHAnsi" w:cs="Calibri"/>
          <w:sz w:val="24"/>
          <w:szCs w:val="24"/>
        </w:rPr>
        <w:t xml:space="preserve"> </w:t>
      </w:r>
      <w:r w:rsidR="00613D1F">
        <w:rPr>
          <w:rFonts w:asciiTheme="majorHAnsi" w:hAnsiTheme="majorHAnsi" w:cs="Calibri"/>
          <w:sz w:val="24"/>
          <w:szCs w:val="24"/>
        </w:rPr>
        <w:t>is Monica’s cousin, which g</w:t>
      </w:r>
      <w:r w:rsidR="00822172">
        <w:rPr>
          <w:rFonts w:asciiTheme="majorHAnsi" w:hAnsiTheme="majorHAnsi" w:cs="Calibri"/>
          <w:sz w:val="24"/>
          <w:szCs w:val="24"/>
        </w:rPr>
        <w:t xml:space="preserve">ives the film a personal touch and allows Codina – and the viewer – intimate access to the couple’s life together. </w:t>
      </w:r>
      <w:r w:rsidR="00BF3640">
        <w:rPr>
          <w:rFonts w:asciiTheme="majorHAnsi" w:hAnsiTheme="majorHAnsi" w:cs="Calibri"/>
          <w:sz w:val="24"/>
          <w:szCs w:val="24"/>
        </w:rPr>
        <w:t>Codina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="0049162B">
        <w:rPr>
          <w:rFonts w:asciiTheme="majorHAnsi" w:hAnsiTheme="majorHAnsi" w:cs="Calibri"/>
          <w:sz w:val="24"/>
          <w:szCs w:val="24"/>
        </w:rPr>
        <w:t>began</w:t>
      </w:r>
      <w:r>
        <w:rPr>
          <w:rFonts w:asciiTheme="majorHAnsi" w:hAnsiTheme="majorHAnsi" w:cs="Calibri"/>
          <w:sz w:val="24"/>
          <w:szCs w:val="24"/>
        </w:rPr>
        <w:t xml:space="preserve"> filming </w:t>
      </w:r>
      <w:r w:rsidR="00613D1F">
        <w:rPr>
          <w:rFonts w:asciiTheme="majorHAnsi" w:hAnsiTheme="majorHAnsi" w:cs="Calibri"/>
          <w:sz w:val="24"/>
          <w:szCs w:val="24"/>
        </w:rPr>
        <w:t>the coupl</w:t>
      </w:r>
      <w:r w:rsidR="0049162B">
        <w:rPr>
          <w:rFonts w:asciiTheme="majorHAnsi" w:hAnsiTheme="majorHAnsi" w:cs="Calibri"/>
          <w:sz w:val="24"/>
          <w:szCs w:val="24"/>
        </w:rPr>
        <w:t xml:space="preserve">e two weeks before their wedding and </w:t>
      </w:r>
      <w:r w:rsidR="004318EE">
        <w:rPr>
          <w:rFonts w:asciiTheme="majorHAnsi" w:hAnsiTheme="majorHAnsi" w:cs="Calibri"/>
          <w:sz w:val="24"/>
          <w:szCs w:val="24"/>
        </w:rPr>
        <w:t>brings to light Monica and David’s</w:t>
      </w:r>
      <w:r w:rsidR="001856B7">
        <w:rPr>
          <w:rFonts w:asciiTheme="majorHAnsi" w:hAnsiTheme="majorHAnsi" w:cs="Calibri"/>
          <w:sz w:val="24"/>
          <w:szCs w:val="24"/>
        </w:rPr>
        <w:t xml:space="preserve"> profound</w:t>
      </w:r>
      <w:r w:rsidR="004318EE">
        <w:rPr>
          <w:rFonts w:asciiTheme="majorHAnsi" w:hAnsiTheme="majorHAnsi" w:cs="Calibri"/>
          <w:sz w:val="24"/>
          <w:szCs w:val="24"/>
        </w:rPr>
        <w:t xml:space="preserve"> </w:t>
      </w:r>
      <w:r w:rsidR="001856B7">
        <w:rPr>
          <w:rFonts w:asciiTheme="majorHAnsi" w:hAnsiTheme="majorHAnsi" w:cs="Calibri"/>
          <w:sz w:val="24"/>
          <w:szCs w:val="24"/>
        </w:rPr>
        <w:t>devotion to one another.</w:t>
      </w:r>
    </w:p>
    <w:p w:rsidR="00B40388" w:rsidRDefault="00B40388" w:rsidP="00426C19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4F6EAE" w:rsidRDefault="00822172" w:rsidP="00426C19">
      <w:pPr>
        <w:pStyle w:val="PlainText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After the wedding bells have rung for Monica and David, the film </w:t>
      </w:r>
      <w:r w:rsidR="00193B52">
        <w:rPr>
          <w:rFonts w:asciiTheme="majorHAnsi" w:hAnsiTheme="majorHAnsi" w:cs="Calibri"/>
          <w:sz w:val="24"/>
          <w:szCs w:val="24"/>
        </w:rPr>
        <w:t>follows</w:t>
      </w:r>
      <w:r>
        <w:rPr>
          <w:rFonts w:asciiTheme="majorHAnsi" w:hAnsiTheme="majorHAnsi" w:cs="Calibri"/>
          <w:sz w:val="24"/>
          <w:szCs w:val="24"/>
        </w:rPr>
        <w:t xml:space="preserve"> the coupl</w:t>
      </w:r>
      <w:r w:rsidR="00455878">
        <w:rPr>
          <w:rFonts w:asciiTheme="majorHAnsi" w:hAnsiTheme="majorHAnsi" w:cs="Calibri"/>
          <w:sz w:val="24"/>
          <w:szCs w:val="24"/>
        </w:rPr>
        <w:t xml:space="preserve">e and their respective families </w:t>
      </w:r>
      <w:r>
        <w:rPr>
          <w:rFonts w:asciiTheme="majorHAnsi" w:hAnsiTheme="majorHAnsi" w:cs="Calibri"/>
          <w:sz w:val="24"/>
          <w:szCs w:val="24"/>
        </w:rPr>
        <w:t>as they return to their everyday lives.</w:t>
      </w:r>
      <w:r w:rsidR="00745515">
        <w:rPr>
          <w:rFonts w:asciiTheme="majorHAnsi" w:hAnsiTheme="majorHAnsi" w:cs="Calibri"/>
          <w:sz w:val="24"/>
          <w:szCs w:val="24"/>
        </w:rPr>
        <w:t xml:space="preserve"> </w:t>
      </w:r>
      <w:r w:rsidR="007B3978">
        <w:rPr>
          <w:rFonts w:asciiTheme="majorHAnsi" w:hAnsiTheme="majorHAnsi" w:cs="Calibri"/>
          <w:sz w:val="24"/>
          <w:szCs w:val="24"/>
        </w:rPr>
        <w:t>Following their wedding and honeymoon</w:t>
      </w:r>
      <w:r w:rsidR="00613D1F">
        <w:rPr>
          <w:rFonts w:asciiTheme="majorHAnsi" w:hAnsiTheme="majorHAnsi" w:cs="Calibri"/>
          <w:sz w:val="24"/>
          <w:szCs w:val="24"/>
        </w:rPr>
        <w:t xml:space="preserve"> in California</w:t>
      </w:r>
      <w:r w:rsidR="007B3978">
        <w:rPr>
          <w:rFonts w:asciiTheme="majorHAnsi" w:hAnsiTheme="majorHAnsi" w:cs="Calibri"/>
          <w:sz w:val="24"/>
          <w:szCs w:val="24"/>
        </w:rPr>
        <w:t xml:space="preserve">, Monica and David </w:t>
      </w:r>
      <w:r>
        <w:rPr>
          <w:rFonts w:asciiTheme="majorHAnsi" w:hAnsiTheme="majorHAnsi" w:cs="Calibri"/>
          <w:sz w:val="24"/>
          <w:szCs w:val="24"/>
        </w:rPr>
        <w:t>settle in at home back in</w:t>
      </w:r>
      <w:r w:rsidR="007B3978">
        <w:rPr>
          <w:rFonts w:asciiTheme="majorHAnsi" w:hAnsiTheme="majorHAnsi" w:cs="Calibri"/>
          <w:sz w:val="24"/>
          <w:szCs w:val="24"/>
        </w:rPr>
        <w:t xml:space="preserve"> Florida, where they </w:t>
      </w:r>
      <w:r w:rsidR="000504B0">
        <w:rPr>
          <w:rFonts w:asciiTheme="majorHAnsi" w:hAnsiTheme="majorHAnsi" w:cs="Calibri"/>
          <w:sz w:val="24"/>
          <w:szCs w:val="24"/>
        </w:rPr>
        <w:t xml:space="preserve">slowly begin to build their life together </w:t>
      </w:r>
      <w:r w:rsidR="009141B1">
        <w:rPr>
          <w:rFonts w:asciiTheme="majorHAnsi" w:hAnsiTheme="majorHAnsi" w:cs="Calibri"/>
          <w:sz w:val="24"/>
          <w:szCs w:val="24"/>
        </w:rPr>
        <w:t>while living with</w:t>
      </w:r>
      <w:r w:rsidR="005E23CF">
        <w:rPr>
          <w:rFonts w:asciiTheme="majorHAnsi" w:hAnsiTheme="majorHAnsi" w:cs="Calibri"/>
          <w:sz w:val="24"/>
          <w:szCs w:val="24"/>
        </w:rPr>
        <w:t xml:space="preserve"> </w:t>
      </w:r>
      <w:r w:rsidR="000504B0">
        <w:rPr>
          <w:rFonts w:asciiTheme="majorHAnsi" w:hAnsiTheme="majorHAnsi" w:cs="Calibri"/>
          <w:sz w:val="24"/>
          <w:szCs w:val="24"/>
        </w:rPr>
        <w:t xml:space="preserve">Monica’s </w:t>
      </w:r>
      <w:r w:rsidR="00D53BCE">
        <w:rPr>
          <w:rFonts w:asciiTheme="majorHAnsi" w:hAnsiTheme="majorHAnsi" w:cs="Calibri"/>
          <w:sz w:val="24"/>
          <w:szCs w:val="24"/>
        </w:rPr>
        <w:t>mother and step-</w:t>
      </w:r>
      <w:r w:rsidR="00572654">
        <w:rPr>
          <w:rFonts w:asciiTheme="majorHAnsi" w:hAnsiTheme="majorHAnsi" w:cs="Calibri"/>
          <w:sz w:val="24"/>
          <w:szCs w:val="24"/>
        </w:rPr>
        <w:t>father</w:t>
      </w:r>
      <w:r w:rsidR="000504B0">
        <w:rPr>
          <w:rFonts w:asciiTheme="majorHAnsi" w:hAnsiTheme="majorHAnsi" w:cs="Calibri"/>
          <w:sz w:val="24"/>
          <w:szCs w:val="24"/>
        </w:rPr>
        <w:t>.</w:t>
      </w:r>
    </w:p>
    <w:p w:rsidR="00AA79E9" w:rsidRDefault="00AA79E9" w:rsidP="00426C19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664C22" w:rsidRPr="00C867D5" w:rsidRDefault="003862FC" w:rsidP="00C867D5">
      <w:pPr>
        <w:pStyle w:val="PlainText"/>
        <w:rPr>
          <w:rFonts w:asciiTheme="majorHAnsi" w:hAnsiTheme="majorHAnsi"/>
          <w:sz w:val="24"/>
          <w:szCs w:val="24"/>
        </w:rPr>
      </w:pPr>
      <w:r w:rsidRPr="003862FC">
        <w:rPr>
          <w:rFonts w:asciiTheme="majorHAnsi" w:hAnsiTheme="majorHAnsi"/>
          <w:sz w:val="24"/>
          <w:szCs w:val="24"/>
        </w:rPr>
        <w:t>Monica and David were both raised with the loving support of young mothers during a time when there was little acceptance of o</w:t>
      </w:r>
      <w:r w:rsidR="007118AF">
        <w:rPr>
          <w:rFonts w:asciiTheme="majorHAnsi" w:hAnsiTheme="majorHAnsi"/>
          <w:sz w:val="24"/>
          <w:szCs w:val="24"/>
        </w:rPr>
        <w:t>r support for people with Down s</w:t>
      </w:r>
      <w:r w:rsidRPr="003862FC">
        <w:rPr>
          <w:rFonts w:asciiTheme="majorHAnsi" w:hAnsiTheme="majorHAnsi"/>
          <w:sz w:val="24"/>
          <w:szCs w:val="24"/>
        </w:rPr>
        <w:t>yndrome</w:t>
      </w:r>
      <w:r>
        <w:rPr>
          <w:rFonts w:asciiTheme="majorHAnsi" w:hAnsiTheme="majorHAnsi"/>
          <w:sz w:val="24"/>
          <w:szCs w:val="24"/>
        </w:rPr>
        <w:t xml:space="preserve">. In 1983, life expectancy for people with Down syndrome was 25 years. With societal changes and </w:t>
      </w:r>
      <w:r w:rsidRPr="00C867D5">
        <w:rPr>
          <w:rFonts w:asciiTheme="majorHAnsi" w:hAnsiTheme="majorHAnsi"/>
          <w:sz w:val="24"/>
          <w:szCs w:val="24"/>
        </w:rPr>
        <w:t>medical advances, today it is 60.</w:t>
      </w:r>
    </w:p>
    <w:p w:rsidR="003862FC" w:rsidRPr="00C867D5" w:rsidRDefault="003862FC" w:rsidP="00C867D5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9A4053" w:rsidRDefault="00B13188" w:rsidP="00C867D5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C867D5">
        <w:rPr>
          <w:rFonts w:asciiTheme="majorHAnsi" w:hAnsiTheme="majorHAnsi" w:cs="Calibri"/>
        </w:rPr>
        <w:t>After the family</w:t>
      </w:r>
      <w:r w:rsidR="00664C22" w:rsidRPr="00C867D5">
        <w:rPr>
          <w:rFonts w:asciiTheme="majorHAnsi" w:hAnsiTheme="majorHAnsi" w:cs="Calibri"/>
        </w:rPr>
        <w:t xml:space="preserve"> move</w:t>
      </w:r>
      <w:r w:rsidRPr="00C867D5">
        <w:rPr>
          <w:rFonts w:asciiTheme="majorHAnsi" w:hAnsiTheme="majorHAnsi" w:cs="Calibri"/>
        </w:rPr>
        <w:t>s</w:t>
      </w:r>
      <w:r w:rsidR="00664C22" w:rsidRPr="00C867D5">
        <w:rPr>
          <w:rFonts w:asciiTheme="majorHAnsi" w:hAnsiTheme="majorHAnsi" w:cs="Calibri"/>
        </w:rPr>
        <w:t xml:space="preserve"> to </w:t>
      </w:r>
      <w:r w:rsidR="009D3035" w:rsidRPr="00C867D5">
        <w:rPr>
          <w:rFonts w:asciiTheme="majorHAnsi" w:hAnsiTheme="majorHAnsi" w:cs="Calibri"/>
        </w:rPr>
        <w:t xml:space="preserve">a new </w:t>
      </w:r>
      <w:r w:rsidR="009A4053" w:rsidRPr="00C867D5">
        <w:rPr>
          <w:rFonts w:asciiTheme="majorHAnsi" w:hAnsiTheme="majorHAnsi" w:cs="Calibri"/>
        </w:rPr>
        <w:t>house</w:t>
      </w:r>
      <w:r w:rsidR="00664C22" w:rsidRPr="00C867D5">
        <w:rPr>
          <w:rFonts w:asciiTheme="majorHAnsi" w:hAnsiTheme="majorHAnsi" w:cs="Calibri"/>
        </w:rPr>
        <w:t xml:space="preserve">, </w:t>
      </w:r>
      <w:r w:rsidR="00613D1F" w:rsidRPr="00C867D5">
        <w:rPr>
          <w:rFonts w:asciiTheme="majorHAnsi" w:hAnsiTheme="majorHAnsi" w:cs="Calibri"/>
        </w:rPr>
        <w:t>Monica and David</w:t>
      </w:r>
      <w:r w:rsidRPr="00C867D5">
        <w:rPr>
          <w:rFonts w:asciiTheme="majorHAnsi" w:hAnsiTheme="majorHAnsi" w:cs="Calibri"/>
        </w:rPr>
        <w:t xml:space="preserve"> must lea</w:t>
      </w:r>
      <w:r w:rsidR="003E5B2A" w:rsidRPr="00C867D5">
        <w:rPr>
          <w:rFonts w:asciiTheme="majorHAnsi" w:hAnsiTheme="majorHAnsi" w:cs="Calibri"/>
        </w:rPr>
        <w:t>rn to adapt to new challenges</w:t>
      </w:r>
      <w:r w:rsidR="00613D1F" w:rsidRPr="00C867D5">
        <w:rPr>
          <w:rFonts w:asciiTheme="majorHAnsi" w:hAnsiTheme="majorHAnsi" w:cs="Calibri"/>
        </w:rPr>
        <w:t>,</w:t>
      </w:r>
      <w:r w:rsidR="007B3978" w:rsidRPr="00C867D5">
        <w:rPr>
          <w:rFonts w:asciiTheme="majorHAnsi" w:hAnsiTheme="majorHAnsi" w:cs="Calibri"/>
        </w:rPr>
        <w:t xml:space="preserve"> such as unexpected illness and </w:t>
      </w:r>
      <w:r w:rsidR="00613D1F" w:rsidRPr="00C867D5">
        <w:rPr>
          <w:rFonts w:asciiTheme="majorHAnsi" w:hAnsiTheme="majorHAnsi" w:cs="Calibri"/>
        </w:rPr>
        <w:t>job-</w:t>
      </w:r>
      <w:r w:rsidR="009D75BF" w:rsidRPr="00C867D5">
        <w:rPr>
          <w:rFonts w:asciiTheme="majorHAnsi" w:hAnsiTheme="majorHAnsi" w:cs="Calibri"/>
        </w:rPr>
        <w:t>hunting</w:t>
      </w:r>
      <w:r w:rsidRPr="00C867D5">
        <w:rPr>
          <w:rFonts w:asciiTheme="majorHAnsi" w:hAnsiTheme="majorHAnsi" w:cs="Calibri"/>
        </w:rPr>
        <w:t xml:space="preserve">. </w:t>
      </w:r>
      <w:r w:rsidR="007B3978" w:rsidRPr="00C867D5">
        <w:rPr>
          <w:rFonts w:asciiTheme="majorHAnsi" w:hAnsiTheme="majorHAnsi" w:cs="Calibri"/>
        </w:rPr>
        <w:t>T</w:t>
      </w:r>
      <w:r w:rsidR="00DB41AC" w:rsidRPr="00C867D5">
        <w:rPr>
          <w:rFonts w:asciiTheme="majorHAnsi" w:hAnsiTheme="majorHAnsi" w:cs="Calibri"/>
        </w:rPr>
        <w:t xml:space="preserve">hey </w:t>
      </w:r>
      <w:r w:rsidR="00B94D2F" w:rsidRPr="00C867D5">
        <w:rPr>
          <w:rFonts w:asciiTheme="majorHAnsi" w:hAnsiTheme="majorHAnsi" w:cs="Calibri"/>
        </w:rPr>
        <w:t>visit</w:t>
      </w:r>
      <w:r w:rsidR="00B6046B" w:rsidRPr="00C867D5">
        <w:rPr>
          <w:rFonts w:asciiTheme="majorHAnsi" w:hAnsiTheme="majorHAnsi" w:cs="Calibri"/>
        </w:rPr>
        <w:t xml:space="preserve"> </w:t>
      </w:r>
      <w:r w:rsidR="005D5869" w:rsidRPr="00C867D5">
        <w:rPr>
          <w:rFonts w:asciiTheme="majorHAnsi" w:hAnsiTheme="majorHAnsi" w:cs="Calibri"/>
        </w:rPr>
        <w:t>BEST BUDDIES JOBS</w:t>
      </w:r>
      <w:r w:rsidR="00DB41AC" w:rsidRPr="00C867D5">
        <w:rPr>
          <w:rFonts w:asciiTheme="majorHAnsi" w:hAnsiTheme="majorHAnsi" w:cs="Calibri"/>
        </w:rPr>
        <w:t>, a</w:t>
      </w:r>
      <w:r w:rsidR="00B94D2F" w:rsidRPr="00C867D5">
        <w:rPr>
          <w:rFonts w:asciiTheme="majorHAnsi" w:hAnsiTheme="majorHAnsi" w:cs="Calibri"/>
        </w:rPr>
        <w:t xml:space="preserve"> program </w:t>
      </w:r>
      <w:r w:rsidR="00DB41AC" w:rsidRPr="00C867D5">
        <w:rPr>
          <w:rFonts w:asciiTheme="majorHAnsi" w:hAnsiTheme="majorHAnsi" w:cs="Calibri"/>
        </w:rPr>
        <w:t>dedicated to helping people with intellectual and deve</w:t>
      </w:r>
      <w:r w:rsidR="009C65F6" w:rsidRPr="00C867D5">
        <w:rPr>
          <w:rFonts w:asciiTheme="majorHAnsi" w:hAnsiTheme="majorHAnsi" w:cs="Calibri"/>
        </w:rPr>
        <w:t xml:space="preserve">lopment disabilities </w:t>
      </w:r>
      <w:r w:rsidR="00C4130A" w:rsidRPr="00C867D5">
        <w:rPr>
          <w:rFonts w:asciiTheme="majorHAnsi" w:hAnsiTheme="majorHAnsi" w:cs="Calibri"/>
        </w:rPr>
        <w:t xml:space="preserve">integrate into mainstream society </w:t>
      </w:r>
      <w:r w:rsidR="00652553" w:rsidRPr="00C867D5">
        <w:rPr>
          <w:rFonts w:asciiTheme="majorHAnsi" w:hAnsiTheme="majorHAnsi" w:cs="Calibri"/>
        </w:rPr>
        <w:t>by</w:t>
      </w:r>
      <w:r w:rsidR="00C4130A" w:rsidRPr="00C867D5">
        <w:rPr>
          <w:rFonts w:asciiTheme="majorHAnsi" w:hAnsiTheme="majorHAnsi" w:cs="Calibri"/>
        </w:rPr>
        <w:t xml:space="preserve"> helping them </w:t>
      </w:r>
      <w:r w:rsidR="009C65F6" w:rsidRPr="00C867D5">
        <w:rPr>
          <w:rFonts w:asciiTheme="majorHAnsi" w:hAnsiTheme="majorHAnsi" w:cs="Calibri"/>
        </w:rPr>
        <w:t>find work</w:t>
      </w:r>
      <w:r w:rsidR="00652553" w:rsidRPr="00C867D5">
        <w:rPr>
          <w:rFonts w:asciiTheme="majorHAnsi" w:hAnsiTheme="majorHAnsi" w:cs="Calibri"/>
        </w:rPr>
        <w:t xml:space="preserve"> and develop friendships</w:t>
      </w:r>
      <w:r w:rsidR="00793BE0" w:rsidRPr="00C867D5">
        <w:rPr>
          <w:rFonts w:asciiTheme="majorHAnsi" w:hAnsiTheme="majorHAnsi" w:cs="Calibri"/>
        </w:rPr>
        <w:t>.</w:t>
      </w:r>
      <w:r w:rsidR="00DC7520" w:rsidRPr="00C867D5">
        <w:rPr>
          <w:rFonts w:asciiTheme="majorHAnsi" w:hAnsiTheme="majorHAnsi" w:cs="Calibri"/>
        </w:rPr>
        <w:t xml:space="preserve"> </w:t>
      </w:r>
      <w:r w:rsidR="00C867D5" w:rsidRPr="00C867D5">
        <w:rPr>
          <w:rFonts w:asciiTheme="majorHAnsi" w:hAnsiTheme="majorHAnsi"/>
        </w:rPr>
        <w:t>While Monica and David are capable beyond expectations, their parents, aware of mainstream rejection of adults with intellectual disabilities, have trouble letting go.</w:t>
      </w:r>
    </w:p>
    <w:p w:rsidR="00C867D5" w:rsidRDefault="00C867D5" w:rsidP="00510883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510883" w:rsidRPr="00510883" w:rsidRDefault="00510883" w:rsidP="00510883">
      <w:pPr>
        <w:pStyle w:val="NormalWeb"/>
        <w:spacing w:before="0" w:beforeAutospacing="0" w:after="0" w:afterAutospacing="0"/>
        <w:rPr>
          <w:rFonts w:asciiTheme="majorHAnsi" w:hAnsiTheme="majorHAnsi"/>
          <w:b/>
        </w:rPr>
      </w:pPr>
      <w:r w:rsidRPr="00510883">
        <w:rPr>
          <w:rFonts w:asciiTheme="majorHAnsi" w:hAnsiTheme="majorHAnsi"/>
          <w:b/>
        </w:rPr>
        <w:t>“As parents, we want people to look upon our children wit</w:t>
      </w:r>
      <w:r>
        <w:rPr>
          <w:rFonts w:asciiTheme="majorHAnsi" w:hAnsiTheme="majorHAnsi"/>
          <w:b/>
        </w:rPr>
        <w:t>h special needs like anyone else</w:t>
      </w:r>
      <w:r w:rsidRPr="00510883">
        <w:rPr>
          <w:rFonts w:asciiTheme="majorHAnsi" w:hAnsiTheme="majorHAnsi"/>
          <w:b/>
        </w:rPr>
        <w:t>…</w:t>
      </w:r>
      <w:r>
        <w:rPr>
          <w:rFonts w:asciiTheme="majorHAnsi" w:hAnsiTheme="majorHAnsi"/>
          <w:b/>
        </w:rPr>
        <w:t xml:space="preserve"> </w:t>
      </w:r>
      <w:r w:rsidRPr="00510883">
        <w:rPr>
          <w:rFonts w:asciiTheme="majorHAnsi" w:hAnsiTheme="majorHAnsi"/>
          <w:b/>
        </w:rPr>
        <w:t>And yet because we want to protect them so much, we are typically the first ones who treat them poorly by subconsciously denying them their rights to have a normal life.”</w:t>
      </w:r>
      <w:r>
        <w:rPr>
          <w:rFonts w:asciiTheme="majorHAnsi" w:hAnsiTheme="majorHAnsi"/>
          <w:b/>
        </w:rPr>
        <w:t xml:space="preserve"> – Maria Elena (Monica’s Mother)</w:t>
      </w:r>
    </w:p>
    <w:p w:rsidR="00510883" w:rsidRPr="00C867D5" w:rsidRDefault="00510883" w:rsidP="00C867D5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9A4053" w:rsidRDefault="00330515" w:rsidP="00E91D8F">
      <w:pPr>
        <w:pStyle w:val="PlainText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>With content mat</w:t>
      </w:r>
      <w:r w:rsidR="009A4053">
        <w:rPr>
          <w:rFonts w:asciiTheme="majorHAnsi" w:hAnsiTheme="majorHAnsi" w:cs="Calibri"/>
          <w:sz w:val="24"/>
          <w:szCs w:val="24"/>
        </w:rPr>
        <w:t xml:space="preserve">ching form, this fully accessible DVD follows the beautiful love story of a couple that shares a disability, while also expanding the market of available features </w:t>
      </w:r>
      <w:r w:rsidR="00742D2D">
        <w:rPr>
          <w:rFonts w:asciiTheme="majorHAnsi" w:hAnsiTheme="majorHAnsi" w:cs="Calibri"/>
          <w:sz w:val="24"/>
          <w:szCs w:val="24"/>
        </w:rPr>
        <w:t>by</w:t>
      </w:r>
      <w:r w:rsidR="00401D06">
        <w:rPr>
          <w:rFonts w:asciiTheme="majorHAnsi" w:hAnsiTheme="majorHAnsi" w:cs="Calibri"/>
          <w:sz w:val="24"/>
          <w:szCs w:val="24"/>
        </w:rPr>
        <w:t xml:space="preserve"> inc</w:t>
      </w:r>
      <w:r w:rsidR="00742D2D">
        <w:rPr>
          <w:rFonts w:asciiTheme="majorHAnsi" w:hAnsiTheme="majorHAnsi" w:cs="Calibri"/>
          <w:sz w:val="24"/>
          <w:szCs w:val="24"/>
        </w:rPr>
        <w:t>luding</w:t>
      </w:r>
      <w:r w:rsidR="00235177">
        <w:rPr>
          <w:rFonts w:asciiTheme="majorHAnsi" w:hAnsiTheme="majorHAnsi" w:cs="Calibri"/>
          <w:sz w:val="24"/>
          <w:szCs w:val="24"/>
        </w:rPr>
        <w:t xml:space="preserve"> </w:t>
      </w:r>
      <w:r w:rsidR="00401D06">
        <w:rPr>
          <w:rFonts w:asciiTheme="majorHAnsi" w:hAnsiTheme="majorHAnsi" w:cs="Calibri"/>
          <w:sz w:val="24"/>
          <w:szCs w:val="24"/>
        </w:rPr>
        <w:t xml:space="preserve">audio description for </w:t>
      </w:r>
      <w:r w:rsidR="00D5201C">
        <w:rPr>
          <w:rFonts w:asciiTheme="majorHAnsi" w:hAnsiTheme="majorHAnsi" w:cs="Calibri"/>
          <w:sz w:val="24"/>
          <w:szCs w:val="24"/>
        </w:rPr>
        <w:t xml:space="preserve">people who are </w:t>
      </w:r>
      <w:r w:rsidR="000E51E3">
        <w:rPr>
          <w:rFonts w:asciiTheme="majorHAnsi" w:hAnsiTheme="majorHAnsi" w:cs="Calibri"/>
          <w:sz w:val="24"/>
          <w:szCs w:val="24"/>
        </w:rPr>
        <w:t>blind and</w:t>
      </w:r>
      <w:r w:rsidR="00401D06">
        <w:rPr>
          <w:rFonts w:asciiTheme="majorHAnsi" w:hAnsiTheme="majorHAnsi" w:cs="Calibri"/>
          <w:sz w:val="24"/>
          <w:szCs w:val="24"/>
        </w:rPr>
        <w:t xml:space="preserve"> visually impaired</w:t>
      </w:r>
      <w:r w:rsidR="00235177">
        <w:rPr>
          <w:rFonts w:asciiTheme="majorHAnsi" w:hAnsiTheme="majorHAnsi" w:cs="Calibri"/>
          <w:sz w:val="24"/>
          <w:szCs w:val="24"/>
        </w:rPr>
        <w:t>, along with s</w:t>
      </w:r>
      <w:r w:rsidR="00044C69">
        <w:rPr>
          <w:rFonts w:asciiTheme="majorHAnsi" w:hAnsiTheme="majorHAnsi" w:cs="Calibri"/>
          <w:sz w:val="24"/>
          <w:szCs w:val="24"/>
        </w:rPr>
        <w:t>ubtitles for people who are deaf</w:t>
      </w:r>
      <w:r w:rsidR="00235177">
        <w:rPr>
          <w:rFonts w:asciiTheme="majorHAnsi" w:hAnsiTheme="majorHAnsi" w:cs="Calibri"/>
          <w:sz w:val="24"/>
          <w:szCs w:val="24"/>
        </w:rPr>
        <w:t xml:space="preserve"> or hearing impaired in both English and Spanish</w:t>
      </w:r>
      <w:r w:rsidR="00CE56A0">
        <w:rPr>
          <w:rFonts w:asciiTheme="majorHAnsi" w:hAnsiTheme="majorHAnsi" w:cs="Calibri"/>
          <w:sz w:val="24"/>
          <w:szCs w:val="24"/>
        </w:rPr>
        <w:t>.</w:t>
      </w:r>
      <w:r w:rsidR="009A4053">
        <w:rPr>
          <w:rFonts w:asciiTheme="majorHAnsi" w:hAnsiTheme="majorHAnsi" w:cs="Calibri"/>
          <w:sz w:val="24"/>
          <w:szCs w:val="24"/>
        </w:rPr>
        <w:t xml:space="preserve"> </w:t>
      </w:r>
    </w:p>
    <w:p w:rsidR="00E91D8F" w:rsidRPr="00E91D8F" w:rsidRDefault="00E91D8F" w:rsidP="00E91D8F">
      <w:pPr>
        <w:pStyle w:val="PlainText"/>
        <w:rPr>
          <w:rFonts w:asciiTheme="majorHAnsi" w:hAnsiTheme="majorHAnsi" w:cs="Calibri"/>
          <w:sz w:val="24"/>
          <w:szCs w:val="24"/>
        </w:rPr>
      </w:pPr>
    </w:p>
    <w:p w:rsidR="00681A97" w:rsidRPr="00B1731A" w:rsidRDefault="00681A97" w:rsidP="00681A97">
      <w:pPr>
        <w:pStyle w:val="NoSpacing"/>
        <w:rPr>
          <w:rFonts w:asciiTheme="majorHAnsi" w:hAnsiTheme="majorHAnsi"/>
          <w:sz w:val="24"/>
          <w:szCs w:val="24"/>
        </w:rPr>
      </w:pPr>
      <w:r w:rsidRPr="00681A97">
        <w:rPr>
          <w:rFonts w:asciiTheme="majorHAnsi" w:hAnsiTheme="majorHAnsi" w:cs="Calibri"/>
          <w:b/>
          <w:i/>
          <w:sz w:val="24"/>
          <w:szCs w:val="24"/>
        </w:rPr>
        <w:t>MONICA &amp; DAVID</w:t>
      </w:r>
      <w:r>
        <w:rPr>
          <w:rFonts w:asciiTheme="majorHAnsi" w:hAnsiTheme="majorHAnsi" w:cs="Calibri"/>
          <w:sz w:val="24"/>
          <w:szCs w:val="24"/>
        </w:rPr>
        <w:t xml:space="preserve"> was a </w:t>
      </w:r>
      <w:r w:rsidR="00613D1F">
        <w:rPr>
          <w:rFonts w:asciiTheme="majorHAnsi" w:hAnsiTheme="majorHAnsi" w:cs="Calibri"/>
          <w:sz w:val="24"/>
          <w:szCs w:val="24"/>
        </w:rPr>
        <w:t>winner of the Best D</w:t>
      </w:r>
      <w:r w:rsidRPr="00426C19">
        <w:rPr>
          <w:rFonts w:asciiTheme="majorHAnsi" w:hAnsiTheme="majorHAnsi" w:cs="Calibri"/>
          <w:sz w:val="24"/>
          <w:szCs w:val="24"/>
        </w:rPr>
        <w:t xml:space="preserve">ocumentary </w:t>
      </w:r>
      <w:r w:rsidR="00613D1F">
        <w:rPr>
          <w:rFonts w:asciiTheme="majorHAnsi" w:hAnsiTheme="majorHAnsi" w:cs="Calibri"/>
          <w:sz w:val="24"/>
          <w:szCs w:val="24"/>
        </w:rPr>
        <w:t>Feature</w:t>
      </w:r>
      <w:r>
        <w:rPr>
          <w:rFonts w:asciiTheme="majorHAnsi" w:hAnsiTheme="majorHAnsi" w:cs="Calibri"/>
          <w:sz w:val="24"/>
          <w:szCs w:val="24"/>
        </w:rPr>
        <w:t xml:space="preserve"> </w:t>
      </w:r>
      <w:r w:rsidRPr="00426C19">
        <w:rPr>
          <w:rFonts w:asciiTheme="majorHAnsi" w:hAnsiTheme="majorHAnsi" w:cs="Calibri"/>
          <w:sz w:val="24"/>
          <w:szCs w:val="24"/>
        </w:rPr>
        <w:t xml:space="preserve">at the </w:t>
      </w:r>
      <w:r w:rsidR="00406DFD">
        <w:rPr>
          <w:rFonts w:asciiTheme="majorHAnsi" w:hAnsiTheme="majorHAnsi" w:cs="Calibri"/>
          <w:sz w:val="24"/>
          <w:szCs w:val="24"/>
        </w:rPr>
        <w:t xml:space="preserve">2010 </w:t>
      </w:r>
      <w:proofErr w:type="spellStart"/>
      <w:r w:rsidRPr="00426C19">
        <w:rPr>
          <w:rFonts w:asciiTheme="majorHAnsi" w:hAnsiTheme="majorHAnsi" w:cs="Calibri"/>
          <w:sz w:val="24"/>
          <w:szCs w:val="24"/>
        </w:rPr>
        <w:t>Tribeca</w:t>
      </w:r>
      <w:proofErr w:type="spellEnd"/>
      <w:r w:rsidRPr="00426C19">
        <w:rPr>
          <w:rFonts w:asciiTheme="majorHAnsi" w:hAnsiTheme="majorHAnsi" w:cs="Calibri"/>
          <w:sz w:val="24"/>
          <w:szCs w:val="24"/>
        </w:rPr>
        <w:t xml:space="preserve"> Film Festival</w:t>
      </w:r>
      <w:r w:rsidR="00B94D2F">
        <w:rPr>
          <w:rFonts w:asciiTheme="majorHAnsi" w:hAnsiTheme="majorHAnsi" w:cs="Calibri"/>
          <w:sz w:val="24"/>
          <w:szCs w:val="24"/>
        </w:rPr>
        <w:t xml:space="preserve"> and </w:t>
      </w:r>
      <w:r w:rsidR="00613D1F">
        <w:rPr>
          <w:rFonts w:asciiTheme="majorHAnsi" w:hAnsiTheme="majorHAnsi" w:cs="Calibri"/>
          <w:sz w:val="24"/>
          <w:szCs w:val="24"/>
        </w:rPr>
        <w:t xml:space="preserve">the National Media Award at the </w:t>
      </w:r>
      <w:r w:rsidR="00AC446E">
        <w:rPr>
          <w:rFonts w:asciiTheme="majorHAnsi" w:hAnsiTheme="majorHAnsi" w:cs="Calibri"/>
          <w:sz w:val="24"/>
          <w:szCs w:val="24"/>
        </w:rPr>
        <w:t>Nation Down Syndrome Congress</w:t>
      </w:r>
      <w:r w:rsidR="00B94D2F">
        <w:rPr>
          <w:rFonts w:asciiTheme="majorHAnsi" w:hAnsiTheme="majorHAnsi" w:cs="Calibri"/>
          <w:sz w:val="24"/>
          <w:szCs w:val="24"/>
        </w:rPr>
        <w:t xml:space="preserve">. The film </w:t>
      </w:r>
      <w:r>
        <w:rPr>
          <w:rFonts w:asciiTheme="majorHAnsi" w:hAnsiTheme="majorHAnsi" w:cs="Calibri"/>
          <w:sz w:val="24"/>
          <w:szCs w:val="24"/>
        </w:rPr>
        <w:t xml:space="preserve">was </w:t>
      </w:r>
      <w:r w:rsidR="0067761D">
        <w:rPr>
          <w:rFonts w:asciiTheme="majorHAnsi" w:hAnsiTheme="majorHAnsi" w:cs="Calibri"/>
          <w:sz w:val="24"/>
          <w:szCs w:val="24"/>
        </w:rPr>
        <w:t xml:space="preserve">also </w:t>
      </w:r>
      <w:r>
        <w:rPr>
          <w:rFonts w:asciiTheme="majorHAnsi" w:hAnsiTheme="majorHAnsi" w:cs="Calibri"/>
          <w:sz w:val="24"/>
          <w:szCs w:val="24"/>
        </w:rPr>
        <w:t>n</w:t>
      </w:r>
      <w:r w:rsidR="00F873F9" w:rsidRPr="00426C19">
        <w:rPr>
          <w:rFonts w:asciiTheme="majorHAnsi" w:hAnsiTheme="majorHAnsi" w:cs="Calibri"/>
          <w:sz w:val="24"/>
          <w:szCs w:val="24"/>
        </w:rPr>
        <w:t>ominated for a 2011 Emmy</w:t>
      </w:r>
      <w:r w:rsidR="00F873F9" w:rsidRPr="00426C19">
        <w:rPr>
          <w:rFonts w:asciiTheme="majorHAnsi" w:hAnsiTheme="majorHAnsi"/>
          <w:color w:val="000000"/>
          <w:sz w:val="24"/>
          <w:szCs w:val="24"/>
        </w:rPr>
        <w:t xml:space="preserve">® </w:t>
      </w:r>
      <w:r w:rsidR="00F873F9" w:rsidRPr="00426C19">
        <w:rPr>
          <w:rFonts w:asciiTheme="majorHAnsi" w:hAnsiTheme="majorHAnsi" w:cs="Calibri"/>
          <w:color w:val="000000"/>
          <w:sz w:val="24"/>
          <w:szCs w:val="24"/>
        </w:rPr>
        <w:t>Award</w:t>
      </w:r>
      <w:r w:rsidR="00F873F9" w:rsidRPr="00426C19">
        <w:rPr>
          <w:rFonts w:asciiTheme="majorHAnsi" w:hAnsiTheme="majorHAnsi" w:cs="Calibri"/>
          <w:sz w:val="24"/>
          <w:szCs w:val="24"/>
        </w:rPr>
        <w:t xml:space="preserve"> for </w:t>
      </w:r>
      <w:r w:rsidR="00406DFD">
        <w:rPr>
          <w:rFonts w:asciiTheme="majorHAnsi" w:hAnsiTheme="majorHAnsi" w:cs="Calibri"/>
          <w:sz w:val="24"/>
          <w:szCs w:val="24"/>
        </w:rPr>
        <w:t>News and Documentary</w:t>
      </w:r>
      <w:r w:rsidR="0067761D">
        <w:rPr>
          <w:rFonts w:asciiTheme="majorHAnsi" w:hAnsiTheme="majorHAnsi" w:cs="Calibri"/>
          <w:sz w:val="24"/>
          <w:szCs w:val="24"/>
        </w:rPr>
        <w:t xml:space="preserve"> and </w:t>
      </w:r>
      <w:r>
        <w:rPr>
          <w:rFonts w:asciiTheme="majorHAnsi" w:hAnsiTheme="majorHAnsi"/>
          <w:sz w:val="24"/>
          <w:szCs w:val="24"/>
        </w:rPr>
        <w:t>held its b</w:t>
      </w:r>
      <w:r w:rsidRPr="00B1731A">
        <w:rPr>
          <w:rFonts w:asciiTheme="majorHAnsi" w:hAnsiTheme="majorHAnsi"/>
          <w:sz w:val="24"/>
          <w:szCs w:val="24"/>
        </w:rPr>
        <w:t>roadcast premiere on HBO in October 2010</w:t>
      </w:r>
      <w:r>
        <w:rPr>
          <w:rFonts w:asciiTheme="majorHAnsi" w:hAnsiTheme="majorHAnsi"/>
          <w:sz w:val="24"/>
          <w:szCs w:val="24"/>
        </w:rPr>
        <w:t>.</w:t>
      </w:r>
      <w:r w:rsidR="00B94D2F">
        <w:rPr>
          <w:rFonts w:asciiTheme="majorHAnsi" w:hAnsiTheme="majorHAnsi"/>
          <w:sz w:val="24"/>
          <w:szCs w:val="24"/>
        </w:rPr>
        <w:t xml:space="preserve"> It is currently being broadcast in over 30 countries around the world and has been translated in various languages.</w:t>
      </w:r>
    </w:p>
    <w:p w:rsidR="00F873F9" w:rsidRPr="00681A97" w:rsidRDefault="00F873F9" w:rsidP="00E4257C">
      <w:pPr>
        <w:pStyle w:val="NoSpacing"/>
        <w:rPr>
          <w:rFonts w:asciiTheme="majorHAnsi" w:hAnsiTheme="majorHAnsi" w:cs="Calibri"/>
          <w:sz w:val="24"/>
          <w:szCs w:val="24"/>
        </w:rPr>
      </w:pPr>
      <w:r w:rsidRPr="00426C19">
        <w:rPr>
          <w:rFonts w:asciiTheme="majorHAnsi" w:hAnsiTheme="majorHAnsi" w:cs="Calibri"/>
          <w:sz w:val="24"/>
          <w:szCs w:val="24"/>
        </w:rPr>
        <w:t xml:space="preserve"> </w:t>
      </w:r>
    </w:p>
    <w:p w:rsidR="00E4257C" w:rsidRDefault="00E4257C" w:rsidP="00CC625E">
      <w:pPr>
        <w:pStyle w:val="PlainTex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MONICA &amp; DAVID</w:t>
      </w:r>
      <w:r w:rsidRPr="00C73576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C73576">
        <w:rPr>
          <w:rFonts w:asciiTheme="majorHAnsi" w:hAnsiTheme="majorHAnsi"/>
          <w:bCs/>
          <w:iCs/>
          <w:sz w:val="24"/>
          <w:szCs w:val="24"/>
        </w:rPr>
        <w:t>i</w:t>
      </w:r>
      <w:r w:rsidRPr="00C73576">
        <w:rPr>
          <w:rFonts w:asciiTheme="majorHAnsi" w:hAnsiTheme="majorHAnsi"/>
          <w:sz w:val="24"/>
          <w:szCs w:val="24"/>
        </w:rPr>
        <w:t xml:space="preserve">s directed by </w:t>
      </w:r>
      <w:r w:rsidR="00E036AB">
        <w:rPr>
          <w:rFonts w:asciiTheme="majorHAnsi" w:hAnsiTheme="majorHAnsi"/>
          <w:sz w:val="24"/>
          <w:szCs w:val="24"/>
        </w:rPr>
        <w:t>Alexandra Codina</w:t>
      </w:r>
      <w:r w:rsidRPr="00C73576">
        <w:rPr>
          <w:rFonts w:asciiTheme="majorHAnsi" w:hAnsiTheme="majorHAnsi"/>
          <w:sz w:val="24"/>
          <w:szCs w:val="24"/>
        </w:rPr>
        <w:t>; produced by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4537CE">
        <w:rPr>
          <w:rFonts w:asciiTheme="majorHAnsi" w:hAnsiTheme="majorHAnsi" w:cs="Arial"/>
          <w:sz w:val="24"/>
          <w:szCs w:val="24"/>
        </w:rPr>
        <w:t xml:space="preserve">Alexandra Codina and </w:t>
      </w:r>
      <w:r w:rsidR="0083497F">
        <w:rPr>
          <w:rFonts w:asciiTheme="majorHAnsi" w:hAnsiTheme="majorHAnsi" w:cs="Arial"/>
          <w:sz w:val="24"/>
          <w:szCs w:val="24"/>
        </w:rPr>
        <w:t>Deborah Dickson and</w:t>
      </w:r>
      <w:r w:rsidRPr="00C73576">
        <w:rPr>
          <w:rFonts w:asciiTheme="majorHAnsi" w:hAnsiTheme="majorHAnsi"/>
          <w:sz w:val="24"/>
          <w:szCs w:val="24"/>
        </w:rPr>
        <w:t xml:space="preserve">; edited by </w:t>
      </w:r>
      <w:r w:rsidR="00723704">
        <w:rPr>
          <w:rFonts w:asciiTheme="majorHAnsi" w:hAnsiTheme="majorHAnsi"/>
          <w:sz w:val="24"/>
          <w:szCs w:val="24"/>
        </w:rPr>
        <w:t xml:space="preserve">Mary </w:t>
      </w:r>
      <w:proofErr w:type="spellStart"/>
      <w:r w:rsidR="00723704">
        <w:rPr>
          <w:rFonts w:asciiTheme="majorHAnsi" w:hAnsiTheme="majorHAnsi"/>
          <w:sz w:val="24"/>
          <w:szCs w:val="24"/>
        </w:rPr>
        <w:t>M</w:t>
      </w:r>
      <w:r w:rsidR="0083497F">
        <w:rPr>
          <w:rFonts w:asciiTheme="majorHAnsi" w:hAnsiTheme="majorHAnsi"/>
          <w:sz w:val="24"/>
          <w:szCs w:val="24"/>
        </w:rPr>
        <w:t>anhardt</w:t>
      </w:r>
      <w:proofErr w:type="spellEnd"/>
      <w:r w:rsidR="0083497F">
        <w:rPr>
          <w:rFonts w:asciiTheme="majorHAnsi" w:hAnsiTheme="majorHAnsi"/>
          <w:sz w:val="24"/>
          <w:szCs w:val="24"/>
        </w:rPr>
        <w:t xml:space="preserve">, Paola Gutierrez-Ortiz; cinematography by </w:t>
      </w:r>
      <w:r w:rsidR="004537CE">
        <w:rPr>
          <w:rFonts w:asciiTheme="majorHAnsi" w:hAnsiTheme="majorHAnsi"/>
          <w:sz w:val="24"/>
          <w:szCs w:val="24"/>
        </w:rPr>
        <w:t xml:space="preserve">David </w:t>
      </w:r>
      <w:proofErr w:type="spellStart"/>
      <w:r w:rsidR="004537CE">
        <w:rPr>
          <w:rFonts w:asciiTheme="majorHAnsi" w:hAnsiTheme="majorHAnsi"/>
          <w:sz w:val="24"/>
          <w:szCs w:val="24"/>
        </w:rPr>
        <w:t>Fenster</w:t>
      </w:r>
      <w:proofErr w:type="spellEnd"/>
      <w:r w:rsidR="004537CE">
        <w:rPr>
          <w:rFonts w:asciiTheme="majorHAnsi" w:hAnsiTheme="majorHAnsi"/>
          <w:sz w:val="24"/>
          <w:szCs w:val="24"/>
        </w:rPr>
        <w:t xml:space="preserve">, Juan Carlos </w:t>
      </w:r>
      <w:proofErr w:type="spellStart"/>
      <w:r w:rsidR="004537CE">
        <w:rPr>
          <w:rFonts w:asciiTheme="majorHAnsi" w:hAnsiTheme="majorHAnsi"/>
          <w:sz w:val="24"/>
          <w:szCs w:val="24"/>
        </w:rPr>
        <w:t>Z</w:t>
      </w:r>
      <w:r w:rsidR="0083497F" w:rsidRPr="0083497F">
        <w:rPr>
          <w:rFonts w:asciiTheme="majorHAnsi" w:hAnsiTheme="majorHAnsi"/>
          <w:sz w:val="24"/>
          <w:szCs w:val="24"/>
        </w:rPr>
        <w:t>aldivar</w:t>
      </w:r>
      <w:proofErr w:type="spellEnd"/>
      <w:r w:rsidR="0083497F" w:rsidRPr="0083497F">
        <w:rPr>
          <w:rFonts w:asciiTheme="majorHAnsi" w:hAnsiTheme="majorHAnsi"/>
          <w:sz w:val="24"/>
          <w:szCs w:val="24"/>
        </w:rPr>
        <w:t xml:space="preserve"> and Abel </w:t>
      </w:r>
      <w:proofErr w:type="spellStart"/>
      <w:r w:rsidR="0083497F" w:rsidRPr="0083497F">
        <w:rPr>
          <w:rFonts w:asciiTheme="majorHAnsi" w:hAnsiTheme="majorHAnsi"/>
          <w:sz w:val="24"/>
          <w:szCs w:val="24"/>
        </w:rPr>
        <w:t>Klainbaum</w:t>
      </w:r>
      <w:proofErr w:type="spellEnd"/>
      <w:r w:rsidRPr="0083497F">
        <w:rPr>
          <w:rFonts w:asciiTheme="majorHAnsi" w:hAnsiTheme="majorHAnsi"/>
          <w:sz w:val="24"/>
          <w:szCs w:val="24"/>
        </w:rPr>
        <w:t xml:space="preserve">. </w:t>
      </w:r>
      <w:r w:rsidR="00CC625E">
        <w:rPr>
          <w:rFonts w:asciiTheme="majorHAnsi" w:hAnsiTheme="majorHAnsi" w:cs="Calibri"/>
          <w:sz w:val="24"/>
          <w:szCs w:val="24"/>
        </w:rPr>
        <w:t xml:space="preserve">The </w:t>
      </w:r>
      <w:r w:rsidR="00CC625E" w:rsidRPr="0083497F">
        <w:rPr>
          <w:rFonts w:asciiTheme="majorHAnsi" w:hAnsiTheme="majorHAnsi"/>
          <w:sz w:val="24"/>
          <w:szCs w:val="24"/>
        </w:rPr>
        <w:t xml:space="preserve">DVD </w:t>
      </w:r>
      <w:r w:rsidR="00CC625E">
        <w:rPr>
          <w:rFonts w:asciiTheme="majorHAnsi" w:hAnsiTheme="majorHAnsi"/>
          <w:sz w:val="24"/>
          <w:szCs w:val="24"/>
        </w:rPr>
        <w:t>includes: Audio Description (</w:t>
      </w:r>
      <w:r w:rsidR="00CC625E" w:rsidRPr="0083497F">
        <w:rPr>
          <w:rFonts w:asciiTheme="majorHAnsi" w:hAnsiTheme="majorHAnsi"/>
          <w:sz w:val="24"/>
          <w:szCs w:val="24"/>
        </w:rPr>
        <w:t>English: Feature film, menu &amp; all bonus ma</w:t>
      </w:r>
      <w:r w:rsidR="00CC625E">
        <w:rPr>
          <w:rFonts w:asciiTheme="majorHAnsi" w:hAnsiTheme="majorHAnsi"/>
          <w:sz w:val="24"/>
          <w:szCs w:val="24"/>
        </w:rPr>
        <w:t>terial; Spanish: film only)</w:t>
      </w:r>
      <w:r w:rsidR="00CE56A0">
        <w:rPr>
          <w:rFonts w:asciiTheme="majorHAnsi" w:hAnsiTheme="majorHAnsi"/>
          <w:sz w:val="24"/>
          <w:szCs w:val="24"/>
        </w:rPr>
        <w:t>,</w:t>
      </w:r>
      <w:r w:rsidR="00CC625E">
        <w:rPr>
          <w:rFonts w:asciiTheme="majorHAnsi" w:hAnsiTheme="majorHAnsi"/>
          <w:sz w:val="24"/>
          <w:szCs w:val="24"/>
        </w:rPr>
        <w:t xml:space="preserve"> </w:t>
      </w:r>
      <w:r w:rsidR="00CC625E" w:rsidRPr="0083497F">
        <w:rPr>
          <w:rFonts w:asciiTheme="majorHAnsi" w:hAnsiTheme="majorHAnsi"/>
          <w:sz w:val="24"/>
          <w:szCs w:val="24"/>
        </w:rPr>
        <w:t>Closed Captioning (English &amp; Span</w:t>
      </w:r>
      <w:r w:rsidR="00CC625E">
        <w:rPr>
          <w:rFonts w:asciiTheme="majorHAnsi" w:hAnsiTheme="majorHAnsi"/>
          <w:sz w:val="24"/>
          <w:szCs w:val="24"/>
        </w:rPr>
        <w:t>ish: film &amp; all bonus material)</w:t>
      </w:r>
      <w:r w:rsidR="00CE56A0">
        <w:rPr>
          <w:rFonts w:asciiTheme="majorHAnsi" w:hAnsiTheme="majorHAnsi"/>
          <w:sz w:val="24"/>
          <w:szCs w:val="24"/>
        </w:rPr>
        <w:t>, five deleted scenes</w:t>
      </w:r>
      <w:r w:rsidR="00CC625E">
        <w:rPr>
          <w:rFonts w:asciiTheme="majorHAnsi" w:hAnsiTheme="majorHAnsi"/>
          <w:sz w:val="24"/>
          <w:szCs w:val="24"/>
        </w:rPr>
        <w:t xml:space="preserve"> and a</w:t>
      </w:r>
      <w:r w:rsidR="00CD139D">
        <w:rPr>
          <w:rFonts w:asciiTheme="majorHAnsi" w:hAnsiTheme="majorHAnsi"/>
          <w:sz w:val="24"/>
          <w:szCs w:val="24"/>
        </w:rPr>
        <w:t xml:space="preserve"> b</w:t>
      </w:r>
      <w:r w:rsidR="00E91640">
        <w:rPr>
          <w:rFonts w:asciiTheme="majorHAnsi" w:hAnsiTheme="majorHAnsi"/>
          <w:sz w:val="24"/>
          <w:szCs w:val="24"/>
        </w:rPr>
        <w:t>onus feature,</w:t>
      </w:r>
      <w:r w:rsidR="0083497F" w:rsidRPr="0083497F">
        <w:rPr>
          <w:rFonts w:asciiTheme="majorHAnsi" w:hAnsiTheme="majorHAnsi"/>
          <w:sz w:val="24"/>
          <w:szCs w:val="24"/>
        </w:rPr>
        <w:t xml:space="preserve"> “Employment in the Community</w:t>
      </w:r>
      <w:r w:rsidR="00B94D2F">
        <w:rPr>
          <w:rFonts w:asciiTheme="majorHAnsi" w:hAnsiTheme="majorHAnsi"/>
          <w:sz w:val="24"/>
          <w:szCs w:val="24"/>
        </w:rPr>
        <w:t>,</w:t>
      </w:r>
      <w:r w:rsidR="00CD139D">
        <w:rPr>
          <w:rFonts w:asciiTheme="majorHAnsi" w:hAnsiTheme="majorHAnsi"/>
          <w:sz w:val="24"/>
          <w:szCs w:val="24"/>
        </w:rPr>
        <w:t>”</w:t>
      </w:r>
      <w:r w:rsidR="00B94D2F">
        <w:rPr>
          <w:rFonts w:asciiTheme="majorHAnsi" w:hAnsiTheme="majorHAnsi"/>
          <w:sz w:val="24"/>
          <w:szCs w:val="24"/>
        </w:rPr>
        <w:t xml:space="preserve"> which features other adults working in the community.</w:t>
      </w:r>
      <w:r w:rsidR="00CD139D">
        <w:rPr>
          <w:rFonts w:asciiTheme="majorHAnsi" w:hAnsiTheme="majorHAnsi"/>
          <w:sz w:val="24"/>
          <w:szCs w:val="24"/>
        </w:rPr>
        <w:t xml:space="preserve"> </w:t>
      </w:r>
    </w:p>
    <w:p w:rsidR="00E91640" w:rsidRDefault="00E91640" w:rsidP="00E4257C">
      <w:pPr>
        <w:pStyle w:val="NoSpacing"/>
        <w:rPr>
          <w:rFonts w:asciiTheme="majorHAnsi" w:hAnsiTheme="majorHAnsi" w:cstheme="minorHAnsi"/>
          <w:bCs/>
          <w:sz w:val="24"/>
          <w:szCs w:val="24"/>
        </w:rPr>
      </w:pP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lastRenderedPageBreak/>
        <w:t>Pricing:</w:t>
      </w:r>
      <w:r w:rsidRPr="004564AF">
        <w:rPr>
          <w:rFonts w:asciiTheme="majorHAnsi" w:hAnsiTheme="majorHAnsi"/>
          <w:color w:val="000000" w:themeColor="text1"/>
        </w:rPr>
        <w:tab/>
        <w:t xml:space="preserve">         </w:t>
      </w:r>
      <w:r w:rsidRPr="004564AF">
        <w:rPr>
          <w:rFonts w:asciiTheme="majorHAnsi" w:hAnsiTheme="majorHAnsi"/>
          <w:color w:val="000000" w:themeColor="text1"/>
        </w:rPr>
        <w:tab/>
        <w:t>$</w:t>
      </w:r>
      <w:r w:rsidR="0083497F">
        <w:rPr>
          <w:rFonts w:asciiTheme="majorHAnsi" w:hAnsiTheme="majorHAnsi"/>
          <w:color w:val="000000" w:themeColor="text1"/>
        </w:rPr>
        <w:t>29.95</w:t>
      </w:r>
      <w:r>
        <w:rPr>
          <w:rFonts w:asciiTheme="majorHAnsi" w:hAnsiTheme="majorHAnsi"/>
          <w:color w:val="000000" w:themeColor="text1"/>
        </w:rPr>
        <w:t xml:space="preserve"> US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Runtime:       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="0083497F">
        <w:rPr>
          <w:rFonts w:asciiTheme="majorHAnsi" w:hAnsiTheme="majorHAnsi" w:cs="Arial"/>
          <w:color w:val="000000" w:themeColor="text1"/>
        </w:rPr>
        <w:t>67</w:t>
      </w:r>
      <w:r>
        <w:rPr>
          <w:rFonts w:asciiTheme="majorHAnsi" w:hAnsiTheme="majorHAnsi" w:cs="Arial"/>
          <w:color w:val="000000" w:themeColor="text1"/>
        </w:rPr>
        <w:t xml:space="preserve"> </w:t>
      </w:r>
      <w:proofErr w:type="spellStart"/>
      <w:r>
        <w:rPr>
          <w:rFonts w:asciiTheme="majorHAnsi" w:hAnsiTheme="majorHAnsi" w:cs="Arial"/>
          <w:color w:val="000000" w:themeColor="text1"/>
        </w:rPr>
        <w:t>mins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Rating: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N/A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Catalog #: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19221D">
        <w:rPr>
          <w:rFonts w:asciiTheme="majorHAnsi" w:hAnsiTheme="majorHAnsi" w:cs="Arial"/>
        </w:rPr>
        <w:t>NNVG</w:t>
      </w:r>
      <w:r w:rsidR="0083497F">
        <w:rPr>
          <w:rFonts w:asciiTheme="majorHAnsi" w:hAnsiTheme="majorHAnsi" w:cs="Arial"/>
        </w:rPr>
        <w:t>259041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>Language:</w:t>
      </w:r>
      <w:r w:rsidRPr="004564AF">
        <w:rPr>
          <w:rFonts w:asciiTheme="majorHAnsi" w:hAnsiTheme="majorHAnsi"/>
          <w:color w:val="000000" w:themeColor="text1"/>
        </w:rPr>
        <w:tab/>
        <w:t xml:space="preserve"> </w:t>
      </w:r>
      <w:r w:rsidRPr="004564AF">
        <w:rPr>
          <w:rFonts w:asciiTheme="majorHAnsi" w:hAnsiTheme="majorHAnsi"/>
          <w:color w:val="000000" w:themeColor="text1"/>
        </w:rPr>
        <w:tab/>
        <w:t>English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Color: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>Color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Audio Format: </w:t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  <w:t xml:space="preserve">Dolby </w:t>
      </w:r>
      <w:r w:rsidRPr="004564AF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E4257C" w:rsidRPr="004564AF" w:rsidRDefault="00E4257C" w:rsidP="00E4257C">
      <w:pPr>
        <w:pStyle w:val="NoSpacing"/>
        <w:rPr>
          <w:rFonts w:asciiTheme="majorHAnsi" w:hAnsiTheme="majorHAnsi"/>
          <w:color w:val="000000" w:themeColor="text1"/>
        </w:rPr>
      </w:pPr>
      <w:r w:rsidRPr="004564AF">
        <w:rPr>
          <w:rFonts w:asciiTheme="majorHAnsi" w:hAnsiTheme="majorHAnsi"/>
          <w:color w:val="000000" w:themeColor="text1"/>
        </w:rPr>
        <w:t xml:space="preserve">Genre: </w:t>
      </w:r>
      <w:r w:rsidRPr="004564AF"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  <w:color w:val="000000" w:themeColor="text1"/>
        </w:rPr>
        <w:tab/>
      </w:r>
      <w:r w:rsidRPr="004564AF">
        <w:rPr>
          <w:rFonts w:asciiTheme="majorHAnsi" w:hAnsiTheme="majorHAnsi"/>
          <w:color w:val="000000" w:themeColor="text1"/>
        </w:rPr>
        <w:t>Documentary</w:t>
      </w:r>
    </w:p>
    <w:p w:rsidR="00E4257C" w:rsidRPr="00F8437D" w:rsidRDefault="00E4257C" w:rsidP="00E4257C">
      <w:pPr>
        <w:pStyle w:val="NoSpacing"/>
        <w:rPr>
          <w:rFonts w:ascii="Cambria" w:hAnsi="Cambria"/>
          <w:sz w:val="24"/>
          <w:szCs w:val="24"/>
        </w:rPr>
      </w:pPr>
    </w:p>
    <w:p w:rsidR="00F60728" w:rsidRPr="00F8437D" w:rsidRDefault="00F60728" w:rsidP="00F60728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 xml:space="preserve">About </w:t>
      </w:r>
      <w:proofErr w:type="spellStart"/>
      <w:r w:rsidRPr="00F8437D">
        <w:rPr>
          <w:rFonts w:ascii="Cambria" w:hAnsi="Cambria"/>
          <w:b/>
          <w:sz w:val="24"/>
          <w:szCs w:val="24"/>
        </w:rPr>
        <w:t>Docurama</w:t>
      </w:r>
      <w:proofErr w:type="spellEnd"/>
      <w:r w:rsidRPr="00F8437D">
        <w:rPr>
          <w:rFonts w:ascii="Cambria" w:hAnsi="Cambria"/>
          <w:b/>
          <w:sz w:val="24"/>
          <w:szCs w:val="24"/>
        </w:rPr>
        <w:t xml:space="preserve"> Films</w:t>
      </w:r>
    </w:p>
    <w:p w:rsidR="00F60728" w:rsidRPr="002D56ED" w:rsidRDefault="00F60728" w:rsidP="00F60728">
      <w:pPr>
        <w:pStyle w:val="NoSpacing"/>
        <w:rPr>
          <w:rFonts w:asciiTheme="majorHAnsi" w:hAnsiTheme="majorHAnsi"/>
        </w:rPr>
      </w:pPr>
      <w:r w:rsidRPr="002D56ED">
        <w:rPr>
          <w:rFonts w:asciiTheme="majorHAnsi" w:hAnsiTheme="majorHAnsi"/>
        </w:rPr>
        <w:t xml:space="preserve">In 1999, </w:t>
      </w:r>
      <w:r w:rsidRPr="002D56ED">
        <w:rPr>
          <w:rFonts w:asciiTheme="majorHAnsi" w:hAnsiTheme="majorHAnsi"/>
          <w:b/>
          <w:bCs/>
        </w:rPr>
        <w:t>NEW VIDEO</w:t>
      </w:r>
      <w:r w:rsidRPr="002D56ED">
        <w:rPr>
          <w:rFonts w:asciiTheme="majorHAnsi" w:hAnsiTheme="majorHAnsi"/>
        </w:rPr>
        <w:t xml:space="preserve"> launched </w:t>
      </w:r>
      <w:proofErr w:type="spellStart"/>
      <w:r w:rsidRPr="002D56ED">
        <w:rPr>
          <w:rFonts w:asciiTheme="majorHAnsi" w:hAnsiTheme="majorHAnsi"/>
          <w:b/>
          <w:bCs/>
        </w:rPr>
        <w:t>Docurama</w:t>
      </w:r>
      <w:proofErr w:type="spellEnd"/>
      <w:r w:rsidRPr="002D56ED">
        <w:rPr>
          <w:rFonts w:asciiTheme="majorHAnsi" w:hAnsiTheme="majorHAnsi"/>
          <w:b/>
          <w:bCs/>
        </w:rPr>
        <w:t xml:space="preserve"> Films</w:t>
      </w:r>
      <w:r w:rsidRPr="002D56ED">
        <w:rPr>
          <w:rFonts w:asciiTheme="majorHAnsi" w:hAnsiTheme="majorHAnsi"/>
          <w:vertAlign w:val="superscript"/>
        </w:rPr>
        <w:t>®</w:t>
      </w:r>
      <w:r w:rsidRPr="002D56ED">
        <w:rPr>
          <w:rFonts w:asciiTheme="majorHAnsi" w:hAnsiTheme="majorHAnsi"/>
        </w:rPr>
        <w:t xml:space="preserve"> with the first feature documentary </w:t>
      </w:r>
      <w:r>
        <w:rPr>
          <w:rFonts w:asciiTheme="majorHAnsi" w:hAnsiTheme="majorHAnsi"/>
        </w:rPr>
        <w:t xml:space="preserve">ever </w:t>
      </w:r>
      <w:r w:rsidRPr="002D56ED">
        <w:rPr>
          <w:rFonts w:asciiTheme="majorHAnsi" w:hAnsiTheme="majorHAnsi"/>
        </w:rPr>
        <w:t xml:space="preserve">available on DVD: D.A. </w:t>
      </w:r>
      <w:proofErr w:type="spellStart"/>
      <w:r w:rsidRPr="002D56ED">
        <w:rPr>
          <w:rFonts w:asciiTheme="majorHAnsi" w:hAnsiTheme="majorHAnsi"/>
        </w:rPr>
        <w:t>Pennebaker’s</w:t>
      </w:r>
      <w:proofErr w:type="spellEnd"/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Bob Dylan: </w:t>
      </w:r>
      <w:proofErr w:type="spellStart"/>
      <w:r w:rsidRPr="002D56ED">
        <w:rPr>
          <w:rFonts w:asciiTheme="majorHAnsi" w:hAnsiTheme="majorHAnsi"/>
          <w:i/>
          <w:iCs/>
        </w:rPr>
        <w:t>Dont</w:t>
      </w:r>
      <w:proofErr w:type="spellEnd"/>
      <w:r w:rsidRPr="002D56ED">
        <w:rPr>
          <w:rFonts w:asciiTheme="majorHAnsi" w:hAnsiTheme="majorHAnsi"/>
          <w:i/>
          <w:iCs/>
        </w:rPr>
        <w:t xml:space="preserve"> Look Back. </w:t>
      </w:r>
      <w:r>
        <w:rPr>
          <w:rFonts w:asciiTheme="majorHAnsi" w:hAnsiTheme="majorHAnsi"/>
        </w:rPr>
        <w:t>Twelve years and 300</w:t>
      </w:r>
      <w:r w:rsidRPr="002D56ED">
        <w:rPr>
          <w:rFonts w:asciiTheme="majorHAnsi" w:hAnsiTheme="majorHAnsi"/>
        </w:rPr>
        <w:t xml:space="preserve"> award-winning, highly-acclaimed titles later, </w:t>
      </w:r>
      <w:proofErr w:type="spellStart"/>
      <w:r w:rsidRPr="002D56ED">
        <w:rPr>
          <w:rFonts w:asciiTheme="majorHAnsi" w:hAnsiTheme="majorHAnsi"/>
        </w:rPr>
        <w:t>Docurama</w:t>
      </w:r>
      <w:proofErr w:type="spellEnd"/>
      <w:r w:rsidRPr="002D56ED">
        <w:rPr>
          <w:rFonts w:asciiTheme="majorHAnsi" w:hAnsiTheme="majorHAnsi"/>
        </w:rPr>
        <w:t xml:space="preserve"> continues to discover and release the greatest non-fiction films of our time while spreading the word about filmmakers who are taking the form to new heights.  </w:t>
      </w:r>
      <w:proofErr w:type="spellStart"/>
      <w:r w:rsidRPr="002D56ED">
        <w:rPr>
          <w:rFonts w:asciiTheme="majorHAnsi" w:hAnsiTheme="majorHAnsi"/>
        </w:rPr>
        <w:t>Docurama’s</w:t>
      </w:r>
      <w:proofErr w:type="spellEnd"/>
      <w:r w:rsidRPr="002D56ED">
        <w:rPr>
          <w:rFonts w:asciiTheme="majorHAnsi" w:hAnsiTheme="majorHAnsi"/>
        </w:rPr>
        <w:t xml:space="preserve"> catalog features </w:t>
      </w:r>
      <w:proofErr w:type="gramStart"/>
      <w:r w:rsidRPr="002D56ED">
        <w:rPr>
          <w:rFonts w:asciiTheme="majorHAnsi" w:hAnsiTheme="majorHAnsi"/>
        </w:rPr>
        <w:t>an</w:t>
      </w:r>
      <w:proofErr w:type="gramEnd"/>
      <w:r w:rsidRPr="002D56ED">
        <w:rPr>
          <w:rFonts w:asciiTheme="majorHAnsi" w:hAnsiTheme="majorHAnsi"/>
        </w:rPr>
        <w:t xml:space="preserve"> topics including the performing and visual arts, history, politics, the environment, ethnic and gender interests, and all-time favorites including </w:t>
      </w:r>
      <w:r w:rsidRPr="002D56ED">
        <w:rPr>
          <w:rFonts w:asciiTheme="majorHAnsi" w:hAnsiTheme="majorHAnsi"/>
          <w:i/>
          <w:iCs/>
        </w:rPr>
        <w:t>The Wild Parrots of Telegraph Hill</w:t>
      </w:r>
      <w:r w:rsidRPr="002D56ED">
        <w:rPr>
          <w:rFonts w:asciiTheme="majorHAnsi" w:hAnsiTheme="majorHAnsi"/>
        </w:rPr>
        <w:t xml:space="preserve">, </w:t>
      </w:r>
      <w:r w:rsidRPr="002D56ED">
        <w:rPr>
          <w:rFonts w:asciiTheme="majorHAnsi" w:hAnsiTheme="majorHAnsi"/>
          <w:i/>
          <w:iCs/>
        </w:rPr>
        <w:t>Andy Goldsworthy:</w:t>
      </w:r>
      <w:r w:rsidRPr="002D56ED">
        <w:rPr>
          <w:rFonts w:asciiTheme="majorHAnsi" w:hAnsiTheme="majorHAnsi"/>
        </w:rPr>
        <w:t xml:space="preserve"> </w:t>
      </w:r>
      <w:r w:rsidRPr="002D56ED">
        <w:rPr>
          <w:rFonts w:asciiTheme="majorHAnsi" w:hAnsiTheme="majorHAnsi"/>
          <w:i/>
          <w:iCs/>
        </w:rPr>
        <w:t xml:space="preserve">Rivers and Tides </w:t>
      </w:r>
      <w:r w:rsidRPr="002D56ED">
        <w:rPr>
          <w:rFonts w:asciiTheme="majorHAnsi" w:hAnsiTheme="majorHAnsi"/>
        </w:rPr>
        <w:t>and</w:t>
      </w:r>
      <w:r w:rsidRPr="002D56ED">
        <w:rPr>
          <w:rFonts w:asciiTheme="majorHAnsi" w:hAnsiTheme="majorHAnsi"/>
          <w:i/>
          <w:iCs/>
        </w:rPr>
        <w:t xml:space="preserve"> King Corn.</w:t>
      </w:r>
      <w:r w:rsidRPr="002D56ED">
        <w:rPr>
          <w:rFonts w:asciiTheme="majorHAnsi" w:hAnsiTheme="majorHAnsi"/>
        </w:rPr>
        <w:t xml:space="preserve"> Recent </w:t>
      </w:r>
      <w:r>
        <w:rPr>
          <w:rFonts w:asciiTheme="majorHAnsi" w:hAnsiTheme="majorHAnsi"/>
        </w:rPr>
        <w:t xml:space="preserve">titles </w:t>
      </w:r>
      <w:r w:rsidRPr="002D56ED">
        <w:rPr>
          <w:rFonts w:asciiTheme="majorHAnsi" w:hAnsiTheme="majorHAnsi"/>
        </w:rPr>
        <w:t xml:space="preserve">include the </w:t>
      </w:r>
      <w:r w:rsidRPr="002D56ED">
        <w:rPr>
          <w:rFonts w:asciiTheme="majorHAnsi" w:hAnsiTheme="majorHAnsi"/>
          <w:color w:val="000000"/>
        </w:rPr>
        <w:t>2011 Oscar®-nominated film</w:t>
      </w:r>
      <w:r w:rsidRPr="002D56ED">
        <w:rPr>
          <w:rFonts w:asciiTheme="majorHAnsi" w:hAnsiTheme="majorHAnsi"/>
          <w:i/>
          <w:iCs/>
        </w:rPr>
        <w:t xml:space="preserve">, </w:t>
      </w:r>
      <w:proofErr w:type="spellStart"/>
      <w:r w:rsidRPr="002D56ED">
        <w:rPr>
          <w:rFonts w:asciiTheme="majorHAnsi" w:hAnsiTheme="majorHAnsi"/>
          <w:i/>
          <w:iCs/>
        </w:rPr>
        <w:t>Gasland</w:t>
      </w:r>
      <w:proofErr w:type="spellEnd"/>
      <w:r w:rsidRPr="002D56ED">
        <w:rPr>
          <w:rFonts w:asciiTheme="majorHAnsi" w:hAnsiTheme="majorHAnsi"/>
          <w:i/>
          <w:iCs/>
        </w:rPr>
        <w:t>,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asciiTheme="majorHAnsi" w:hAnsiTheme="majorHAnsi"/>
          <w:iCs/>
        </w:rPr>
        <w:t xml:space="preserve">and the theatrical release of </w:t>
      </w:r>
      <w:r w:rsidRPr="009F3F5A">
        <w:rPr>
          <w:rFonts w:asciiTheme="majorHAnsi" w:hAnsiTheme="majorHAnsi"/>
          <w:i/>
          <w:iCs/>
        </w:rPr>
        <w:t>Hell and Back Again</w:t>
      </w:r>
      <w:r>
        <w:rPr>
          <w:rFonts w:asciiTheme="majorHAnsi" w:hAnsiTheme="majorHAnsi"/>
          <w:iCs/>
        </w:rPr>
        <w:t>.</w:t>
      </w:r>
    </w:p>
    <w:p w:rsidR="00F60728" w:rsidRPr="00F8437D" w:rsidRDefault="00376123" w:rsidP="00F60728">
      <w:pPr>
        <w:pStyle w:val="NoSpacing"/>
        <w:rPr>
          <w:rFonts w:ascii="Cambria" w:hAnsi="Cambria"/>
          <w:sz w:val="24"/>
          <w:szCs w:val="24"/>
        </w:rPr>
      </w:pPr>
      <w:hyperlink r:id="rId7" w:history="1">
        <w:r w:rsidR="00F60728" w:rsidRPr="00F8437D">
          <w:rPr>
            <w:rStyle w:val="Hyperlink"/>
            <w:rFonts w:ascii="Cambria" w:hAnsi="Cambria"/>
            <w:sz w:val="24"/>
            <w:szCs w:val="24"/>
          </w:rPr>
          <w:t>www.docuramafilms.com</w:t>
        </w:r>
      </w:hyperlink>
      <w:r w:rsidR="00F60728" w:rsidRPr="00F8437D">
        <w:rPr>
          <w:rFonts w:ascii="Cambria" w:hAnsi="Cambria"/>
          <w:sz w:val="24"/>
          <w:szCs w:val="24"/>
        </w:rPr>
        <w:t xml:space="preserve"> </w:t>
      </w:r>
    </w:p>
    <w:p w:rsidR="00F60728" w:rsidRPr="00F8437D" w:rsidRDefault="00F60728" w:rsidP="00F60728">
      <w:pPr>
        <w:pStyle w:val="NoSpacing"/>
        <w:rPr>
          <w:rFonts w:ascii="Cambria" w:hAnsi="Cambria" w:cs="Arial"/>
          <w:sz w:val="24"/>
          <w:szCs w:val="24"/>
        </w:rPr>
      </w:pPr>
    </w:p>
    <w:p w:rsidR="00F60728" w:rsidRPr="00F8437D" w:rsidRDefault="00F60728" w:rsidP="00F60728">
      <w:pPr>
        <w:pStyle w:val="NoSpacing"/>
        <w:rPr>
          <w:rFonts w:ascii="Cambria" w:hAnsi="Cambria"/>
          <w:b/>
          <w:sz w:val="24"/>
          <w:szCs w:val="24"/>
        </w:rPr>
      </w:pPr>
      <w:r w:rsidRPr="00F8437D">
        <w:rPr>
          <w:rFonts w:ascii="Cambria" w:hAnsi="Cambria"/>
          <w:b/>
          <w:sz w:val="24"/>
          <w:szCs w:val="24"/>
        </w:rPr>
        <w:t>About New Video</w:t>
      </w:r>
    </w:p>
    <w:p w:rsidR="00F60728" w:rsidRPr="00E8773D" w:rsidRDefault="00F60728" w:rsidP="00F6072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8773D">
        <w:rPr>
          <w:rFonts w:asciiTheme="majorHAnsi" w:hAnsiTheme="majorHAnsi"/>
          <w:sz w:val="22"/>
          <w:szCs w:val="22"/>
        </w:rPr>
        <w:t>Celebrating its 20</w:t>
      </w:r>
      <w:r w:rsidRPr="00E8773D">
        <w:rPr>
          <w:rFonts w:asciiTheme="majorHAnsi" w:hAnsiTheme="majorHAnsi"/>
          <w:sz w:val="22"/>
          <w:szCs w:val="22"/>
          <w:vertAlign w:val="superscript"/>
        </w:rPr>
        <w:t>th</w:t>
      </w:r>
      <w:r w:rsidRPr="00E8773D">
        <w:rPr>
          <w:rFonts w:asciiTheme="majorHAnsi" w:hAnsiTheme="majorHAnsi"/>
          <w:sz w:val="22"/>
          <w:szCs w:val="22"/>
        </w:rPr>
        <w:t xml:space="preserve"> anniversary in 2011, New Video is a leading entertainment distributor and the largest </w:t>
      </w:r>
      <w:r>
        <w:rPr>
          <w:rFonts w:asciiTheme="majorHAnsi" w:hAnsiTheme="majorHAnsi"/>
          <w:sz w:val="22"/>
          <w:szCs w:val="22"/>
        </w:rPr>
        <w:t xml:space="preserve">digital aggregator of independent </w:t>
      </w:r>
      <w:r w:rsidRPr="00E8773D">
        <w:rPr>
          <w:rFonts w:asciiTheme="majorHAnsi" w:hAnsiTheme="majorHAnsi"/>
          <w:sz w:val="22"/>
          <w:szCs w:val="22"/>
        </w:rPr>
        <w:t xml:space="preserve">content worldwide. Headquartered in New York City, with an international presence in 45 territories, the company delivers feature films, TV programs and web originals via digital download, streaming media, video-on-demand, </w:t>
      </w:r>
      <w:proofErr w:type="spellStart"/>
      <w:r w:rsidRPr="00E8773D">
        <w:rPr>
          <w:rFonts w:asciiTheme="majorHAnsi" w:hAnsiTheme="majorHAnsi"/>
          <w:sz w:val="22"/>
          <w:szCs w:val="22"/>
        </w:rPr>
        <w:t>Blu</w:t>
      </w:r>
      <w:proofErr w:type="spellEnd"/>
      <w:r w:rsidRPr="00E8773D">
        <w:rPr>
          <w:rFonts w:asciiTheme="majorHAnsi" w:hAnsiTheme="majorHAnsi"/>
          <w:sz w:val="22"/>
          <w:szCs w:val="22"/>
        </w:rPr>
        <w:t>-ray and DVD, and theatrical release. New Video streamlines the distribution and marketing process for filmmakers, producers and brand partners to bring a wide variety of fresh content to new audiences. The company’s library includes original TV series and movies from A+E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 Home Entertainment, HISTORY™, and Lifetime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unforgettable games and trophy sets from Major League Baseball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>, storybook treasures from Scholastic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award-winning documentaries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Docurama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8773D">
        <w:rPr>
          <w:rFonts w:asciiTheme="majorHAnsi" w:hAnsiTheme="majorHAnsi"/>
          <w:sz w:val="22"/>
          <w:szCs w:val="22"/>
        </w:rPr>
        <w:t>Arthouse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Films, and </w:t>
      </w:r>
      <w:proofErr w:type="spellStart"/>
      <w:r w:rsidRPr="00E8773D">
        <w:rPr>
          <w:rFonts w:asciiTheme="majorHAnsi" w:hAnsiTheme="majorHAnsi"/>
          <w:sz w:val="22"/>
          <w:szCs w:val="22"/>
        </w:rPr>
        <w:t>Plexifilm</w:t>
      </w:r>
      <w:proofErr w:type="spellEnd"/>
      <w:r w:rsidRPr="00E8773D">
        <w:rPr>
          <w:rFonts w:asciiTheme="majorHAnsi" w:hAnsiTheme="majorHAnsi"/>
          <w:sz w:val="22"/>
          <w:szCs w:val="22"/>
        </w:rPr>
        <w:t>, next-gen indies and web hits from Flatiron Film Company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, the best in Chinese cinema from China Lion, and festival picks from </w:t>
      </w:r>
      <w:proofErr w:type="spellStart"/>
      <w:r w:rsidRPr="00E8773D">
        <w:rPr>
          <w:rFonts w:asciiTheme="majorHAnsi" w:hAnsiTheme="majorHAnsi"/>
          <w:sz w:val="22"/>
          <w:szCs w:val="22"/>
        </w:rPr>
        <w:t>Tribeca</w:t>
      </w:r>
      <w:proofErr w:type="spellEnd"/>
      <w:r w:rsidRPr="00E8773D">
        <w:rPr>
          <w:rFonts w:asciiTheme="majorHAnsi" w:hAnsiTheme="majorHAnsi"/>
          <w:sz w:val="22"/>
          <w:szCs w:val="22"/>
        </w:rPr>
        <w:t xml:space="preserve"> Film. New Video is proud to distribute the 2011 Oscar</w:t>
      </w:r>
      <w:r w:rsidRPr="00E8773D">
        <w:rPr>
          <w:rFonts w:asciiTheme="majorHAnsi" w:hAnsiTheme="majorHAnsi"/>
          <w:sz w:val="22"/>
          <w:szCs w:val="22"/>
          <w:vertAlign w:val="superscript"/>
        </w:rPr>
        <w:t>®</w:t>
      </w:r>
      <w:r w:rsidRPr="00E8773D">
        <w:rPr>
          <w:rFonts w:asciiTheme="majorHAnsi" w:hAnsiTheme="majorHAnsi"/>
          <w:sz w:val="22"/>
          <w:szCs w:val="22"/>
        </w:rPr>
        <w:t xml:space="preserve">-nominated films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Gasland</w:t>
      </w:r>
      <w:proofErr w:type="spellEnd"/>
      <w:r w:rsidRPr="00E8773D">
        <w:rPr>
          <w:rStyle w:val="Emphasis"/>
          <w:rFonts w:asciiTheme="majorHAnsi" w:eastAsia="Calibri" w:hAnsiTheme="majorHAnsi"/>
          <w:sz w:val="22"/>
          <w:szCs w:val="22"/>
        </w:rPr>
        <w:t>, Waste Land</w:t>
      </w:r>
      <w:r w:rsidRPr="00E8773D">
        <w:rPr>
          <w:rFonts w:asciiTheme="majorHAnsi" w:hAnsiTheme="majorHAnsi"/>
          <w:sz w:val="22"/>
          <w:szCs w:val="22"/>
        </w:rPr>
        <w:t xml:space="preserve"> and, on digital, </w:t>
      </w:r>
      <w:proofErr w:type="spellStart"/>
      <w:r w:rsidRPr="00E8773D">
        <w:rPr>
          <w:rStyle w:val="Emphasis"/>
          <w:rFonts w:asciiTheme="majorHAnsi" w:eastAsia="Calibri" w:hAnsiTheme="majorHAnsi"/>
          <w:sz w:val="22"/>
          <w:szCs w:val="22"/>
        </w:rPr>
        <w:t>Restrepo</w:t>
      </w:r>
      <w:proofErr w:type="spellEnd"/>
      <w:r w:rsidRPr="00E8773D">
        <w:rPr>
          <w:rFonts w:asciiTheme="majorHAnsi" w:hAnsiTheme="majorHAnsi"/>
          <w:sz w:val="22"/>
          <w:szCs w:val="22"/>
        </w:rPr>
        <w:t>.</w:t>
      </w:r>
    </w:p>
    <w:p w:rsidR="00F60728" w:rsidRDefault="00376123" w:rsidP="00F60728">
      <w:pPr>
        <w:pStyle w:val="NoSpacing"/>
        <w:rPr>
          <w:rFonts w:ascii="Cambria" w:hAnsi="Cambria"/>
          <w:sz w:val="24"/>
          <w:szCs w:val="24"/>
        </w:rPr>
      </w:pPr>
      <w:hyperlink r:id="rId8" w:history="1">
        <w:r w:rsidR="00F60728" w:rsidRPr="00F8437D">
          <w:rPr>
            <w:rStyle w:val="Hyperlink"/>
            <w:rFonts w:ascii="Cambria" w:hAnsi="Cambria"/>
            <w:sz w:val="24"/>
            <w:szCs w:val="24"/>
          </w:rPr>
          <w:t>www.newvideo.com</w:t>
        </w:r>
      </w:hyperlink>
      <w:r w:rsidR="00F60728" w:rsidRPr="00F8437D">
        <w:rPr>
          <w:rFonts w:ascii="Cambria" w:hAnsi="Cambria"/>
          <w:sz w:val="24"/>
          <w:szCs w:val="24"/>
        </w:rPr>
        <w:t>.</w:t>
      </w:r>
    </w:p>
    <w:p w:rsidR="00E4257C" w:rsidRPr="00F8437D" w:rsidRDefault="006A7A3B" w:rsidP="00E4257C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E4257C" w:rsidRPr="00C66E5B" w:rsidRDefault="00E4257C" w:rsidP="00E4257C">
      <w:pPr>
        <w:pStyle w:val="NoSpacing"/>
        <w:rPr>
          <w:rFonts w:asciiTheme="majorHAnsi" w:hAnsiTheme="majorHAnsi"/>
          <w:b/>
        </w:rPr>
      </w:pPr>
      <w:r w:rsidRPr="00C66E5B">
        <w:rPr>
          <w:rFonts w:asciiTheme="majorHAnsi" w:hAnsiTheme="majorHAnsi"/>
          <w:b/>
        </w:rPr>
        <w:t>For more information, please contact:</w:t>
      </w:r>
    </w:p>
    <w:p w:rsidR="00A14DAB" w:rsidRDefault="00E4257C" w:rsidP="00E4257C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 xml:space="preserve">Luis Garza; 646-259-4144; </w:t>
      </w:r>
    </w:p>
    <w:p w:rsidR="00E4257C" w:rsidRPr="00C66E5B" w:rsidRDefault="00E4257C" w:rsidP="00E4257C">
      <w:pPr>
        <w:pStyle w:val="NoSpacing"/>
        <w:rPr>
          <w:rFonts w:asciiTheme="majorHAnsi" w:hAnsiTheme="majorHAnsi"/>
        </w:rPr>
      </w:pPr>
      <w:r w:rsidRPr="00C66E5B">
        <w:rPr>
          <w:rFonts w:asciiTheme="majorHAnsi" w:hAnsiTheme="majorHAnsi"/>
        </w:rPr>
        <w:t>lgarza@newvideo.com</w:t>
      </w:r>
    </w:p>
    <w:p w:rsidR="00E4257C" w:rsidRPr="00C66E5B" w:rsidRDefault="00E4257C" w:rsidP="00E4257C">
      <w:pPr>
        <w:spacing w:after="0" w:line="240" w:lineRule="auto"/>
        <w:rPr>
          <w:rFonts w:asciiTheme="majorHAnsi" w:hAnsiTheme="majorHAnsi"/>
        </w:rPr>
      </w:pPr>
    </w:p>
    <w:p w:rsidR="00E4257C" w:rsidRPr="00C66E5B" w:rsidRDefault="00E4257C" w:rsidP="00E4257C">
      <w:pPr>
        <w:spacing w:after="0" w:line="240" w:lineRule="auto"/>
        <w:rPr>
          <w:rFonts w:asciiTheme="majorHAnsi" w:hAnsiTheme="majorHAnsi"/>
        </w:rPr>
      </w:pPr>
      <w:r w:rsidRPr="00C66E5B">
        <w:rPr>
          <w:rFonts w:asciiTheme="majorHAnsi" w:hAnsiTheme="majorHAnsi"/>
        </w:rPr>
        <w:t>For Box Art:</w:t>
      </w:r>
    </w:p>
    <w:p w:rsidR="00F053A9" w:rsidRDefault="00376123">
      <w:hyperlink r:id="rId9" w:history="1">
        <w:r w:rsidR="00A14DAB" w:rsidRPr="002D0767">
          <w:rPr>
            <w:rStyle w:val="Hyperlink"/>
          </w:rPr>
          <w:t>http://www.newvideo.com/docurama/monica-and-david/</w:t>
        </w:r>
      </w:hyperlink>
    </w:p>
    <w:p w:rsidR="00A14DAB" w:rsidRDefault="00A14DAB"/>
    <w:sectPr w:rsidR="00A14DAB" w:rsidSect="0015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54AD"/>
    <w:multiLevelType w:val="hybridMultilevel"/>
    <w:tmpl w:val="5C021F9A"/>
    <w:lvl w:ilvl="0" w:tplc="B186F044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C76CD42" w:tentative="1">
      <w:start w:val="1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E0A6F7B2" w:tentative="1">
      <w:start w:val="1"/>
      <w:numFmt w:val="bullet"/>
      <w:lvlText w:val="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79C1950" w:tentative="1">
      <w:start w:val="1"/>
      <w:numFmt w:val="bullet"/>
      <w:lvlText w:val="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62A0DA2" w:tentative="1">
      <w:start w:val="1"/>
      <w:numFmt w:val="bullet"/>
      <w:lvlText w:val="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8228DA24" w:tentative="1">
      <w:start w:val="1"/>
      <w:numFmt w:val="bullet"/>
      <w:lvlText w:val="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0706DCE" w:tentative="1">
      <w:start w:val="1"/>
      <w:numFmt w:val="bullet"/>
      <w:lvlText w:val="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E014030E" w:tentative="1">
      <w:start w:val="1"/>
      <w:numFmt w:val="bullet"/>
      <w:lvlText w:val="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60A7328" w:tentative="1">
      <w:start w:val="1"/>
      <w:numFmt w:val="bullet"/>
      <w:lvlText w:val="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57C"/>
    <w:rsid w:val="00044C69"/>
    <w:rsid w:val="000504B0"/>
    <w:rsid w:val="00074767"/>
    <w:rsid w:val="0008628B"/>
    <w:rsid w:val="000A70C6"/>
    <w:rsid w:val="000C34B6"/>
    <w:rsid w:val="000C503B"/>
    <w:rsid w:val="000E1D8F"/>
    <w:rsid w:val="000E51E3"/>
    <w:rsid w:val="001128BF"/>
    <w:rsid w:val="001407DC"/>
    <w:rsid w:val="00155F56"/>
    <w:rsid w:val="00177BC9"/>
    <w:rsid w:val="001856B7"/>
    <w:rsid w:val="00193B52"/>
    <w:rsid w:val="001B49F3"/>
    <w:rsid w:val="001B6CDE"/>
    <w:rsid w:val="001C399C"/>
    <w:rsid w:val="001C4430"/>
    <w:rsid w:val="001C70E0"/>
    <w:rsid w:val="001D1BBE"/>
    <w:rsid w:val="001D6427"/>
    <w:rsid w:val="00226293"/>
    <w:rsid w:val="00235177"/>
    <w:rsid w:val="00251DA8"/>
    <w:rsid w:val="0026136B"/>
    <w:rsid w:val="002B7ECC"/>
    <w:rsid w:val="002C3BB0"/>
    <w:rsid w:val="002E4CC3"/>
    <w:rsid w:val="002F1D2A"/>
    <w:rsid w:val="00316193"/>
    <w:rsid w:val="0032592F"/>
    <w:rsid w:val="00330515"/>
    <w:rsid w:val="00353132"/>
    <w:rsid w:val="00376123"/>
    <w:rsid w:val="003862FC"/>
    <w:rsid w:val="00387843"/>
    <w:rsid w:val="00387AD1"/>
    <w:rsid w:val="00393AA7"/>
    <w:rsid w:val="003C10B3"/>
    <w:rsid w:val="003C2BAD"/>
    <w:rsid w:val="003D02A9"/>
    <w:rsid w:val="003D1264"/>
    <w:rsid w:val="003D5A9F"/>
    <w:rsid w:val="003E5B2A"/>
    <w:rsid w:val="00401D06"/>
    <w:rsid w:val="00406DFD"/>
    <w:rsid w:val="00422105"/>
    <w:rsid w:val="00426C19"/>
    <w:rsid w:val="004318EE"/>
    <w:rsid w:val="00442F16"/>
    <w:rsid w:val="004537CE"/>
    <w:rsid w:val="00455878"/>
    <w:rsid w:val="0049162B"/>
    <w:rsid w:val="004A4287"/>
    <w:rsid w:val="004D25C3"/>
    <w:rsid w:val="004F1306"/>
    <w:rsid w:val="004F4A55"/>
    <w:rsid w:val="004F6EAE"/>
    <w:rsid w:val="00510883"/>
    <w:rsid w:val="00515FE1"/>
    <w:rsid w:val="00522F18"/>
    <w:rsid w:val="00527FF3"/>
    <w:rsid w:val="00572654"/>
    <w:rsid w:val="00576F87"/>
    <w:rsid w:val="00597229"/>
    <w:rsid w:val="005972B4"/>
    <w:rsid w:val="005A2694"/>
    <w:rsid w:val="005D5869"/>
    <w:rsid w:val="005E23CF"/>
    <w:rsid w:val="00603FA4"/>
    <w:rsid w:val="00613D1F"/>
    <w:rsid w:val="00630E7F"/>
    <w:rsid w:val="00652553"/>
    <w:rsid w:val="00662A89"/>
    <w:rsid w:val="00664C22"/>
    <w:rsid w:val="006769EE"/>
    <w:rsid w:val="0067761D"/>
    <w:rsid w:val="00681A97"/>
    <w:rsid w:val="00694E13"/>
    <w:rsid w:val="006A7A3B"/>
    <w:rsid w:val="006B5905"/>
    <w:rsid w:val="006C0EA3"/>
    <w:rsid w:val="006E1B48"/>
    <w:rsid w:val="007118AF"/>
    <w:rsid w:val="00713924"/>
    <w:rsid w:val="007161FD"/>
    <w:rsid w:val="00723704"/>
    <w:rsid w:val="00742D2D"/>
    <w:rsid w:val="00745515"/>
    <w:rsid w:val="0074627C"/>
    <w:rsid w:val="007670FC"/>
    <w:rsid w:val="00787FF1"/>
    <w:rsid w:val="00793BE0"/>
    <w:rsid w:val="007B3978"/>
    <w:rsid w:val="007C0733"/>
    <w:rsid w:val="00822172"/>
    <w:rsid w:val="008278C0"/>
    <w:rsid w:val="0083497F"/>
    <w:rsid w:val="008A1779"/>
    <w:rsid w:val="008A30DC"/>
    <w:rsid w:val="008E36AB"/>
    <w:rsid w:val="00901215"/>
    <w:rsid w:val="00901A47"/>
    <w:rsid w:val="009141B1"/>
    <w:rsid w:val="00934EE2"/>
    <w:rsid w:val="00955ED7"/>
    <w:rsid w:val="009649C0"/>
    <w:rsid w:val="0097104E"/>
    <w:rsid w:val="009862F5"/>
    <w:rsid w:val="009A4053"/>
    <w:rsid w:val="009C65F6"/>
    <w:rsid w:val="009C6EDD"/>
    <w:rsid w:val="009D3035"/>
    <w:rsid w:val="009D75BF"/>
    <w:rsid w:val="009E5F68"/>
    <w:rsid w:val="00A10C65"/>
    <w:rsid w:val="00A13275"/>
    <w:rsid w:val="00A14DAB"/>
    <w:rsid w:val="00A17742"/>
    <w:rsid w:val="00A2220B"/>
    <w:rsid w:val="00A4749F"/>
    <w:rsid w:val="00A55E81"/>
    <w:rsid w:val="00AA79E9"/>
    <w:rsid w:val="00AB7ADE"/>
    <w:rsid w:val="00AC446E"/>
    <w:rsid w:val="00AE1743"/>
    <w:rsid w:val="00AE3CCB"/>
    <w:rsid w:val="00B0065C"/>
    <w:rsid w:val="00B06851"/>
    <w:rsid w:val="00B13188"/>
    <w:rsid w:val="00B1494B"/>
    <w:rsid w:val="00B14E48"/>
    <w:rsid w:val="00B1731A"/>
    <w:rsid w:val="00B32CB3"/>
    <w:rsid w:val="00B40388"/>
    <w:rsid w:val="00B449B1"/>
    <w:rsid w:val="00B6046B"/>
    <w:rsid w:val="00B7674E"/>
    <w:rsid w:val="00B94D2F"/>
    <w:rsid w:val="00BB5FB8"/>
    <w:rsid w:val="00BD396A"/>
    <w:rsid w:val="00BE2190"/>
    <w:rsid w:val="00BE5ECC"/>
    <w:rsid w:val="00BF3640"/>
    <w:rsid w:val="00C150B5"/>
    <w:rsid w:val="00C17DDE"/>
    <w:rsid w:val="00C236F8"/>
    <w:rsid w:val="00C27FE7"/>
    <w:rsid w:val="00C32073"/>
    <w:rsid w:val="00C4130A"/>
    <w:rsid w:val="00C425D4"/>
    <w:rsid w:val="00C52D29"/>
    <w:rsid w:val="00C62B26"/>
    <w:rsid w:val="00C867D5"/>
    <w:rsid w:val="00C9541E"/>
    <w:rsid w:val="00CA0196"/>
    <w:rsid w:val="00CA22B4"/>
    <w:rsid w:val="00CC10B2"/>
    <w:rsid w:val="00CC4B50"/>
    <w:rsid w:val="00CC625E"/>
    <w:rsid w:val="00CD139D"/>
    <w:rsid w:val="00CD77EB"/>
    <w:rsid w:val="00CE01C7"/>
    <w:rsid w:val="00CE56A0"/>
    <w:rsid w:val="00CF1CA0"/>
    <w:rsid w:val="00D2632E"/>
    <w:rsid w:val="00D502C1"/>
    <w:rsid w:val="00D5201C"/>
    <w:rsid w:val="00D53BCE"/>
    <w:rsid w:val="00D657BC"/>
    <w:rsid w:val="00D92E10"/>
    <w:rsid w:val="00DA15E6"/>
    <w:rsid w:val="00DB41AC"/>
    <w:rsid w:val="00DB6FF3"/>
    <w:rsid w:val="00DB7807"/>
    <w:rsid w:val="00DC3EBC"/>
    <w:rsid w:val="00DC4C12"/>
    <w:rsid w:val="00DC7520"/>
    <w:rsid w:val="00DE25A1"/>
    <w:rsid w:val="00E036AB"/>
    <w:rsid w:val="00E340F4"/>
    <w:rsid w:val="00E4257C"/>
    <w:rsid w:val="00E44047"/>
    <w:rsid w:val="00E510EC"/>
    <w:rsid w:val="00E91640"/>
    <w:rsid w:val="00E91D8F"/>
    <w:rsid w:val="00EC2762"/>
    <w:rsid w:val="00EC3037"/>
    <w:rsid w:val="00EC30F4"/>
    <w:rsid w:val="00EF59A5"/>
    <w:rsid w:val="00F053A9"/>
    <w:rsid w:val="00F260C4"/>
    <w:rsid w:val="00F571CF"/>
    <w:rsid w:val="00F60728"/>
    <w:rsid w:val="00F873F9"/>
    <w:rsid w:val="00F9448E"/>
    <w:rsid w:val="00FC2C0F"/>
    <w:rsid w:val="00FE1F53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57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4257C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E4257C"/>
    <w:pPr>
      <w:spacing w:after="0" w:line="240" w:lineRule="auto"/>
    </w:pPr>
    <w:rPr>
      <w:rFonts w:ascii="Arial" w:eastAsiaTheme="minorHAnsi" w:hAnsi="Arial" w:cstheme="minorBidi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E4257C"/>
    <w:rPr>
      <w:rFonts w:ascii="Consolas" w:eastAsia="Calibri" w:hAnsi="Consolas" w:cs="Consolas"/>
      <w:sz w:val="21"/>
      <w:szCs w:val="21"/>
    </w:rPr>
  </w:style>
  <w:style w:type="paragraph" w:customStyle="1" w:styleId="Default">
    <w:name w:val="Default"/>
    <w:rsid w:val="00E425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eta-value">
    <w:name w:val="meta-value"/>
    <w:basedOn w:val="DefaultParagraphFont"/>
    <w:rsid w:val="00E4257C"/>
  </w:style>
  <w:style w:type="character" w:styleId="Hyperlink">
    <w:name w:val="Hyperlink"/>
    <w:basedOn w:val="DefaultParagraphFont"/>
    <w:unhideWhenUsed/>
    <w:rsid w:val="00E425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25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2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03">
          <w:marLeft w:val="259"/>
          <w:marRight w:val="0"/>
          <w:marTop w:val="72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vide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uramafil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wvideo.com/docurama/monica-and-dav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216</cp:revision>
  <dcterms:created xsi:type="dcterms:W3CDTF">2011-11-01T14:14:00Z</dcterms:created>
  <dcterms:modified xsi:type="dcterms:W3CDTF">2011-12-01T15:43:00Z</dcterms:modified>
</cp:coreProperties>
</file>