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24C" w:rsidRPr="00762B39" w:rsidRDefault="0052024C" w:rsidP="0052024C">
      <w:pPr>
        <w:pStyle w:val="NoSpacing"/>
        <w:spacing w:line="276" w:lineRule="auto"/>
        <w:rPr>
          <w:rFonts w:asciiTheme="majorHAnsi" w:hAnsiTheme="majorHAnsi"/>
          <w:b/>
          <w:sz w:val="24"/>
          <w:szCs w:val="24"/>
          <w:u w:val="single"/>
        </w:rPr>
      </w:pPr>
      <w:r w:rsidRPr="00762B39">
        <w:rPr>
          <w:rFonts w:asciiTheme="majorHAnsi" w:hAnsiTheme="majorHAnsi"/>
          <w:b/>
          <w:sz w:val="24"/>
          <w:szCs w:val="24"/>
          <w:u w:val="single"/>
        </w:rPr>
        <w:t>FOR IMMEDIATE RELEASE</w:t>
      </w:r>
      <w:r w:rsidRPr="00762B39">
        <w:rPr>
          <w:rFonts w:asciiTheme="majorHAnsi" w:hAnsiTheme="majorHAnsi"/>
          <w:b/>
          <w:sz w:val="24"/>
          <w:szCs w:val="24"/>
        </w:rPr>
        <w:tab/>
      </w:r>
    </w:p>
    <w:p w:rsidR="0052024C" w:rsidRPr="00762B39" w:rsidRDefault="0052024C" w:rsidP="0052024C">
      <w:pPr>
        <w:rPr>
          <w:rFonts w:asciiTheme="majorHAnsi" w:hAnsiTheme="majorHAnsi"/>
          <w:sz w:val="24"/>
          <w:szCs w:val="24"/>
        </w:rPr>
      </w:pPr>
      <w:r w:rsidRPr="00762B39">
        <w:rPr>
          <w:rFonts w:asciiTheme="majorHAnsi" w:hAnsiTheme="majorHAnsi"/>
          <w:noProof/>
          <w:sz w:val="24"/>
          <w:szCs w:val="24"/>
        </w:rPr>
        <w:drawing>
          <wp:inline distT="0" distB="0" distL="0" distR="0">
            <wp:extent cx="1485900" cy="504825"/>
            <wp:effectExtent l="19050" t="0" r="0" b="0"/>
            <wp:docPr id="5" name="Picture 1" descr="NVG Digit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VG Digital Logo"/>
                    <pic:cNvPicPr>
                      <a:picLocks noChangeAspect="1" noChangeArrowheads="1"/>
                    </pic:cNvPicPr>
                  </pic:nvPicPr>
                  <pic:blipFill>
                    <a:blip r:embed="rId4" cstate="print"/>
                    <a:srcRect t="10106" b="38829"/>
                    <a:stretch>
                      <a:fillRect/>
                    </a:stretch>
                  </pic:blipFill>
                  <pic:spPr bwMode="auto">
                    <a:xfrm>
                      <a:off x="0" y="0"/>
                      <a:ext cx="1485900" cy="504825"/>
                    </a:xfrm>
                    <a:prstGeom prst="rect">
                      <a:avLst/>
                    </a:prstGeom>
                    <a:noFill/>
                    <a:ln w="9525">
                      <a:noFill/>
                      <a:miter lim="800000"/>
                      <a:headEnd/>
                      <a:tailEnd/>
                    </a:ln>
                  </pic:spPr>
                </pic:pic>
              </a:graphicData>
            </a:graphic>
          </wp:inline>
        </w:drawing>
      </w:r>
      <w:r w:rsidRPr="00762B39">
        <w:rPr>
          <w:rFonts w:asciiTheme="majorHAnsi" w:hAnsiTheme="majorHAnsi"/>
          <w:sz w:val="24"/>
          <w:szCs w:val="24"/>
        </w:rPr>
        <w:t xml:space="preserve">                                                                         </w:t>
      </w:r>
      <w:r w:rsidRPr="00762B39">
        <w:rPr>
          <w:rFonts w:asciiTheme="majorHAnsi" w:hAnsiTheme="majorHAnsi"/>
          <w:noProof/>
          <w:sz w:val="24"/>
          <w:szCs w:val="24"/>
        </w:rPr>
        <w:drawing>
          <wp:inline distT="0" distB="0" distL="0" distR="0">
            <wp:extent cx="1352550" cy="733425"/>
            <wp:effectExtent l="19050" t="0" r="0" b="0"/>
            <wp:docPr id="6" name="Picture 2" descr="TF_AMEX_LOCKUP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F_AMEX_LOCKUP_F"/>
                    <pic:cNvPicPr>
                      <a:picLocks noChangeAspect="1" noChangeArrowheads="1"/>
                    </pic:cNvPicPr>
                  </pic:nvPicPr>
                  <pic:blipFill>
                    <a:blip r:embed="rId5" cstate="print"/>
                    <a:srcRect/>
                    <a:stretch>
                      <a:fillRect/>
                    </a:stretch>
                  </pic:blipFill>
                  <pic:spPr bwMode="auto">
                    <a:xfrm>
                      <a:off x="0" y="0"/>
                      <a:ext cx="1352550" cy="733425"/>
                    </a:xfrm>
                    <a:prstGeom prst="rect">
                      <a:avLst/>
                    </a:prstGeom>
                    <a:noFill/>
                    <a:ln w="9525">
                      <a:noFill/>
                      <a:miter lim="800000"/>
                      <a:headEnd/>
                      <a:tailEnd/>
                    </a:ln>
                  </pic:spPr>
                </pic:pic>
              </a:graphicData>
            </a:graphic>
          </wp:inline>
        </w:drawing>
      </w:r>
    </w:p>
    <w:p w:rsidR="00E62309" w:rsidRDefault="00CC0370" w:rsidP="00E62309">
      <w:pPr>
        <w:pStyle w:val="PlainText"/>
        <w:jc w:val="center"/>
        <w:rPr>
          <w:rFonts w:ascii="Cambria" w:hAnsi="Cambria" w:cs="Arial"/>
          <w:bCs/>
          <w:szCs w:val="22"/>
        </w:rPr>
      </w:pPr>
      <w:r>
        <w:rPr>
          <w:rFonts w:ascii="Cambria" w:hAnsi="Cambria" w:cs="Arial"/>
          <w:bCs/>
          <w:noProof/>
        </w:rPr>
        <w:drawing>
          <wp:inline distT="0" distB="0" distL="0" distR="0">
            <wp:extent cx="2171700" cy="3078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171700" cy="3078000"/>
                    </a:xfrm>
                    <a:prstGeom prst="rect">
                      <a:avLst/>
                    </a:prstGeom>
                    <a:noFill/>
                    <a:ln w="9525">
                      <a:noFill/>
                      <a:miter lim="800000"/>
                      <a:headEnd/>
                      <a:tailEnd/>
                    </a:ln>
                  </pic:spPr>
                </pic:pic>
              </a:graphicData>
            </a:graphic>
          </wp:inline>
        </w:drawing>
      </w:r>
    </w:p>
    <w:p w:rsidR="00E62309" w:rsidRDefault="00E62309" w:rsidP="00E62309">
      <w:pPr>
        <w:pStyle w:val="Default"/>
        <w:rPr>
          <w:rFonts w:asciiTheme="majorHAnsi" w:hAnsiTheme="majorHAnsi"/>
          <w:b/>
          <w:iCs/>
        </w:rPr>
      </w:pPr>
    </w:p>
    <w:p w:rsidR="00E62309" w:rsidRDefault="00E62309" w:rsidP="0065236C">
      <w:pPr>
        <w:pStyle w:val="Default"/>
        <w:jc w:val="center"/>
        <w:rPr>
          <w:rFonts w:asciiTheme="majorHAnsi" w:hAnsiTheme="majorHAnsi"/>
          <w:b/>
          <w:iCs/>
        </w:rPr>
      </w:pPr>
      <w:r>
        <w:rPr>
          <w:rFonts w:asciiTheme="majorHAnsi" w:hAnsiTheme="majorHAnsi"/>
          <w:b/>
          <w:iCs/>
        </w:rPr>
        <w:t xml:space="preserve"> </w:t>
      </w:r>
      <w:r w:rsidR="007A6BC0">
        <w:rPr>
          <w:rFonts w:asciiTheme="majorHAnsi" w:hAnsiTheme="majorHAnsi"/>
          <w:b/>
          <w:iCs/>
        </w:rPr>
        <w:t xml:space="preserve">EDWARD BURNS’ </w:t>
      </w:r>
      <w:r>
        <w:rPr>
          <w:rFonts w:asciiTheme="majorHAnsi" w:hAnsiTheme="majorHAnsi"/>
          <w:b/>
          <w:iCs/>
        </w:rPr>
        <w:t>“</w:t>
      </w:r>
      <w:r w:rsidR="00CC0370">
        <w:rPr>
          <w:rFonts w:asciiTheme="majorHAnsi" w:hAnsiTheme="majorHAnsi"/>
          <w:b/>
          <w:iCs/>
        </w:rPr>
        <w:t>NEWLYWEDS</w:t>
      </w:r>
      <w:r>
        <w:rPr>
          <w:rFonts w:asciiTheme="majorHAnsi" w:hAnsiTheme="majorHAnsi"/>
          <w:b/>
          <w:iCs/>
        </w:rPr>
        <w:t xml:space="preserve">” </w:t>
      </w:r>
    </w:p>
    <w:p w:rsidR="007A6BC0" w:rsidRDefault="00D4360D" w:rsidP="007A6BC0">
      <w:pPr>
        <w:pStyle w:val="Default"/>
        <w:jc w:val="center"/>
        <w:rPr>
          <w:rFonts w:asciiTheme="majorHAnsi" w:hAnsiTheme="majorHAnsi"/>
          <w:b/>
        </w:rPr>
      </w:pPr>
      <w:r>
        <w:rPr>
          <w:rFonts w:asciiTheme="majorHAnsi" w:hAnsiTheme="majorHAnsi"/>
          <w:b/>
        </w:rPr>
        <w:t>RELEASES MAY 22</w:t>
      </w:r>
      <w:r w:rsidR="00E62309">
        <w:rPr>
          <w:rFonts w:asciiTheme="majorHAnsi" w:hAnsiTheme="majorHAnsi"/>
          <w:b/>
        </w:rPr>
        <w:t xml:space="preserve"> ON DVD </w:t>
      </w:r>
      <w:r w:rsidR="00C331A6">
        <w:rPr>
          <w:rFonts w:asciiTheme="majorHAnsi" w:hAnsiTheme="majorHAnsi"/>
          <w:b/>
        </w:rPr>
        <w:t>AND DIGITAL</w:t>
      </w:r>
    </w:p>
    <w:p w:rsidR="00E62309" w:rsidRDefault="00E62309" w:rsidP="0065236C">
      <w:pPr>
        <w:pStyle w:val="Default"/>
        <w:jc w:val="center"/>
        <w:rPr>
          <w:rFonts w:asciiTheme="majorHAnsi" w:hAnsiTheme="majorHAnsi"/>
          <w:b/>
        </w:rPr>
      </w:pPr>
    </w:p>
    <w:p w:rsidR="00D55945" w:rsidRDefault="00711ECB" w:rsidP="0065236C">
      <w:pPr>
        <w:pStyle w:val="Default"/>
        <w:jc w:val="center"/>
        <w:rPr>
          <w:rFonts w:asciiTheme="majorHAnsi" w:hAnsiTheme="majorHAnsi"/>
          <w:b/>
        </w:rPr>
      </w:pPr>
      <w:r>
        <w:rPr>
          <w:rFonts w:asciiTheme="majorHAnsi" w:hAnsiTheme="majorHAnsi"/>
          <w:b/>
        </w:rPr>
        <w:t xml:space="preserve">A Provocative Look at </w:t>
      </w:r>
      <w:r w:rsidR="009501F1">
        <w:rPr>
          <w:rFonts w:asciiTheme="majorHAnsi" w:hAnsiTheme="majorHAnsi"/>
          <w:b/>
        </w:rPr>
        <w:t>Modern Relationships</w:t>
      </w:r>
      <w:r>
        <w:rPr>
          <w:rFonts w:asciiTheme="majorHAnsi" w:hAnsiTheme="majorHAnsi"/>
          <w:b/>
        </w:rPr>
        <w:t xml:space="preserve"> </w:t>
      </w:r>
    </w:p>
    <w:p w:rsidR="00D55945" w:rsidRDefault="00D55945" w:rsidP="0065236C">
      <w:pPr>
        <w:pStyle w:val="Default"/>
        <w:jc w:val="center"/>
        <w:rPr>
          <w:rFonts w:asciiTheme="majorHAnsi" w:hAnsiTheme="majorHAnsi"/>
          <w:b/>
        </w:rPr>
      </w:pPr>
    </w:p>
    <w:p w:rsidR="0065236C" w:rsidRDefault="0065236C" w:rsidP="0065236C">
      <w:pPr>
        <w:autoSpaceDE w:val="0"/>
        <w:autoSpaceDN w:val="0"/>
        <w:adjustRightInd w:val="0"/>
        <w:spacing w:after="0" w:line="240" w:lineRule="auto"/>
        <w:jc w:val="center"/>
        <w:rPr>
          <w:rFonts w:asciiTheme="majorHAnsi" w:hAnsiTheme="majorHAnsi" w:cs="Arial"/>
          <w:sz w:val="24"/>
          <w:szCs w:val="24"/>
        </w:rPr>
      </w:pPr>
      <w:proofErr w:type="gramStart"/>
      <w:r w:rsidRPr="0065236C">
        <w:rPr>
          <w:rFonts w:asciiTheme="majorHAnsi" w:hAnsiTheme="majorHAnsi" w:cs="Arial"/>
          <w:sz w:val="24"/>
          <w:szCs w:val="24"/>
        </w:rPr>
        <w:t xml:space="preserve">“An exceptional film...sharp, intimate, and realistic...adult </w:t>
      </w:r>
      <w:proofErr w:type="spellStart"/>
      <w:r w:rsidRPr="0065236C">
        <w:rPr>
          <w:rFonts w:asciiTheme="majorHAnsi" w:hAnsiTheme="majorHAnsi" w:cs="Arial"/>
          <w:sz w:val="24"/>
          <w:szCs w:val="24"/>
        </w:rPr>
        <w:t>dramedy</w:t>
      </w:r>
      <w:proofErr w:type="spellEnd"/>
      <w:r w:rsidRPr="0065236C">
        <w:rPr>
          <w:rFonts w:asciiTheme="majorHAnsi" w:hAnsiTheme="majorHAnsi" w:cs="Arial"/>
          <w:sz w:val="24"/>
          <w:szCs w:val="24"/>
        </w:rPr>
        <w:t xml:space="preserve"> done right.”</w:t>
      </w:r>
      <w:proofErr w:type="gramEnd"/>
      <w:r w:rsidRPr="0065236C">
        <w:rPr>
          <w:rFonts w:asciiTheme="majorHAnsi" w:hAnsiTheme="majorHAnsi" w:cs="Arial"/>
          <w:sz w:val="24"/>
          <w:szCs w:val="24"/>
        </w:rPr>
        <w:t xml:space="preserve"> </w:t>
      </w:r>
    </w:p>
    <w:p w:rsidR="00E62309" w:rsidRDefault="0065236C" w:rsidP="0065236C">
      <w:pPr>
        <w:autoSpaceDE w:val="0"/>
        <w:autoSpaceDN w:val="0"/>
        <w:adjustRightInd w:val="0"/>
        <w:spacing w:after="0" w:line="240" w:lineRule="auto"/>
        <w:jc w:val="center"/>
        <w:rPr>
          <w:rFonts w:asciiTheme="majorHAnsi" w:hAnsiTheme="majorHAnsi" w:cs="Arial"/>
          <w:i/>
          <w:sz w:val="24"/>
          <w:szCs w:val="24"/>
        </w:rPr>
      </w:pPr>
      <w:r w:rsidRPr="0065236C">
        <w:rPr>
          <w:rFonts w:asciiTheme="majorHAnsi" w:hAnsiTheme="majorHAnsi" w:cs="Arial"/>
          <w:sz w:val="24"/>
          <w:szCs w:val="24"/>
        </w:rPr>
        <w:t xml:space="preserve">– </w:t>
      </w:r>
      <w:r w:rsidRPr="0065236C">
        <w:rPr>
          <w:rFonts w:asciiTheme="majorHAnsi" w:hAnsiTheme="majorHAnsi" w:cs="Arial"/>
          <w:i/>
          <w:sz w:val="24"/>
          <w:szCs w:val="24"/>
        </w:rPr>
        <w:t>Film School Rejects</w:t>
      </w:r>
    </w:p>
    <w:p w:rsidR="0065236C" w:rsidRPr="0065236C" w:rsidRDefault="0065236C" w:rsidP="0065236C">
      <w:pPr>
        <w:autoSpaceDE w:val="0"/>
        <w:autoSpaceDN w:val="0"/>
        <w:adjustRightInd w:val="0"/>
        <w:spacing w:after="0" w:line="240" w:lineRule="auto"/>
        <w:jc w:val="center"/>
        <w:rPr>
          <w:rStyle w:val="press-credit"/>
          <w:rFonts w:asciiTheme="majorHAnsi" w:hAnsiTheme="majorHAnsi" w:cs="Arial"/>
          <w:sz w:val="24"/>
          <w:szCs w:val="24"/>
        </w:rPr>
      </w:pPr>
    </w:p>
    <w:p w:rsidR="0065236C" w:rsidRDefault="00DC4403" w:rsidP="0065236C">
      <w:pPr>
        <w:pStyle w:val="NormalWeb"/>
        <w:spacing w:before="0" w:beforeAutospacing="0" w:after="0" w:afterAutospacing="0"/>
        <w:rPr>
          <w:rFonts w:asciiTheme="majorHAnsi" w:hAnsiTheme="majorHAnsi" w:cs="Arial"/>
          <w:color w:val="000000"/>
        </w:rPr>
      </w:pPr>
      <w:r>
        <w:rPr>
          <w:rFonts w:asciiTheme="majorHAnsi" w:hAnsiTheme="majorHAnsi"/>
          <w:b/>
          <w:i/>
        </w:rPr>
        <w:t>April 9</w:t>
      </w:r>
      <w:r w:rsidR="00E62309" w:rsidRPr="00242556">
        <w:rPr>
          <w:rFonts w:asciiTheme="majorHAnsi" w:hAnsiTheme="majorHAnsi"/>
          <w:b/>
          <w:i/>
        </w:rPr>
        <w:t>, 2012</w:t>
      </w:r>
      <w:r w:rsidR="00E62309" w:rsidRPr="00242556">
        <w:rPr>
          <w:rFonts w:asciiTheme="majorHAnsi" w:hAnsiTheme="majorHAnsi"/>
        </w:rPr>
        <w:t xml:space="preserve"> –</w:t>
      </w:r>
      <w:r w:rsidR="005203AA">
        <w:rPr>
          <w:rFonts w:asciiTheme="majorHAnsi" w:hAnsiTheme="majorHAnsi" w:cs="Arial"/>
          <w:color w:val="000000"/>
        </w:rPr>
        <w:t>W</w:t>
      </w:r>
      <w:r w:rsidR="0096180D">
        <w:rPr>
          <w:rFonts w:asciiTheme="majorHAnsi" w:hAnsiTheme="majorHAnsi" w:cs="Arial"/>
          <w:color w:val="000000"/>
        </w:rPr>
        <w:t>hen you get married, you’re not just getting a husband or wife</w:t>
      </w:r>
      <w:r w:rsidR="0096180D" w:rsidRPr="002C01EF">
        <w:rPr>
          <w:rFonts w:asciiTheme="majorHAnsi" w:hAnsiTheme="majorHAnsi" w:cstheme="minorHAnsi"/>
        </w:rPr>
        <w:t xml:space="preserve">—you get the family, the friends, even the exes. </w:t>
      </w:r>
    </w:p>
    <w:p w:rsidR="00E9046C" w:rsidRDefault="00E9046C" w:rsidP="0065236C">
      <w:pPr>
        <w:pStyle w:val="NormalWeb"/>
        <w:spacing w:before="0" w:beforeAutospacing="0" w:after="0" w:afterAutospacing="0"/>
        <w:rPr>
          <w:rFonts w:asciiTheme="majorHAnsi" w:hAnsiTheme="majorHAnsi" w:cs="Arial"/>
          <w:color w:val="000000"/>
        </w:rPr>
      </w:pPr>
    </w:p>
    <w:p w:rsidR="00DE0209" w:rsidRPr="00222159" w:rsidRDefault="003A451B" w:rsidP="0065236C">
      <w:pPr>
        <w:pStyle w:val="NormalWeb"/>
        <w:spacing w:before="0" w:beforeAutospacing="0" w:after="0" w:afterAutospacing="0"/>
        <w:rPr>
          <w:rFonts w:asciiTheme="majorHAnsi" w:hAnsiTheme="majorHAnsi" w:cs="Arial"/>
          <w:color w:val="000000"/>
        </w:rPr>
      </w:pPr>
      <w:proofErr w:type="spellStart"/>
      <w:r w:rsidRPr="00222159">
        <w:rPr>
          <w:rFonts w:asciiTheme="majorHAnsi" w:hAnsiTheme="majorHAnsi" w:cs="Arial"/>
          <w:color w:val="000000"/>
        </w:rPr>
        <w:t>Buzzy</w:t>
      </w:r>
      <w:proofErr w:type="spellEnd"/>
      <w:r w:rsidRPr="00222159">
        <w:rPr>
          <w:rFonts w:asciiTheme="majorHAnsi" w:hAnsiTheme="majorHAnsi" w:cs="Arial"/>
          <w:color w:val="000000"/>
        </w:rPr>
        <w:t xml:space="preserve"> </w:t>
      </w:r>
      <w:r w:rsidR="00D07321" w:rsidRPr="00222159">
        <w:rPr>
          <w:rFonts w:asciiTheme="majorHAnsi" w:hAnsiTheme="majorHAnsi" w:cs="Arial"/>
          <w:color w:val="000000"/>
        </w:rPr>
        <w:t>(</w:t>
      </w:r>
      <w:r w:rsidR="00D07321" w:rsidRPr="00D87A0B">
        <w:rPr>
          <w:rFonts w:asciiTheme="majorHAnsi" w:hAnsiTheme="majorHAnsi" w:cs="Arial"/>
          <w:color w:val="000000"/>
        </w:rPr>
        <w:t>Edward Burns</w:t>
      </w:r>
      <w:r w:rsidR="00D87A0B">
        <w:rPr>
          <w:rFonts w:asciiTheme="majorHAnsi" w:hAnsiTheme="majorHAnsi" w:cs="Arial"/>
          <w:color w:val="000000"/>
        </w:rPr>
        <w:t xml:space="preserve">, </w:t>
      </w:r>
      <w:r w:rsidR="00D87A0B" w:rsidRPr="00D87A0B">
        <w:rPr>
          <w:rFonts w:asciiTheme="majorHAnsi" w:hAnsiTheme="majorHAnsi" w:cs="Arial"/>
          <w:i/>
          <w:color w:val="000000"/>
        </w:rPr>
        <w:t>Saving Private Ryan</w:t>
      </w:r>
      <w:r w:rsidR="00D07321" w:rsidRPr="00222159">
        <w:rPr>
          <w:rFonts w:asciiTheme="majorHAnsi" w:hAnsiTheme="majorHAnsi" w:cs="Arial"/>
          <w:color w:val="000000"/>
        </w:rPr>
        <w:t xml:space="preserve">) </w:t>
      </w:r>
      <w:r w:rsidR="005203AA" w:rsidRPr="00222159">
        <w:rPr>
          <w:rFonts w:asciiTheme="majorHAnsi" w:hAnsiTheme="majorHAnsi" w:cs="Arial"/>
          <w:color w:val="000000"/>
        </w:rPr>
        <w:t>and Katie</w:t>
      </w:r>
      <w:r w:rsidRPr="00222159">
        <w:rPr>
          <w:rFonts w:asciiTheme="majorHAnsi" w:hAnsiTheme="majorHAnsi" w:cs="Arial"/>
          <w:color w:val="000000"/>
        </w:rPr>
        <w:t xml:space="preserve"> </w:t>
      </w:r>
      <w:r w:rsidR="005203AA" w:rsidRPr="00222159">
        <w:rPr>
          <w:rFonts w:asciiTheme="majorHAnsi" w:hAnsiTheme="majorHAnsi" w:cs="Arial"/>
          <w:color w:val="000000"/>
        </w:rPr>
        <w:t>(</w:t>
      </w:r>
      <w:r w:rsidR="005203AA" w:rsidRPr="00D87A0B">
        <w:rPr>
          <w:rFonts w:asciiTheme="majorHAnsi" w:hAnsiTheme="majorHAnsi" w:cs="Arial"/>
          <w:color w:val="000000"/>
        </w:rPr>
        <w:t>Caitlin Fitzgerald</w:t>
      </w:r>
      <w:r w:rsidR="00BC3365" w:rsidRPr="00222159">
        <w:rPr>
          <w:rFonts w:asciiTheme="majorHAnsi" w:hAnsiTheme="majorHAnsi" w:cs="Arial"/>
          <w:color w:val="000000"/>
        </w:rPr>
        <w:t>,</w:t>
      </w:r>
      <w:r w:rsidR="00BC3365" w:rsidRPr="00222159">
        <w:rPr>
          <w:rFonts w:asciiTheme="majorHAnsi" w:hAnsiTheme="majorHAnsi" w:cs="Arial"/>
          <w:b/>
          <w:color w:val="000000"/>
        </w:rPr>
        <w:t xml:space="preserve"> </w:t>
      </w:r>
      <w:r w:rsidR="00BC3365" w:rsidRPr="00222159">
        <w:rPr>
          <w:rFonts w:asciiTheme="majorHAnsi" w:hAnsiTheme="majorHAnsi" w:cs="Arial"/>
          <w:i/>
          <w:color w:val="000000"/>
        </w:rPr>
        <w:t>It’s Complicated</w:t>
      </w:r>
      <w:r w:rsidR="005203AA" w:rsidRPr="00222159">
        <w:rPr>
          <w:rFonts w:asciiTheme="majorHAnsi" w:hAnsiTheme="majorHAnsi" w:cs="Arial"/>
          <w:color w:val="000000"/>
        </w:rPr>
        <w:t xml:space="preserve">) </w:t>
      </w:r>
      <w:r w:rsidRPr="00222159">
        <w:rPr>
          <w:rFonts w:asciiTheme="majorHAnsi" w:hAnsiTheme="majorHAnsi" w:cs="Arial"/>
          <w:color w:val="000000"/>
        </w:rPr>
        <w:t xml:space="preserve">are newlyweds who seem to have </w:t>
      </w:r>
      <w:r w:rsidR="00DE0209" w:rsidRPr="00222159">
        <w:rPr>
          <w:rFonts w:asciiTheme="majorHAnsi" w:hAnsiTheme="majorHAnsi" w:cs="Arial"/>
          <w:color w:val="000000"/>
        </w:rPr>
        <w:t>it a</w:t>
      </w:r>
      <w:r w:rsidR="004032A2" w:rsidRPr="00222159">
        <w:rPr>
          <w:rFonts w:asciiTheme="majorHAnsi" w:hAnsiTheme="majorHAnsi" w:cs="Arial"/>
          <w:color w:val="000000"/>
        </w:rPr>
        <w:t>l</w:t>
      </w:r>
      <w:r w:rsidR="00BB2028" w:rsidRPr="00222159">
        <w:rPr>
          <w:rFonts w:asciiTheme="majorHAnsi" w:hAnsiTheme="majorHAnsi" w:cs="Arial"/>
          <w:color w:val="000000"/>
        </w:rPr>
        <w:t>l</w:t>
      </w:r>
      <w:r w:rsidR="007C6C6A">
        <w:rPr>
          <w:rFonts w:asciiTheme="majorHAnsi" w:hAnsiTheme="majorHAnsi" w:cs="Arial"/>
          <w:color w:val="000000"/>
        </w:rPr>
        <w:t xml:space="preserve">, </w:t>
      </w:r>
      <w:r w:rsidR="002A3A4B" w:rsidRPr="00222159">
        <w:rPr>
          <w:rFonts w:asciiTheme="majorHAnsi" w:hAnsiTheme="majorHAnsi" w:cs="Arial"/>
          <w:color w:val="000000"/>
        </w:rPr>
        <w:t xml:space="preserve">until </w:t>
      </w:r>
      <w:r w:rsidR="00DE0209" w:rsidRPr="00222159">
        <w:rPr>
          <w:rFonts w:asciiTheme="majorHAnsi" w:hAnsiTheme="majorHAnsi" w:cs="Arial"/>
          <w:color w:val="000000"/>
        </w:rPr>
        <w:t>an une</w:t>
      </w:r>
      <w:r w:rsidR="00823F64" w:rsidRPr="00222159">
        <w:rPr>
          <w:rFonts w:asciiTheme="majorHAnsi" w:hAnsiTheme="majorHAnsi" w:cs="Arial"/>
          <w:color w:val="000000"/>
        </w:rPr>
        <w:t xml:space="preserve">xpected visit from </w:t>
      </w:r>
      <w:proofErr w:type="spellStart"/>
      <w:r w:rsidR="00823F64" w:rsidRPr="00222159">
        <w:rPr>
          <w:rFonts w:asciiTheme="majorHAnsi" w:hAnsiTheme="majorHAnsi" w:cs="Arial"/>
          <w:color w:val="000000"/>
        </w:rPr>
        <w:t>Buzzy’s</w:t>
      </w:r>
      <w:proofErr w:type="spellEnd"/>
      <w:r w:rsidR="00823F64" w:rsidRPr="00222159">
        <w:rPr>
          <w:rFonts w:asciiTheme="majorHAnsi" w:hAnsiTheme="majorHAnsi" w:cs="Arial"/>
          <w:color w:val="000000"/>
        </w:rPr>
        <w:t xml:space="preserve"> wild </w:t>
      </w:r>
      <w:r w:rsidR="00DE0209" w:rsidRPr="00222159">
        <w:rPr>
          <w:rFonts w:asciiTheme="majorHAnsi" w:hAnsiTheme="majorHAnsi" w:cs="Arial"/>
          <w:color w:val="000000"/>
        </w:rPr>
        <w:t>sister</w:t>
      </w:r>
      <w:r w:rsidR="00823F64" w:rsidRPr="00222159">
        <w:rPr>
          <w:rFonts w:asciiTheme="majorHAnsi" w:hAnsiTheme="majorHAnsi" w:cs="Arial"/>
          <w:color w:val="000000"/>
        </w:rPr>
        <w:t>, Linda</w:t>
      </w:r>
      <w:r w:rsidR="006249F8" w:rsidRPr="00222159">
        <w:rPr>
          <w:rFonts w:asciiTheme="majorHAnsi" w:hAnsiTheme="majorHAnsi" w:cs="Arial"/>
          <w:color w:val="000000"/>
        </w:rPr>
        <w:t xml:space="preserve"> </w:t>
      </w:r>
      <w:r w:rsidR="006249F8" w:rsidRPr="00222159">
        <w:rPr>
          <w:rFonts w:asciiTheme="majorHAnsi" w:hAnsiTheme="majorHAnsi"/>
        </w:rPr>
        <w:t>(</w:t>
      </w:r>
      <w:r w:rsidR="006249F8" w:rsidRPr="00D87A0B">
        <w:rPr>
          <w:rFonts w:asciiTheme="majorHAnsi" w:hAnsiTheme="majorHAnsi"/>
        </w:rPr>
        <w:t xml:space="preserve">Kerry </w:t>
      </w:r>
      <w:proofErr w:type="spellStart"/>
      <w:r w:rsidR="006249F8" w:rsidRPr="00D87A0B">
        <w:rPr>
          <w:rFonts w:asciiTheme="majorHAnsi" w:hAnsiTheme="majorHAnsi"/>
        </w:rPr>
        <w:t>Bishé</w:t>
      </w:r>
      <w:proofErr w:type="spellEnd"/>
      <w:r w:rsidR="006249F8" w:rsidRPr="00222159">
        <w:rPr>
          <w:rFonts w:asciiTheme="majorHAnsi" w:hAnsiTheme="majorHAnsi"/>
        </w:rPr>
        <w:t>)</w:t>
      </w:r>
      <w:r w:rsidR="00823F64" w:rsidRPr="00222159">
        <w:rPr>
          <w:rFonts w:asciiTheme="majorHAnsi" w:hAnsiTheme="majorHAnsi" w:cs="Arial"/>
          <w:color w:val="000000"/>
        </w:rPr>
        <w:t>, begins to disrupt</w:t>
      </w:r>
      <w:r w:rsidR="005203AA" w:rsidRPr="00222159">
        <w:rPr>
          <w:rFonts w:asciiTheme="majorHAnsi" w:hAnsiTheme="majorHAnsi" w:cs="Arial"/>
          <w:color w:val="000000"/>
        </w:rPr>
        <w:t xml:space="preserve"> their daily routine. Katie</w:t>
      </w:r>
      <w:r w:rsidR="00DE0209" w:rsidRPr="00222159">
        <w:rPr>
          <w:rFonts w:asciiTheme="majorHAnsi" w:hAnsiTheme="majorHAnsi" w:cs="Arial"/>
          <w:color w:val="000000"/>
        </w:rPr>
        <w:t>’s sister, Marcia</w:t>
      </w:r>
      <w:r w:rsidR="006249F8" w:rsidRPr="00222159">
        <w:rPr>
          <w:rFonts w:asciiTheme="majorHAnsi" w:hAnsiTheme="majorHAnsi" w:cs="Arial"/>
          <w:color w:val="000000"/>
        </w:rPr>
        <w:t xml:space="preserve"> </w:t>
      </w:r>
      <w:r w:rsidR="006249F8" w:rsidRPr="00222159">
        <w:rPr>
          <w:rFonts w:asciiTheme="majorHAnsi" w:hAnsiTheme="majorHAnsi"/>
        </w:rPr>
        <w:t>(</w:t>
      </w:r>
      <w:r w:rsidR="006249F8" w:rsidRPr="00D87A0B">
        <w:rPr>
          <w:rFonts w:asciiTheme="majorHAnsi" w:hAnsiTheme="majorHAnsi"/>
        </w:rPr>
        <w:t xml:space="preserve">Marsha </w:t>
      </w:r>
      <w:proofErr w:type="spellStart"/>
      <w:r w:rsidR="006249F8" w:rsidRPr="00D87A0B">
        <w:rPr>
          <w:rFonts w:asciiTheme="majorHAnsi" w:hAnsiTheme="majorHAnsi"/>
        </w:rPr>
        <w:t>Dietlein</w:t>
      </w:r>
      <w:proofErr w:type="spellEnd"/>
      <w:r w:rsidR="006249F8" w:rsidRPr="00D87A0B">
        <w:rPr>
          <w:rFonts w:asciiTheme="majorHAnsi" w:hAnsiTheme="majorHAnsi"/>
        </w:rPr>
        <w:t xml:space="preserve"> Bennett</w:t>
      </w:r>
      <w:r w:rsidR="006249F8" w:rsidRPr="00222159">
        <w:rPr>
          <w:rFonts w:asciiTheme="majorHAnsi" w:hAnsiTheme="majorHAnsi"/>
          <w:b/>
        </w:rPr>
        <w:t>)</w:t>
      </w:r>
      <w:r w:rsidR="00823F64" w:rsidRPr="00222159">
        <w:rPr>
          <w:rFonts w:asciiTheme="majorHAnsi" w:hAnsiTheme="majorHAnsi" w:cs="Arial"/>
          <w:b/>
          <w:color w:val="000000"/>
        </w:rPr>
        <w:t>,</w:t>
      </w:r>
      <w:r w:rsidR="00DE0209" w:rsidRPr="00222159">
        <w:rPr>
          <w:rFonts w:asciiTheme="majorHAnsi" w:hAnsiTheme="majorHAnsi" w:cs="Arial"/>
          <w:color w:val="000000"/>
        </w:rPr>
        <w:t xml:space="preserve"> has been married to Max</w:t>
      </w:r>
      <w:r w:rsidR="006249F8" w:rsidRPr="00222159">
        <w:rPr>
          <w:rFonts w:asciiTheme="majorHAnsi" w:hAnsiTheme="majorHAnsi" w:cs="Arial"/>
          <w:color w:val="000000"/>
        </w:rPr>
        <w:t xml:space="preserve"> (</w:t>
      </w:r>
      <w:r w:rsidR="006249F8" w:rsidRPr="00D87A0B">
        <w:rPr>
          <w:rFonts w:asciiTheme="majorHAnsi" w:hAnsiTheme="majorHAnsi" w:cs="Arial"/>
          <w:color w:val="000000"/>
        </w:rPr>
        <w:t>Max Baker</w:t>
      </w:r>
      <w:r w:rsidR="006249F8" w:rsidRPr="00222159">
        <w:rPr>
          <w:rFonts w:asciiTheme="majorHAnsi" w:hAnsiTheme="majorHAnsi" w:cs="Arial"/>
          <w:color w:val="000000"/>
        </w:rPr>
        <w:t>)</w:t>
      </w:r>
      <w:r w:rsidR="00DE0209" w:rsidRPr="00222159">
        <w:rPr>
          <w:rFonts w:asciiTheme="majorHAnsi" w:hAnsiTheme="majorHAnsi" w:cs="Arial"/>
          <w:color w:val="000000"/>
        </w:rPr>
        <w:t xml:space="preserve"> for 18 years and</w:t>
      </w:r>
      <w:r w:rsidR="00D07321" w:rsidRPr="00222159">
        <w:rPr>
          <w:rFonts w:asciiTheme="majorHAnsi" w:hAnsiTheme="majorHAnsi" w:cs="Arial"/>
          <w:color w:val="000000"/>
        </w:rPr>
        <w:t xml:space="preserve"> su</w:t>
      </w:r>
      <w:r w:rsidR="00102A33">
        <w:rPr>
          <w:rFonts w:asciiTheme="majorHAnsi" w:hAnsiTheme="majorHAnsi" w:cs="Arial"/>
          <w:color w:val="000000"/>
        </w:rPr>
        <w:t>spects him of being unfaithful. As drama begins to unfold</w:t>
      </w:r>
      <w:r w:rsidR="007C6C6A">
        <w:rPr>
          <w:rFonts w:asciiTheme="majorHAnsi" w:hAnsiTheme="majorHAnsi" w:cs="Arial"/>
          <w:color w:val="000000"/>
        </w:rPr>
        <w:t xml:space="preserve"> with their respective siblings</w:t>
      </w:r>
      <w:r w:rsidR="00102A33">
        <w:rPr>
          <w:rFonts w:asciiTheme="majorHAnsi" w:hAnsiTheme="majorHAnsi" w:cs="Arial"/>
          <w:color w:val="000000"/>
        </w:rPr>
        <w:t xml:space="preserve">, </w:t>
      </w:r>
      <w:proofErr w:type="spellStart"/>
      <w:r w:rsidR="00102A33">
        <w:rPr>
          <w:rFonts w:asciiTheme="majorHAnsi" w:hAnsiTheme="majorHAnsi" w:cs="Arial"/>
          <w:color w:val="000000"/>
        </w:rPr>
        <w:t>Buzzy</w:t>
      </w:r>
      <w:proofErr w:type="spellEnd"/>
      <w:r w:rsidR="00102A33">
        <w:rPr>
          <w:rFonts w:asciiTheme="majorHAnsi" w:hAnsiTheme="majorHAnsi" w:cs="Arial"/>
          <w:color w:val="000000"/>
        </w:rPr>
        <w:t xml:space="preserve"> and Katie begin to question their own relationship and whether they will ever r</w:t>
      </w:r>
      <w:r w:rsidR="007C6C6A">
        <w:rPr>
          <w:rFonts w:asciiTheme="majorHAnsi" w:hAnsiTheme="majorHAnsi" w:cs="Arial"/>
          <w:color w:val="000000"/>
        </w:rPr>
        <w:t>eturn to their stress-free life</w:t>
      </w:r>
      <w:r w:rsidR="00102A33">
        <w:rPr>
          <w:rFonts w:asciiTheme="majorHAnsi" w:hAnsiTheme="majorHAnsi" w:cs="Arial"/>
          <w:color w:val="000000"/>
        </w:rPr>
        <w:t xml:space="preserve">.  </w:t>
      </w:r>
    </w:p>
    <w:p w:rsidR="00706F4E" w:rsidRDefault="00E5056B" w:rsidP="00706F4E">
      <w:pPr>
        <w:pStyle w:val="NormalWeb"/>
        <w:rPr>
          <w:rFonts w:asciiTheme="majorHAnsi" w:hAnsiTheme="majorHAnsi" w:cstheme="minorHAnsi"/>
        </w:rPr>
      </w:pPr>
      <w:r>
        <w:rPr>
          <w:rFonts w:asciiTheme="majorHAnsi" w:hAnsiTheme="majorHAnsi" w:cstheme="minorHAnsi"/>
        </w:rPr>
        <w:t>Written and directed by</w:t>
      </w:r>
      <w:r w:rsidR="007A6BC0">
        <w:rPr>
          <w:rFonts w:asciiTheme="majorHAnsi" w:hAnsiTheme="majorHAnsi" w:cstheme="minorHAnsi"/>
        </w:rPr>
        <w:t xml:space="preserve"> </w:t>
      </w:r>
      <w:r w:rsidR="00706F4E">
        <w:rPr>
          <w:rFonts w:asciiTheme="majorHAnsi" w:hAnsiTheme="majorHAnsi" w:cstheme="minorHAnsi"/>
        </w:rPr>
        <w:t xml:space="preserve">Edward </w:t>
      </w:r>
      <w:r w:rsidR="002C01EF" w:rsidRPr="002C01EF">
        <w:rPr>
          <w:rFonts w:asciiTheme="majorHAnsi" w:hAnsiTheme="majorHAnsi" w:cstheme="minorHAnsi"/>
        </w:rPr>
        <w:t xml:space="preserve">Burns </w:t>
      </w:r>
      <w:r>
        <w:rPr>
          <w:rFonts w:asciiTheme="majorHAnsi" w:hAnsiTheme="majorHAnsi" w:cstheme="minorHAnsi"/>
        </w:rPr>
        <w:t xml:space="preserve">with crackling humor and sharp insights into modern relationships, </w:t>
      </w:r>
      <w:r w:rsidRPr="00E5056B">
        <w:rPr>
          <w:rFonts w:asciiTheme="majorHAnsi" w:hAnsiTheme="majorHAnsi" w:cstheme="minorHAnsi"/>
          <w:b/>
          <w:i/>
        </w:rPr>
        <w:t>NEWLYWEDS</w:t>
      </w:r>
      <w:r>
        <w:rPr>
          <w:rFonts w:asciiTheme="majorHAnsi" w:hAnsiTheme="majorHAnsi" w:cstheme="minorHAnsi"/>
        </w:rPr>
        <w:t xml:space="preserve"> </w:t>
      </w:r>
      <w:r w:rsidR="002C01EF" w:rsidRPr="002C01EF">
        <w:rPr>
          <w:rFonts w:asciiTheme="majorHAnsi" w:hAnsiTheme="majorHAnsi" w:cstheme="minorHAnsi"/>
        </w:rPr>
        <w:t xml:space="preserve">tracks the tangled threads of these New Yorkers over </w:t>
      </w:r>
      <w:r w:rsidR="002C01EF" w:rsidRPr="002C01EF">
        <w:rPr>
          <w:rFonts w:asciiTheme="majorHAnsi" w:hAnsiTheme="majorHAnsi" w:cstheme="minorHAnsi"/>
        </w:rPr>
        <w:lastRenderedPageBreak/>
        <w:t xml:space="preserve">three days. Aiming to root out the reality and bypassing the Hollywood sentimentality of love and marriage, </w:t>
      </w:r>
      <w:r>
        <w:rPr>
          <w:rFonts w:asciiTheme="majorHAnsi" w:hAnsiTheme="majorHAnsi" w:cstheme="minorHAnsi"/>
        </w:rPr>
        <w:t>Burns</w:t>
      </w:r>
      <w:r w:rsidR="002C01EF" w:rsidRPr="002C01EF">
        <w:rPr>
          <w:rFonts w:asciiTheme="majorHAnsi" w:hAnsiTheme="majorHAnsi" w:cstheme="minorHAnsi"/>
        </w:rPr>
        <w:t xml:space="preserve"> takes a </w:t>
      </w:r>
      <w:r w:rsidR="007B12C2">
        <w:rPr>
          <w:rFonts w:asciiTheme="majorHAnsi" w:hAnsiTheme="majorHAnsi" w:cstheme="minorHAnsi"/>
        </w:rPr>
        <w:t>pseudo-</w:t>
      </w:r>
      <w:r w:rsidR="002C01EF" w:rsidRPr="002C01EF">
        <w:rPr>
          <w:rFonts w:asciiTheme="majorHAnsi" w:hAnsiTheme="majorHAnsi" w:cstheme="minorHAnsi"/>
        </w:rPr>
        <w:t xml:space="preserve">documentary approach that is no less visually striking for its on-the-fly style. Shot entirely in </w:t>
      </w:r>
      <w:r w:rsidR="007A6BC0">
        <w:rPr>
          <w:rFonts w:asciiTheme="majorHAnsi" w:hAnsiTheme="majorHAnsi" w:cstheme="minorHAnsi"/>
        </w:rPr>
        <w:t xml:space="preserve">New York’s </w:t>
      </w:r>
      <w:proofErr w:type="spellStart"/>
      <w:r w:rsidR="002C01EF" w:rsidRPr="002C01EF">
        <w:rPr>
          <w:rFonts w:asciiTheme="majorHAnsi" w:hAnsiTheme="majorHAnsi" w:cstheme="minorHAnsi"/>
        </w:rPr>
        <w:t>TriBeCa</w:t>
      </w:r>
      <w:proofErr w:type="spellEnd"/>
      <w:r w:rsidR="007A6BC0">
        <w:rPr>
          <w:rFonts w:asciiTheme="majorHAnsi" w:hAnsiTheme="majorHAnsi" w:cstheme="minorHAnsi"/>
        </w:rPr>
        <w:t xml:space="preserve"> neighborhood</w:t>
      </w:r>
      <w:r w:rsidR="002C01EF" w:rsidRPr="002C01EF">
        <w:rPr>
          <w:rFonts w:asciiTheme="majorHAnsi" w:hAnsiTheme="majorHAnsi" w:cstheme="minorHAnsi"/>
        </w:rPr>
        <w:t>, it’s a quintessential New York film from a quintessential New York director.</w:t>
      </w:r>
      <w:r w:rsidR="00706F4E">
        <w:rPr>
          <w:rFonts w:asciiTheme="majorHAnsi" w:hAnsiTheme="majorHAnsi" w:cstheme="minorHAnsi"/>
        </w:rPr>
        <w:t xml:space="preserve"> </w:t>
      </w:r>
    </w:p>
    <w:p w:rsidR="00997DBD" w:rsidRPr="00747253" w:rsidRDefault="00E62309" w:rsidP="00747253">
      <w:pPr>
        <w:pStyle w:val="NormalWeb"/>
        <w:rPr>
          <w:rFonts w:asciiTheme="majorHAnsi" w:hAnsiTheme="majorHAnsi" w:cstheme="minorHAnsi"/>
        </w:rPr>
      </w:pPr>
      <w:r w:rsidRPr="00144A2C">
        <w:rPr>
          <w:rFonts w:asciiTheme="majorHAnsi" w:hAnsiTheme="majorHAnsi"/>
          <w:bCs/>
          <w:iCs/>
        </w:rPr>
        <w:t>The film</w:t>
      </w:r>
      <w:r w:rsidRPr="00144A2C">
        <w:rPr>
          <w:rFonts w:asciiTheme="majorHAnsi" w:hAnsiTheme="majorHAnsi"/>
          <w:b/>
          <w:bCs/>
          <w:i/>
          <w:iCs/>
        </w:rPr>
        <w:t xml:space="preserve"> </w:t>
      </w:r>
      <w:r w:rsidRPr="00144A2C">
        <w:rPr>
          <w:rFonts w:asciiTheme="majorHAnsi" w:hAnsiTheme="majorHAnsi"/>
        </w:rPr>
        <w:t>releases on standard digital platforms a</w:t>
      </w:r>
      <w:r w:rsidR="00F21209">
        <w:rPr>
          <w:rFonts w:asciiTheme="majorHAnsi" w:hAnsiTheme="majorHAnsi"/>
        </w:rPr>
        <w:t xml:space="preserve">nd DVD on May 15, following its </w:t>
      </w:r>
      <w:r>
        <w:rPr>
          <w:rFonts w:asciiTheme="majorHAnsi" w:hAnsiTheme="majorHAnsi"/>
        </w:rPr>
        <w:t xml:space="preserve">premiere at </w:t>
      </w:r>
      <w:r w:rsidR="00F21209">
        <w:rPr>
          <w:rFonts w:asciiTheme="majorHAnsi" w:hAnsiTheme="majorHAnsi"/>
        </w:rPr>
        <w:t xml:space="preserve">the 2011 </w:t>
      </w:r>
      <w:proofErr w:type="spellStart"/>
      <w:r w:rsidR="00F21209">
        <w:rPr>
          <w:rFonts w:asciiTheme="majorHAnsi" w:hAnsiTheme="majorHAnsi"/>
        </w:rPr>
        <w:t>Tribeca</w:t>
      </w:r>
      <w:proofErr w:type="spellEnd"/>
      <w:r w:rsidR="00F21209">
        <w:rPr>
          <w:rFonts w:asciiTheme="majorHAnsi" w:hAnsiTheme="majorHAnsi"/>
        </w:rPr>
        <w:t xml:space="preserve"> Film Festival.</w:t>
      </w:r>
      <w:r w:rsidR="00E5056B">
        <w:rPr>
          <w:rFonts w:asciiTheme="majorHAnsi" w:hAnsiTheme="majorHAnsi"/>
        </w:rPr>
        <w:t xml:space="preserve"> </w:t>
      </w:r>
      <w:r w:rsidR="00747253" w:rsidRPr="00997DBD">
        <w:rPr>
          <w:rFonts w:asciiTheme="majorHAnsi" w:hAnsiTheme="majorHAnsi" w:cstheme="minorHAnsi"/>
          <w:b/>
          <w:i/>
          <w:iCs/>
        </w:rPr>
        <w:t>NEWLYWEDS</w:t>
      </w:r>
      <w:r w:rsidR="00626EEA">
        <w:rPr>
          <w:rFonts w:asciiTheme="majorHAnsi" w:hAnsiTheme="majorHAnsi" w:cstheme="minorHAnsi"/>
        </w:rPr>
        <w:t xml:space="preserve"> </w:t>
      </w:r>
      <w:r w:rsidR="00E5056B">
        <w:rPr>
          <w:rFonts w:asciiTheme="majorHAnsi" w:hAnsiTheme="majorHAnsi" w:cstheme="minorHAnsi"/>
        </w:rPr>
        <w:t>is Burns' sixth film in the f</w:t>
      </w:r>
      <w:r w:rsidR="00747253" w:rsidRPr="00997DBD">
        <w:rPr>
          <w:rFonts w:asciiTheme="majorHAnsi" w:hAnsiTheme="majorHAnsi" w:cstheme="minorHAnsi"/>
        </w:rPr>
        <w:t>estival.</w:t>
      </w:r>
    </w:p>
    <w:p w:rsidR="00E62309" w:rsidRPr="0052024C" w:rsidRDefault="002E451C" w:rsidP="0052024C">
      <w:pPr>
        <w:spacing w:after="0" w:line="240" w:lineRule="auto"/>
        <w:rPr>
          <w:rFonts w:asciiTheme="majorHAnsi" w:hAnsiTheme="majorHAnsi" w:cs="Arial"/>
          <w:sz w:val="24"/>
          <w:szCs w:val="24"/>
        </w:rPr>
      </w:pPr>
      <w:r>
        <w:rPr>
          <w:rFonts w:asciiTheme="majorHAnsi" w:hAnsiTheme="majorHAnsi"/>
          <w:b/>
          <w:i/>
          <w:sz w:val="24"/>
          <w:szCs w:val="24"/>
        </w:rPr>
        <w:t>NEWLYWEDS</w:t>
      </w:r>
      <w:r w:rsidR="00E62309" w:rsidRPr="0052024C">
        <w:rPr>
          <w:rFonts w:asciiTheme="majorHAnsi" w:hAnsiTheme="majorHAnsi"/>
          <w:b/>
          <w:i/>
          <w:sz w:val="24"/>
          <w:szCs w:val="24"/>
        </w:rPr>
        <w:t xml:space="preserve"> </w:t>
      </w:r>
      <w:r w:rsidR="00E62309" w:rsidRPr="0052024C">
        <w:rPr>
          <w:rFonts w:asciiTheme="majorHAnsi" w:hAnsiTheme="majorHAnsi"/>
          <w:bCs/>
          <w:iCs/>
          <w:sz w:val="24"/>
          <w:szCs w:val="24"/>
        </w:rPr>
        <w:t>i</w:t>
      </w:r>
      <w:r w:rsidR="00E62309" w:rsidRPr="0052024C">
        <w:rPr>
          <w:rFonts w:asciiTheme="majorHAnsi" w:hAnsiTheme="majorHAnsi"/>
          <w:sz w:val="24"/>
          <w:szCs w:val="24"/>
        </w:rPr>
        <w:t xml:space="preserve">s </w:t>
      </w:r>
      <w:r w:rsidR="0065236C">
        <w:rPr>
          <w:rFonts w:asciiTheme="majorHAnsi" w:hAnsiTheme="majorHAnsi"/>
          <w:sz w:val="24"/>
          <w:szCs w:val="24"/>
        </w:rPr>
        <w:t xml:space="preserve">written and </w:t>
      </w:r>
      <w:r w:rsidR="00E62309" w:rsidRPr="0052024C">
        <w:rPr>
          <w:rFonts w:asciiTheme="majorHAnsi" w:hAnsiTheme="majorHAnsi"/>
          <w:sz w:val="24"/>
          <w:szCs w:val="24"/>
        </w:rPr>
        <w:t xml:space="preserve">directed by </w:t>
      </w:r>
      <w:r w:rsidR="00375C3A" w:rsidRPr="0052024C">
        <w:rPr>
          <w:rFonts w:asciiTheme="majorHAnsi" w:hAnsiTheme="majorHAnsi"/>
          <w:sz w:val="24"/>
          <w:szCs w:val="24"/>
        </w:rPr>
        <w:t>Edward Burns</w:t>
      </w:r>
      <w:r w:rsidR="00E62309" w:rsidRPr="0052024C">
        <w:rPr>
          <w:rFonts w:asciiTheme="majorHAnsi" w:hAnsiTheme="majorHAnsi"/>
          <w:sz w:val="24"/>
          <w:szCs w:val="24"/>
        </w:rPr>
        <w:t xml:space="preserve">; </w:t>
      </w:r>
      <w:r w:rsidR="00343C57">
        <w:rPr>
          <w:rFonts w:asciiTheme="majorHAnsi" w:hAnsiTheme="majorHAnsi"/>
          <w:sz w:val="24"/>
          <w:szCs w:val="24"/>
        </w:rPr>
        <w:t xml:space="preserve">executive </w:t>
      </w:r>
      <w:r w:rsidR="00E62309" w:rsidRPr="0052024C">
        <w:rPr>
          <w:rFonts w:asciiTheme="majorHAnsi" w:hAnsiTheme="majorHAnsi"/>
          <w:sz w:val="24"/>
          <w:szCs w:val="24"/>
        </w:rPr>
        <w:t xml:space="preserve">produced by </w:t>
      </w:r>
      <w:r w:rsidR="00375C3A" w:rsidRPr="0052024C">
        <w:rPr>
          <w:rFonts w:asciiTheme="majorHAnsi" w:hAnsiTheme="majorHAnsi"/>
          <w:sz w:val="24"/>
          <w:szCs w:val="24"/>
        </w:rPr>
        <w:t xml:space="preserve">Mike </w:t>
      </w:r>
      <w:proofErr w:type="spellStart"/>
      <w:r w:rsidR="00375C3A" w:rsidRPr="0052024C">
        <w:rPr>
          <w:rFonts w:asciiTheme="majorHAnsi" w:hAnsiTheme="majorHAnsi"/>
          <w:sz w:val="24"/>
          <w:szCs w:val="24"/>
        </w:rPr>
        <w:t>Harrop</w:t>
      </w:r>
      <w:proofErr w:type="spellEnd"/>
      <w:r w:rsidR="00343C57">
        <w:rPr>
          <w:rFonts w:asciiTheme="majorHAnsi" w:hAnsiTheme="majorHAnsi"/>
          <w:sz w:val="24"/>
          <w:szCs w:val="24"/>
        </w:rPr>
        <w:t xml:space="preserve">; produced by Aaron </w:t>
      </w:r>
      <w:proofErr w:type="spellStart"/>
      <w:r w:rsidR="00343C57">
        <w:rPr>
          <w:rFonts w:asciiTheme="majorHAnsi" w:hAnsiTheme="majorHAnsi"/>
          <w:sz w:val="24"/>
          <w:szCs w:val="24"/>
        </w:rPr>
        <w:t>Lubin</w:t>
      </w:r>
      <w:proofErr w:type="spellEnd"/>
      <w:r w:rsidR="00343C57">
        <w:rPr>
          <w:rFonts w:asciiTheme="majorHAnsi" w:hAnsiTheme="majorHAnsi"/>
          <w:sz w:val="24"/>
          <w:szCs w:val="24"/>
        </w:rPr>
        <w:t xml:space="preserve">, Edward Burns, William </w:t>
      </w:r>
      <w:proofErr w:type="spellStart"/>
      <w:r w:rsidR="00343C57">
        <w:rPr>
          <w:rFonts w:asciiTheme="majorHAnsi" w:hAnsiTheme="majorHAnsi"/>
          <w:sz w:val="24"/>
          <w:szCs w:val="24"/>
        </w:rPr>
        <w:t>Rexer</w:t>
      </w:r>
      <w:proofErr w:type="spellEnd"/>
      <w:r w:rsidR="00343C57">
        <w:rPr>
          <w:rFonts w:asciiTheme="majorHAnsi" w:hAnsiTheme="majorHAnsi"/>
          <w:sz w:val="24"/>
          <w:szCs w:val="24"/>
        </w:rPr>
        <w:t xml:space="preserve"> II; edited by Janet Gaynor</w:t>
      </w:r>
      <w:r w:rsidR="00375C3A" w:rsidRPr="0052024C">
        <w:rPr>
          <w:rFonts w:asciiTheme="majorHAnsi" w:hAnsiTheme="majorHAnsi"/>
          <w:sz w:val="24"/>
          <w:szCs w:val="24"/>
        </w:rPr>
        <w:t xml:space="preserve">. </w:t>
      </w:r>
      <w:r w:rsidR="0052024C">
        <w:rPr>
          <w:rFonts w:asciiTheme="majorHAnsi" w:hAnsiTheme="majorHAnsi"/>
          <w:sz w:val="24"/>
          <w:szCs w:val="24"/>
        </w:rPr>
        <w:t xml:space="preserve">The DVD includes </w:t>
      </w:r>
      <w:r w:rsidR="007A6BC0">
        <w:rPr>
          <w:rFonts w:asciiTheme="majorHAnsi" w:hAnsiTheme="majorHAnsi"/>
          <w:sz w:val="24"/>
          <w:szCs w:val="24"/>
        </w:rPr>
        <w:t xml:space="preserve">deleted scenes, </w:t>
      </w:r>
      <w:r w:rsidR="0052024C">
        <w:rPr>
          <w:rFonts w:asciiTheme="majorHAnsi" w:hAnsiTheme="majorHAnsi"/>
          <w:sz w:val="24"/>
          <w:szCs w:val="24"/>
        </w:rPr>
        <w:t xml:space="preserve">an </w:t>
      </w:r>
      <w:r w:rsidR="0052024C">
        <w:rPr>
          <w:rFonts w:asciiTheme="majorHAnsi" w:hAnsiTheme="majorHAnsi" w:cs="Arial"/>
          <w:sz w:val="24"/>
          <w:szCs w:val="24"/>
        </w:rPr>
        <w:t>i</w:t>
      </w:r>
      <w:r w:rsidR="0052024C" w:rsidRPr="0052024C">
        <w:rPr>
          <w:rFonts w:asciiTheme="majorHAnsi" w:hAnsiTheme="majorHAnsi" w:cs="Arial"/>
          <w:sz w:val="24"/>
          <w:szCs w:val="24"/>
        </w:rPr>
        <w:t>nte</w:t>
      </w:r>
      <w:r w:rsidR="007A6BC0">
        <w:rPr>
          <w:rFonts w:asciiTheme="majorHAnsi" w:hAnsiTheme="majorHAnsi" w:cs="Arial"/>
          <w:sz w:val="24"/>
          <w:szCs w:val="24"/>
        </w:rPr>
        <w:t>rview with Edward Burns on the i</w:t>
      </w:r>
      <w:r w:rsidR="0052024C" w:rsidRPr="0052024C">
        <w:rPr>
          <w:rFonts w:asciiTheme="majorHAnsi" w:hAnsiTheme="majorHAnsi" w:cs="Arial"/>
          <w:sz w:val="24"/>
          <w:szCs w:val="24"/>
        </w:rPr>
        <w:t xml:space="preserve">nspiration for </w:t>
      </w:r>
      <w:r w:rsidR="00122C6F" w:rsidRPr="00122C6F">
        <w:rPr>
          <w:rFonts w:asciiTheme="majorHAnsi" w:hAnsiTheme="majorHAnsi" w:cs="Arial"/>
          <w:b/>
          <w:i/>
          <w:iCs/>
          <w:sz w:val="24"/>
          <w:szCs w:val="24"/>
        </w:rPr>
        <w:t>NEWLYWEDS</w:t>
      </w:r>
      <w:r w:rsidR="0052024C">
        <w:rPr>
          <w:rFonts w:asciiTheme="majorHAnsi" w:hAnsiTheme="majorHAnsi" w:cs="Arial"/>
          <w:iCs/>
          <w:sz w:val="24"/>
          <w:szCs w:val="24"/>
        </w:rPr>
        <w:t xml:space="preserve"> and his filmmaking process and relationship with </w:t>
      </w:r>
      <w:proofErr w:type="spellStart"/>
      <w:r w:rsidR="0052024C">
        <w:rPr>
          <w:rFonts w:asciiTheme="majorHAnsi" w:hAnsiTheme="majorHAnsi" w:cs="Arial"/>
          <w:iCs/>
          <w:sz w:val="24"/>
          <w:szCs w:val="24"/>
        </w:rPr>
        <w:t>Tribeca</w:t>
      </w:r>
      <w:proofErr w:type="spellEnd"/>
      <w:r w:rsidR="0052024C" w:rsidRPr="0052024C">
        <w:rPr>
          <w:rFonts w:asciiTheme="majorHAnsi" w:hAnsiTheme="majorHAnsi" w:cs="Arial"/>
          <w:sz w:val="24"/>
          <w:szCs w:val="24"/>
        </w:rPr>
        <w:t>, presented by American Express</w:t>
      </w:r>
      <w:r w:rsidR="0052024C">
        <w:rPr>
          <w:rFonts w:asciiTheme="majorHAnsi" w:hAnsiTheme="majorHAnsi" w:cs="Arial"/>
          <w:sz w:val="24"/>
          <w:szCs w:val="24"/>
        </w:rPr>
        <w:t>.</w:t>
      </w:r>
    </w:p>
    <w:p w:rsidR="00E62309" w:rsidRPr="00E54D8E" w:rsidRDefault="00E62309" w:rsidP="00E62309">
      <w:pPr>
        <w:pStyle w:val="PlainText"/>
        <w:rPr>
          <w:rFonts w:asciiTheme="majorHAnsi" w:hAnsiTheme="majorHAnsi"/>
          <w:b/>
          <w:i/>
          <w:sz w:val="24"/>
          <w:szCs w:val="24"/>
        </w:rPr>
      </w:pPr>
    </w:p>
    <w:p w:rsidR="00E62309" w:rsidRPr="004564AF" w:rsidRDefault="00E62309" w:rsidP="00E62309">
      <w:pPr>
        <w:pStyle w:val="NoSpacing"/>
        <w:rPr>
          <w:rFonts w:asciiTheme="majorHAnsi" w:hAnsiTheme="majorHAnsi"/>
          <w:color w:val="000000" w:themeColor="text1"/>
        </w:rPr>
      </w:pPr>
      <w:r w:rsidRPr="004564AF">
        <w:rPr>
          <w:rFonts w:asciiTheme="majorHAnsi" w:hAnsiTheme="majorHAnsi"/>
          <w:color w:val="000000" w:themeColor="text1"/>
        </w:rPr>
        <w:t>Pricing:</w:t>
      </w:r>
      <w:r w:rsidRPr="004564AF">
        <w:rPr>
          <w:rFonts w:asciiTheme="majorHAnsi" w:hAnsiTheme="majorHAnsi"/>
          <w:color w:val="000000" w:themeColor="text1"/>
        </w:rPr>
        <w:tab/>
        <w:t xml:space="preserve">         </w:t>
      </w:r>
      <w:r w:rsidRPr="004564AF">
        <w:rPr>
          <w:rFonts w:asciiTheme="majorHAnsi" w:hAnsiTheme="majorHAnsi"/>
          <w:color w:val="000000" w:themeColor="text1"/>
        </w:rPr>
        <w:tab/>
        <w:t>$</w:t>
      </w:r>
      <w:r>
        <w:rPr>
          <w:rFonts w:asciiTheme="majorHAnsi" w:hAnsiTheme="majorHAnsi"/>
          <w:color w:val="000000" w:themeColor="text1"/>
        </w:rPr>
        <w:t>29.95 US</w:t>
      </w:r>
    </w:p>
    <w:p w:rsidR="00E62309" w:rsidRPr="004564AF" w:rsidRDefault="00E62309" w:rsidP="00E62309">
      <w:pPr>
        <w:pStyle w:val="NoSpacing"/>
        <w:rPr>
          <w:rFonts w:asciiTheme="majorHAnsi" w:hAnsiTheme="majorHAnsi"/>
          <w:color w:val="000000" w:themeColor="text1"/>
        </w:rPr>
      </w:pPr>
      <w:r w:rsidRPr="004564AF">
        <w:rPr>
          <w:rFonts w:asciiTheme="majorHAnsi" w:hAnsiTheme="majorHAnsi"/>
          <w:color w:val="000000" w:themeColor="text1"/>
        </w:rPr>
        <w:t xml:space="preserve">Runtime:        </w:t>
      </w:r>
      <w:r w:rsidRPr="004564AF">
        <w:rPr>
          <w:rFonts w:asciiTheme="majorHAnsi" w:hAnsiTheme="majorHAnsi"/>
          <w:color w:val="000000" w:themeColor="text1"/>
        </w:rPr>
        <w:tab/>
      </w:r>
      <w:r w:rsidRPr="004564AF">
        <w:rPr>
          <w:rFonts w:asciiTheme="majorHAnsi" w:hAnsiTheme="majorHAnsi"/>
          <w:color w:val="000000" w:themeColor="text1"/>
        </w:rPr>
        <w:tab/>
      </w:r>
      <w:r w:rsidR="00375C3A">
        <w:rPr>
          <w:rFonts w:asciiTheme="majorHAnsi" w:hAnsiTheme="majorHAnsi" w:cs="Arial"/>
          <w:color w:val="000000" w:themeColor="text1"/>
        </w:rPr>
        <w:t>96</w:t>
      </w:r>
      <w:r>
        <w:rPr>
          <w:rFonts w:asciiTheme="majorHAnsi" w:hAnsiTheme="majorHAnsi" w:cs="Arial"/>
          <w:color w:val="000000" w:themeColor="text1"/>
        </w:rPr>
        <w:t xml:space="preserve"> </w:t>
      </w:r>
      <w:proofErr w:type="spellStart"/>
      <w:r>
        <w:rPr>
          <w:rFonts w:asciiTheme="majorHAnsi" w:hAnsiTheme="majorHAnsi" w:cs="Arial"/>
          <w:color w:val="000000" w:themeColor="text1"/>
        </w:rPr>
        <w:t>mins</w:t>
      </w:r>
      <w:proofErr w:type="spellEnd"/>
      <w:r>
        <w:rPr>
          <w:rFonts w:asciiTheme="majorHAnsi" w:hAnsiTheme="majorHAnsi" w:cs="Arial"/>
          <w:color w:val="000000" w:themeColor="text1"/>
        </w:rPr>
        <w:t xml:space="preserve">. + </w:t>
      </w:r>
      <w:proofErr w:type="gramStart"/>
      <w:r>
        <w:rPr>
          <w:rFonts w:asciiTheme="majorHAnsi" w:hAnsiTheme="majorHAnsi" w:cs="Arial"/>
          <w:color w:val="000000" w:themeColor="text1"/>
        </w:rPr>
        <w:t>extras</w:t>
      </w:r>
      <w:proofErr w:type="gramEnd"/>
    </w:p>
    <w:p w:rsidR="00E62309" w:rsidRPr="004564AF" w:rsidRDefault="00E62309" w:rsidP="00E62309">
      <w:pPr>
        <w:pStyle w:val="NoSpacing"/>
        <w:rPr>
          <w:rFonts w:asciiTheme="majorHAnsi" w:hAnsiTheme="majorHAnsi"/>
          <w:color w:val="000000" w:themeColor="text1"/>
        </w:rPr>
      </w:pPr>
      <w:r w:rsidRPr="004564AF">
        <w:rPr>
          <w:rFonts w:asciiTheme="majorHAnsi" w:hAnsiTheme="majorHAnsi"/>
          <w:color w:val="000000" w:themeColor="text1"/>
        </w:rPr>
        <w:t>Rating:</w:t>
      </w:r>
      <w:r w:rsidRPr="004564AF">
        <w:rPr>
          <w:rFonts w:asciiTheme="majorHAnsi" w:hAnsiTheme="majorHAnsi"/>
          <w:color w:val="000000" w:themeColor="text1"/>
        </w:rPr>
        <w:tab/>
      </w:r>
      <w:r w:rsidRPr="004564AF">
        <w:rPr>
          <w:rFonts w:asciiTheme="majorHAnsi" w:hAnsiTheme="majorHAnsi"/>
          <w:color w:val="000000" w:themeColor="text1"/>
        </w:rPr>
        <w:tab/>
      </w:r>
      <w:r>
        <w:rPr>
          <w:rFonts w:asciiTheme="majorHAnsi" w:hAnsiTheme="majorHAnsi"/>
          <w:color w:val="000000" w:themeColor="text1"/>
        </w:rPr>
        <w:tab/>
        <w:t>NR</w:t>
      </w:r>
    </w:p>
    <w:p w:rsidR="00E62309" w:rsidRPr="00375C3A" w:rsidRDefault="00E62309" w:rsidP="00E62309">
      <w:pPr>
        <w:pStyle w:val="NoSpacing"/>
        <w:rPr>
          <w:rFonts w:asciiTheme="majorHAnsi" w:hAnsiTheme="majorHAnsi"/>
          <w:color w:val="000000" w:themeColor="text1"/>
        </w:rPr>
      </w:pPr>
      <w:r w:rsidRPr="004564AF">
        <w:rPr>
          <w:rFonts w:asciiTheme="majorHAnsi" w:hAnsiTheme="majorHAnsi"/>
          <w:color w:val="000000" w:themeColor="text1"/>
        </w:rPr>
        <w:t xml:space="preserve">Catalog #: </w:t>
      </w:r>
      <w:r w:rsidRPr="004564AF">
        <w:rPr>
          <w:rFonts w:asciiTheme="majorHAnsi" w:hAnsiTheme="majorHAnsi"/>
          <w:color w:val="000000" w:themeColor="text1"/>
        </w:rPr>
        <w:tab/>
      </w:r>
      <w:r w:rsidRPr="004564AF">
        <w:rPr>
          <w:rFonts w:asciiTheme="majorHAnsi" w:hAnsiTheme="majorHAnsi"/>
          <w:color w:val="000000" w:themeColor="text1"/>
        </w:rPr>
        <w:tab/>
      </w:r>
      <w:r w:rsidRPr="00375C3A">
        <w:rPr>
          <w:rFonts w:asciiTheme="majorHAnsi" w:hAnsiTheme="majorHAnsi" w:cs="Arial"/>
          <w:color w:val="000000"/>
          <w:shd w:val="clear" w:color="auto" w:fill="FFFFFF"/>
        </w:rPr>
        <w:t>NNVG</w:t>
      </w:r>
      <w:r w:rsidRPr="00375C3A">
        <w:rPr>
          <w:rFonts w:asciiTheme="majorHAnsi" w:hAnsiTheme="majorHAnsi"/>
        </w:rPr>
        <w:t xml:space="preserve"> </w:t>
      </w:r>
      <w:r w:rsidR="00375C3A" w:rsidRPr="00375C3A">
        <w:rPr>
          <w:rStyle w:val="meta-value"/>
          <w:rFonts w:asciiTheme="majorHAnsi" w:hAnsiTheme="majorHAnsi"/>
        </w:rPr>
        <w:t>268720</w:t>
      </w:r>
    </w:p>
    <w:p w:rsidR="00E62309" w:rsidRPr="00375C3A" w:rsidRDefault="00E62309" w:rsidP="00E62309">
      <w:pPr>
        <w:pStyle w:val="NoSpacing"/>
        <w:rPr>
          <w:rFonts w:asciiTheme="majorHAnsi" w:hAnsiTheme="majorHAnsi"/>
          <w:color w:val="000000" w:themeColor="text1"/>
        </w:rPr>
      </w:pPr>
      <w:r w:rsidRPr="00375C3A">
        <w:rPr>
          <w:rFonts w:asciiTheme="majorHAnsi" w:hAnsiTheme="majorHAnsi"/>
          <w:color w:val="000000" w:themeColor="text1"/>
        </w:rPr>
        <w:t>Language:</w:t>
      </w:r>
      <w:r w:rsidRPr="00375C3A">
        <w:rPr>
          <w:rFonts w:asciiTheme="majorHAnsi" w:hAnsiTheme="majorHAnsi"/>
          <w:color w:val="000000" w:themeColor="text1"/>
        </w:rPr>
        <w:tab/>
        <w:t xml:space="preserve"> </w:t>
      </w:r>
      <w:r w:rsidRPr="00375C3A">
        <w:rPr>
          <w:rFonts w:asciiTheme="majorHAnsi" w:hAnsiTheme="majorHAnsi"/>
          <w:color w:val="000000" w:themeColor="text1"/>
        </w:rPr>
        <w:tab/>
        <w:t xml:space="preserve">English </w:t>
      </w:r>
    </w:p>
    <w:p w:rsidR="00E62309" w:rsidRPr="004564AF" w:rsidRDefault="00E62309" w:rsidP="00E62309">
      <w:pPr>
        <w:pStyle w:val="NoSpacing"/>
        <w:rPr>
          <w:rFonts w:asciiTheme="majorHAnsi" w:hAnsiTheme="majorHAnsi"/>
          <w:color w:val="000000" w:themeColor="text1"/>
        </w:rPr>
      </w:pPr>
      <w:r w:rsidRPr="004564AF">
        <w:rPr>
          <w:rFonts w:asciiTheme="majorHAnsi" w:hAnsiTheme="majorHAnsi"/>
          <w:color w:val="000000" w:themeColor="text1"/>
        </w:rPr>
        <w:t xml:space="preserve">Color: </w:t>
      </w:r>
      <w:r w:rsidRPr="004564AF">
        <w:rPr>
          <w:rFonts w:asciiTheme="majorHAnsi" w:hAnsiTheme="majorHAnsi"/>
          <w:color w:val="000000" w:themeColor="text1"/>
        </w:rPr>
        <w:tab/>
      </w:r>
      <w:r w:rsidRPr="004564AF">
        <w:rPr>
          <w:rFonts w:asciiTheme="majorHAnsi" w:hAnsiTheme="majorHAnsi"/>
          <w:color w:val="000000" w:themeColor="text1"/>
        </w:rPr>
        <w:tab/>
      </w:r>
      <w:r w:rsidRPr="004564AF">
        <w:rPr>
          <w:rFonts w:asciiTheme="majorHAnsi" w:hAnsiTheme="majorHAnsi"/>
          <w:color w:val="000000" w:themeColor="text1"/>
        </w:rPr>
        <w:tab/>
        <w:t>Color</w:t>
      </w:r>
    </w:p>
    <w:p w:rsidR="00E62309" w:rsidRPr="004564AF" w:rsidRDefault="00E62309" w:rsidP="00E62309">
      <w:pPr>
        <w:pStyle w:val="NoSpacing"/>
        <w:rPr>
          <w:rFonts w:asciiTheme="majorHAnsi" w:hAnsiTheme="majorHAnsi"/>
          <w:color w:val="000000" w:themeColor="text1"/>
        </w:rPr>
      </w:pPr>
      <w:r w:rsidRPr="004564AF">
        <w:rPr>
          <w:rFonts w:asciiTheme="majorHAnsi" w:hAnsiTheme="majorHAnsi"/>
          <w:color w:val="000000" w:themeColor="text1"/>
        </w:rPr>
        <w:t xml:space="preserve">Audio Format: </w:t>
      </w:r>
      <w:r>
        <w:rPr>
          <w:rFonts w:asciiTheme="majorHAnsi" w:hAnsiTheme="majorHAnsi"/>
          <w:color w:val="000000" w:themeColor="text1"/>
        </w:rPr>
        <w:tab/>
      </w:r>
      <w:r w:rsidRPr="004564AF">
        <w:rPr>
          <w:rFonts w:asciiTheme="majorHAnsi" w:hAnsiTheme="majorHAnsi"/>
          <w:color w:val="000000" w:themeColor="text1"/>
        </w:rPr>
        <w:tab/>
        <w:t xml:space="preserve">Dolby </w:t>
      </w:r>
      <w:r w:rsidR="00C331A6">
        <w:rPr>
          <w:rStyle w:val="meta-value"/>
          <w:rFonts w:asciiTheme="majorHAnsi" w:hAnsiTheme="majorHAnsi"/>
          <w:color w:val="000000" w:themeColor="text1"/>
        </w:rPr>
        <w:t xml:space="preserve">Digital 5.1 </w:t>
      </w:r>
      <w:r w:rsidRPr="004564AF">
        <w:rPr>
          <w:rStyle w:val="meta-value"/>
          <w:rFonts w:asciiTheme="majorHAnsi" w:hAnsiTheme="majorHAnsi"/>
          <w:color w:val="000000" w:themeColor="text1"/>
        </w:rPr>
        <w:t>Stereo</w:t>
      </w:r>
    </w:p>
    <w:p w:rsidR="00E62309" w:rsidRPr="004564AF" w:rsidRDefault="00E62309" w:rsidP="00E62309">
      <w:pPr>
        <w:pStyle w:val="NoSpacing"/>
        <w:rPr>
          <w:rFonts w:asciiTheme="majorHAnsi" w:hAnsiTheme="majorHAnsi"/>
          <w:color w:val="000000" w:themeColor="text1"/>
        </w:rPr>
      </w:pPr>
      <w:r w:rsidRPr="004564AF">
        <w:rPr>
          <w:rFonts w:asciiTheme="majorHAnsi" w:hAnsiTheme="majorHAnsi"/>
          <w:color w:val="000000" w:themeColor="text1"/>
        </w:rPr>
        <w:t xml:space="preserve">Genre: </w:t>
      </w:r>
      <w:r w:rsidRPr="004564AF">
        <w:rPr>
          <w:rFonts w:asciiTheme="majorHAnsi" w:hAnsiTheme="majorHAnsi"/>
          <w:color w:val="000000" w:themeColor="text1"/>
        </w:rPr>
        <w:tab/>
      </w:r>
      <w:r w:rsidRPr="004564AF">
        <w:rPr>
          <w:rFonts w:asciiTheme="majorHAnsi" w:hAnsiTheme="majorHAnsi"/>
          <w:color w:val="000000" w:themeColor="text1"/>
        </w:rPr>
        <w:tab/>
      </w:r>
      <w:r>
        <w:rPr>
          <w:rFonts w:asciiTheme="majorHAnsi" w:hAnsiTheme="majorHAnsi"/>
          <w:color w:val="000000" w:themeColor="text1"/>
        </w:rPr>
        <w:tab/>
      </w:r>
      <w:r w:rsidR="00841567">
        <w:rPr>
          <w:rFonts w:asciiTheme="majorHAnsi" w:hAnsiTheme="majorHAnsi"/>
          <w:color w:val="000000" w:themeColor="text1"/>
        </w:rPr>
        <w:t>Drama/</w:t>
      </w:r>
      <w:r w:rsidR="00152013">
        <w:rPr>
          <w:rFonts w:asciiTheme="majorHAnsi" w:hAnsiTheme="majorHAnsi"/>
          <w:color w:val="000000" w:themeColor="text1"/>
        </w:rPr>
        <w:t>Comedy</w:t>
      </w:r>
    </w:p>
    <w:p w:rsidR="00E62309" w:rsidRPr="00F8437D" w:rsidRDefault="00E62309" w:rsidP="00E62309">
      <w:pPr>
        <w:pStyle w:val="NoSpacing"/>
        <w:rPr>
          <w:rFonts w:ascii="Cambria" w:hAnsi="Cambria"/>
          <w:sz w:val="24"/>
          <w:szCs w:val="24"/>
        </w:rPr>
      </w:pPr>
    </w:p>
    <w:p w:rsidR="002E451C" w:rsidRDefault="002E451C" w:rsidP="002E451C">
      <w:pPr>
        <w:pStyle w:val="NoSpacing"/>
        <w:rPr>
          <w:rFonts w:asciiTheme="majorHAnsi" w:hAnsiTheme="majorHAnsi"/>
        </w:rPr>
      </w:pPr>
      <w:r w:rsidRPr="00B80859">
        <w:rPr>
          <w:rFonts w:ascii="Cambria" w:hAnsi="Cambria"/>
          <w:b/>
          <w:bCs/>
          <w:u w:val="single"/>
        </w:rPr>
        <w:t xml:space="preserve">About </w:t>
      </w:r>
      <w:proofErr w:type="spellStart"/>
      <w:r w:rsidRPr="00B80859">
        <w:rPr>
          <w:rFonts w:ascii="Cambria" w:hAnsi="Cambria"/>
          <w:b/>
          <w:bCs/>
          <w:u w:val="single"/>
        </w:rPr>
        <w:t>Tribeca</w:t>
      </w:r>
      <w:proofErr w:type="spellEnd"/>
      <w:r w:rsidRPr="00B80859">
        <w:rPr>
          <w:rFonts w:ascii="Cambria" w:hAnsi="Cambria"/>
          <w:b/>
          <w:bCs/>
          <w:u w:val="single"/>
        </w:rPr>
        <w:t xml:space="preserve"> Film</w:t>
      </w:r>
      <w:r w:rsidRPr="00B80859">
        <w:rPr>
          <w:rFonts w:ascii="Cambria" w:hAnsi="Cambria"/>
        </w:rPr>
        <w:br/>
      </w:r>
      <w:proofErr w:type="spellStart"/>
      <w:r w:rsidRPr="00EA5372">
        <w:rPr>
          <w:rFonts w:asciiTheme="majorHAnsi" w:hAnsiTheme="majorHAnsi"/>
        </w:rPr>
        <w:t>Tribeca</w:t>
      </w:r>
      <w:proofErr w:type="spellEnd"/>
      <w:r w:rsidRPr="00EA5372">
        <w:rPr>
          <w:rFonts w:asciiTheme="majorHAnsi" w:hAnsiTheme="majorHAnsi"/>
        </w:rPr>
        <w:t xml:space="preserve"> Film is a comprehensive distribution label dedicated to acquiring and marketing independent films across multiple platforms, including video-on-demand, theatrical and home video.  It is an initiative from </w:t>
      </w:r>
      <w:proofErr w:type="spellStart"/>
      <w:r w:rsidRPr="00EA5372">
        <w:rPr>
          <w:rFonts w:asciiTheme="majorHAnsi" w:hAnsiTheme="majorHAnsi"/>
        </w:rPr>
        <w:t>Tribeca</w:t>
      </w:r>
      <w:proofErr w:type="spellEnd"/>
      <w:r w:rsidRPr="00EA5372">
        <w:rPr>
          <w:rFonts w:asciiTheme="majorHAnsi" w:hAnsiTheme="majorHAnsi"/>
        </w:rPr>
        <w:t xml:space="preserve"> Enterprises designed to provide new platforms for how film can be experienced, while supporting filmmakers and introducing audiences to films they might not otherwise see. American Express continues its support of </w:t>
      </w:r>
      <w:proofErr w:type="spellStart"/>
      <w:r w:rsidRPr="00EA5372">
        <w:rPr>
          <w:rFonts w:asciiTheme="majorHAnsi" w:hAnsiTheme="majorHAnsi"/>
        </w:rPr>
        <w:t>Tribeca</w:t>
      </w:r>
      <w:proofErr w:type="spellEnd"/>
      <w:r w:rsidRPr="00EA5372">
        <w:rPr>
          <w:rFonts w:asciiTheme="majorHAnsi" w:hAnsiTheme="majorHAnsi"/>
        </w:rPr>
        <w:t xml:space="preserve"> and the independent film community by serving as the Founding Partner of </w:t>
      </w:r>
      <w:proofErr w:type="spellStart"/>
      <w:r w:rsidRPr="00EA5372">
        <w:rPr>
          <w:rFonts w:asciiTheme="majorHAnsi" w:hAnsiTheme="majorHAnsi"/>
        </w:rPr>
        <w:t>Tribeca</w:t>
      </w:r>
      <w:proofErr w:type="spellEnd"/>
      <w:r w:rsidRPr="00EA5372">
        <w:rPr>
          <w:rFonts w:asciiTheme="majorHAnsi" w:hAnsiTheme="majorHAnsi"/>
        </w:rPr>
        <w:t xml:space="preserve"> Film.</w:t>
      </w:r>
    </w:p>
    <w:p w:rsidR="002E451C" w:rsidRPr="00B80859" w:rsidRDefault="002E451C" w:rsidP="002E451C">
      <w:pPr>
        <w:pStyle w:val="NoSpacing"/>
        <w:rPr>
          <w:rFonts w:ascii="Cambria" w:hAnsi="Cambria"/>
        </w:rPr>
      </w:pPr>
    </w:p>
    <w:p w:rsidR="002E451C" w:rsidRPr="003A47A3" w:rsidRDefault="002E451C" w:rsidP="002E451C">
      <w:pPr>
        <w:pStyle w:val="NoSpacing"/>
        <w:rPr>
          <w:rFonts w:ascii="Cambria" w:hAnsi="Cambria"/>
          <w:b/>
          <w:sz w:val="24"/>
          <w:szCs w:val="24"/>
          <w:u w:val="single"/>
        </w:rPr>
      </w:pPr>
      <w:r w:rsidRPr="003A47A3">
        <w:rPr>
          <w:rFonts w:ascii="Cambria" w:hAnsi="Cambria"/>
          <w:b/>
          <w:sz w:val="24"/>
          <w:szCs w:val="24"/>
          <w:u w:val="single"/>
        </w:rPr>
        <w:t>About New Video</w:t>
      </w:r>
    </w:p>
    <w:p w:rsidR="002E451C" w:rsidRPr="00372D8B" w:rsidRDefault="002E451C" w:rsidP="002E451C">
      <w:pPr>
        <w:pStyle w:val="NoSpacing"/>
        <w:rPr>
          <w:rFonts w:asciiTheme="majorHAnsi" w:hAnsiTheme="majorHAnsi"/>
        </w:rPr>
      </w:pPr>
      <w:r w:rsidRPr="00372D8B">
        <w:rPr>
          <w:rFonts w:asciiTheme="majorHAnsi" w:hAnsiTheme="majorHAnsi"/>
        </w:rPr>
        <w:t xml:space="preserve">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video-on-demand, </w:t>
      </w:r>
      <w:proofErr w:type="spellStart"/>
      <w:r w:rsidRPr="00372D8B">
        <w:rPr>
          <w:rFonts w:asciiTheme="majorHAnsi" w:hAnsiTheme="majorHAnsi"/>
        </w:rPr>
        <w:t>Blu</w:t>
      </w:r>
      <w:proofErr w:type="spellEnd"/>
      <w:r w:rsidRPr="00372D8B">
        <w:rPr>
          <w:rFonts w:asciiTheme="majorHAnsi" w:hAnsiTheme="majorHAnsi"/>
        </w:rPr>
        <w:t>-ray, DVD, and theatrical release. In 2011, New Video bowed Oscar</w:t>
      </w:r>
      <w:r w:rsidRPr="00372D8B">
        <w:rPr>
          <w:rFonts w:asciiTheme="majorHAnsi" w:hAnsiTheme="majorHAnsi"/>
          <w:vertAlign w:val="superscript"/>
        </w:rPr>
        <w:t>®</w:t>
      </w:r>
      <w:r w:rsidRPr="00372D8B">
        <w:rPr>
          <w:rFonts w:asciiTheme="majorHAnsi" w:hAnsiTheme="majorHAnsi"/>
        </w:rPr>
        <w:t xml:space="preserve">-nominated </w:t>
      </w:r>
      <w:r w:rsidRPr="00372D8B">
        <w:rPr>
          <w:rStyle w:val="Emphasis"/>
          <w:rFonts w:asciiTheme="majorHAnsi" w:hAnsiTheme="majorHAnsi"/>
        </w:rPr>
        <w:t>Hell and Back Again</w:t>
      </w:r>
      <w:r w:rsidRPr="00372D8B">
        <w:rPr>
          <w:rFonts w:asciiTheme="majorHAnsi" w:hAnsiTheme="majorHAnsi"/>
        </w:rPr>
        <w:t xml:space="preserve"> and South American blockbuster </w:t>
      </w:r>
      <w:r w:rsidRPr="00372D8B">
        <w:rPr>
          <w:rStyle w:val="Emphasis"/>
          <w:rFonts w:asciiTheme="majorHAnsi" w:hAnsiTheme="majorHAnsi"/>
        </w:rPr>
        <w:t xml:space="preserve">Elite Squad: </w:t>
      </w:r>
      <w:proofErr w:type="gramStart"/>
      <w:r w:rsidRPr="00372D8B">
        <w:rPr>
          <w:rStyle w:val="Emphasis"/>
          <w:rFonts w:asciiTheme="majorHAnsi" w:hAnsiTheme="majorHAnsi"/>
        </w:rPr>
        <w:t>The</w:t>
      </w:r>
      <w:proofErr w:type="gramEnd"/>
      <w:r w:rsidRPr="00372D8B">
        <w:rPr>
          <w:rStyle w:val="Emphasis"/>
          <w:rFonts w:asciiTheme="majorHAnsi" w:hAnsiTheme="majorHAnsi"/>
        </w:rPr>
        <w:t xml:space="preserve"> Enemy Within </w:t>
      </w:r>
      <w:r w:rsidRPr="00372D8B">
        <w:rPr>
          <w:rFonts w:asciiTheme="majorHAnsi" w:hAnsiTheme="majorHAnsi"/>
        </w:rPr>
        <w:t xml:space="preserve">in US theaters. Through a new partnership with digital exhibitor </w:t>
      </w:r>
      <w:proofErr w:type="spellStart"/>
      <w:r w:rsidRPr="00372D8B">
        <w:rPr>
          <w:rFonts w:asciiTheme="majorHAnsi" w:hAnsiTheme="majorHAnsi"/>
        </w:rPr>
        <w:t>Cinedigm</w:t>
      </w:r>
      <w:proofErr w:type="spellEnd"/>
      <w:r w:rsidRPr="00372D8B">
        <w:rPr>
          <w:rFonts w:asciiTheme="majorHAnsi" w:hAnsiTheme="majorHAnsi"/>
        </w:rPr>
        <w:t xml:space="preserve"> Entertainment Group, New Video is poised to bring more independent films to theaters nationwide. New Video streamlines distribution and marketing for filmmakers and partners, bringing a wide variety of fresh content to new audiences. The company’s library includes original TV series and movies from A+E</w:t>
      </w:r>
      <w:r w:rsidRPr="00372D8B">
        <w:rPr>
          <w:rFonts w:asciiTheme="majorHAnsi" w:hAnsiTheme="majorHAnsi"/>
          <w:vertAlign w:val="superscript"/>
        </w:rPr>
        <w:t>®</w:t>
      </w:r>
      <w:r w:rsidRPr="00372D8B">
        <w:rPr>
          <w:rFonts w:asciiTheme="majorHAnsi" w:hAnsiTheme="majorHAnsi"/>
        </w:rPr>
        <w:t xml:space="preserve"> Home Entertainment, HISTORY™, and Lifetime</w:t>
      </w:r>
      <w:r w:rsidRPr="00372D8B">
        <w:rPr>
          <w:rFonts w:asciiTheme="majorHAnsi" w:hAnsiTheme="majorHAnsi"/>
          <w:vertAlign w:val="superscript"/>
        </w:rPr>
        <w:t>®</w:t>
      </w:r>
      <w:r w:rsidRPr="00372D8B">
        <w:rPr>
          <w:rFonts w:asciiTheme="majorHAnsi" w:hAnsiTheme="majorHAnsi"/>
        </w:rPr>
        <w:t>, unforgettable games and trophy sets from Major League Baseball</w:t>
      </w:r>
      <w:r w:rsidRPr="00372D8B">
        <w:rPr>
          <w:rFonts w:asciiTheme="majorHAnsi" w:hAnsiTheme="majorHAnsi"/>
          <w:vertAlign w:val="superscript"/>
        </w:rPr>
        <w:t>®</w:t>
      </w:r>
      <w:r w:rsidRPr="00372D8B">
        <w:rPr>
          <w:rFonts w:asciiTheme="majorHAnsi" w:hAnsiTheme="majorHAnsi"/>
        </w:rPr>
        <w:t>, storybook treasures from Scholastic</w:t>
      </w:r>
      <w:r w:rsidRPr="00372D8B">
        <w:rPr>
          <w:rFonts w:asciiTheme="majorHAnsi" w:hAnsiTheme="majorHAnsi"/>
          <w:vertAlign w:val="superscript"/>
        </w:rPr>
        <w:t>®</w:t>
      </w:r>
      <w:r w:rsidRPr="00372D8B">
        <w:rPr>
          <w:rFonts w:asciiTheme="majorHAnsi" w:hAnsiTheme="majorHAnsi"/>
        </w:rPr>
        <w:t xml:space="preserve">, award-winning documentaries from </w:t>
      </w:r>
      <w:proofErr w:type="spellStart"/>
      <w:r w:rsidRPr="00372D8B">
        <w:rPr>
          <w:rFonts w:asciiTheme="majorHAnsi" w:hAnsiTheme="majorHAnsi"/>
        </w:rPr>
        <w:t>Docurama</w:t>
      </w:r>
      <w:proofErr w:type="spellEnd"/>
      <w:r w:rsidRPr="00372D8B">
        <w:rPr>
          <w:rFonts w:asciiTheme="majorHAnsi" w:hAnsiTheme="majorHAnsi"/>
        </w:rPr>
        <w:t xml:space="preserve"> Films</w:t>
      </w:r>
      <w:r w:rsidRPr="00372D8B">
        <w:rPr>
          <w:rFonts w:asciiTheme="majorHAnsi" w:hAnsiTheme="majorHAnsi"/>
          <w:vertAlign w:val="superscript"/>
        </w:rPr>
        <w:t>®</w:t>
      </w:r>
      <w:r w:rsidRPr="00372D8B">
        <w:rPr>
          <w:rFonts w:asciiTheme="majorHAnsi" w:hAnsiTheme="majorHAnsi"/>
        </w:rPr>
        <w:t xml:space="preserve">, next-gen </w:t>
      </w:r>
      <w:proofErr w:type="gramStart"/>
      <w:r w:rsidRPr="00372D8B">
        <w:rPr>
          <w:rFonts w:asciiTheme="majorHAnsi" w:hAnsiTheme="majorHAnsi"/>
        </w:rPr>
        <w:t>indies</w:t>
      </w:r>
      <w:proofErr w:type="gramEnd"/>
      <w:r w:rsidRPr="00372D8B">
        <w:rPr>
          <w:rFonts w:asciiTheme="majorHAnsi" w:hAnsiTheme="majorHAnsi"/>
        </w:rPr>
        <w:t xml:space="preserve"> from Flatiron Film Company</w:t>
      </w:r>
      <w:r w:rsidRPr="00372D8B">
        <w:rPr>
          <w:rFonts w:asciiTheme="majorHAnsi" w:hAnsiTheme="majorHAnsi"/>
          <w:vertAlign w:val="superscript"/>
        </w:rPr>
        <w:t>®</w:t>
      </w:r>
      <w:r w:rsidRPr="00372D8B">
        <w:rPr>
          <w:rFonts w:asciiTheme="majorHAnsi" w:hAnsiTheme="majorHAnsi"/>
        </w:rPr>
        <w:t xml:space="preserve">, and acclaimed independent films and festival picks through partnerships with the Sundance Institute and </w:t>
      </w:r>
      <w:proofErr w:type="spellStart"/>
      <w:r w:rsidRPr="00372D8B">
        <w:rPr>
          <w:rFonts w:asciiTheme="majorHAnsi" w:hAnsiTheme="majorHAnsi"/>
        </w:rPr>
        <w:t>Tribeca</w:t>
      </w:r>
      <w:proofErr w:type="spellEnd"/>
      <w:r w:rsidRPr="00372D8B">
        <w:rPr>
          <w:rFonts w:asciiTheme="majorHAnsi" w:hAnsiTheme="majorHAnsi"/>
        </w:rPr>
        <w:t xml:space="preserve"> Film. New Video is proud to distribute many Oscar</w:t>
      </w:r>
      <w:r w:rsidRPr="00372D8B">
        <w:rPr>
          <w:rFonts w:asciiTheme="majorHAnsi" w:hAnsiTheme="majorHAnsi"/>
          <w:vertAlign w:val="superscript"/>
        </w:rPr>
        <w:t>®</w:t>
      </w:r>
      <w:r w:rsidRPr="00372D8B">
        <w:rPr>
          <w:rFonts w:asciiTheme="majorHAnsi" w:hAnsiTheme="majorHAnsi"/>
        </w:rPr>
        <w:t xml:space="preserve">-nominated documentaries including </w:t>
      </w:r>
      <w:proofErr w:type="spellStart"/>
      <w:r w:rsidRPr="00372D8B">
        <w:rPr>
          <w:rStyle w:val="Emphasis"/>
          <w:rFonts w:asciiTheme="majorHAnsi" w:hAnsiTheme="majorHAnsi"/>
        </w:rPr>
        <w:t>GasLand</w:t>
      </w:r>
      <w:proofErr w:type="spellEnd"/>
      <w:r w:rsidRPr="00372D8B">
        <w:rPr>
          <w:rStyle w:val="Emphasis"/>
          <w:rFonts w:asciiTheme="majorHAnsi" w:hAnsiTheme="majorHAnsi"/>
        </w:rPr>
        <w:t>, Waste Land</w:t>
      </w:r>
      <w:r w:rsidRPr="00372D8B">
        <w:rPr>
          <w:rFonts w:asciiTheme="majorHAnsi" w:hAnsiTheme="majorHAnsi"/>
        </w:rPr>
        <w:t xml:space="preserve">, </w:t>
      </w:r>
      <w:r w:rsidRPr="00372D8B">
        <w:rPr>
          <w:rStyle w:val="Emphasis"/>
          <w:rFonts w:asciiTheme="majorHAnsi" w:hAnsiTheme="majorHAnsi"/>
        </w:rPr>
        <w:t>Paradise Lost 3: Purgatory</w:t>
      </w:r>
      <w:r w:rsidRPr="00372D8B">
        <w:rPr>
          <w:rFonts w:asciiTheme="majorHAnsi" w:hAnsiTheme="majorHAnsi"/>
        </w:rPr>
        <w:t xml:space="preserve"> and </w:t>
      </w:r>
      <w:r w:rsidRPr="00372D8B">
        <w:rPr>
          <w:rStyle w:val="Emphasis"/>
          <w:rFonts w:asciiTheme="majorHAnsi" w:hAnsiTheme="majorHAnsi"/>
        </w:rPr>
        <w:t>Hell and Back Again</w:t>
      </w:r>
      <w:r w:rsidRPr="00372D8B">
        <w:rPr>
          <w:rFonts w:asciiTheme="majorHAnsi" w:hAnsiTheme="majorHAnsi"/>
        </w:rPr>
        <w:t>.</w:t>
      </w:r>
    </w:p>
    <w:p w:rsidR="002E451C" w:rsidRPr="00372D8B" w:rsidRDefault="002E451C" w:rsidP="002E451C">
      <w:pPr>
        <w:pStyle w:val="NoSpacing"/>
        <w:rPr>
          <w:rFonts w:asciiTheme="majorHAnsi" w:hAnsiTheme="majorHAnsi"/>
          <w:sz w:val="24"/>
          <w:szCs w:val="24"/>
        </w:rPr>
      </w:pPr>
    </w:p>
    <w:p w:rsidR="002E451C" w:rsidRPr="00C66E5B" w:rsidRDefault="002E451C" w:rsidP="002E451C">
      <w:pPr>
        <w:pStyle w:val="NoSpacing"/>
        <w:rPr>
          <w:rFonts w:asciiTheme="majorHAnsi" w:hAnsiTheme="majorHAnsi"/>
          <w:b/>
        </w:rPr>
      </w:pPr>
      <w:r w:rsidRPr="00C66E5B">
        <w:rPr>
          <w:rFonts w:asciiTheme="majorHAnsi" w:hAnsiTheme="majorHAnsi"/>
          <w:b/>
        </w:rPr>
        <w:lastRenderedPageBreak/>
        <w:t>For more information, please contact:</w:t>
      </w:r>
    </w:p>
    <w:p w:rsidR="002E451C" w:rsidRPr="00C66E5B" w:rsidRDefault="002E451C" w:rsidP="002E451C">
      <w:pPr>
        <w:pStyle w:val="NoSpacing"/>
        <w:rPr>
          <w:rFonts w:asciiTheme="majorHAnsi" w:hAnsiTheme="majorHAnsi"/>
        </w:rPr>
      </w:pPr>
      <w:r w:rsidRPr="00C66E5B">
        <w:rPr>
          <w:rFonts w:asciiTheme="majorHAnsi" w:hAnsiTheme="majorHAnsi"/>
        </w:rPr>
        <w:t>Luis Garza; 646-259-4144; lgarza@newvideo.com</w:t>
      </w:r>
    </w:p>
    <w:p w:rsidR="00E62309" w:rsidRDefault="00E62309" w:rsidP="00E62309">
      <w:pPr>
        <w:spacing w:after="0" w:line="240" w:lineRule="auto"/>
        <w:rPr>
          <w:rFonts w:asciiTheme="majorHAnsi" w:hAnsiTheme="majorHAnsi"/>
        </w:rPr>
      </w:pPr>
      <w:r w:rsidRPr="00C66E5B">
        <w:rPr>
          <w:rFonts w:asciiTheme="majorHAnsi" w:hAnsiTheme="majorHAnsi"/>
        </w:rPr>
        <w:t>For Box Art:</w:t>
      </w:r>
    </w:p>
    <w:p w:rsidR="00166E1B" w:rsidRDefault="002C01EF">
      <w:r w:rsidRPr="002C01EF">
        <w:t>http://www.newvideo.com/new-video-digital/newlyweds/</w:t>
      </w:r>
    </w:p>
    <w:p w:rsidR="002C01EF" w:rsidRDefault="002C01EF"/>
    <w:sectPr w:rsidR="002C01EF" w:rsidSect="00172B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2309"/>
    <w:rsid w:val="00036CBA"/>
    <w:rsid w:val="000660E9"/>
    <w:rsid w:val="00102A33"/>
    <w:rsid w:val="00122C6F"/>
    <w:rsid w:val="00152013"/>
    <w:rsid w:val="00166E1B"/>
    <w:rsid w:val="00172BEB"/>
    <w:rsid w:val="00222159"/>
    <w:rsid w:val="002A3A4B"/>
    <w:rsid w:val="002C01EF"/>
    <w:rsid w:val="002E2E87"/>
    <w:rsid w:val="002E451C"/>
    <w:rsid w:val="00343C57"/>
    <w:rsid w:val="00375C3A"/>
    <w:rsid w:val="003A451B"/>
    <w:rsid w:val="004032A2"/>
    <w:rsid w:val="0052024C"/>
    <w:rsid w:val="005203AA"/>
    <w:rsid w:val="00520E46"/>
    <w:rsid w:val="005F0FA4"/>
    <w:rsid w:val="006249F8"/>
    <w:rsid w:val="00626EEA"/>
    <w:rsid w:val="00640F23"/>
    <w:rsid w:val="0065236C"/>
    <w:rsid w:val="00682B7D"/>
    <w:rsid w:val="00706F4E"/>
    <w:rsid w:val="00711ECB"/>
    <w:rsid w:val="00747253"/>
    <w:rsid w:val="007A5C87"/>
    <w:rsid w:val="007A6BC0"/>
    <w:rsid w:val="007B12C2"/>
    <w:rsid w:val="007C6C6A"/>
    <w:rsid w:val="00823F64"/>
    <w:rsid w:val="00826529"/>
    <w:rsid w:val="00841567"/>
    <w:rsid w:val="00857707"/>
    <w:rsid w:val="008A24A5"/>
    <w:rsid w:val="008A30DC"/>
    <w:rsid w:val="008E52B8"/>
    <w:rsid w:val="0092653C"/>
    <w:rsid w:val="009501F1"/>
    <w:rsid w:val="0096180D"/>
    <w:rsid w:val="00997DBD"/>
    <w:rsid w:val="009A6CE7"/>
    <w:rsid w:val="009D65EC"/>
    <w:rsid w:val="00A92866"/>
    <w:rsid w:val="00B7602C"/>
    <w:rsid w:val="00B91B98"/>
    <w:rsid w:val="00B95324"/>
    <w:rsid w:val="00BB2028"/>
    <w:rsid w:val="00BC3365"/>
    <w:rsid w:val="00BD396A"/>
    <w:rsid w:val="00C32C0A"/>
    <w:rsid w:val="00C331A6"/>
    <w:rsid w:val="00C37E9A"/>
    <w:rsid w:val="00C54485"/>
    <w:rsid w:val="00C9507C"/>
    <w:rsid w:val="00CB05DF"/>
    <w:rsid w:val="00CC0370"/>
    <w:rsid w:val="00CE7F7E"/>
    <w:rsid w:val="00D07321"/>
    <w:rsid w:val="00D4360D"/>
    <w:rsid w:val="00D55945"/>
    <w:rsid w:val="00D87A0B"/>
    <w:rsid w:val="00DC4403"/>
    <w:rsid w:val="00DE0209"/>
    <w:rsid w:val="00E5056B"/>
    <w:rsid w:val="00E62309"/>
    <w:rsid w:val="00E9046C"/>
    <w:rsid w:val="00F212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309"/>
    <w:rPr>
      <w:rFonts w:ascii="Calibri" w:eastAsia="Calibri" w:hAnsi="Calibri" w:cs="Times New Roman"/>
    </w:rPr>
  </w:style>
  <w:style w:type="paragraph" w:styleId="Heading3">
    <w:name w:val="heading 3"/>
    <w:basedOn w:val="Normal"/>
    <w:link w:val="Heading3Char"/>
    <w:uiPriority w:val="9"/>
    <w:qFormat/>
    <w:rsid w:val="00997DBD"/>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2309"/>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E62309"/>
    <w:rPr>
      <w:rFonts w:ascii="Arial" w:hAnsi="Arial"/>
      <w:szCs w:val="21"/>
    </w:rPr>
  </w:style>
  <w:style w:type="paragraph" w:styleId="PlainText">
    <w:name w:val="Plain Text"/>
    <w:basedOn w:val="Normal"/>
    <w:link w:val="PlainTextChar"/>
    <w:uiPriority w:val="99"/>
    <w:semiHidden/>
    <w:rsid w:val="00E62309"/>
    <w:pPr>
      <w:spacing w:after="0" w:line="240" w:lineRule="auto"/>
    </w:pPr>
    <w:rPr>
      <w:rFonts w:ascii="Arial" w:eastAsiaTheme="minorHAnsi" w:hAnsi="Arial" w:cstheme="minorBidi"/>
      <w:szCs w:val="21"/>
    </w:rPr>
  </w:style>
  <w:style w:type="character" w:customStyle="1" w:styleId="PlainTextChar1">
    <w:name w:val="Plain Text Char1"/>
    <w:basedOn w:val="DefaultParagraphFont"/>
    <w:link w:val="PlainText"/>
    <w:uiPriority w:val="99"/>
    <w:semiHidden/>
    <w:rsid w:val="00E62309"/>
    <w:rPr>
      <w:rFonts w:ascii="Consolas" w:eastAsia="Calibri" w:hAnsi="Consolas" w:cs="Consolas"/>
      <w:sz w:val="21"/>
      <w:szCs w:val="21"/>
    </w:rPr>
  </w:style>
  <w:style w:type="paragraph" w:customStyle="1" w:styleId="Default">
    <w:name w:val="Default"/>
    <w:rsid w:val="00E62309"/>
    <w:pPr>
      <w:autoSpaceDE w:val="0"/>
      <w:autoSpaceDN w:val="0"/>
      <w:adjustRightInd w:val="0"/>
      <w:spacing w:after="0" w:line="240" w:lineRule="auto"/>
    </w:pPr>
    <w:rPr>
      <w:rFonts w:ascii="Cambria" w:hAnsi="Cambria" w:cs="Cambria"/>
      <w:color w:val="000000"/>
      <w:sz w:val="24"/>
      <w:szCs w:val="24"/>
    </w:rPr>
  </w:style>
  <w:style w:type="character" w:customStyle="1" w:styleId="meta-value">
    <w:name w:val="meta-value"/>
    <w:basedOn w:val="DefaultParagraphFont"/>
    <w:rsid w:val="00E62309"/>
  </w:style>
  <w:style w:type="character" w:styleId="Hyperlink">
    <w:name w:val="Hyperlink"/>
    <w:basedOn w:val="DefaultParagraphFont"/>
    <w:unhideWhenUsed/>
    <w:rsid w:val="00E62309"/>
    <w:rPr>
      <w:color w:val="0000FF"/>
      <w:u w:val="single"/>
    </w:rPr>
  </w:style>
  <w:style w:type="paragraph" w:styleId="NormalWeb">
    <w:name w:val="Normal (Web)"/>
    <w:basedOn w:val="Normal"/>
    <w:uiPriority w:val="99"/>
    <w:unhideWhenUsed/>
    <w:rsid w:val="00E62309"/>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E62309"/>
    <w:rPr>
      <w:i/>
      <w:iCs/>
    </w:rPr>
  </w:style>
  <w:style w:type="character" w:customStyle="1" w:styleId="press-credit">
    <w:name w:val="press-credit"/>
    <w:basedOn w:val="DefaultParagraphFont"/>
    <w:rsid w:val="00E62309"/>
  </w:style>
  <w:style w:type="character" w:customStyle="1" w:styleId="apple-style-span">
    <w:name w:val="apple-style-span"/>
    <w:basedOn w:val="DefaultParagraphFont"/>
    <w:rsid w:val="00E62309"/>
  </w:style>
  <w:style w:type="paragraph" w:styleId="BalloonText">
    <w:name w:val="Balloon Text"/>
    <w:basedOn w:val="Normal"/>
    <w:link w:val="BalloonTextChar"/>
    <w:uiPriority w:val="99"/>
    <w:semiHidden/>
    <w:unhideWhenUsed/>
    <w:rsid w:val="00E62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309"/>
    <w:rPr>
      <w:rFonts w:ascii="Tahoma" w:eastAsia="Calibri" w:hAnsi="Tahoma" w:cs="Tahoma"/>
      <w:sz w:val="16"/>
      <w:szCs w:val="16"/>
    </w:rPr>
  </w:style>
  <w:style w:type="paragraph" w:styleId="BodyText2">
    <w:name w:val="Body Text 2"/>
    <w:basedOn w:val="Normal"/>
    <w:link w:val="BodyText2Char"/>
    <w:rsid w:val="0052024C"/>
    <w:pPr>
      <w:autoSpaceDE w:val="0"/>
      <w:autoSpaceDN w:val="0"/>
      <w:adjustRightInd w:val="0"/>
      <w:spacing w:after="0" w:line="240" w:lineRule="auto"/>
    </w:pPr>
    <w:rPr>
      <w:rFonts w:ascii="Times New Roman" w:eastAsia="Times New Roman" w:hAnsi="Times New Roman"/>
      <w:color w:val="000000"/>
      <w:szCs w:val="20"/>
    </w:rPr>
  </w:style>
  <w:style w:type="character" w:customStyle="1" w:styleId="BodyText2Char">
    <w:name w:val="Body Text 2 Char"/>
    <w:basedOn w:val="DefaultParagraphFont"/>
    <w:link w:val="BodyText2"/>
    <w:rsid w:val="0052024C"/>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uiPriority w:val="9"/>
    <w:rsid w:val="00997DBD"/>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268343109">
      <w:bodyDiv w:val="1"/>
      <w:marLeft w:val="0"/>
      <w:marRight w:val="0"/>
      <w:marTop w:val="0"/>
      <w:marBottom w:val="0"/>
      <w:divBdr>
        <w:top w:val="none" w:sz="0" w:space="0" w:color="auto"/>
        <w:left w:val="none" w:sz="0" w:space="0" w:color="auto"/>
        <w:bottom w:val="none" w:sz="0" w:space="0" w:color="auto"/>
        <w:right w:val="none" w:sz="0" w:space="0" w:color="auto"/>
      </w:divBdr>
    </w:div>
    <w:div w:id="1893883680">
      <w:bodyDiv w:val="1"/>
      <w:marLeft w:val="0"/>
      <w:marRight w:val="0"/>
      <w:marTop w:val="0"/>
      <w:marBottom w:val="0"/>
      <w:divBdr>
        <w:top w:val="none" w:sz="0" w:space="0" w:color="auto"/>
        <w:left w:val="none" w:sz="0" w:space="0" w:color="auto"/>
        <w:bottom w:val="none" w:sz="0" w:space="0" w:color="auto"/>
        <w:right w:val="none" w:sz="0" w:space="0" w:color="auto"/>
      </w:divBdr>
      <w:divsChild>
        <w:div w:id="1747652619">
          <w:marLeft w:val="0"/>
          <w:marRight w:val="0"/>
          <w:marTop w:val="0"/>
          <w:marBottom w:val="0"/>
          <w:divBdr>
            <w:top w:val="none" w:sz="0" w:space="0" w:color="auto"/>
            <w:left w:val="none" w:sz="0" w:space="0" w:color="auto"/>
            <w:bottom w:val="none" w:sz="0" w:space="0" w:color="auto"/>
            <w:right w:val="none" w:sz="0" w:space="0" w:color="auto"/>
          </w:divBdr>
          <w:divsChild>
            <w:div w:id="113987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712</TotalTime>
  <Pages>3</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Luis Garza</cp:lastModifiedBy>
  <cp:revision>50</cp:revision>
  <cp:lastPrinted>2012-04-05T17:30:00Z</cp:lastPrinted>
  <dcterms:created xsi:type="dcterms:W3CDTF">2012-03-29T18:07:00Z</dcterms:created>
  <dcterms:modified xsi:type="dcterms:W3CDTF">2012-04-09T18:55:00Z</dcterms:modified>
</cp:coreProperties>
</file>