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r>
        <w:rPr>
          <w:rFonts w:ascii="Cambria" w:hAnsi="Cambria"/>
          <w:szCs w:val="22"/>
        </w:rPr>
        <w:t>presents</w:t>
      </w:r>
    </w:p>
    <w:p w:rsidR="00AA0B69" w:rsidRDefault="00AA0B69" w:rsidP="00AA0B69">
      <w:pPr>
        <w:pStyle w:val="PlainText"/>
        <w:jc w:val="center"/>
        <w:rPr>
          <w:rFonts w:ascii="Cambria" w:hAnsi="Cambria" w:cs="Arial"/>
          <w:bCs/>
          <w:szCs w:val="22"/>
        </w:rPr>
      </w:pPr>
    </w:p>
    <w:p w:rsidR="00AA0B69" w:rsidRDefault="008C39EB" w:rsidP="00AA0B69">
      <w:pPr>
        <w:pStyle w:val="PlainText"/>
        <w:jc w:val="center"/>
        <w:rPr>
          <w:rFonts w:ascii="Cambria" w:hAnsi="Cambria" w:cs="Arial"/>
          <w:bCs/>
          <w:szCs w:val="22"/>
        </w:rPr>
      </w:pPr>
      <w:r>
        <w:rPr>
          <w:noProof/>
        </w:rPr>
        <w:drawing>
          <wp:inline distT="0" distB="0" distL="0" distR="0">
            <wp:extent cx="2419350" cy="3429000"/>
            <wp:effectExtent l="19050" t="0" r="0" b="0"/>
            <wp:docPr id="3" name="box-art" descr="http://www.newvideo.com/wp-content/themes/hybrid-newvideo/tools/timthumb.php?src=/wp-content/uploads/2012/05/My-Reincarnation-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5/My-Reincarnation-DVD-F.jpg&amp;h=360"/>
                    <pic:cNvPicPr>
                      <a:picLocks noChangeAspect="1" noChangeArrowheads="1"/>
                    </pic:cNvPicPr>
                  </pic:nvPicPr>
                  <pic:blipFill>
                    <a:blip r:embed="rId7" cstate="print"/>
                    <a:srcRect/>
                    <a:stretch>
                      <a:fillRect/>
                    </a:stretch>
                  </pic:blipFill>
                  <pic:spPr bwMode="auto">
                    <a:xfrm>
                      <a:off x="0" y="0"/>
                      <a:ext cx="2419350" cy="3429000"/>
                    </a:xfrm>
                    <a:prstGeom prst="rect">
                      <a:avLst/>
                    </a:prstGeom>
                    <a:noFill/>
                    <a:ln w="9525">
                      <a:noFill/>
                      <a:miter lim="800000"/>
                      <a:headEnd/>
                      <a:tailEnd/>
                    </a:ln>
                  </pic:spPr>
                </pic:pic>
              </a:graphicData>
            </a:graphic>
          </wp:inline>
        </w:drawing>
      </w:r>
    </w:p>
    <w:p w:rsidR="00AA0B69" w:rsidRDefault="00AA0B69" w:rsidP="00AA0B69">
      <w:pPr>
        <w:pStyle w:val="Default"/>
        <w:rPr>
          <w:rFonts w:asciiTheme="majorHAnsi" w:hAnsiTheme="majorHAnsi"/>
          <w:b/>
          <w:iCs/>
        </w:rPr>
      </w:pPr>
    </w:p>
    <w:p w:rsidR="00C86FD7" w:rsidRDefault="00945E48" w:rsidP="00E41965">
      <w:pPr>
        <w:pStyle w:val="Default"/>
        <w:jc w:val="center"/>
        <w:rPr>
          <w:rFonts w:asciiTheme="majorHAnsi" w:hAnsiTheme="majorHAnsi"/>
          <w:b/>
        </w:rPr>
      </w:pPr>
      <w:r>
        <w:rPr>
          <w:rFonts w:asciiTheme="majorHAnsi" w:hAnsiTheme="majorHAnsi"/>
          <w:b/>
          <w:iCs/>
        </w:rPr>
        <w:t xml:space="preserve"> </w:t>
      </w:r>
      <w:r w:rsidR="00AA0B69">
        <w:rPr>
          <w:rFonts w:asciiTheme="majorHAnsi" w:hAnsiTheme="majorHAnsi"/>
          <w:b/>
          <w:iCs/>
        </w:rPr>
        <w:t>“</w:t>
      </w:r>
      <w:r w:rsidR="008C39EB">
        <w:rPr>
          <w:rFonts w:asciiTheme="majorHAnsi" w:hAnsiTheme="majorHAnsi"/>
          <w:b/>
          <w:iCs/>
        </w:rPr>
        <w:t>MY REINCARNATION</w:t>
      </w:r>
      <w:r w:rsidR="00AA0B69">
        <w:rPr>
          <w:rFonts w:asciiTheme="majorHAnsi" w:hAnsiTheme="majorHAnsi"/>
          <w:b/>
          <w:iCs/>
        </w:rPr>
        <w:t xml:space="preserve">” </w:t>
      </w:r>
      <w:r w:rsidR="00FA72B9">
        <w:rPr>
          <w:rFonts w:asciiTheme="majorHAnsi" w:hAnsiTheme="majorHAnsi"/>
          <w:b/>
        </w:rPr>
        <w:t xml:space="preserve">RELEASES JUNE </w:t>
      </w:r>
      <w:r w:rsidR="007459B2">
        <w:rPr>
          <w:rFonts w:asciiTheme="majorHAnsi" w:hAnsiTheme="majorHAnsi"/>
          <w:b/>
        </w:rPr>
        <w:t>19</w:t>
      </w:r>
      <w:r w:rsidR="00DA78F8">
        <w:rPr>
          <w:rFonts w:asciiTheme="majorHAnsi" w:hAnsiTheme="majorHAnsi"/>
          <w:b/>
        </w:rPr>
        <w:t xml:space="preserve"> ON DVD</w:t>
      </w:r>
    </w:p>
    <w:p w:rsidR="00FF04DC" w:rsidRDefault="00FF04DC" w:rsidP="00E41965">
      <w:pPr>
        <w:pStyle w:val="Default"/>
        <w:jc w:val="center"/>
        <w:rPr>
          <w:rFonts w:asciiTheme="majorHAnsi" w:hAnsiTheme="majorHAnsi"/>
          <w:b/>
        </w:rPr>
      </w:pPr>
    </w:p>
    <w:p w:rsidR="007459B2" w:rsidRPr="007459B2" w:rsidRDefault="009E439C" w:rsidP="007459B2">
      <w:pPr>
        <w:pStyle w:val="Default"/>
        <w:jc w:val="center"/>
        <w:rPr>
          <w:rFonts w:asciiTheme="majorHAnsi" w:hAnsiTheme="majorHAnsi"/>
          <w:b/>
          <w:iCs/>
        </w:rPr>
      </w:pPr>
      <w:r>
        <w:rPr>
          <w:rFonts w:asciiTheme="majorHAnsi" w:hAnsiTheme="majorHAnsi"/>
          <w:b/>
          <w:iCs/>
        </w:rPr>
        <w:t xml:space="preserve">An Inspiring and </w:t>
      </w:r>
      <w:r w:rsidR="00C56778">
        <w:rPr>
          <w:rFonts w:asciiTheme="majorHAnsi" w:hAnsiTheme="majorHAnsi"/>
          <w:b/>
          <w:iCs/>
        </w:rPr>
        <w:t>Spiritual Father and Son Tale Unlike Any Other</w:t>
      </w:r>
    </w:p>
    <w:p w:rsidR="00F67D42" w:rsidRDefault="00F67D42" w:rsidP="00966BFA">
      <w:pPr>
        <w:pStyle w:val="Default"/>
        <w:jc w:val="center"/>
        <w:rPr>
          <w:rFonts w:asciiTheme="majorHAnsi" w:hAnsiTheme="majorHAnsi"/>
          <w:b/>
        </w:rPr>
      </w:pPr>
    </w:p>
    <w:p w:rsidR="004F7159" w:rsidRDefault="009F4963" w:rsidP="004F7159">
      <w:pPr>
        <w:pStyle w:val="Default"/>
        <w:jc w:val="center"/>
      </w:pPr>
      <w:r>
        <w:rPr>
          <w:i/>
        </w:rPr>
        <w:t xml:space="preserve"> </w:t>
      </w:r>
      <w:r w:rsidR="004F7159">
        <w:rPr>
          <w:i/>
        </w:rPr>
        <w:t>“</w:t>
      </w:r>
      <w:r>
        <w:t>Remarkable… A</w:t>
      </w:r>
      <w:r w:rsidR="004F7159">
        <w:t xml:space="preserve"> pretty strong case: when the family business</w:t>
      </w:r>
    </w:p>
    <w:p w:rsidR="004F7159" w:rsidRDefault="004F7159" w:rsidP="004F7159">
      <w:pPr>
        <w:pStyle w:val="Default"/>
        <w:jc w:val="center"/>
      </w:pPr>
      <w:r>
        <w:t xml:space="preserve"> is enlightenment, listen to your dad.” – </w:t>
      </w:r>
      <w:r w:rsidR="00893C9B" w:rsidRPr="00893C9B">
        <w:rPr>
          <w:i/>
        </w:rPr>
        <w:t>The</w:t>
      </w:r>
      <w:r w:rsidR="00893C9B">
        <w:t xml:space="preserve"> </w:t>
      </w:r>
      <w:r w:rsidRPr="004F7159">
        <w:rPr>
          <w:i/>
        </w:rPr>
        <w:t>New York Times</w:t>
      </w:r>
    </w:p>
    <w:p w:rsidR="006F3814" w:rsidRDefault="006F3814" w:rsidP="00966BFA">
      <w:pPr>
        <w:pStyle w:val="Default"/>
        <w:rPr>
          <w:rFonts w:asciiTheme="majorHAnsi" w:hAnsiTheme="majorHAnsi"/>
          <w:b/>
        </w:rPr>
      </w:pPr>
    </w:p>
    <w:p w:rsidR="00E96D76" w:rsidRDefault="00524F1E" w:rsidP="00E96D76">
      <w:pPr>
        <w:pStyle w:val="NormalWeb"/>
        <w:spacing w:before="0" w:beforeAutospacing="0" w:after="0" w:afterAutospacing="0"/>
        <w:rPr>
          <w:rFonts w:ascii="Cambria" w:hAnsi="Cambria"/>
        </w:rPr>
      </w:pPr>
      <w:r>
        <w:rPr>
          <w:rFonts w:asciiTheme="majorHAnsi" w:hAnsiTheme="majorHAnsi"/>
          <w:b/>
          <w:i/>
        </w:rPr>
        <w:t>June 5</w:t>
      </w:r>
      <w:r w:rsidR="00AA0B69" w:rsidRPr="00242556">
        <w:rPr>
          <w:rFonts w:asciiTheme="majorHAnsi" w:hAnsiTheme="majorHAnsi"/>
          <w:b/>
          <w:i/>
        </w:rPr>
        <w:t>, 2012</w:t>
      </w:r>
      <w:r w:rsidR="00AA0B69" w:rsidRPr="00242556">
        <w:rPr>
          <w:rFonts w:asciiTheme="majorHAnsi" w:hAnsiTheme="majorHAnsi"/>
        </w:rPr>
        <w:t xml:space="preserve"> –</w:t>
      </w:r>
      <w:r w:rsidR="00AA0B69" w:rsidRPr="00242556">
        <w:rPr>
          <w:rFonts w:asciiTheme="majorHAnsi" w:hAnsiTheme="majorHAnsi" w:cs="Arial"/>
          <w:color w:val="000000"/>
        </w:rPr>
        <w:t xml:space="preserve"> </w:t>
      </w:r>
      <w:r w:rsidR="00AA0B69">
        <w:rPr>
          <w:rFonts w:asciiTheme="majorHAnsi" w:hAnsiTheme="majorHAnsi"/>
          <w:b/>
          <w:i/>
        </w:rPr>
        <w:t>New York, New York</w:t>
      </w:r>
      <w:r w:rsidR="00AA0B69" w:rsidRPr="00242556">
        <w:rPr>
          <w:rFonts w:asciiTheme="majorHAnsi" w:hAnsiTheme="majorHAnsi"/>
        </w:rPr>
        <w:t xml:space="preserve"> –</w:t>
      </w:r>
      <w:r w:rsidR="00E96D76">
        <w:rPr>
          <w:rFonts w:asciiTheme="majorHAnsi" w:hAnsiTheme="majorHAnsi"/>
        </w:rPr>
        <w:t xml:space="preserve"> </w:t>
      </w:r>
      <w:proofErr w:type="spellStart"/>
      <w:r w:rsidR="006D1A9E">
        <w:rPr>
          <w:rFonts w:ascii="Cambria" w:hAnsi="Cambria"/>
        </w:rPr>
        <w:t>Namkhai</w:t>
      </w:r>
      <w:proofErr w:type="spellEnd"/>
      <w:r w:rsidR="006D1A9E">
        <w:rPr>
          <w:rFonts w:ascii="Cambria" w:hAnsi="Cambria"/>
        </w:rPr>
        <w:t xml:space="preserve"> </w:t>
      </w:r>
      <w:proofErr w:type="spellStart"/>
      <w:r w:rsidR="006D1A9E">
        <w:rPr>
          <w:rFonts w:ascii="Cambria" w:hAnsi="Cambria"/>
        </w:rPr>
        <w:t>Norbu</w:t>
      </w:r>
      <w:proofErr w:type="spellEnd"/>
      <w:r w:rsidR="006D1A9E">
        <w:rPr>
          <w:rFonts w:ascii="Cambria" w:hAnsi="Cambria"/>
        </w:rPr>
        <w:t xml:space="preserve"> </w:t>
      </w:r>
      <w:proofErr w:type="spellStart"/>
      <w:r w:rsidR="006D1A9E">
        <w:rPr>
          <w:rFonts w:ascii="Cambria" w:hAnsi="Cambria"/>
        </w:rPr>
        <w:t>Rinpoche</w:t>
      </w:r>
      <w:proofErr w:type="spellEnd"/>
      <w:r w:rsidR="006D1A9E">
        <w:rPr>
          <w:rFonts w:ascii="Cambria" w:hAnsi="Cambria"/>
        </w:rPr>
        <w:t xml:space="preserve"> is a high Tibetan Buddhist Master. He escaped Tibet in 1959 and settled in Italy, where he married and had two children. At the age of five, his son </w:t>
      </w:r>
      <w:proofErr w:type="spellStart"/>
      <w:r w:rsidR="006D1A9E">
        <w:rPr>
          <w:rFonts w:ascii="Cambria" w:hAnsi="Cambria"/>
        </w:rPr>
        <w:t>Yeshi</w:t>
      </w:r>
      <w:proofErr w:type="spellEnd"/>
      <w:r w:rsidR="006D1A9E">
        <w:rPr>
          <w:rFonts w:ascii="Cambria" w:hAnsi="Cambria"/>
        </w:rPr>
        <w:t xml:space="preserve"> was recognized as the reincarnation of </w:t>
      </w:r>
      <w:proofErr w:type="spellStart"/>
      <w:r w:rsidR="006D1A9E">
        <w:rPr>
          <w:rFonts w:ascii="Cambria" w:hAnsi="Cambria"/>
        </w:rPr>
        <w:t>Rinpoche’s</w:t>
      </w:r>
      <w:proofErr w:type="spellEnd"/>
      <w:r w:rsidR="006D1A9E">
        <w:rPr>
          <w:rFonts w:ascii="Cambria" w:hAnsi="Cambria"/>
        </w:rPr>
        <w:t xml:space="preserve"> uncle, a famous </w:t>
      </w:r>
      <w:proofErr w:type="spellStart"/>
      <w:r w:rsidR="006D1A9E">
        <w:rPr>
          <w:rFonts w:ascii="Cambria" w:hAnsi="Cambria"/>
        </w:rPr>
        <w:t>Dzogchen</w:t>
      </w:r>
      <w:proofErr w:type="spellEnd"/>
      <w:r w:rsidR="006D1A9E">
        <w:rPr>
          <w:rFonts w:ascii="Cambria" w:hAnsi="Cambria"/>
        </w:rPr>
        <w:t xml:space="preserve"> master. But </w:t>
      </w:r>
      <w:proofErr w:type="spellStart"/>
      <w:r w:rsidR="006D1A9E">
        <w:rPr>
          <w:rFonts w:ascii="Cambria" w:hAnsi="Cambria"/>
        </w:rPr>
        <w:t>Yeshi</w:t>
      </w:r>
      <w:proofErr w:type="spellEnd"/>
      <w:r w:rsidR="006D1A9E">
        <w:rPr>
          <w:rFonts w:ascii="Cambria" w:hAnsi="Cambria"/>
        </w:rPr>
        <w:t xml:space="preserve"> doesn’t want to continue the tradition and become a spiritual teacher. He marries, has children, and becomes a corporate executive, leaving his aging father alone to safeguard the secret </w:t>
      </w:r>
      <w:proofErr w:type="spellStart"/>
      <w:r w:rsidR="006D1A9E">
        <w:rPr>
          <w:rFonts w:ascii="Cambria" w:hAnsi="Cambria"/>
        </w:rPr>
        <w:t>Dzogchen</w:t>
      </w:r>
      <w:proofErr w:type="spellEnd"/>
      <w:r w:rsidR="006D1A9E">
        <w:rPr>
          <w:rFonts w:ascii="Cambria" w:hAnsi="Cambria"/>
        </w:rPr>
        <w:t xml:space="preserve"> lineage. Yet over time, </w:t>
      </w:r>
      <w:proofErr w:type="spellStart"/>
      <w:r w:rsidR="006D1A9E">
        <w:rPr>
          <w:rFonts w:ascii="Cambria" w:hAnsi="Cambria"/>
        </w:rPr>
        <w:t>Yeshi’s</w:t>
      </w:r>
      <w:proofErr w:type="spellEnd"/>
      <w:r w:rsidR="006D1A9E">
        <w:rPr>
          <w:rFonts w:ascii="Cambria" w:hAnsi="Cambria"/>
        </w:rPr>
        <w:t xml:space="preserve"> feelings gradually change as he begins to accept his spiritual destiny.</w:t>
      </w:r>
    </w:p>
    <w:p w:rsidR="0073067C" w:rsidRDefault="0073067C" w:rsidP="002B14B8">
      <w:pPr>
        <w:autoSpaceDE w:val="0"/>
        <w:autoSpaceDN w:val="0"/>
        <w:adjustRightInd w:val="0"/>
        <w:spacing w:after="0" w:line="240" w:lineRule="auto"/>
        <w:rPr>
          <w:rFonts w:asciiTheme="majorHAnsi" w:eastAsiaTheme="minorHAnsi" w:hAnsiTheme="majorHAnsi" w:cs="ArialMT"/>
          <w:sz w:val="24"/>
          <w:szCs w:val="24"/>
        </w:rPr>
      </w:pPr>
    </w:p>
    <w:p w:rsidR="007459B2" w:rsidRPr="00B100A4" w:rsidRDefault="007459B2" w:rsidP="002B14B8">
      <w:pPr>
        <w:autoSpaceDE w:val="0"/>
        <w:autoSpaceDN w:val="0"/>
        <w:adjustRightInd w:val="0"/>
        <w:spacing w:after="0" w:line="240" w:lineRule="auto"/>
        <w:rPr>
          <w:rFonts w:asciiTheme="majorHAnsi" w:eastAsiaTheme="minorHAnsi" w:hAnsiTheme="majorHAnsi" w:cs="Helvetica"/>
          <w:sz w:val="24"/>
          <w:szCs w:val="24"/>
        </w:rPr>
      </w:pPr>
      <w:r w:rsidRPr="002B14B8">
        <w:rPr>
          <w:rFonts w:asciiTheme="majorHAnsi" w:hAnsiTheme="majorHAnsi"/>
          <w:sz w:val="24"/>
          <w:szCs w:val="24"/>
        </w:rPr>
        <w:t>Filmed over twenty years</w:t>
      </w:r>
      <w:r w:rsidR="00AC0E32">
        <w:rPr>
          <w:rFonts w:asciiTheme="majorHAnsi" w:hAnsiTheme="majorHAnsi"/>
          <w:sz w:val="24"/>
          <w:szCs w:val="24"/>
        </w:rPr>
        <w:t xml:space="preserve"> </w:t>
      </w:r>
      <w:r w:rsidRPr="002B14B8">
        <w:rPr>
          <w:rFonts w:asciiTheme="majorHAnsi" w:hAnsiTheme="majorHAnsi"/>
          <w:sz w:val="24"/>
          <w:szCs w:val="24"/>
        </w:rPr>
        <w:t>by acclaimed documentarian Jennifer Fox (</w:t>
      </w:r>
      <w:r w:rsidRPr="002B14B8">
        <w:rPr>
          <w:rStyle w:val="Emphasis"/>
          <w:rFonts w:asciiTheme="majorHAnsi" w:hAnsiTheme="majorHAnsi"/>
          <w:sz w:val="24"/>
          <w:szCs w:val="24"/>
        </w:rPr>
        <w:t>Flying: Confessions of a Free Woman</w:t>
      </w:r>
      <w:r w:rsidR="00E74EA0" w:rsidRPr="002B14B8">
        <w:rPr>
          <w:rStyle w:val="Emphasis"/>
          <w:rFonts w:asciiTheme="majorHAnsi" w:hAnsiTheme="majorHAnsi"/>
          <w:sz w:val="24"/>
          <w:szCs w:val="24"/>
        </w:rPr>
        <w:t>, An American Love Story</w:t>
      </w:r>
      <w:r w:rsidRPr="002B14B8">
        <w:rPr>
          <w:rFonts w:asciiTheme="majorHAnsi" w:hAnsiTheme="majorHAnsi"/>
          <w:sz w:val="24"/>
          <w:szCs w:val="24"/>
        </w:rPr>
        <w:t xml:space="preserve">), </w:t>
      </w:r>
      <w:r w:rsidR="00936608" w:rsidRPr="002B14B8">
        <w:rPr>
          <w:rFonts w:asciiTheme="majorHAnsi" w:hAnsiTheme="majorHAnsi"/>
          <w:b/>
          <w:i/>
          <w:sz w:val="24"/>
          <w:szCs w:val="24"/>
        </w:rPr>
        <w:t>MY REINCARNATION</w:t>
      </w:r>
      <w:r w:rsidR="00936608" w:rsidRPr="002B14B8">
        <w:rPr>
          <w:rFonts w:asciiTheme="majorHAnsi" w:hAnsiTheme="majorHAnsi"/>
          <w:sz w:val="24"/>
          <w:szCs w:val="24"/>
        </w:rPr>
        <w:t xml:space="preserve"> </w:t>
      </w:r>
      <w:r w:rsidR="002B14B8" w:rsidRPr="002B14B8">
        <w:rPr>
          <w:rFonts w:asciiTheme="majorHAnsi" w:hAnsiTheme="majorHAnsi"/>
          <w:sz w:val="24"/>
          <w:szCs w:val="24"/>
        </w:rPr>
        <w:t xml:space="preserve">features </w:t>
      </w:r>
      <w:r w:rsidR="00EE3FEE" w:rsidRPr="002B14B8">
        <w:rPr>
          <w:rFonts w:asciiTheme="majorHAnsi" w:eastAsiaTheme="minorHAnsi" w:hAnsiTheme="majorHAnsi" w:cs="Helvetica"/>
          <w:sz w:val="24"/>
          <w:szCs w:val="24"/>
        </w:rPr>
        <w:t>never</w:t>
      </w:r>
      <w:r w:rsidR="00BD42A4">
        <w:rPr>
          <w:rFonts w:asciiTheme="majorHAnsi" w:eastAsiaTheme="minorHAnsi" w:hAnsiTheme="majorHAnsi" w:cs="Helvetica"/>
          <w:sz w:val="24"/>
          <w:szCs w:val="24"/>
        </w:rPr>
        <w:t>-</w:t>
      </w:r>
      <w:r w:rsidR="00EE3FEE" w:rsidRPr="002B14B8">
        <w:rPr>
          <w:rFonts w:asciiTheme="majorHAnsi" w:eastAsiaTheme="minorHAnsi" w:hAnsiTheme="majorHAnsi" w:cs="Helvetica"/>
          <w:sz w:val="24"/>
          <w:szCs w:val="24"/>
        </w:rPr>
        <w:t xml:space="preserve">before-seen </w:t>
      </w:r>
      <w:r w:rsidR="002B14B8" w:rsidRPr="002B14B8">
        <w:rPr>
          <w:rFonts w:asciiTheme="majorHAnsi" w:hAnsiTheme="majorHAnsi"/>
          <w:sz w:val="24"/>
          <w:szCs w:val="24"/>
        </w:rPr>
        <w:t>archival film footage</w:t>
      </w:r>
      <w:r w:rsidR="00BD42A4">
        <w:rPr>
          <w:rFonts w:asciiTheme="majorHAnsi" w:hAnsiTheme="majorHAnsi"/>
          <w:sz w:val="24"/>
          <w:szCs w:val="24"/>
        </w:rPr>
        <w:t xml:space="preserve"> from over twenty years of shooting</w:t>
      </w:r>
      <w:r w:rsidR="002B14B8" w:rsidRPr="002B14B8">
        <w:rPr>
          <w:rFonts w:asciiTheme="majorHAnsi" w:hAnsiTheme="majorHAnsi"/>
          <w:sz w:val="24"/>
          <w:szCs w:val="24"/>
        </w:rPr>
        <w:t xml:space="preserve">, photographs and </w:t>
      </w:r>
      <w:r w:rsidR="00BD42A4">
        <w:rPr>
          <w:rFonts w:asciiTheme="majorHAnsi" w:eastAsiaTheme="minorHAnsi" w:hAnsiTheme="majorHAnsi" w:cs="Helvetica"/>
          <w:sz w:val="24"/>
          <w:szCs w:val="24"/>
        </w:rPr>
        <w:t>int</w:t>
      </w:r>
      <w:r w:rsidR="00EC778C">
        <w:rPr>
          <w:rFonts w:asciiTheme="majorHAnsi" w:eastAsiaTheme="minorHAnsi" w:hAnsiTheme="majorHAnsi" w:cs="Helvetica"/>
          <w:sz w:val="24"/>
          <w:szCs w:val="24"/>
        </w:rPr>
        <w:t xml:space="preserve">imate cinéma vérité scenes, </w:t>
      </w:r>
      <w:r w:rsidR="00BD42A4">
        <w:rPr>
          <w:rFonts w:asciiTheme="majorHAnsi" w:eastAsiaTheme="minorHAnsi" w:hAnsiTheme="majorHAnsi" w:cs="Helvetica"/>
          <w:sz w:val="24"/>
          <w:szCs w:val="24"/>
        </w:rPr>
        <w:t>including</w:t>
      </w:r>
      <w:r w:rsidR="00EE3FEE">
        <w:rPr>
          <w:rFonts w:asciiTheme="majorHAnsi" w:eastAsiaTheme="minorHAnsi" w:hAnsiTheme="majorHAnsi" w:cs="Helvetica"/>
          <w:sz w:val="24"/>
          <w:szCs w:val="24"/>
        </w:rPr>
        <w:t xml:space="preserve"> unprecedented </w:t>
      </w:r>
      <w:r w:rsidR="002B14B8" w:rsidRPr="002B14B8">
        <w:rPr>
          <w:rFonts w:asciiTheme="majorHAnsi" w:eastAsiaTheme="minorHAnsi" w:hAnsiTheme="majorHAnsi" w:cs="Helvetica"/>
          <w:sz w:val="24"/>
          <w:szCs w:val="24"/>
        </w:rPr>
        <w:t xml:space="preserve">access to </w:t>
      </w:r>
      <w:proofErr w:type="spellStart"/>
      <w:r w:rsidR="002B14B8">
        <w:rPr>
          <w:rFonts w:asciiTheme="majorHAnsi" w:eastAsiaTheme="minorHAnsi" w:hAnsiTheme="majorHAnsi" w:cs="Helvetica"/>
          <w:sz w:val="24"/>
          <w:szCs w:val="24"/>
        </w:rPr>
        <w:t>Rinpoche</w:t>
      </w:r>
      <w:proofErr w:type="spellEnd"/>
      <w:r w:rsidR="002B14B8">
        <w:rPr>
          <w:rFonts w:asciiTheme="majorHAnsi" w:eastAsiaTheme="minorHAnsi" w:hAnsiTheme="majorHAnsi" w:cs="Helvetica"/>
          <w:sz w:val="24"/>
          <w:szCs w:val="24"/>
        </w:rPr>
        <w:t xml:space="preserve"> </w:t>
      </w:r>
      <w:r w:rsidR="002B14B8" w:rsidRPr="002B14B8">
        <w:rPr>
          <w:rFonts w:asciiTheme="majorHAnsi" w:eastAsiaTheme="minorHAnsi" w:hAnsiTheme="majorHAnsi" w:cs="Helvetica"/>
          <w:sz w:val="24"/>
          <w:szCs w:val="24"/>
        </w:rPr>
        <w:t>and his family</w:t>
      </w:r>
      <w:r w:rsidR="009E03CA">
        <w:rPr>
          <w:rFonts w:asciiTheme="majorHAnsi" w:eastAsiaTheme="minorHAnsi" w:hAnsiTheme="majorHAnsi" w:cs="Helvetica"/>
          <w:sz w:val="24"/>
          <w:szCs w:val="24"/>
        </w:rPr>
        <w:t xml:space="preserve">. </w:t>
      </w:r>
      <w:r w:rsidR="00D1166D">
        <w:rPr>
          <w:rFonts w:asciiTheme="majorHAnsi" w:eastAsiaTheme="minorHAnsi" w:hAnsiTheme="majorHAnsi" w:cs="Helvetica"/>
          <w:sz w:val="24"/>
          <w:szCs w:val="24"/>
        </w:rPr>
        <w:t xml:space="preserve">After meeting </w:t>
      </w:r>
      <w:bookmarkStart w:id="0" w:name="_GoBack"/>
      <w:bookmarkEnd w:id="0"/>
      <w:r w:rsidR="00D1166D">
        <w:rPr>
          <w:rFonts w:asciiTheme="majorHAnsi" w:eastAsiaTheme="minorHAnsi" w:hAnsiTheme="majorHAnsi" w:cs="Helvetica"/>
          <w:sz w:val="24"/>
          <w:szCs w:val="24"/>
        </w:rPr>
        <w:lastRenderedPageBreak/>
        <w:t xml:space="preserve">Rinpoche in 1985, </w:t>
      </w:r>
      <w:r w:rsidR="00EE3FEE">
        <w:rPr>
          <w:rFonts w:asciiTheme="majorHAnsi" w:eastAsiaTheme="minorHAnsi" w:hAnsiTheme="majorHAnsi" w:cs="Helvetica"/>
          <w:sz w:val="24"/>
          <w:szCs w:val="24"/>
        </w:rPr>
        <w:t>Fox</w:t>
      </w:r>
      <w:r w:rsidR="00544BB0">
        <w:rPr>
          <w:rFonts w:asciiTheme="majorHAnsi" w:eastAsiaTheme="minorHAnsi" w:hAnsiTheme="majorHAnsi" w:cs="Helvetica"/>
          <w:sz w:val="24"/>
          <w:szCs w:val="24"/>
        </w:rPr>
        <w:t xml:space="preserve"> </w:t>
      </w:r>
      <w:r w:rsidR="00D66F94">
        <w:rPr>
          <w:rFonts w:asciiTheme="majorHAnsi" w:eastAsiaTheme="minorHAnsi" w:hAnsiTheme="majorHAnsi" w:cs="Helvetica"/>
          <w:sz w:val="24"/>
          <w:szCs w:val="24"/>
        </w:rPr>
        <w:t>traveled</w:t>
      </w:r>
      <w:r w:rsidR="00EE1EBF">
        <w:rPr>
          <w:rFonts w:asciiTheme="majorHAnsi" w:eastAsiaTheme="minorHAnsi" w:hAnsiTheme="majorHAnsi" w:cs="Helvetica"/>
          <w:sz w:val="24"/>
          <w:szCs w:val="24"/>
        </w:rPr>
        <w:t xml:space="preserve"> with him as </w:t>
      </w:r>
      <w:r w:rsidR="00D1166D">
        <w:rPr>
          <w:rFonts w:asciiTheme="majorHAnsi" w:eastAsiaTheme="minorHAnsi" w:hAnsiTheme="majorHAnsi" w:cs="Helvetica"/>
          <w:sz w:val="24"/>
          <w:szCs w:val="24"/>
        </w:rPr>
        <w:t xml:space="preserve">his </w:t>
      </w:r>
      <w:r w:rsidR="00544BB0">
        <w:rPr>
          <w:rFonts w:asciiTheme="majorHAnsi" w:eastAsiaTheme="minorHAnsi" w:hAnsiTheme="majorHAnsi" w:cs="Helvetica"/>
          <w:sz w:val="24"/>
          <w:szCs w:val="24"/>
        </w:rPr>
        <w:t>secretary</w:t>
      </w:r>
      <w:r w:rsidR="00070AE8">
        <w:rPr>
          <w:rFonts w:asciiTheme="majorHAnsi" w:eastAsiaTheme="minorHAnsi" w:hAnsiTheme="majorHAnsi" w:cs="Helvetica"/>
          <w:sz w:val="24"/>
          <w:szCs w:val="24"/>
        </w:rPr>
        <w:t xml:space="preserve"> </w:t>
      </w:r>
      <w:r w:rsidR="00885218">
        <w:rPr>
          <w:rFonts w:asciiTheme="majorHAnsi" w:eastAsiaTheme="minorHAnsi" w:hAnsiTheme="majorHAnsi" w:cs="Helvetica"/>
          <w:sz w:val="24"/>
          <w:szCs w:val="24"/>
        </w:rPr>
        <w:t>starting in 1989</w:t>
      </w:r>
      <w:r w:rsidR="000D6635">
        <w:rPr>
          <w:rFonts w:asciiTheme="majorHAnsi" w:hAnsiTheme="majorHAnsi"/>
          <w:sz w:val="24"/>
          <w:szCs w:val="24"/>
        </w:rPr>
        <w:t>.</w:t>
      </w:r>
      <w:r w:rsidR="00C3391B">
        <w:rPr>
          <w:rFonts w:asciiTheme="majorHAnsi" w:hAnsiTheme="majorHAnsi"/>
          <w:sz w:val="24"/>
          <w:szCs w:val="24"/>
        </w:rPr>
        <w:t xml:space="preserve"> </w:t>
      </w:r>
      <w:r w:rsidR="00EE1EBF">
        <w:rPr>
          <w:rFonts w:asciiTheme="majorHAnsi" w:hAnsiTheme="majorHAnsi"/>
          <w:sz w:val="24"/>
          <w:szCs w:val="24"/>
        </w:rPr>
        <w:t>For years, s</w:t>
      </w:r>
      <w:r w:rsidR="000D6635">
        <w:rPr>
          <w:rFonts w:asciiTheme="majorHAnsi" w:hAnsiTheme="majorHAnsi"/>
          <w:sz w:val="24"/>
          <w:szCs w:val="24"/>
        </w:rPr>
        <w:t xml:space="preserve">he captured </w:t>
      </w:r>
      <w:r w:rsidR="00070AE8">
        <w:rPr>
          <w:rFonts w:asciiTheme="majorHAnsi" w:hAnsiTheme="majorHAnsi"/>
          <w:sz w:val="24"/>
          <w:szCs w:val="24"/>
        </w:rPr>
        <w:t xml:space="preserve">his most intimate </w:t>
      </w:r>
      <w:r w:rsidR="00BF064F">
        <w:rPr>
          <w:rFonts w:asciiTheme="majorHAnsi" w:hAnsiTheme="majorHAnsi"/>
          <w:sz w:val="24"/>
          <w:szCs w:val="24"/>
        </w:rPr>
        <w:t xml:space="preserve">moments </w:t>
      </w:r>
      <w:r w:rsidR="000D6635">
        <w:rPr>
          <w:rFonts w:asciiTheme="majorHAnsi" w:hAnsiTheme="majorHAnsi"/>
          <w:sz w:val="24"/>
          <w:szCs w:val="24"/>
        </w:rPr>
        <w:t xml:space="preserve">on </w:t>
      </w:r>
      <w:r w:rsidR="002975F8">
        <w:rPr>
          <w:rFonts w:asciiTheme="majorHAnsi" w:hAnsiTheme="majorHAnsi"/>
          <w:sz w:val="24"/>
          <w:szCs w:val="24"/>
        </w:rPr>
        <w:t>camera</w:t>
      </w:r>
      <w:r w:rsidR="000D6635">
        <w:rPr>
          <w:rFonts w:asciiTheme="majorHAnsi" w:hAnsiTheme="majorHAnsi"/>
          <w:sz w:val="24"/>
          <w:szCs w:val="24"/>
        </w:rPr>
        <w:t>: from his relationship</w:t>
      </w:r>
      <w:r w:rsidR="00D1166D">
        <w:rPr>
          <w:rFonts w:asciiTheme="majorHAnsi" w:hAnsiTheme="majorHAnsi"/>
          <w:sz w:val="24"/>
          <w:szCs w:val="24"/>
        </w:rPr>
        <w:t>s</w:t>
      </w:r>
      <w:r w:rsidR="000D6635">
        <w:rPr>
          <w:rFonts w:asciiTheme="majorHAnsi" w:hAnsiTheme="majorHAnsi"/>
          <w:sz w:val="24"/>
          <w:szCs w:val="24"/>
        </w:rPr>
        <w:t xml:space="preserve"> with his family</w:t>
      </w:r>
      <w:r w:rsidR="00D66F94">
        <w:rPr>
          <w:rFonts w:asciiTheme="majorHAnsi" w:hAnsiTheme="majorHAnsi"/>
          <w:sz w:val="24"/>
          <w:szCs w:val="24"/>
        </w:rPr>
        <w:t xml:space="preserve"> </w:t>
      </w:r>
      <w:r w:rsidR="000D6635">
        <w:rPr>
          <w:rFonts w:asciiTheme="majorHAnsi" w:hAnsiTheme="majorHAnsi"/>
          <w:sz w:val="24"/>
          <w:szCs w:val="24"/>
        </w:rPr>
        <w:t xml:space="preserve">to </w:t>
      </w:r>
      <w:r w:rsidR="00544BB0">
        <w:rPr>
          <w:rFonts w:asciiTheme="majorHAnsi" w:hAnsiTheme="majorHAnsi"/>
          <w:sz w:val="24"/>
          <w:szCs w:val="24"/>
        </w:rPr>
        <w:t xml:space="preserve">his </w:t>
      </w:r>
      <w:r w:rsidR="00F32023">
        <w:rPr>
          <w:rFonts w:asciiTheme="majorHAnsi" w:hAnsiTheme="majorHAnsi"/>
          <w:sz w:val="24"/>
          <w:szCs w:val="24"/>
        </w:rPr>
        <w:t>interactions</w:t>
      </w:r>
      <w:r w:rsidR="00544BB0">
        <w:rPr>
          <w:rFonts w:asciiTheme="majorHAnsi" w:hAnsiTheme="majorHAnsi"/>
          <w:sz w:val="24"/>
          <w:szCs w:val="24"/>
        </w:rPr>
        <w:t xml:space="preserve"> with </w:t>
      </w:r>
      <w:r w:rsidR="00D66F94">
        <w:rPr>
          <w:rFonts w:asciiTheme="majorHAnsi" w:hAnsiTheme="majorHAnsi"/>
          <w:sz w:val="24"/>
          <w:szCs w:val="24"/>
        </w:rPr>
        <w:t xml:space="preserve">followers, </w:t>
      </w:r>
      <w:r w:rsidR="00B222AE">
        <w:rPr>
          <w:rFonts w:asciiTheme="majorHAnsi" w:hAnsiTheme="majorHAnsi"/>
          <w:sz w:val="24"/>
          <w:szCs w:val="24"/>
        </w:rPr>
        <w:t xml:space="preserve">Buddhist masters and </w:t>
      </w:r>
      <w:r w:rsidRPr="002B14B8">
        <w:rPr>
          <w:rFonts w:asciiTheme="majorHAnsi" w:hAnsiTheme="majorHAnsi"/>
          <w:sz w:val="24"/>
          <w:szCs w:val="24"/>
        </w:rPr>
        <w:t>icons</w:t>
      </w:r>
      <w:r w:rsidR="00B222AE">
        <w:rPr>
          <w:rFonts w:asciiTheme="majorHAnsi" w:hAnsiTheme="majorHAnsi"/>
          <w:sz w:val="24"/>
          <w:szCs w:val="24"/>
        </w:rPr>
        <w:t>,</w:t>
      </w:r>
      <w:r w:rsidRPr="002B14B8">
        <w:rPr>
          <w:rFonts w:asciiTheme="majorHAnsi" w:hAnsiTheme="majorHAnsi"/>
          <w:sz w:val="24"/>
          <w:szCs w:val="24"/>
        </w:rPr>
        <w:t xml:space="preserve"> </w:t>
      </w:r>
      <w:r w:rsidR="00B222AE">
        <w:rPr>
          <w:rFonts w:asciiTheme="majorHAnsi" w:hAnsiTheme="majorHAnsi"/>
          <w:sz w:val="24"/>
          <w:szCs w:val="24"/>
        </w:rPr>
        <w:t xml:space="preserve">including </w:t>
      </w:r>
      <w:r w:rsidR="00B100A4">
        <w:rPr>
          <w:rFonts w:asciiTheme="majorHAnsi" w:hAnsiTheme="majorHAnsi"/>
          <w:sz w:val="24"/>
          <w:szCs w:val="24"/>
        </w:rPr>
        <w:t>H. H. The</w:t>
      </w:r>
      <w:r w:rsidR="00B222AE">
        <w:rPr>
          <w:rFonts w:asciiTheme="majorHAnsi" w:hAnsiTheme="majorHAnsi"/>
          <w:sz w:val="24"/>
          <w:szCs w:val="24"/>
        </w:rPr>
        <w:t xml:space="preserve"> Dalai Lama.</w:t>
      </w:r>
      <w:r w:rsidR="00D1166D">
        <w:rPr>
          <w:rFonts w:asciiTheme="majorHAnsi" w:hAnsiTheme="majorHAnsi"/>
          <w:sz w:val="24"/>
          <w:szCs w:val="24"/>
        </w:rPr>
        <w:t xml:space="preserve"> </w:t>
      </w:r>
      <w:r w:rsidR="00070AE8">
        <w:rPr>
          <w:rFonts w:asciiTheme="majorHAnsi" w:hAnsiTheme="majorHAnsi"/>
          <w:sz w:val="24"/>
          <w:szCs w:val="24"/>
        </w:rPr>
        <w:t xml:space="preserve">By </w:t>
      </w:r>
      <w:r w:rsidR="00B100A4">
        <w:rPr>
          <w:rFonts w:asciiTheme="majorHAnsi" w:hAnsiTheme="majorHAnsi"/>
          <w:sz w:val="24"/>
          <w:szCs w:val="24"/>
        </w:rPr>
        <w:t>filming</w:t>
      </w:r>
      <w:r w:rsidR="00070AE8">
        <w:rPr>
          <w:rFonts w:asciiTheme="majorHAnsi" w:hAnsiTheme="majorHAnsi"/>
          <w:sz w:val="24"/>
          <w:szCs w:val="24"/>
        </w:rPr>
        <w:t xml:space="preserve"> Rinpoche and his son over a 20-year period, Fox</w:t>
      </w:r>
      <w:r w:rsidRPr="002B14B8">
        <w:rPr>
          <w:rFonts w:asciiTheme="majorHAnsi" w:hAnsiTheme="majorHAnsi"/>
          <w:sz w:val="24"/>
          <w:szCs w:val="24"/>
        </w:rPr>
        <w:t xml:space="preserve"> expertly distills a decades-long drama into a universal story about love, transformation, and destiny.</w:t>
      </w:r>
    </w:p>
    <w:p w:rsidR="00EE3FEE" w:rsidRDefault="00EE3FEE" w:rsidP="002B14B8">
      <w:pPr>
        <w:autoSpaceDE w:val="0"/>
        <w:autoSpaceDN w:val="0"/>
        <w:adjustRightInd w:val="0"/>
        <w:spacing w:after="0" w:line="240" w:lineRule="auto"/>
        <w:rPr>
          <w:rFonts w:asciiTheme="majorHAnsi" w:hAnsiTheme="majorHAnsi"/>
          <w:sz w:val="24"/>
          <w:szCs w:val="24"/>
        </w:rPr>
      </w:pPr>
    </w:p>
    <w:p w:rsidR="006B30C6" w:rsidRDefault="006B30C6" w:rsidP="006B30C6">
      <w:pPr>
        <w:autoSpaceDE w:val="0"/>
        <w:autoSpaceDN w:val="0"/>
        <w:adjustRightInd w:val="0"/>
        <w:spacing w:after="0" w:line="240" w:lineRule="auto"/>
        <w:rPr>
          <w:rFonts w:asciiTheme="majorHAnsi" w:eastAsiaTheme="minorHAnsi" w:hAnsiTheme="majorHAnsi" w:cs="ArialMT"/>
          <w:sz w:val="24"/>
          <w:szCs w:val="24"/>
        </w:rPr>
      </w:pPr>
      <w:r w:rsidRPr="006B30C6">
        <w:rPr>
          <w:rFonts w:asciiTheme="majorHAnsi" w:hAnsiTheme="majorHAnsi"/>
          <w:sz w:val="24"/>
          <w:szCs w:val="24"/>
        </w:rPr>
        <w:t>“</w:t>
      </w:r>
      <w:r w:rsidRPr="006B30C6">
        <w:rPr>
          <w:rFonts w:asciiTheme="majorHAnsi" w:eastAsiaTheme="minorHAnsi" w:hAnsiTheme="majorHAnsi" w:cs="ArialMT"/>
          <w:sz w:val="24"/>
          <w:szCs w:val="24"/>
        </w:rPr>
        <w:t>It is a universal, classic father-son story about a father who wants to save his traditional culture and history by passing them onto his son and a son who wants nothing more than to be modern,” Fox said.</w:t>
      </w:r>
    </w:p>
    <w:p w:rsidR="006B30C6" w:rsidRPr="006B30C6" w:rsidRDefault="006B30C6" w:rsidP="006B30C6">
      <w:pPr>
        <w:autoSpaceDE w:val="0"/>
        <w:autoSpaceDN w:val="0"/>
        <w:adjustRightInd w:val="0"/>
        <w:spacing w:after="0" w:line="240" w:lineRule="auto"/>
        <w:rPr>
          <w:rFonts w:ascii="ArialMT" w:eastAsiaTheme="minorHAnsi" w:hAnsi="ArialMT" w:cs="ArialMT"/>
        </w:rPr>
      </w:pPr>
    </w:p>
    <w:p w:rsidR="004A040E" w:rsidRDefault="00EF2E33" w:rsidP="00FF04DC">
      <w:pPr>
        <w:pStyle w:val="Default"/>
        <w:rPr>
          <w:rFonts w:asciiTheme="majorHAnsi" w:hAnsiTheme="majorHAnsi"/>
        </w:rPr>
      </w:pPr>
      <w:r w:rsidRPr="00EF2E33">
        <w:rPr>
          <w:rFonts w:asciiTheme="majorHAnsi" w:hAnsiTheme="majorHAnsi"/>
          <w:b/>
          <w:bCs/>
          <w:i/>
          <w:iCs/>
        </w:rPr>
        <w:t>MY REINCARNATION</w:t>
      </w:r>
      <w:r w:rsidR="004A040E" w:rsidRPr="00DF45DE">
        <w:rPr>
          <w:rFonts w:asciiTheme="majorHAnsi" w:hAnsiTheme="majorHAnsi"/>
          <w:b/>
          <w:bCs/>
          <w:i/>
          <w:iCs/>
        </w:rPr>
        <w:t xml:space="preserve"> </w:t>
      </w:r>
      <w:r>
        <w:rPr>
          <w:rFonts w:asciiTheme="majorHAnsi" w:hAnsiTheme="majorHAnsi"/>
        </w:rPr>
        <w:t xml:space="preserve">won the Silver Palm Award at the Mexico International Film Festival, the Top 20 Audience Award at the International Documentary Festival in Amsterdam and was an official selection at Hot Docs. The film </w:t>
      </w:r>
      <w:r w:rsidRPr="00DF45DE">
        <w:rPr>
          <w:rFonts w:asciiTheme="majorHAnsi" w:hAnsiTheme="majorHAnsi"/>
        </w:rPr>
        <w:t xml:space="preserve">releases on DVD on </w:t>
      </w:r>
      <w:r>
        <w:rPr>
          <w:rFonts w:asciiTheme="majorHAnsi" w:hAnsiTheme="majorHAnsi"/>
        </w:rPr>
        <w:t xml:space="preserve">June 19, following its broadcast </w:t>
      </w:r>
      <w:r w:rsidR="00E74EA0">
        <w:rPr>
          <w:rFonts w:asciiTheme="majorHAnsi" w:hAnsiTheme="majorHAnsi"/>
        </w:rPr>
        <w:t xml:space="preserve">premiere </w:t>
      </w:r>
      <w:r>
        <w:rPr>
          <w:rFonts w:asciiTheme="majorHAnsi" w:hAnsiTheme="majorHAnsi"/>
        </w:rPr>
        <w:t xml:space="preserve">on </w:t>
      </w:r>
      <w:r w:rsidR="00E74EA0">
        <w:rPr>
          <w:rFonts w:asciiTheme="majorHAnsi" w:hAnsiTheme="majorHAnsi"/>
        </w:rPr>
        <w:t>PBS’s POV series on June 12.</w:t>
      </w:r>
    </w:p>
    <w:p w:rsidR="007F1C64" w:rsidRPr="00DF45DE" w:rsidRDefault="007F1C64" w:rsidP="00FF04DC">
      <w:pPr>
        <w:pStyle w:val="Default"/>
        <w:rPr>
          <w:rFonts w:asciiTheme="majorHAnsi" w:hAnsiTheme="majorHAnsi"/>
        </w:rPr>
      </w:pPr>
    </w:p>
    <w:p w:rsidR="00B1508E" w:rsidRPr="00B1508E" w:rsidRDefault="009E4068" w:rsidP="00B1508E">
      <w:pPr>
        <w:pStyle w:val="PlainText"/>
        <w:rPr>
          <w:rFonts w:asciiTheme="majorHAnsi" w:hAnsiTheme="majorHAnsi"/>
          <w:sz w:val="24"/>
          <w:szCs w:val="24"/>
        </w:rPr>
      </w:pPr>
      <w:r>
        <w:rPr>
          <w:rFonts w:asciiTheme="majorHAnsi" w:hAnsiTheme="majorHAnsi"/>
          <w:b/>
          <w:i/>
          <w:sz w:val="24"/>
          <w:szCs w:val="24"/>
        </w:rPr>
        <w:t>MY REINCARNATION</w:t>
      </w:r>
      <w:r w:rsidR="00AA0B69" w:rsidRPr="0052342A">
        <w:rPr>
          <w:rFonts w:asciiTheme="majorHAnsi" w:hAnsiTheme="majorHAnsi"/>
          <w:b/>
          <w:i/>
          <w:sz w:val="24"/>
          <w:szCs w:val="24"/>
        </w:rPr>
        <w:t xml:space="preserve"> </w:t>
      </w:r>
      <w:r w:rsidR="00AA0B69" w:rsidRPr="0052342A">
        <w:rPr>
          <w:rFonts w:asciiTheme="majorHAnsi" w:hAnsiTheme="majorHAnsi"/>
          <w:bCs/>
          <w:iCs/>
          <w:sz w:val="24"/>
          <w:szCs w:val="24"/>
        </w:rPr>
        <w:t>i</w:t>
      </w:r>
      <w:r w:rsidR="00AA0B69" w:rsidRPr="0052342A">
        <w:rPr>
          <w:rFonts w:asciiTheme="majorHAnsi" w:hAnsiTheme="majorHAnsi"/>
          <w:sz w:val="24"/>
          <w:szCs w:val="24"/>
        </w:rPr>
        <w:t xml:space="preserve">s directed by </w:t>
      </w:r>
      <w:r>
        <w:rPr>
          <w:rFonts w:asciiTheme="majorHAnsi" w:hAnsiTheme="majorHAnsi"/>
          <w:sz w:val="24"/>
          <w:szCs w:val="24"/>
        </w:rPr>
        <w:t>Jennifer Fox</w:t>
      </w:r>
      <w:r w:rsidR="00AA0B69" w:rsidRPr="0052342A">
        <w:rPr>
          <w:rFonts w:asciiTheme="majorHAnsi" w:hAnsiTheme="majorHAnsi"/>
          <w:sz w:val="24"/>
          <w:szCs w:val="24"/>
        </w:rPr>
        <w:t xml:space="preserve">; </w:t>
      </w:r>
      <w:r w:rsidR="00654B40">
        <w:rPr>
          <w:rFonts w:asciiTheme="majorHAnsi" w:hAnsiTheme="majorHAnsi"/>
          <w:sz w:val="24"/>
          <w:szCs w:val="24"/>
        </w:rPr>
        <w:t>executive produced</w:t>
      </w:r>
      <w:r w:rsidR="00AA0B69" w:rsidRPr="0052342A">
        <w:rPr>
          <w:rFonts w:asciiTheme="majorHAnsi" w:hAnsiTheme="majorHAnsi"/>
          <w:sz w:val="24"/>
          <w:szCs w:val="24"/>
        </w:rPr>
        <w:t xml:space="preserve"> by</w:t>
      </w:r>
      <w:r w:rsidR="00001BE0" w:rsidRPr="0052342A">
        <w:rPr>
          <w:rFonts w:asciiTheme="majorHAnsi" w:hAnsiTheme="majorHAnsi"/>
          <w:sz w:val="24"/>
          <w:szCs w:val="24"/>
        </w:rPr>
        <w:t xml:space="preserve"> </w:t>
      </w:r>
      <w:r>
        <w:rPr>
          <w:rFonts w:asciiTheme="majorHAnsi" w:hAnsiTheme="majorHAnsi"/>
          <w:sz w:val="24"/>
          <w:szCs w:val="24"/>
        </w:rPr>
        <w:t>Dan Cogan, Andrian Melnikov, Joanna Plafsky</w:t>
      </w:r>
      <w:r w:rsidR="00654B40">
        <w:rPr>
          <w:rFonts w:asciiTheme="majorHAnsi" w:hAnsiTheme="majorHAnsi"/>
          <w:sz w:val="24"/>
          <w:szCs w:val="24"/>
        </w:rPr>
        <w:t xml:space="preserve">; </w:t>
      </w:r>
      <w:r w:rsidR="00DF4D92">
        <w:rPr>
          <w:rFonts w:asciiTheme="majorHAnsi" w:hAnsiTheme="majorHAnsi"/>
          <w:sz w:val="24"/>
          <w:szCs w:val="24"/>
        </w:rPr>
        <w:t xml:space="preserve">produced by </w:t>
      </w:r>
      <w:r>
        <w:rPr>
          <w:rFonts w:asciiTheme="majorHAnsi" w:hAnsiTheme="majorHAnsi"/>
          <w:sz w:val="24"/>
          <w:szCs w:val="24"/>
        </w:rPr>
        <w:t>Jennifer Fox, Babeth M. Vanloo, Carl Ludwig Rettinger, Andres Pfaeffli, Elda Guidinetti, Marta Donzelli and Gregorio Paonessa</w:t>
      </w:r>
      <w:r w:rsidR="00DF4D92">
        <w:rPr>
          <w:rFonts w:asciiTheme="majorHAnsi" w:hAnsiTheme="majorHAnsi"/>
          <w:sz w:val="24"/>
          <w:szCs w:val="24"/>
        </w:rPr>
        <w:t xml:space="preserve">; </w:t>
      </w:r>
      <w:r w:rsidR="00AA0B69" w:rsidRPr="0052342A">
        <w:rPr>
          <w:rFonts w:asciiTheme="majorHAnsi" w:hAnsiTheme="majorHAnsi"/>
          <w:sz w:val="24"/>
          <w:szCs w:val="24"/>
        </w:rPr>
        <w:t xml:space="preserve">edited by </w:t>
      </w:r>
      <w:r>
        <w:rPr>
          <w:rFonts w:asciiTheme="majorHAnsi" w:hAnsiTheme="majorHAnsi"/>
          <w:sz w:val="24"/>
          <w:szCs w:val="24"/>
        </w:rPr>
        <w:t>Sabine Krayenbuhl</w:t>
      </w:r>
      <w:r w:rsidR="00DF4D92" w:rsidRPr="006F168C">
        <w:rPr>
          <w:rFonts w:asciiTheme="majorHAnsi" w:hAnsiTheme="majorHAnsi"/>
          <w:sz w:val="24"/>
          <w:szCs w:val="24"/>
        </w:rPr>
        <w:t xml:space="preserve">; music </w:t>
      </w:r>
      <w:r>
        <w:rPr>
          <w:rFonts w:asciiTheme="majorHAnsi" w:hAnsiTheme="majorHAnsi"/>
          <w:sz w:val="24"/>
          <w:szCs w:val="24"/>
        </w:rPr>
        <w:t>composition</w:t>
      </w:r>
      <w:r w:rsidR="00DF4D92" w:rsidRPr="006F168C">
        <w:rPr>
          <w:rFonts w:asciiTheme="majorHAnsi" w:hAnsiTheme="majorHAnsi"/>
          <w:sz w:val="24"/>
          <w:szCs w:val="24"/>
        </w:rPr>
        <w:t xml:space="preserve"> by </w:t>
      </w:r>
      <w:r>
        <w:rPr>
          <w:rFonts w:asciiTheme="majorHAnsi" w:hAnsiTheme="majorHAnsi"/>
          <w:sz w:val="24"/>
          <w:szCs w:val="24"/>
        </w:rPr>
        <w:t>Jan Tilman Schade and Moe Jaksch</w:t>
      </w:r>
      <w:r w:rsidR="00AA0B69" w:rsidRPr="006F168C">
        <w:rPr>
          <w:rFonts w:asciiTheme="majorHAnsi" w:hAnsiTheme="majorHAnsi"/>
          <w:sz w:val="24"/>
          <w:szCs w:val="24"/>
        </w:rPr>
        <w:t>. The DVD includes</w:t>
      </w:r>
      <w:r w:rsidR="00EF2E33">
        <w:rPr>
          <w:rFonts w:asciiTheme="majorHAnsi" w:hAnsiTheme="majorHAnsi"/>
          <w:sz w:val="24"/>
          <w:szCs w:val="24"/>
        </w:rPr>
        <w:t xml:space="preserve"> highlights from the NYC premiere and deleted scenes.</w:t>
      </w:r>
    </w:p>
    <w:p w:rsidR="00B1508E" w:rsidRDefault="00B1508E" w:rsidP="00AA0B69">
      <w:pPr>
        <w:pStyle w:val="NoSpacing"/>
        <w:rPr>
          <w:rFonts w:asciiTheme="majorHAnsi" w:hAnsiTheme="majorHAnsi"/>
          <w:color w:val="000000" w:themeColor="text1"/>
        </w:rPr>
      </w:pP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$29.95 US</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C376C1">
        <w:rPr>
          <w:rFonts w:asciiTheme="majorHAnsi" w:hAnsiTheme="majorHAnsi" w:cs="Arial"/>
          <w:color w:val="000000" w:themeColor="text1"/>
        </w:rPr>
        <w:t>101</w:t>
      </w:r>
      <w:r w:rsidRPr="00F2054B">
        <w:rPr>
          <w:rFonts w:asciiTheme="majorHAnsi" w:hAnsiTheme="majorHAnsi" w:cs="Arial"/>
          <w:color w:val="000000" w:themeColor="text1"/>
        </w:rPr>
        <w:t xml:space="preserve"> mins. + extras</w:t>
      </w:r>
    </w:p>
    <w:p w:rsidR="00AA0B69" w:rsidRPr="00F67D42"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Pr="00F67D42">
        <w:rPr>
          <w:rFonts w:asciiTheme="majorHAnsi" w:hAnsiTheme="majorHAnsi"/>
          <w:color w:val="000000" w:themeColor="text1"/>
        </w:rPr>
        <w:t>NR</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00F67D42" w:rsidRPr="00C376C1">
        <w:rPr>
          <w:rStyle w:val="meta-value"/>
          <w:rFonts w:asciiTheme="majorHAnsi" w:hAnsiTheme="majorHAnsi"/>
        </w:rPr>
        <w:t>NNVG</w:t>
      </w:r>
      <w:r w:rsidR="00C376C1" w:rsidRPr="00C376C1">
        <w:rPr>
          <w:rStyle w:val="meta-value"/>
          <w:rFonts w:asciiTheme="majorHAnsi" w:hAnsiTheme="majorHAnsi"/>
        </w:rPr>
        <w:t>269210</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sidR="00F2054B" w:rsidRPr="00F67D42">
        <w:rPr>
          <w:rFonts w:asciiTheme="majorHAnsi" w:hAnsiTheme="majorHAnsi"/>
          <w:color w:val="000000" w:themeColor="text1"/>
        </w:rPr>
        <w:t>English</w:t>
      </w:r>
      <w:r w:rsidR="009E4068">
        <w:rPr>
          <w:rFonts w:asciiTheme="majorHAnsi" w:hAnsiTheme="majorHAnsi"/>
          <w:color w:val="000000" w:themeColor="text1"/>
        </w:rPr>
        <w:t>, Italian, Tibetan with English Subtitles</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CC3B3A">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sidR="00615943" w:rsidRPr="00F2054B">
        <w:rPr>
          <w:rStyle w:val="meta-value"/>
          <w:rFonts w:asciiTheme="majorHAnsi" w:hAnsiTheme="majorHAnsi"/>
          <w:color w:val="000000" w:themeColor="text1"/>
        </w:rPr>
        <w:t>urround</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C713C2" w:rsidRDefault="00C713C2" w:rsidP="00AA0B69">
      <w:pPr>
        <w:pStyle w:val="NoSpacing"/>
        <w:rPr>
          <w:rFonts w:ascii="Cambria" w:hAnsi="Cambria"/>
          <w:b/>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About Docurama Films</w:t>
      </w:r>
    </w:p>
    <w:p w:rsidR="00A54052" w:rsidRDefault="00A54052" w:rsidP="00A54052">
      <w:pPr>
        <w:pStyle w:val="NoSpacing"/>
        <w:rPr>
          <w:rFonts w:ascii="Cambria" w:hAnsi="Cambria"/>
        </w:rPr>
      </w:pPr>
      <w:r>
        <w:rPr>
          <w:rFonts w:ascii="Cambria" w:hAnsi="Cambria"/>
        </w:rPr>
        <w:t xml:space="preserve">In 1999, </w:t>
      </w:r>
      <w:r>
        <w:rPr>
          <w:rFonts w:ascii="Cambria" w:hAnsi="Cambria"/>
          <w:b/>
          <w:bCs/>
        </w:rPr>
        <w:t>NEW VIDEO</w:t>
      </w:r>
      <w:r>
        <w:rPr>
          <w:rFonts w:ascii="Cambria" w:hAnsi="Cambria"/>
        </w:rPr>
        <w:t xml:space="preserve"> launched </w:t>
      </w:r>
      <w:r>
        <w:rPr>
          <w:rFonts w:ascii="Cambria" w:hAnsi="Cambria"/>
          <w:b/>
          <w:bCs/>
        </w:rPr>
        <w:t>Docurama Films</w:t>
      </w:r>
      <w:r>
        <w:rPr>
          <w:rFonts w:ascii="Cambria" w:hAnsi="Cambria"/>
          <w:vertAlign w:val="superscript"/>
        </w:rPr>
        <w:t>®</w:t>
      </w:r>
      <w:r>
        <w:rPr>
          <w:rFonts w:ascii="Cambria" w:hAnsi="Cambria"/>
        </w:rPr>
        <w:t xml:space="preserve"> with the first feature documentary ever available on DVD: D.A. Pennebaker’s </w:t>
      </w:r>
      <w:r>
        <w:rPr>
          <w:rFonts w:ascii="Cambria" w:hAnsi="Cambria"/>
          <w:i/>
          <w:iCs/>
        </w:rPr>
        <w:t xml:space="preserve">Bob Dylan: Dont Look Back. </w:t>
      </w:r>
      <w:r>
        <w:rPr>
          <w:rFonts w:ascii="Cambria" w:hAnsi="Cambria"/>
        </w:rPr>
        <w:t xml:space="preserve">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Pr>
          <w:rFonts w:ascii="Cambria" w:hAnsi="Cambria"/>
          <w:i/>
          <w:iCs/>
        </w:rPr>
        <w:t>The Wild Parrots of Telegraph Hill</w:t>
      </w:r>
      <w:r>
        <w:rPr>
          <w:rFonts w:ascii="Cambria" w:hAnsi="Cambria"/>
        </w:rPr>
        <w:t xml:space="preserve">, </w:t>
      </w:r>
      <w:r>
        <w:rPr>
          <w:rFonts w:ascii="Cambria" w:hAnsi="Cambria"/>
          <w:i/>
          <w:iCs/>
        </w:rPr>
        <w:t>Andy Goldsworthy:</w:t>
      </w:r>
      <w:r>
        <w:rPr>
          <w:rFonts w:ascii="Cambria" w:hAnsi="Cambria"/>
        </w:rPr>
        <w:t xml:space="preserve"> </w:t>
      </w:r>
      <w:r>
        <w:rPr>
          <w:rFonts w:ascii="Cambria" w:hAnsi="Cambria"/>
          <w:i/>
          <w:iCs/>
        </w:rPr>
        <w:t xml:space="preserve">Rivers and Tides </w:t>
      </w:r>
      <w:r>
        <w:rPr>
          <w:rFonts w:ascii="Cambria" w:hAnsi="Cambria"/>
        </w:rPr>
        <w:t>and</w:t>
      </w:r>
      <w:r>
        <w:rPr>
          <w:rFonts w:ascii="Cambria" w:hAnsi="Cambria"/>
          <w:i/>
          <w:iCs/>
        </w:rPr>
        <w:t xml:space="preserve"> King Corn.</w:t>
      </w:r>
      <w:r>
        <w:rPr>
          <w:rFonts w:ascii="Cambria" w:hAnsi="Cambria"/>
        </w:rPr>
        <w:t xml:space="preserve"> Recent titles include the </w:t>
      </w:r>
      <w:r>
        <w:rPr>
          <w:rFonts w:ascii="Cambria" w:hAnsi="Cambria"/>
          <w:color w:val="000000"/>
        </w:rPr>
        <w:t>2011 Oscar®-nominated film</w:t>
      </w:r>
      <w:r w:rsidR="00604F2C">
        <w:rPr>
          <w:rFonts w:ascii="Cambria" w:hAnsi="Cambria"/>
          <w:color w:val="000000"/>
        </w:rPr>
        <w:t>s</w:t>
      </w:r>
      <w:r>
        <w:rPr>
          <w:rFonts w:ascii="Cambria" w:hAnsi="Cambria"/>
          <w:i/>
          <w:iCs/>
        </w:rPr>
        <w:t>, Gasland</w:t>
      </w:r>
      <w:r w:rsidR="00604F2C">
        <w:rPr>
          <w:rFonts w:ascii="Cambria" w:hAnsi="Cambria"/>
          <w:i/>
          <w:iCs/>
        </w:rPr>
        <w:t xml:space="preserve"> </w:t>
      </w:r>
      <w:r w:rsidR="00604F2C" w:rsidRPr="00604F2C">
        <w:rPr>
          <w:rFonts w:ascii="Cambria" w:hAnsi="Cambria"/>
          <w:iCs/>
        </w:rPr>
        <w:t>and</w:t>
      </w:r>
      <w:r w:rsidR="00604F2C">
        <w:rPr>
          <w:rFonts w:ascii="Cambria" w:hAnsi="Cambria"/>
          <w:i/>
          <w:iCs/>
        </w:rPr>
        <w:t xml:space="preserve"> </w:t>
      </w:r>
      <w:r>
        <w:rPr>
          <w:rFonts w:ascii="Cambria" w:hAnsi="Cambria"/>
          <w:i/>
          <w:iCs/>
        </w:rPr>
        <w:t>Hell and Back Again</w:t>
      </w:r>
      <w:r w:rsidR="00604F2C">
        <w:rPr>
          <w:rFonts w:ascii="Cambria" w:hAnsi="Cambria"/>
        </w:rPr>
        <w:t>.</w:t>
      </w:r>
    </w:p>
    <w:p w:rsidR="00A54052" w:rsidRDefault="001B29E0" w:rsidP="00A54052">
      <w:pPr>
        <w:pStyle w:val="NoSpacing"/>
      </w:pPr>
      <w:hyperlink r:id="rId8" w:history="1">
        <w:r w:rsidR="00A54052">
          <w:rPr>
            <w:rStyle w:val="Hyperlink"/>
            <w:rFonts w:ascii="Cambria" w:hAnsi="Cambria"/>
            <w:sz w:val="24"/>
            <w:szCs w:val="24"/>
          </w:rPr>
          <w:t>www.docuramafilms.com</w:t>
        </w:r>
      </w:hyperlink>
    </w:p>
    <w:p w:rsidR="00604F2C" w:rsidRPr="00A54052" w:rsidRDefault="00604F2C" w:rsidP="00A54052">
      <w:pPr>
        <w:pStyle w:val="NoSpacing"/>
        <w:rPr>
          <w:rFonts w:ascii="Cambria" w:hAnsi="Cambria"/>
        </w:rPr>
      </w:pPr>
    </w:p>
    <w:p w:rsidR="00AA0B69" w:rsidRPr="00EE18B4" w:rsidRDefault="00AA0B69" w:rsidP="00AA0B69">
      <w:pPr>
        <w:pStyle w:val="NoSpacing"/>
        <w:rPr>
          <w:rFonts w:asciiTheme="majorHAnsi" w:hAnsiTheme="majorHAnsi"/>
          <w:b/>
        </w:rPr>
      </w:pPr>
      <w:r w:rsidRPr="00EE18B4">
        <w:rPr>
          <w:rFonts w:asciiTheme="majorHAnsi" w:hAnsiTheme="majorHAnsi"/>
          <w:b/>
        </w:rPr>
        <w:t>About New Video</w:t>
      </w:r>
    </w:p>
    <w:p w:rsidR="00EE18B4" w:rsidRPr="00EE18B4" w:rsidRDefault="00EE18B4" w:rsidP="00AA0B69">
      <w:pPr>
        <w:pStyle w:val="NoSpacing"/>
        <w:rPr>
          <w:rFonts w:asciiTheme="majorHAnsi" w:hAnsiTheme="majorHAnsi"/>
        </w:rPr>
      </w:pPr>
      <w:r w:rsidRPr="00EE18B4">
        <w:rPr>
          <w:rFonts w:asciiTheme="majorHAnsi" w:hAnsiTheme="majorHAnsi"/>
        </w:rPr>
        <w:t>New Video, a Cinedigm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Blu-ray, DVD, and theatrical release. In 2011, New Video bowed Oscar</w:t>
      </w:r>
      <w:r w:rsidRPr="00EE18B4">
        <w:rPr>
          <w:rFonts w:asciiTheme="majorHAnsi" w:hAnsiTheme="majorHAnsi"/>
          <w:vertAlign w:val="superscript"/>
        </w:rPr>
        <w:t>®</w:t>
      </w:r>
      <w:r w:rsidRPr="00EE18B4">
        <w:rPr>
          <w:rFonts w:asciiTheme="majorHAnsi" w:hAnsiTheme="majorHAnsi"/>
        </w:rPr>
        <w:t xml:space="preserve">-nominated </w:t>
      </w:r>
      <w:r w:rsidRPr="00EE18B4">
        <w:rPr>
          <w:rStyle w:val="Emphasis"/>
          <w:rFonts w:asciiTheme="majorHAnsi" w:hAnsiTheme="majorHAnsi"/>
        </w:rPr>
        <w:t>Hell and Back Again</w:t>
      </w:r>
      <w:r w:rsidRPr="00EE18B4">
        <w:rPr>
          <w:rFonts w:asciiTheme="majorHAnsi" w:hAnsiTheme="majorHAnsi"/>
        </w:rPr>
        <w:t xml:space="preserve"> and international blockbuster </w:t>
      </w:r>
      <w:r w:rsidRPr="00EE18B4">
        <w:rPr>
          <w:rStyle w:val="Emphasis"/>
          <w:rFonts w:asciiTheme="majorHAnsi" w:hAnsiTheme="majorHAnsi"/>
        </w:rPr>
        <w:t xml:space="preserve">Elite Squad: The Enemy Within </w:t>
      </w:r>
      <w:r w:rsidRPr="00EE18B4">
        <w:rPr>
          <w:rFonts w:asciiTheme="majorHAnsi" w:hAnsiTheme="majorHAnsi"/>
        </w:rPr>
        <w:t xml:space="preserve">in U.S. theaters. The company’s library includes original TV series and movies from </w:t>
      </w:r>
      <w:r w:rsidRPr="00EE18B4">
        <w:rPr>
          <w:rFonts w:asciiTheme="majorHAnsi" w:hAnsiTheme="majorHAnsi"/>
        </w:rPr>
        <w:lastRenderedPageBreak/>
        <w:t>A+E</w:t>
      </w:r>
      <w:r w:rsidRPr="00EE18B4">
        <w:rPr>
          <w:rFonts w:asciiTheme="majorHAnsi" w:hAnsiTheme="majorHAnsi"/>
          <w:vertAlign w:val="superscript"/>
        </w:rPr>
        <w:t>®</w:t>
      </w:r>
      <w:r w:rsidRPr="00EE18B4">
        <w:rPr>
          <w:rFonts w:asciiTheme="majorHAnsi" w:hAnsiTheme="majorHAnsi"/>
        </w:rPr>
        <w:t xml:space="preserve"> Home Entertainment, HISTORY™, and Lifetime</w:t>
      </w:r>
      <w:r w:rsidRPr="00EE18B4">
        <w:rPr>
          <w:rFonts w:asciiTheme="majorHAnsi" w:hAnsiTheme="majorHAnsi"/>
          <w:vertAlign w:val="superscript"/>
        </w:rPr>
        <w:t>®</w:t>
      </w:r>
      <w:r w:rsidRPr="00EE18B4">
        <w:rPr>
          <w:rFonts w:asciiTheme="majorHAnsi" w:hAnsiTheme="majorHAnsi"/>
        </w:rPr>
        <w:t>, unforgettable games and trophy sets from Major League Baseball</w:t>
      </w:r>
      <w:r w:rsidRPr="00EE18B4">
        <w:rPr>
          <w:rFonts w:asciiTheme="majorHAnsi" w:hAnsiTheme="majorHAnsi"/>
          <w:vertAlign w:val="superscript"/>
        </w:rPr>
        <w:t>®</w:t>
      </w:r>
      <w:r w:rsidRPr="00EE18B4">
        <w:rPr>
          <w:rFonts w:asciiTheme="majorHAnsi" w:hAnsiTheme="majorHAnsi"/>
        </w:rPr>
        <w:t>, storybook treasures from Scholastic</w:t>
      </w:r>
      <w:r w:rsidRPr="00EE18B4">
        <w:rPr>
          <w:rFonts w:asciiTheme="majorHAnsi" w:hAnsiTheme="majorHAnsi"/>
          <w:vertAlign w:val="superscript"/>
        </w:rPr>
        <w:t>®</w:t>
      </w:r>
      <w:r w:rsidRPr="00EE18B4">
        <w:rPr>
          <w:rFonts w:asciiTheme="majorHAnsi" w:hAnsiTheme="majorHAnsi"/>
        </w:rPr>
        <w:t>, award-winning documentaries from Docurama Films</w:t>
      </w:r>
      <w:r w:rsidRPr="00EE18B4">
        <w:rPr>
          <w:rFonts w:asciiTheme="majorHAnsi" w:hAnsiTheme="majorHAnsi"/>
          <w:vertAlign w:val="superscript"/>
        </w:rPr>
        <w:t>®</w:t>
      </w:r>
      <w:r w:rsidRPr="00EE18B4">
        <w:rPr>
          <w:rFonts w:asciiTheme="majorHAnsi" w:hAnsiTheme="majorHAnsi"/>
        </w:rPr>
        <w:t>, next-gen indies from Flatiron Film Company</w:t>
      </w:r>
      <w:r w:rsidRPr="00EE18B4">
        <w:rPr>
          <w:rFonts w:asciiTheme="majorHAnsi" w:hAnsiTheme="majorHAnsi"/>
          <w:vertAlign w:val="superscript"/>
        </w:rPr>
        <w:t>®</w:t>
      </w:r>
      <w:r w:rsidRPr="00EE18B4">
        <w:rPr>
          <w:rFonts w:asciiTheme="majorHAnsi" w:hAnsiTheme="majorHAnsi"/>
        </w:rPr>
        <w:t>, and acclaimed independent films and festival picks through partnerships with the Sundance Institute and Tribeca Film. New Video is proud to distribute many Oscar</w:t>
      </w:r>
      <w:r w:rsidRPr="00EE18B4">
        <w:rPr>
          <w:rFonts w:asciiTheme="majorHAnsi" w:hAnsiTheme="majorHAnsi"/>
          <w:vertAlign w:val="superscript"/>
        </w:rPr>
        <w:t>®</w:t>
      </w:r>
      <w:r w:rsidRPr="00EE18B4">
        <w:rPr>
          <w:rFonts w:asciiTheme="majorHAnsi" w:hAnsiTheme="majorHAnsi"/>
        </w:rPr>
        <w:t xml:space="preserve">-nominated films including </w:t>
      </w:r>
      <w:r w:rsidRPr="00EE18B4">
        <w:rPr>
          <w:rStyle w:val="Emphasis"/>
          <w:rFonts w:asciiTheme="majorHAnsi" w:hAnsiTheme="majorHAnsi"/>
        </w:rPr>
        <w:t>GasLand, Waste Land</w:t>
      </w:r>
      <w:r w:rsidRPr="00EE18B4">
        <w:rPr>
          <w:rFonts w:asciiTheme="majorHAnsi" w:hAnsiTheme="majorHAnsi"/>
        </w:rPr>
        <w:t xml:space="preserve">, </w:t>
      </w:r>
      <w:r w:rsidRPr="00EE18B4">
        <w:rPr>
          <w:rStyle w:val="Emphasis"/>
          <w:rFonts w:asciiTheme="majorHAnsi" w:hAnsiTheme="majorHAnsi"/>
        </w:rPr>
        <w:t>The Secret of Kells</w:t>
      </w:r>
      <w:r w:rsidRPr="00EE18B4">
        <w:rPr>
          <w:rFonts w:asciiTheme="majorHAnsi" w:hAnsiTheme="majorHAnsi"/>
        </w:rPr>
        <w:t xml:space="preserve"> and </w:t>
      </w:r>
      <w:r w:rsidRPr="00EE18B4">
        <w:rPr>
          <w:rStyle w:val="Emphasis"/>
          <w:rFonts w:asciiTheme="majorHAnsi" w:hAnsiTheme="majorHAnsi"/>
        </w:rPr>
        <w:t>Chico &amp; Rita</w:t>
      </w:r>
      <w:r w:rsidRPr="00EE18B4">
        <w:rPr>
          <w:rFonts w:asciiTheme="majorHAnsi" w:hAnsiTheme="majorHAnsi"/>
        </w:rPr>
        <w:t xml:space="preserve">. Cinedigm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New titles poised for release in 2012 include </w:t>
      </w:r>
      <w:r w:rsidRPr="00EE18B4">
        <w:rPr>
          <w:rStyle w:val="Emphasis"/>
          <w:rFonts w:asciiTheme="majorHAnsi" w:hAnsiTheme="majorHAnsi"/>
        </w:rPr>
        <w:t>The Invisible War</w:t>
      </w:r>
      <w:r w:rsidRPr="00EE18B4">
        <w:rPr>
          <w:rFonts w:asciiTheme="majorHAnsi" w:hAnsiTheme="majorHAnsi"/>
        </w:rPr>
        <w:t xml:space="preserve">, </w:t>
      </w:r>
      <w:r w:rsidRPr="00EE18B4">
        <w:rPr>
          <w:rStyle w:val="Emphasis"/>
          <w:rFonts w:asciiTheme="majorHAnsi" w:hAnsiTheme="majorHAnsi"/>
        </w:rPr>
        <w:t>Citadel</w:t>
      </w:r>
      <w:r w:rsidRPr="00EE18B4">
        <w:rPr>
          <w:rFonts w:asciiTheme="majorHAnsi" w:hAnsiTheme="majorHAnsi"/>
        </w:rPr>
        <w:t xml:space="preserve">, </w:t>
      </w:r>
      <w:r w:rsidRPr="00EE18B4">
        <w:rPr>
          <w:rStyle w:val="Emphasis"/>
          <w:rFonts w:asciiTheme="majorHAnsi" w:hAnsiTheme="majorHAnsi"/>
        </w:rPr>
        <w:t>In Our Nature</w:t>
      </w:r>
      <w:r w:rsidRPr="00EE18B4">
        <w:rPr>
          <w:rFonts w:asciiTheme="majorHAnsi" w:hAnsiTheme="majorHAnsi"/>
        </w:rPr>
        <w:t xml:space="preserve"> and </w:t>
      </w:r>
      <w:r w:rsidRPr="00EE18B4">
        <w:rPr>
          <w:rStyle w:val="Emphasis"/>
          <w:rFonts w:asciiTheme="majorHAnsi" w:hAnsiTheme="majorHAnsi"/>
        </w:rPr>
        <w:t>22 Bullets</w:t>
      </w:r>
      <w:r w:rsidRPr="00EE18B4">
        <w:rPr>
          <w:rFonts w:asciiTheme="majorHAnsi" w:hAnsiTheme="majorHAnsi"/>
        </w:rPr>
        <w:t xml:space="preserve">. </w:t>
      </w:r>
    </w:p>
    <w:p w:rsidR="00AA0B69" w:rsidRPr="00EE18B4" w:rsidRDefault="001B29E0" w:rsidP="00AA0B69">
      <w:pPr>
        <w:pStyle w:val="NoSpacing"/>
        <w:rPr>
          <w:rFonts w:asciiTheme="majorHAnsi" w:hAnsiTheme="majorHAnsi"/>
        </w:rPr>
      </w:pPr>
      <w:hyperlink r:id="rId9" w:history="1">
        <w:r w:rsidR="00AA0B69" w:rsidRPr="00EE18B4">
          <w:rPr>
            <w:rStyle w:val="Hyperlink"/>
            <w:rFonts w:asciiTheme="majorHAnsi" w:hAnsiTheme="majorHAnsi"/>
          </w:rPr>
          <w:t>www.newvideo.com</w:t>
        </w:r>
      </w:hyperlink>
      <w:r w:rsidR="00AA0B69" w:rsidRPr="00EE18B4">
        <w:rPr>
          <w:rFonts w:asciiTheme="majorHAnsi" w:hAnsiTheme="majorHAnsi"/>
        </w:rPr>
        <w:t>.</w:t>
      </w:r>
    </w:p>
    <w:p w:rsidR="00AA0B69" w:rsidRPr="00F8437D" w:rsidRDefault="00AA0B69" w:rsidP="00AA0B69">
      <w:pPr>
        <w:pStyle w:val="NoSpacing"/>
        <w:rPr>
          <w:rFonts w:ascii="Cambria" w:hAnsi="Cambria"/>
          <w:sz w:val="24"/>
          <w:szCs w:val="24"/>
        </w:rPr>
      </w:pPr>
      <w:r>
        <w:rPr>
          <w:rFonts w:ascii="Cambria" w:hAnsi="Cambria"/>
          <w:sz w:val="24"/>
          <w:szCs w:val="24"/>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F15AAC" w:rsidRDefault="001B29E0">
      <w:hyperlink r:id="rId10" w:history="1">
        <w:r w:rsidR="00D66F94" w:rsidRPr="009A780A">
          <w:rPr>
            <w:rStyle w:val="Hyperlink"/>
          </w:rPr>
          <w:t>http://www.newvideo.com/docurama/my-reincarnation/</w:t>
        </w:r>
      </w:hyperlink>
    </w:p>
    <w:p w:rsidR="00D66F94" w:rsidRDefault="00D66F94"/>
    <w:p w:rsidR="00F2054B" w:rsidRDefault="00F2054B"/>
    <w:sectPr w:rsidR="00F2054B"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2B30"/>
    <w:multiLevelType w:val="hybridMultilevel"/>
    <w:tmpl w:val="F8BA9814"/>
    <w:lvl w:ilvl="0" w:tplc="AAB43FAC">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30262"/>
    <w:multiLevelType w:val="hybridMultilevel"/>
    <w:tmpl w:val="42C05050"/>
    <w:lvl w:ilvl="0" w:tplc="5CD0F040">
      <w:start w:val="1"/>
      <w:numFmt w:val="bullet"/>
      <w:lvlText w:val=""/>
      <w:lvlJc w:val="left"/>
      <w:pPr>
        <w:tabs>
          <w:tab w:val="num" w:pos="720"/>
        </w:tabs>
        <w:ind w:left="720" w:hanging="360"/>
      </w:pPr>
      <w:rPr>
        <w:rFonts w:ascii="Webdings" w:hAnsi="Webdings" w:hint="default"/>
      </w:rPr>
    </w:lvl>
    <w:lvl w:ilvl="1" w:tplc="84EA8E1C" w:tentative="1">
      <w:start w:val="1"/>
      <w:numFmt w:val="bullet"/>
      <w:lvlText w:val=""/>
      <w:lvlJc w:val="left"/>
      <w:pPr>
        <w:tabs>
          <w:tab w:val="num" w:pos="1440"/>
        </w:tabs>
        <w:ind w:left="1440" w:hanging="360"/>
      </w:pPr>
      <w:rPr>
        <w:rFonts w:ascii="Webdings" w:hAnsi="Webdings" w:hint="default"/>
      </w:rPr>
    </w:lvl>
    <w:lvl w:ilvl="2" w:tplc="69B6FEF0" w:tentative="1">
      <w:start w:val="1"/>
      <w:numFmt w:val="bullet"/>
      <w:lvlText w:val=""/>
      <w:lvlJc w:val="left"/>
      <w:pPr>
        <w:tabs>
          <w:tab w:val="num" w:pos="2160"/>
        </w:tabs>
        <w:ind w:left="2160" w:hanging="360"/>
      </w:pPr>
      <w:rPr>
        <w:rFonts w:ascii="Webdings" w:hAnsi="Webdings" w:hint="default"/>
      </w:rPr>
    </w:lvl>
    <w:lvl w:ilvl="3" w:tplc="D2906EEC" w:tentative="1">
      <w:start w:val="1"/>
      <w:numFmt w:val="bullet"/>
      <w:lvlText w:val=""/>
      <w:lvlJc w:val="left"/>
      <w:pPr>
        <w:tabs>
          <w:tab w:val="num" w:pos="2880"/>
        </w:tabs>
        <w:ind w:left="2880" w:hanging="360"/>
      </w:pPr>
      <w:rPr>
        <w:rFonts w:ascii="Webdings" w:hAnsi="Webdings" w:hint="default"/>
      </w:rPr>
    </w:lvl>
    <w:lvl w:ilvl="4" w:tplc="AB820600" w:tentative="1">
      <w:start w:val="1"/>
      <w:numFmt w:val="bullet"/>
      <w:lvlText w:val=""/>
      <w:lvlJc w:val="left"/>
      <w:pPr>
        <w:tabs>
          <w:tab w:val="num" w:pos="3600"/>
        </w:tabs>
        <w:ind w:left="3600" w:hanging="360"/>
      </w:pPr>
      <w:rPr>
        <w:rFonts w:ascii="Webdings" w:hAnsi="Webdings" w:hint="default"/>
      </w:rPr>
    </w:lvl>
    <w:lvl w:ilvl="5" w:tplc="89BC94FA" w:tentative="1">
      <w:start w:val="1"/>
      <w:numFmt w:val="bullet"/>
      <w:lvlText w:val=""/>
      <w:lvlJc w:val="left"/>
      <w:pPr>
        <w:tabs>
          <w:tab w:val="num" w:pos="4320"/>
        </w:tabs>
        <w:ind w:left="4320" w:hanging="360"/>
      </w:pPr>
      <w:rPr>
        <w:rFonts w:ascii="Webdings" w:hAnsi="Webdings" w:hint="default"/>
      </w:rPr>
    </w:lvl>
    <w:lvl w:ilvl="6" w:tplc="B6381EBE" w:tentative="1">
      <w:start w:val="1"/>
      <w:numFmt w:val="bullet"/>
      <w:lvlText w:val=""/>
      <w:lvlJc w:val="left"/>
      <w:pPr>
        <w:tabs>
          <w:tab w:val="num" w:pos="5040"/>
        </w:tabs>
        <w:ind w:left="5040" w:hanging="360"/>
      </w:pPr>
      <w:rPr>
        <w:rFonts w:ascii="Webdings" w:hAnsi="Webdings" w:hint="default"/>
      </w:rPr>
    </w:lvl>
    <w:lvl w:ilvl="7" w:tplc="E08ABFA4" w:tentative="1">
      <w:start w:val="1"/>
      <w:numFmt w:val="bullet"/>
      <w:lvlText w:val=""/>
      <w:lvlJc w:val="left"/>
      <w:pPr>
        <w:tabs>
          <w:tab w:val="num" w:pos="5760"/>
        </w:tabs>
        <w:ind w:left="5760" w:hanging="360"/>
      </w:pPr>
      <w:rPr>
        <w:rFonts w:ascii="Webdings" w:hAnsi="Webdings" w:hint="default"/>
      </w:rPr>
    </w:lvl>
    <w:lvl w:ilvl="8" w:tplc="6A5A83BC" w:tentative="1">
      <w:start w:val="1"/>
      <w:numFmt w:val="bullet"/>
      <w:lvlText w:val=""/>
      <w:lvlJc w:val="left"/>
      <w:pPr>
        <w:tabs>
          <w:tab w:val="num" w:pos="6480"/>
        </w:tabs>
        <w:ind w:left="6480" w:hanging="360"/>
      </w:pPr>
      <w:rPr>
        <w:rFonts w:ascii="Webdings" w:hAnsi="Webdings" w:hint="default"/>
      </w:rPr>
    </w:lvl>
  </w:abstractNum>
  <w:abstractNum w:abstractNumId="4">
    <w:nsid w:val="6EEC1AF9"/>
    <w:multiLevelType w:val="hybridMultilevel"/>
    <w:tmpl w:val="12127DE4"/>
    <w:lvl w:ilvl="0" w:tplc="0DD860E8">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11D33"/>
    <w:multiLevelType w:val="hybridMultilevel"/>
    <w:tmpl w:val="5964A44A"/>
    <w:lvl w:ilvl="0" w:tplc="FA427112">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25ABB"/>
    <w:multiLevelType w:val="hybridMultilevel"/>
    <w:tmpl w:val="A17A62BE"/>
    <w:lvl w:ilvl="0" w:tplc="6A2A6896">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1BE0"/>
    <w:rsid w:val="00025039"/>
    <w:rsid w:val="00035249"/>
    <w:rsid w:val="00044056"/>
    <w:rsid w:val="00066179"/>
    <w:rsid w:val="00066EFD"/>
    <w:rsid w:val="00070AE8"/>
    <w:rsid w:val="00090C9B"/>
    <w:rsid w:val="000950BD"/>
    <w:rsid w:val="00095FCE"/>
    <w:rsid w:val="000971A0"/>
    <w:rsid w:val="000A652A"/>
    <w:rsid w:val="000A66FD"/>
    <w:rsid w:val="000B10F1"/>
    <w:rsid w:val="000C4455"/>
    <w:rsid w:val="000C4494"/>
    <w:rsid w:val="000C6049"/>
    <w:rsid w:val="000C63F1"/>
    <w:rsid w:val="000D423B"/>
    <w:rsid w:val="000D6635"/>
    <w:rsid w:val="000E3918"/>
    <w:rsid w:val="000E3A27"/>
    <w:rsid w:val="000E6220"/>
    <w:rsid w:val="000F05B8"/>
    <w:rsid w:val="000F492F"/>
    <w:rsid w:val="00101A73"/>
    <w:rsid w:val="001103F5"/>
    <w:rsid w:val="001166CA"/>
    <w:rsid w:val="001174CD"/>
    <w:rsid w:val="0013526C"/>
    <w:rsid w:val="00154FA5"/>
    <w:rsid w:val="00156FE0"/>
    <w:rsid w:val="001720C0"/>
    <w:rsid w:val="001775B0"/>
    <w:rsid w:val="00186D70"/>
    <w:rsid w:val="001964E1"/>
    <w:rsid w:val="001A22C4"/>
    <w:rsid w:val="001B29E0"/>
    <w:rsid w:val="001C4507"/>
    <w:rsid w:val="001D4370"/>
    <w:rsid w:val="001F2CB1"/>
    <w:rsid w:val="001F2FD4"/>
    <w:rsid w:val="001F3497"/>
    <w:rsid w:val="002022F1"/>
    <w:rsid w:val="00206AF4"/>
    <w:rsid w:val="00206C7A"/>
    <w:rsid w:val="00207712"/>
    <w:rsid w:val="00215CF9"/>
    <w:rsid w:val="00222A4B"/>
    <w:rsid w:val="002256C0"/>
    <w:rsid w:val="002317D3"/>
    <w:rsid w:val="00241C09"/>
    <w:rsid w:val="00242CB5"/>
    <w:rsid w:val="00245D23"/>
    <w:rsid w:val="002460D2"/>
    <w:rsid w:val="002559A7"/>
    <w:rsid w:val="002570E0"/>
    <w:rsid w:val="00257324"/>
    <w:rsid w:val="00260A64"/>
    <w:rsid w:val="00290E73"/>
    <w:rsid w:val="002975F8"/>
    <w:rsid w:val="002A2DB8"/>
    <w:rsid w:val="002A40EE"/>
    <w:rsid w:val="002B14B8"/>
    <w:rsid w:val="002B375F"/>
    <w:rsid w:val="002B3BD4"/>
    <w:rsid w:val="002C1FF5"/>
    <w:rsid w:val="002C529E"/>
    <w:rsid w:val="002D05F8"/>
    <w:rsid w:val="002E07A7"/>
    <w:rsid w:val="002E4BFE"/>
    <w:rsid w:val="002E5559"/>
    <w:rsid w:val="002E7E5A"/>
    <w:rsid w:val="002F1536"/>
    <w:rsid w:val="003034A8"/>
    <w:rsid w:val="00313D71"/>
    <w:rsid w:val="00317870"/>
    <w:rsid w:val="003236A9"/>
    <w:rsid w:val="00333EFF"/>
    <w:rsid w:val="003357B9"/>
    <w:rsid w:val="003573B1"/>
    <w:rsid w:val="003606F0"/>
    <w:rsid w:val="00365084"/>
    <w:rsid w:val="00365790"/>
    <w:rsid w:val="00366594"/>
    <w:rsid w:val="003738D3"/>
    <w:rsid w:val="00383E63"/>
    <w:rsid w:val="00384227"/>
    <w:rsid w:val="003849D5"/>
    <w:rsid w:val="003928BA"/>
    <w:rsid w:val="003A105A"/>
    <w:rsid w:val="003A3C34"/>
    <w:rsid w:val="003A4C95"/>
    <w:rsid w:val="003A52E5"/>
    <w:rsid w:val="003B759E"/>
    <w:rsid w:val="003C2EE2"/>
    <w:rsid w:val="003C7ED7"/>
    <w:rsid w:val="003D3B2B"/>
    <w:rsid w:val="003D3E88"/>
    <w:rsid w:val="00403C0A"/>
    <w:rsid w:val="004055FF"/>
    <w:rsid w:val="00413681"/>
    <w:rsid w:val="00416537"/>
    <w:rsid w:val="004241E5"/>
    <w:rsid w:val="0043108A"/>
    <w:rsid w:val="00433D40"/>
    <w:rsid w:val="004427AF"/>
    <w:rsid w:val="00443943"/>
    <w:rsid w:val="00444B46"/>
    <w:rsid w:val="0044525B"/>
    <w:rsid w:val="004523AD"/>
    <w:rsid w:val="00470680"/>
    <w:rsid w:val="00471BE8"/>
    <w:rsid w:val="00476F42"/>
    <w:rsid w:val="004850D7"/>
    <w:rsid w:val="00485566"/>
    <w:rsid w:val="004858ED"/>
    <w:rsid w:val="00490D9D"/>
    <w:rsid w:val="004915BA"/>
    <w:rsid w:val="0049261B"/>
    <w:rsid w:val="004A040E"/>
    <w:rsid w:val="004A302D"/>
    <w:rsid w:val="004A684D"/>
    <w:rsid w:val="004C2E90"/>
    <w:rsid w:val="004D193B"/>
    <w:rsid w:val="004D1B76"/>
    <w:rsid w:val="004D3672"/>
    <w:rsid w:val="004E7E0D"/>
    <w:rsid w:val="004F14D9"/>
    <w:rsid w:val="004F7159"/>
    <w:rsid w:val="00506A08"/>
    <w:rsid w:val="0051587B"/>
    <w:rsid w:val="0052342A"/>
    <w:rsid w:val="00524F1E"/>
    <w:rsid w:val="00531024"/>
    <w:rsid w:val="00531B2C"/>
    <w:rsid w:val="005354E1"/>
    <w:rsid w:val="00537415"/>
    <w:rsid w:val="0053771D"/>
    <w:rsid w:val="005407D6"/>
    <w:rsid w:val="005419E2"/>
    <w:rsid w:val="00544BB0"/>
    <w:rsid w:val="00546224"/>
    <w:rsid w:val="00561FE5"/>
    <w:rsid w:val="0057106C"/>
    <w:rsid w:val="00571B3A"/>
    <w:rsid w:val="00572AA8"/>
    <w:rsid w:val="00576A7A"/>
    <w:rsid w:val="00582DD7"/>
    <w:rsid w:val="005B1968"/>
    <w:rsid w:val="005C1EAA"/>
    <w:rsid w:val="005C29E6"/>
    <w:rsid w:val="005C4166"/>
    <w:rsid w:val="005D030C"/>
    <w:rsid w:val="005D4DA6"/>
    <w:rsid w:val="005E466F"/>
    <w:rsid w:val="005E6989"/>
    <w:rsid w:val="005E6ED7"/>
    <w:rsid w:val="005E7F88"/>
    <w:rsid w:val="005F7225"/>
    <w:rsid w:val="005F7C01"/>
    <w:rsid w:val="006001ED"/>
    <w:rsid w:val="00601DF5"/>
    <w:rsid w:val="00604F2C"/>
    <w:rsid w:val="00615943"/>
    <w:rsid w:val="00625566"/>
    <w:rsid w:val="00630D77"/>
    <w:rsid w:val="0064631F"/>
    <w:rsid w:val="00653740"/>
    <w:rsid w:val="00654B40"/>
    <w:rsid w:val="00657E28"/>
    <w:rsid w:val="0067238E"/>
    <w:rsid w:val="00672A0C"/>
    <w:rsid w:val="00673088"/>
    <w:rsid w:val="006864FC"/>
    <w:rsid w:val="00693E1C"/>
    <w:rsid w:val="006B0CB0"/>
    <w:rsid w:val="006B30C6"/>
    <w:rsid w:val="006C1E7C"/>
    <w:rsid w:val="006C2949"/>
    <w:rsid w:val="006D1A9E"/>
    <w:rsid w:val="006D5FA7"/>
    <w:rsid w:val="006E69CE"/>
    <w:rsid w:val="006F168C"/>
    <w:rsid w:val="006F3393"/>
    <w:rsid w:val="006F3814"/>
    <w:rsid w:val="006F4074"/>
    <w:rsid w:val="00710972"/>
    <w:rsid w:val="00711E13"/>
    <w:rsid w:val="007120DF"/>
    <w:rsid w:val="0071376D"/>
    <w:rsid w:val="0073067C"/>
    <w:rsid w:val="0073466F"/>
    <w:rsid w:val="00735A41"/>
    <w:rsid w:val="0073766E"/>
    <w:rsid w:val="00741F58"/>
    <w:rsid w:val="00742303"/>
    <w:rsid w:val="00743C44"/>
    <w:rsid w:val="00745763"/>
    <w:rsid w:val="007459B2"/>
    <w:rsid w:val="0075519A"/>
    <w:rsid w:val="00761201"/>
    <w:rsid w:val="00761AE2"/>
    <w:rsid w:val="00777159"/>
    <w:rsid w:val="00792C7E"/>
    <w:rsid w:val="007A2CA8"/>
    <w:rsid w:val="007A4480"/>
    <w:rsid w:val="007B3593"/>
    <w:rsid w:val="007B4267"/>
    <w:rsid w:val="007D0FF9"/>
    <w:rsid w:val="007D2B9D"/>
    <w:rsid w:val="007D456F"/>
    <w:rsid w:val="007F1C64"/>
    <w:rsid w:val="007F24ED"/>
    <w:rsid w:val="007F3919"/>
    <w:rsid w:val="00803D8E"/>
    <w:rsid w:val="008307F1"/>
    <w:rsid w:val="00834CBA"/>
    <w:rsid w:val="00836F5C"/>
    <w:rsid w:val="008379FB"/>
    <w:rsid w:val="00840797"/>
    <w:rsid w:val="00856C90"/>
    <w:rsid w:val="008746BD"/>
    <w:rsid w:val="00876F01"/>
    <w:rsid w:val="0088142C"/>
    <w:rsid w:val="0088297C"/>
    <w:rsid w:val="00885218"/>
    <w:rsid w:val="008901BB"/>
    <w:rsid w:val="00893C9B"/>
    <w:rsid w:val="00893F08"/>
    <w:rsid w:val="008941AC"/>
    <w:rsid w:val="00895A0B"/>
    <w:rsid w:val="008A30DC"/>
    <w:rsid w:val="008B0A70"/>
    <w:rsid w:val="008B0D93"/>
    <w:rsid w:val="008B2326"/>
    <w:rsid w:val="008B2940"/>
    <w:rsid w:val="008B53A0"/>
    <w:rsid w:val="008C0840"/>
    <w:rsid w:val="008C3590"/>
    <w:rsid w:val="008C39EB"/>
    <w:rsid w:val="008D0D51"/>
    <w:rsid w:val="008D4ACC"/>
    <w:rsid w:val="008D7181"/>
    <w:rsid w:val="008E1893"/>
    <w:rsid w:val="0091098C"/>
    <w:rsid w:val="00912288"/>
    <w:rsid w:val="009127FD"/>
    <w:rsid w:val="0092237B"/>
    <w:rsid w:val="00931B01"/>
    <w:rsid w:val="0093379A"/>
    <w:rsid w:val="0093644C"/>
    <w:rsid w:val="00936608"/>
    <w:rsid w:val="00945652"/>
    <w:rsid w:val="00945E48"/>
    <w:rsid w:val="009632EA"/>
    <w:rsid w:val="00966BFA"/>
    <w:rsid w:val="009826DD"/>
    <w:rsid w:val="00983971"/>
    <w:rsid w:val="00993F89"/>
    <w:rsid w:val="009A1422"/>
    <w:rsid w:val="009A2F57"/>
    <w:rsid w:val="009A4916"/>
    <w:rsid w:val="009A767B"/>
    <w:rsid w:val="009C4EF8"/>
    <w:rsid w:val="009D096D"/>
    <w:rsid w:val="009D4A7F"/>
    <w:rsid w:val="009E03CA"/>
    <w:rsid w:val="009E4068"/>
    <w:rsid w:val="009E439C"/>
    <w:rsid w:val="009E7241"/>
    <w:rsid w:val="009F2B9A"/>
    <w:rsid w:val="009F4963"/>
    <w:rsid w:val="00A168D9"/>
    <w:rsid w:val="00A20F4C"/>
    <w:rsid w:val="00A2186C"/>
    <w:rsid w:val="00A3065C"/>
    <w:rsid w:val="00A42177"/>
    <w:rsid w:val="00A4392B"/>
    <w:rsid w:val="00A50B34"/>
    <w:rsid w:val="00A54052"/>
    <w:rsid w:val="00A7455D"/>
    <w:rsid w:val="00A77CF9"/>
    <w:rsid w:val="00A80080"/>
    <w:rsid w:val="00A813C9"/>
    <w:rsid w:val="00A828C5"/>
    <w:rsid w:val="00A939C8"/>
    <w:rsid w:val="00A96EE5"/>
    <w:rsid w:val="00AA0B69"/>
    <w:rsid w:val="00AA2821"/>
    <w:rsid w:val="00AC0E32"/>
    <w:rsid w:val="00AC7753"/>
    <w:rsid w:val="00AD4E95"/>
    <w:rsid w:val="00AD5301"/>
    <w:rsid w:val="00AF24A9"/>
    <w:rsid w:val="00AF5B96"/>
    <w:rsid w:val="00B042CC"/>
    <w:rsid w:val="00B100A4"/>
    <w:rsid w:val="00B1508E"/>
    <w:rsid w:val="00B222AE"/>
    <w:rsid w:val="00B33895"/>
    <w:rsid w:val="00B34A5E"/>
    <w:rsid w:val="00B36791"/>
    <w:rsid w:val="00B4735E"/>
    <w:rsid w:val="00B5755E"/>
    <w:rsid w:val="00B67975"/>
    <w:rsid w:val="00B7173C"/>
    <w:rsid w:val="00B81997"/>
    <w:rsid w:val="00B9573C"/>
    <w:rsid w:val="00BB6D9B"/>
    <w:rsid w:val="00BC556A"/>
    <w:rsid w:val="00BC5FC4"/>
    <w:rsid w:val="00BD01CC"/>
    <w:rsid w:val="00BD0771"/>
    <w:rsid w:val="00BD396A"/>
    <w:rsid w:val="00BD42A4"/>
    <w:rsid w:val="00BD4D84"/>
    <w:rsid w:val="00BD6038"/>
    <w:rsid w:val="00BE128C"/>
    <w:rsid w:val="00BE2D8F"/>
    <w:rsid w:val="00BF064F"/>
    <w:rsid w:val="00BF5A75"/>
    <w:rsid w:val="00C13468"/>
    <w:rsid w:val="00C17846"/>
    <w:rsid w:val="00C3391B"/>
    <w:rsid w:val="00C35707"/>
    <w:rsid w:val="00C376C1"/>
    <w:rsid w:val="00C553CF"/>
    <w:rsid w:val="00C55543"/>
    <w:rsid w:val="00C56570"/>
    <w:rsid w:val="00C56778"/>
    <w:rsid w:val="00C60323"/>
    <w:rsid w:val="00C65337"/>
    <w:rsid w:val="00C713C2"/>
    <w:rsid w:val="00C72042"/>
    <w:rsid w:val="00C76FBE"/>
    <w:rsid w:val="00C86FD7"/>
    <w:rsid w:val="00C907FD"/>
    <w:rsid w:val="00CB6566"/>
    <w:rsid w:val="00CB7AEE"/>
    <w:rsid w:val="00CC3B3A"/>
    <w:rsid w:val="00CC4CF3"/>
    <w:rsid w:val="00CC5C77"/>
    <w:rsid w:val="00CD100D"/>
    <w:rsid w:val="00CD15B0"/>
    <w:rsid w:val="00CD3CE1"/>
    <w:rsid w:val="00CD4D5C"/>
    <w:rsid w:val="00CE0E01"/>
    <w:rsid w:val="00D00553"/>
    <w:rsid w:val="00D02D2F"/>
    <w:rsid w:val="00D030C1"/>
    <w:rsid w:val="00D034E8"/>
    <w:rsid w:val="00D1166D"/>
    <w:rsid w:val="00D11BBB"/>
    <w:rsid w:val="00D25F8C"/>
    <w:rsid w:val="00D34726"/>
    <w:rsid w:val="00D35FDE"/>
    <w:rsid w:val="00D45039"/>
    <w:rsid w:val="00D46D9E"/>
    <w:rsid w:val="00D66F94"/>
    <w:rsid w:val="00D67F5C"/>
    <w:rsid w:val="00D7389E"/>
    <w:rsid w:val="00D85801"/>
    <w:rsid w:val="00DA05A6"/>
    <w:rsid w:val="00DA08B4"/>
    <w:rsid w:val="00DA78F8"/>
    <w:rsid w:val="00DA7E97"/>
    <w:rsid w:val="00DC1302"/>
    <w:rsid w:val="00DC7F9B"/>
    <w:rsid w:val="00DD4BB3"/>
    <w:rsid w:val="00DF0304"/>
    <w:rsid w:val="00DF20CB"/>
    <w:rsid w:val="00DF45DE"/>
    <w:rsid w:val="00DF4D92"/>
    <w:rsid w:val="00DF5A68"/>
    <w:rsid w:val="00E26B87"/>
    <w:rsid w:val="00E27F0C"/>
    <w:rsid w:val="00E41965"/>
    <w:rsid w:val="00E45693"/>
    <w:rsid w:val="00E55984"/>
    <w:rsid w:val="00E6322B"/>
    <w:rsid w:val="00E6494A"/>
    <w:rsid w:val="00E6610A"/>
    <w:rsid w:val="00E746EE"/>
    <w:rsid w:val="00E74EA0"/>
    <w:rsid w:val="00E76C50"/>
    <w:rsid w:val="00E86267"/>
    <w:rsid w:val="00E86D2F"/>
    <w:rsid w:val="00E92033"/>
    <w:rsid w:val="00E95888"/>
    <w:rsid w:val="00E96D76"/>
    <w:rsid w:val="00EA124D"/>
    <w:rsid w:val="00EA147F"/>
    <w:rsid w:val="00EB165D"/>
    <w:rsid w:val="00EB1F8E"/>
    <w:rsid w:val="00EB2438"/>
    <w:rsid w:val="00EB467A"/>
    <w:rsid w:val="00EC4096"/>
    <w:rsid w:val="00EC67AA"/>
    <w:rsid w:val="00EC778C"/>
    <w:rsid w:val="00ED0769"/>
    <w:rsid w:val="00ED6D27"/>
    <w:rsid w:val="00EE18B4"/>
    <w:rsid w:val="00EE1EBF"/>
    <w:rsid w:val="00EE3FEE"/>
    <w:rsid w:val="00EE7E65"/>
    <w:rsid w:val="00EF0461"/>
    <w:rsid w:val="00EF0EA1"/>
    <w:rsid w:val="00EF2E33"/>
    <w:rsid w:val="00EF3A5F"/>
    <w:rsid w:val="00EF7B39"/>
    <w:rsid w:val="00F0190F"/>
    <w:rsid w:val="00F15AAC"/>
    <w:rsid w:val="00F2054B"/>
    <w:rsid w:val="00F32023"/>
    <w:rsid w:val="00F36B63"/>
    <w:rsid w:val="00F4318D"/>
    <w:rsid w:val="00F43A58"/>
    <w:rsid w:val="00F67D42"/>
    <w:rsid w:val="00F74872"/>
    <w:rsid w:val="00F74D9E"/>
    <w:rsid w:val="00F75700"/>
    <w:rsid w:val="00F80E3D"/>
    <w:rsid w:val="00F83545"/>
    <w:rsid w:val="00F91486"/>
    <w:rsid w:val="00FA51E5"/>
    <w:rsid w:val="00FA52EC"/>
    <w:rsid w:val="00FA72B9"/>
    <w:rsid w:val="00FA7C5F"/>
    <w:rsid w:val="00FE2119"/>
    <w:rsid w:val="00FE5130"/>
    <w:rsid w:val="00FF04DC"/>
    <w:rsid w:val="00FF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webSettings.xml><?xml version="1.0" encoding="utf-8"?>
<w:webSettings xmlns:r="http://schemas.openxmlformats.org/officeDocument/2006/relationships" xmlns:w="http://schemas.openxmlformats.org/wordprocessingml/2006/main">
  <w:divs>
    <w:div w:id="118886451">
      <w:bodyDiv w:val="1"/>
      <w:marLeft w:val="0"/>
      <w:marRight w:val="0"/>
      <w:marTop w:val="0"/>
      <w:marBottom w:val="0"/>
      <w:divBdr>
        <w:top w:val="none" w:sz="0" w:space="0" w:color="auto"/>
        <w:left w:val="none" w:sz="0" w:space="0" w:color="auto"/>
        <w:bottom w:val="none" w:sz="0" w:space="0" w:color="auto"/>
        <w:right w:val="none" w:sz="0" w:space="0" w:color="auto"/>
      </w:divBdr>
    </w:div>
    <w:div w:id="124928129">
      <w:bodyDiv w:val="1"/>
      <w:marLeft w:val="0"/>
      <w:marRight w:val="0"/>
      <w:marTop w:val="0"/>
      <w:marBottom w:val="0"/>
      <w:divBdr>
        <w:top w:val="none" w:sz="0" w:space="0" w:color="auto"/>
        <w:left w:val="none" w:sz="0" w:space="0" w:color="auto"/>
        <w:bottom w:val="none" w:sz="0" w:space="0" w:color="auto"/>
        <w:right w:val="none" w:sz="0" w:space="0" w:color="auto"/>
      </w:divBdr>
    </w:div>
    <w:div w:id="849679089">
      <w:bodyDiv w:val="1"/>
      <w:marLeft w:val="0"/>
      <w:marRight w:val="0"/>
      <w:marTop w:val="0"/>
      <w:marBottom w:val="0"/>
      <w:divBdr>
        <w:top w:val="none" w:sz="0" w:space="0" w:color="auto"/>
        <w:left w:val="none" w:sz="0" w:space="0" w:color="auto"/>
        <w:bottom w:val="none" w:sz="0" w:space="0" w:color="auto"/>
        <w:right w:val="none" w:sz="0" w:space="0" w:color="auto"/>
      </w:divBdr>
    </w:div>
    <w:div w:id="1254896870">
      <w:bodyDiv w:val="1"/>
      <w:marLeft w:val="0"/>
      <w:marRight w:val="0"/>
      <w:marTop w:val="0"/>
      <w:marBottom w:val="0"/>
      <w:divBdr>
        <w:top w:val="none" w:sz="0" w:space="0" w:color="auto"/>
        <w:left w:val="none" w:sz="0" w:space="0" w:color="auto"/>
        <w:bottom w:val="none" w:sz="0" w:space="0" w:color="auto"/>
        <w:right w:val="none" w:sz="0" w:space="0" w:color="auto"/>
      </w:divBdr>
      <w:divsChild>
        <w:div w:id="800538714">
          <w:marLeft w:val="547"/>
          <w:marRight w:val="0"/>
          <w:marTop w:val="73"/>
          <w:marBottom w:val="112"/>
          <w:divBdr>
            <w:top w:val="none" w:sz="0" w:space="0" w:color="auto"/>
            <w:left w:val="none" w:sz="0" w:space="0" w:color="auto"/>
            <w:bottom w:val="none" w:sz="0" w:space="0" w:color="auto"/>
            <w:right w:val="none" w:sz="0" w:space="0" w:color="auto"/>
          </w:divBdr>
        </w:div>
      </w:divsChild>
    </w:div>
    <w:div w:id="1338196028">
      <w:bodyDiv w:val="1"/>
      <w:marLeft w:val="0"/>
      <w:marRight w:val="0"/>
      <w:marTop w:val="0"/>
      <w:marBottom w:val="0"/>
      <w:divBdr>
        <w:top w:val="none" w:sz="0" w:space="0" w:color="auto"/>
        <w:left w:val="none" w:sz="0" w:space="0" w:color="auto"/>
        <w:bottom w:val="none" w:sz="0" w:space="0" w:color="auto"/>
        <w:right w:val="none" w:sz="0" w:space="0" w:color="auto"/>
      </w:divBdr>
    </w:div>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 w:id="1390422895">
      <w:bodyDiv w:val="1"/>
      <w:marLeft w:val="0"/>
      <w:marRight w:val="0"/>
      <w:marTop w:val="0"/>
      <w:marBottom w:val="0"/>
      <w:divBdr>
        <w:top w:val="none" w:sz="0" w:space="0" w:color="auto"/>
        <w:left w:val="none" w:sz="0" w:space="0" w:color="auto"/>
        <w:bottom w:val="none" w:sz="0" w:space="0" w:color="auto"/>
        <w:right w:val="none" w:sz="0" w:space="0" w:color="auto"/>
      </w:divBdr>
    </w:div>
    <w:div w:id="18011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my-reincarnation/"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2C35D3-E355-4DB1-888A-9ED80C14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5</cp:revision>
  <cp:lastPrinted>2012-05-08T20:10:00Z</cp:lastPrinted>
  <dcterms:created xsi:type="dcterms:W3CDTF">2012-06-04T19:43:00Z</dcterms:created>
  <dcterms:modified xsi:type="dcterms:W3CDTF">2012-06-05T14:16:00Z</dcterms:modified>
</cp:coreProperties>
</file>