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95" w:rsidRPr="00797330" w:rsidRDefault="00121E95" w:rsidP="00121E95">
      <w:pPr>
        <w:pStyle w:val="NoSpacing1"/>
        <w:spacing w:line="276" w:lineRule="auto"/>
        <w:rPr>
          <w:rFonts w:asciiTheme="minorHAnsi" w:hAnsiTheme="minorHAnsi" w:cstheme="minorHAnsi"/>
          <w:b/>
        </w:rPr>
      </w:pPr>
      <w:r w:rsidRPr="00797330">
        <w:rPr>
          <w:rFonts w:asciiTheme="minorHAnsi" w:hAnsiTheme="minorHAnsi" w:cstheme="minorHAnsi"/>
          <w:b/>
        </w:rPr>
        <w:t xml:space="preserve">FOR IMMEDIATE RELEASE </w:t>
      </w:r>
    </w:p>
    <w:p w:rsidR="00121E95" w:rsidRPr="00921030" w:rsidRDefault="00121E95" w:rsidP="00121E95">
      <w:pPr>
        <w:pStyle w:val="NoSpacing1"/>
        <w:spacing w:line="276" w:lineRule="auto"/>
        <w:rPr>
          <w:b/>
        </w:rPr>
      </w:pPr>
      <w:r>
        <w:rPr>
          <w:rFonts w:cs="Arial"/>
          <w:b/>
          <w:noProof/>
        </w:rPr>
        <w:drawing>
          <wp:inline distT="0" distB="0" distL="0" distR="0">
            <wp:extent cx="1819275" cy="609600"/>
            <wp:effectExtent l="19050" t="0" r="9525" b="0"/>
            <wp:docPr id="2"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19275" cy="609600"/>
                    </a:xfrm>
                    <a:prstGeom prst="rect">
                      <a:avLst/>
                    </a:prstGeom>
                    <a:noFill/>
                    <a:ln w="9525">
                      <a:noFill/>
                      <a:miter lim="800000"/>
                      <a:headEnd/>
                      <a:tailEnd/>
                    </a:ln>
                  </pic:spPr>
                </pic:pic>
              </a:graphicData>
            </a:graphic>
          </wp:inline>
        </w:drawing>
      </w:r>
    </w:p>
    <w:p w:rsidR="00121E95" w:rsidRDefault="00121E95" w:rsidP="00121E95">
      <w:pPr>
        <w:spacing w:line="276" w:lineRule="auto"/>
        <w:jc w:val="center"/>
        <w:rPr>
          <w:rFonts w:asciiTheme="minorHAnsi" w:hAnsiTheme="minorHAnsi" w:cstheme="minorHAnsi"/>
          <w:b/>
          <w:sz w:val="28"/>
          <w:szCs w:val="28"/>
        </w:rPr>
      </w:pPr>
      <w:r>
        <w:rPr>
          <w:rFonts w:asciiTheme="minorHAnsi" w:hAnsiTheme="minorHAnsi" w:cstheme="minorHAnsi"/>
          <w:b/>
          <w:noProof/>
          <w:sz w:val="28"/>
          <w:szCs w:val="28"/>
        </w:rPr>
        <w:drawing>
          <wp:inline distT="0" distB="0" distL="0" distR="0">
            <wp:extent cx="1944160" cy="2743200"/>
            <wp:effectExtent l="19050" t="19050" r="17990" b="19050"/>
            <wp:docPr id="1" name="Picture 0" descr="Hide Away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e Away DVD-F.jpg"/>
                    <pic:cNvPicPr/>
                  </pic:nvPicPr>
                  <pic:blipFill>
                    <a:blip r:embed="rId5" cstate="print"/>
                    <a:stretch>
                      <a:fillRect/>
                    </a:stretch>
                  </pic:blipFill>
                  <pic:spPr>
                    <a:xfrm>
                      <a:off x="0" y="0"/>
                      <a:ext cx="1944160" cy="2743200"/>
                    </a:xfrm>
                    <a:prstGeom prst="rect">
                      <a:avLst/>
                    </a:prstGeom>
                    <a:ln>
                      <a:solidFill>
                        <a:schemeClr val="tx1">
                          <a:alpha val="66000"/>
                        </a:schemeClr>
                      </a:solidFill>
                    </a:ln>
                  </pic:spPr>
                </pic:pic>
              </a:graphicData>
            </a:graphic>
          </wp:inline>
        </w:drawing>
      </w:r>
    </w:p>
    <w:p w:rsidR="00121E95" w:rsidRDefault="00121E95" w:rsidP="00121E95">
      <w:pPr>
        <w:spacing w:line="276" w:lineRule="auto"/>
        <w:jc w:val="center"/>
        <w:rPr>
          <w:rFonts w:asciiTheme="minorHAnsi" w:hAnsiTheme="minorHAnsi" w:cstheme="minorHAnsi"/>
          <w:b/>
          <w:sz w:val="28"/>
          <w:szCs w:val="28"/>
        </w:rPr>
      </w:pPr>
    </w:p>
    <w:p w:rsidR="00356A95" w:rsidRDefault="00121E95" w:rsidP="00121E95">
      <w:pPr>
        <w:spacing w:line="276" w:lineRule="auto"/>
        <w:jc w:val="center"/>
        <w:rPr>
          <w:rFonts w:asciiTheme="minorHAnsi" w:hAnsiTheme="minorHAnsi" w:cstheme="minorHAnsi"/>
          <w:b/>
          <w:sz w:val="28"/>
          <w:szCs w:val="28"/>
        </w:rPr>
      </w:pPr>
      <w:r w:rsidRPr="00121E95">
        <w:rPr>
          <w:rFonts w:asciiTheme="minorHAnsi" w:hAnsiTheme="minorHAnsi" w:cstheme="minorHAnsi"/>
          <w:b/>
          <w:sz w:val="28"/>
          <w:szCs w:val="28"/>
        </w:rPr>
        <w:t xml:space="preserve">FLATIRON FILM COMPANY RELEASES “HIDE AWAY,” </w:t>
      </w:r>
    </w:p>
    <w:p w:rsidR="00E907E6" w:rsidRPr="00121E95" w:rsidRDefault="00121E95" w:rsidP="00121E95">
      <w:pPr>
        <w:spacing w:line="276" w:lineRule="auto"/>
        <w:jc w:val="center"/>
        <w:rPr>
          <w:rFonts w:asciiTheme="minorHAnsi" w:hAnsiTheme="minorHAnsi" w:cstheme="minorHAnsi"/>
          <w:b/>
          <w:sz w:val="28"/>
          <w:szCs w:val="28"/>
        </w:rPr>
      </w:pPr>
      <w:r w:rsidRPr="00121E95">
        <w:rPr>
          <w:rFonts w:asciiTheme="minorHAnsi" w:hAnsiTheme="minorHAnsi" w:cstheme="minorHAnsi"/>
          <w:b/>
          <w:sz w:val="28"/>
          <w:szCs w:val="28"/>
        </w:rPr>
        <w:t>STARRING JOSH LUCAS, AUGUST 21 ON DVD</w:t>
      </w:r>
    </w:p>
    <w:p w:rsidR="00E907E6" w:rsidRPr="00C3057A" w:rsidRDefault="00E907E6" w:rsidP="00D46464">
      <w:pPr>
        <w:spacing w:line="276" w:lineRule="auto"/>
        <w:rPr>
          <w:rFonts w:asciiTheme="minorHAnsi" w:hAnsiTheme="minorHAnsi" w:cstheme="minorHAnsi"/>
        </w:rPr>
      </w:pPr>
    </w:p>
    <w:p w:rsidR="00D46464" w:rsidRPr="00C3057A" w:rsidRDefault="00D46464" w:rsidP="00121E95">
      <w:pPr>
        <w:spacing w:line="276" w:lineRule="auto"/>
        <w:jc w:val="center"/>
        <w:rPr>
          <w:rFonts w:asciiTheme="minorHAnsi" w:hAnsiTheme="minorHAnsi" w:cstheme="minorHAnsi"/>
        </w:rPr>
      </w:pPr>
      <w:r w:rsidRPr="00C3057A">
        <w:rPr>
          <w:rFonts w:asciiTheme="minorHAnsi" w:hAnsiTheme="minorHAnsi" w:cstheme="minorHAnsi"/>
        </w:rPr>
        <w:t xml:space="preserve">“Poignantly beautiful…” – </w:t>
      </w:r>
      <w:r w:rsidRPr="00C3057A">
        <w:rPr>
          <w:rFonts w:asciiTheme="minorHAnsi" w:hAnsiTheme="minorHAnsi" w:cstheme="minorHAnsi"/>
          <w:i/>
        </w:rPr>
        <w:t>New York</w:t>
      </w:r>
    </w:p>
    <w:p w:rsidR="00121E95" w:rsidRDefault="00E907E6" w:rsidP="00121E95">
      <w:pPr>
        <w:spacing w:line="276" w:lineRule="auto"/>
        <w:jc w:val="center"/>
        <w:rPr>
          <w:rFonts w:ascii="Calibri" w:hAnsi="Calibri" w:cs="Calibri"/>
        </w:rPr>
      </w:pPr>
      <w:r w:rsidRPr="00C3057A">
        <w:rPr>
          <w:rFonts w:asciiTheme="minorHAnsi" w:hAnsiTheme="minorHAnsi" w:cstheme="minorHAnsi"/>
        </w:rPr>
        <w:t xml:space="preserve">“Josh Lucas is magnificent” – </w:t>
      </w:r>
      <w:r w:rsidRPr="00C3057A">
        <w:rPr>
          <w:rFonts w:asciiTheme="minorHAnsi" w:hAnsiTheme="minorHAnsi" w:cstheme="minorHAnsi"/>
          <w:i/>
        </w:rPr>
        <w:t>Austin American Statesman</w:t>
      </w:r>
      <w:r w:rsidRPr="00C3057A">
        <w:rPr>
          <w:rFonts w:asciiTheme="minorHAnsi" w:hAnsiTheme="minorHAnsi" w:cstheme="minorHAnsi"/>
        </w:rPr>
        <w:br/>
      </w:r>
    </w:p>
    <w:p w:rsidR="00391EE4" w:rsidRPr="00C3057A" w:rsidRDefault="00121E95" w:rsidP="00121E95">
      <w:pPr>
        <w:spacing w:line="276" w:lineRule="auto"/>
        <w:rPr>
          <w:rFonts w:ascii="Calibri" w:hAnsi="Calibri" w:cs="Calibri"/>
        </w:rPr>
      </w:pPr>
      <w:r w:rsidRPr="00121E95">
        <w:rPr>
          <w:rFonts w:ascii="Calibri" w:hAnsi="Calibri" w:cs="Calibri"/>
          <w:i/>
        </w:rPr>
        <w:t xml:space="preserve">July </w:t>
      </w:r>
      <w:r w:rsidR="00797330">
        <w:rPr>
          <w:rFonts w:ascii="Calibri" w:hAnsi="Calibri" w:cs="Calibri"/>
          <w:i/>
        </w:rPr>
        <w:t>24</w:t>
      </w:r>
      <w:r w:rsidRPr="00121E95">
        <w:rPr>
          <w:rFonts w:ascii="Calibri" w:hAnsi="Calibri" w:cs="Calibri"/>
          <w:i/>
        </w:rPr>
        <w:t>, 2012 – New York, New York --</w:t>
      </w:r>
      <w:r>
        <w:rPr>
          <w:rFonts w:ascii="Calibri" w:hAnsi="Calibri" w:cs="Calibri"/>
        </w:rPr>
        <w:t xml:space="preserve"> </w:t>
      </w:r>
      <w:r w:rsidR="00391EE4" w:rsidRPr="00C3057A">
        <w:rPr>
          <w:rFonts w:ascii="Calibri" w:hAnsi="Calibri" w:cs="Calibri"/>
        </w:rPr>
        <w:t>Entering an idyllic harbor</w:t>
      </w:r>
      <w:r w:rsidR="00391EE4" w:rsidRPr="00C3057A">
        <w:rPr>
          <w:rFonts w:asciiTheme="minorHAnsi" w:hAnsiTheme="minorHAnsi" w:cstheme="minorHAnsi"/>
        </w:rPr>
        <w:t xml:space="preserve"> as a broken and haunted man, a former businessman (</w:t>
      </w:r>
      <w:r w:rsidR="00391EE4" w:rsidRPr="00C3057A">
        <w:rPr>
          <w:rFonts w:asciiTheme="minorHAnsi" w:hAnsiTheme="minorHAnsi" w:cstheme="minorHAnsi"/>
          <w:b/>
        </w:rPr>
        <w:t>Josh Lucas</w:t>
      </w:r>
      <w:r w:rsidR="00D46464" w:rsidRPr="00C3057A">
        <w:rPr>
          <w:rFonts w:asciiTheme="minorHAnsi" w:hAnsiTheme="minorHAnsi" w:cstheme="minorHAnsi"/>
        </w:rPr>
        <w:t xml:space="preserve">, </w:t>
      </w:r>
      <w:r w:rsidR="00D46464" w:rsidRPr="00C3057A">
        <w:rPr>
          <w:rStyle w:val="Emphasis"/>
          <w:rFonts w:asciiTheme="minorHAnsi" w:hAnsiTheme="minorHAnsi" w:cstheme="minorHAnsi"/>
        </w:rPr>
        <w:t>Sweet Home Alabama, The Firm</w:t>
      </w:r>
      <w:r w:rsidR="00391EE4" w:rsidRPr="00C3057A">
        <w:rPr>
          <w:rFonts w:asciiTheme="minorHAnsi" w:hAnsiTheme="minorHAnsi" w:cstheme="minorHAnsi"/>
        </w:rPr>
        <w:t>)</w:t>
      </w:r>
      <w:r w:rsidR="00391EE4" w:rsidRPr="00C3057A">
        <w:rPr>
          <w:rFonts w:ascii="Calibri" w:hAnsi="Calibri" w:cs="Calibri"/>
        </w:rPr>
        <w:t xml:space="preserve"> buys and boards the dilapidated sailboat </w:t>
      </w:r>
      <w:r w:rsidR="00391EE4" w:rsidRPr="00C3057A">
        <w:rPr>
          <w:rFonts w:ascii="Calibri" w:hAnsi="Calibri" w:cs="Calibri"/>
          <w:i/>
        </w:rPr>
        <w:t>Hesperus.</w:t>
      </w:r>
      <w:r w:rsidR="00391EE4" w:rsidRPr="00C3057A">
        <w:rPr>
          <w:rFonts w:ascii="Calibri" w:hAnsi="Calibri" w:cs="Calibri"/>
        </w:rPr>
        <w:t xml:space="preserve"> </w:t>
      </w:r>
      <w:r w:rsidR="006D3D83" w:rsidRPr="00C3057A">
        <w:rPr>
          <w:rFonts w:asciiTheme="minorHAnsi" w:hAnsiTheme="minorHAnsi" w:cstheme="minorHAnsi"/>
        </w:rPr>
        <w:t>Disturbed at night by unsettling dreams of his family, the boat becomes a beacon of hope as he begins the challenge of bringing back the shine to the tarnished star.</w:t>
      </w:r>
    </w:p>
    <w:p w:rsidR="00391EE4" w:rsidRPr="00C3057A" w:rsidRDefault="00391EE4" w:rsidP="00121E95">
      <w:pPr>
        <w:spacing w:line="276" w:lineRule="auto"/>
        <w:rPr>
          <w:rFonts w:ascii="Calibri" w:hAnsi="Calibri" w:cs="Calibri"/>
        </w:rPr>
      </w:pPr>
      <w:r w:rsidRPr="00C3057A">
        <w:rPr>
          <w:rFonts w:ascii="Calibri" w:hAnsi="Calibri" w:cs="Calibri"/>
        </w:rPr>
        <w:t> </w:t>
      </w:r>
    </w:p>
    <w:p w:rsidR="00D46464" w:rsidRPr="00797330" w:rsidRDefault="00D46464" w:rsidP="00E907E6">
      <w:pPr>
        <w:spacing w:line="276" w:lineRule="auto"/>
        <w:rPr>
          <w:rFonts w:asciiTheme="minorHAnsi" w:hAnsiTheme="minorHAnsi" w:cstheme="minorHAnsi"/>
        </w:rPr>
      </w:pPr>
      <w:r w:rsidRPr="00C3057A">
        <w:rPr>
          <w:rFonts w:ascii="Calibri" w:hAnsi="Calibri" w:cs="Calibri"/>
        </w:rPr>
        <w:t xml:space="preserve">Watching </w:t>
      </w:r>
      <w:r w:rsidR="00E907E6" w:rsidRPr="00C3057A">
        <w:rPr>
          <w:rFonts w:asciiTheme="minorHAnsi" w:hAnsiTheme="minorHAnsi" w:cstheme="minorHAnsi"/>
        </w:rPr>
        <w:t>“</w:t>
      </w:r>
      <w:r w:rsidR="00121E95">
        <w:rPr>
          <w:rFonts w:asciiTheme="minorHAnsi" w:hAnsiTheme="minorHAnsi" w:cstheme="minorHAnsi"/>
        </w:rPr>
        <w:t>T</w:t>
      </w:r>
      <w:r w:rsidR="00E907E6" w:rsidRPr="00C3057A">
        <w:rPr>
          <w:rFonts w:asciiTheme="minorHAnsi" w:hAnsiTheme="minorHAnsi" w:cstheme="minorHAnsi"/>
        </w:rPr>
        <w:t xml:space="preserve">he </w:t>
      </w:r>
      <w:r w:rsidR="00121E95">
        <w:rPr>
          <w:rFonts w:asciiTheme="minorHAnsi" w:hAnsiTheme="minorHAnsi" w:cstheme="minorHAnsi"/>
        </w:rPr>
        <w:t>Y</w:t>
      </w:r>
      <w:r w:rsidR="00E907E6" w:rsidRPr="00C3057A">
        <w:rPr>
          <w:rFonts w:asciiTheme="minorHAnsi" w:hAnsiTheme="minorHAnsi" w:cstheme="minorHAnsi"/>
        </w:rPr>
        <w:t xml:space="preserve">oung </w:t>
      </w:r>
      <w:r w:rsidR="00121E95">
        <w:rPr>
          <w:rFonts w:asciiTheme="minorHAnsi" w:hAnsiTheme="minorHAnsi" w:cstheme="minorHAnsi"/>
        </w:rPr>
        <w:t>M</w:t>
      </w:r>
      <w:r w:rsidR="00E907E6" w:rsidRPr="00C3057A">
        <w:rPr>
          <w:rFonts w:asciiTheme="minorHAnsi" w:hAnsiTheme="minorHAnsi" w:cstheme="minorHAnsi"/>
        </w:rPr>
        <w:t>ariner”</w:t>
      </w:r>
      <w:r w:rsidRPr="00C3057A">
        <w:rPr>
          <w:rFonts w:ascii="Calibri" w:hAnsi="Calibri" w:cs="Calibri"/>
        </w:rPr>
        <w:t xml:space="preserve"> from the harbor café are three equally mysterious residents: a waitress (</w:t>
      </w:r>
      <w:proofErr w:type="spellStart"/>
      <w:r w:rsidRPr="00C3057A">
        <w:rPr>
          <w:rFonts w:ascii="Calibri" w:hAnsi="Calibri" w:cs="Calibri"/>
          <w:b/>
        </w:rPr>
        <w:t>Ayelet</w:t>
      </w:r>
      <w:proofErr w:type="spellEnd"/>
      <w:r w:rsidRPr="00C3057A">
        <w:rPr>
          <w:rFonts w:ascii="Calibri" w:hAnsi="Calibri" w:cs="Calibri"/>
          <w:b/>
        </w:rPr>
        <w:t xml:space="preserve"> </w:t>
      </w:r>
      <w:proofErr w:type="spellStart"/>
      <w:r w:rsidRPr="00C3057A">
        <w:rPr>
          <w:rFonts w:ascii="Calibri" w:hAnsi="Calibri" w:cs="Calibri"/>
          <w:b/>
        </w:rPr>
        <w:t>Zurer</w:t>
      </w:r>
      <w:proofErr w:type="spellEnd"/>
      <w:r w:rsidRPr="00C3057A">
        <w:rPr>
          <w:rFonts w:ascii="Calibri" w:hAnsi="Calibri" w:cs="Calibri"/>
        </w:rPr>
        <w:t xml:space="preserve">, </w:t>
      </w:r>
      <w:r w:rsidRPr="00C3057A">
        <w:rPr>
          <w:rFonts w:ascii="Calibri" w:hAnsi="Calibri" w:cs="Calibri"/>
          <w:i/>
        </w:rPr>
        <w:t>Angels &amp; Demons</w:t>
      </w:r>
      <w:r w:rsidRPr="00C3057A">
        <w:rPr>
          <w:rFonts w:ascii="Calibri" w:hAnsi="Calibri" w:cs="Calibri"/>
        </w:rPr>
        <w:t xml:space="preserve">) with a piercingly watchful eye on </w:t>
      </w:r>
      <w:r w:rsidRPr="00C3057A">
        <w:rPr>
          <w:rFonts w:ascii="Calibri" w:hAnsi="Calibri" w:cs="Calibri"/>
          <w:i/>
        </w:rPr>
        <w:t>Hesperus</w:t>
      </w:r>
      <w:r w:rsidRPr="00C3057A">
        <w:rPr>
          <w:rFonts w:ascii="Calibri" w:hAnsi="Calibri" w:cs="Calibri"/>
        </w:rPr>
        <w:t>; the veteran mariner (</w:t>
      </w:r>
      <w:r w:rsidRPr="00C3057A">
        <w:rPr>
          <w:rFonts w:ascii="Calibri" w:hAnsi="Calibri" w:cs="Calibri"/>
          <w:b/>
        </w:rPr>
        <w:t>James Cromwell</w:t>
      </w:r>
      <w:r w:rsidRPr="00C3057A">
        <w:rPr>
          <w:rFonts w:ascii="Calibri" w:hAnsi="Calibri" w:cs="Calibri"/>
        </w:rPr>
        <w:t xml:space="preserve">, </w:t>
      </w:r>
      <w:r w:rsidRPr="00C3057A">
        <w:rPr>
          <w:rFonts w:ascii="Calibri" w:hAnsi="Calibri" w:cs="Calibri"/>
          <w:i/>
        </w:rPr>
        <w:t>The Artist</w:t>
      </w:r>
      <w:r w:rsidRPr="00C3057A">
        <w:rPr>
          <w:rFonts w:ascii="Calibri" w:hAnsi="Calibri" w:cs="Calibri"/>
        </w:rPr>
        <w:t xml:space="preserve">), a salty, soulful man unable to reconcile his own </w:t>
      </w:r>
      <w:r w:rsidRPr="00797330">
        <w:rPr>
          <w:rFonts w:asciiTheme="minorHAnsi" w:hAnsiTheme="minorHAnsi" w:cstheme="minorHAnsi"/>
        </w:rPr>
        <w:t>past; and a newly single father (</w:t>
      </w:r>
      <w:r w:rsidRPr="00797330">
        <w:rPr>
          <w:rFonts w:asciiTheme="minorHAnsi" w:hAnsiTheme="minorHAnsi" w:cstheme="minorHAnsi"/>
          <w:b/>
        </w:rPr>
        <w:t xml:space="preserve">Jon </w:t>
      </w:r>
      <w:proofErr w:type="spellStart"/>
      <w:r w:rsidRPr="00797330">
        <w:rPr>
          <w:rFonts w:asciiTheme="minorHAnsi" w:hAnsiTheme="minorHAnsi" w:cstheme="minorHAnsi"/>
          <w:b/>
        </w:rPr>
        <w:t>Tenney</w:t>
      </w:r>
      <w:proofErr w:type="spellEnd"/>
      <w:r w:rsidRPr="00797330">
        <w:rPr>
          <w:rFonts w:asciiTheme="minorHAnsi" w:hAnsiTheme="minorHAnsi" w:cstheme="minorHAnsi"/>
        </w:rPr>
        <w:t xml:space="preserve">), whose boisterous enthusiasm for his newfound freedom contrasts with </w:t>
      </w:r>
      <w:r w:rsidR="00354EAC" w:rsidRPr="00797330">
        <w:rPr>
          <w:rFonts w:asciiTheme="minorHAnsi" w:hAnsiTheme="minorHAnsi" w:cstheme="minorHAnsi"/>
        </w:rPr>
        <w:t>The Young Mariner</w:t>
      </w:r>
      <w:r w:rsidRPr="00797330">
        <w:rPr>
          <w:rFonts w:asciiTheme="minorHAnsi" w:hAnsiTheme="minorHAnsi" w:cstheme="minorHAnsi"/>
        </w:rPr>
        <w:t xml:space="preserve">’s deliberate solitude. </w:t>
      </w:r>
    </w:p>
    <w:p w:rsidR="00D46464" w:rsidRPr="00797330" w:rsidRDefault="00D46464" w:rsidP="00E907E6">
      <w:pPr>
        <w:spacing w:line="276" w:lineRule="auto"/>
        <w:rPr>
          <w:rFonts w:asciiTheme="minorHAnsi" w:hAnsiTheme="minorHAnsi" w:cstheme="minorHAnsi"/>
        </w:rPr>
      </w:pPr>
    </w:p>
    <w:p w:rsidR="00E00B0B" w:rsidRPr="00C3057A" w:rsidRDefault="00391EE4" w:rsidP="00E907E6">
      <w:pPr>
        <w:spacing w:line="276" w:lineRule="auto"/>
        <w:rPr>
          <w:rFonts w:asciiTheme="minorHAnsi" w:hAnsiTheme="minorHAnsi" w:cstheme="minorHAnsi"/>
        </w:rPr>
      </w:pPr>
      <w:r w:rsidRPr="00797330">
        <w:rPr>
          <w:rFonts w:asciiTheme="minorHAnsi" w:hAnsiTheme="minorHAnsi" w:cstheme="minorHAnsi"/>
        </w:rPr>
        <w:lastRenderedPageBreak/>
        <w:t>Fol</w:t>
      </w:r>
      <w:r w:rsidR="006D3D83" w:rsidRPr="00797330">
        <w:rPr>
          <w:rFonts w:asciiTheme="minorHAnsi" w:hAnsiTheme="minorHAnsi" w:cstheme="minorHAnsi"/>
        </w:rPr>
        <w:t>lowing a day-date theatrical</w:t>
      </w:r>
      <w:r w:rsidR="007328C5" w:rsidRPr="00797330">
        <w:rPr>
          <w:rFonts w:asciiTheme="minorHAnsi" w:hAnsiTheme="minorHAnsi" w:cstheme="minorHAnsi"/>
        </w:rPr>
        <w:t>, VOD and</w:t>
      </w:r>
      <w:r w:rsidR="00354EAC" w:rsidRPr="00797330">
        <w:rPr>
          <w:rFonts w:asciiTheme="minorHAnsi" w:hAnsiTheme="minorHAnsi" w:cstheme="minorHAnsi"/>
        </w:rPr>
        <w:t xml:space="preserve"> </w:t>
      </w:r>
      <w:r w:rsidR="00356A95" w:rsidRPr="00797330">
        <w:rPr>
          <w:rFonts w:asciiTheme="minorHAnsi" w:hAnsiTheme="minorHAnsi" w:cstheme="minorHAnsi"/>
        </w:rPr>
        <w:t xml:space="preserve">digital </w:t>
      </w:r>
      <w:r w:rsidRPr="00797330">
        <w:rPr>
          <w:rFonts w:asciiTheme="minorHAnsi" w:hAnsiTheme="minorHAnsi" w:cstheme="minorHAnsi"/>
        </w:rPr>
        <w:t xml:space="preserve">release in </w:t>
      </w:r>
      <w:r w:rsidR="00E907E6" w:rsidRPr="00797330">
        <w:rPr>
          <w:rFonts w:asciiTheme="minorHAnsi" w:hAnsiTheme="minorHAnsi" w:cstheme="minorHAnsi"/>
        </w:rPr>
        <w:t>May</w:t>
      </w:r>
      <w:r w:rsidR="006D3D83" w:rsidRPr="00797330">
        <w:rPr>
          <w:rFonts w:asciiTheme="minorHAnsi" w:hAnsiTheme="minorHAnsi" w:cstheme="minorHAnsi"/>
        </w:rPr>
        <w:t xml:space="preserve"> 2012</w:t>
      </w:r>
      <w:r w:rsidRPr="00797330">
        <w:rPr>
          <w:rFonts w:asciiTheme="minorHAnsi" w:hAnsiTheme="minorHAnsi" w:cstheme="minorHAnsi"/>
        </w:rPr>
        <w:t>, Flatiron Film Company</w:t>
      </w:r>
      <w:r w:rsidR="00797330" w:rsidRPr="00797330">
        <w:rPr>
          <w:rFonts w:asciiTheme="minorHAnsi" w:hAnsiTheme="minorHAnsi" w:cstheme="minorHAnsi"/>
        </w:rPr>
        <w:t xml:space="preserve">, a label of </w:t>
      </w:r>
      <w:proofErr w:type="spellStart"/>
      <w:r w:rsidR="00797330" w:rsidRPr="00797330">
        <w:rPr>
          <w:rFonts w:asciiTheme="minorHAnsi" w:hAnsiTheme="minorHAnsi" w:cstheme="minorHAnsi"/>
        </w:rPr>
        <w:t>Cinedigm</w:t>
      </w:r>
      <w:proofErr w:type="spellEnd"/>
      <w:r w:rsidR="00797330" w:rsidRPr="00797330">
        <w:rPr>
          <w:rFonts w:asciiTheme="minorHAnsi" w:hAnsiTheme="minorHAnsi" w:cstheme="minorHAnsi"/>
        </w:rPr>
        <w:t xml:space="preserve"> Digital Cinema Corp. (NASDAQ: CIDM)’s Entertainment Group, </w:t>
      </w:r>
      <w:r w:rsidRPr="00797330">
        <w:rPr>
          <w:rFonts w:asciiTheme="minorHAnsi" w:hAnsiTheme="minorHAnsi" w:cstheme="minorHAnsi"/>
        </w:rPr>
        <w:t>will release</w:t>
      </w:r>
      <w:r w:rsidRPr="00C3057A">
        <w:rPr>
          <w:rFonts w:asciiTheme="minorHAnsi" w:hAnsiTheme="minorHAnsi" w:cstheme="minorHAnsi"/>
        </w:rPr>
        <w:t xml:space="preserve"> </w:t>
      </w:r>
      <w:r w:rsidRPr="00C3057A">
        <w:rPr>
          <w:rFonts w:asciiTheme="minorHAnsi" w:hAnsiTheme="minorHAnsi" w:cstheme="minorHAnsi"/>
          <w:b/>
          <w:i/>
        </w:rPr>
        <w:t>HIDE AWAY</w:t>
      </w:r>
      <w:r w:rsidRPr="00C3057A">
        <w:rPr>
          <w:rFonts w:asciiTheme="minorHAnsi" w:hAnsiTheme="minorHAnsi" w:cstheme="minorHAnsi"/>
        </w:rPr>
        <w:t xml:space="preserve">, directed by </w:t>
      </w:r>
      <w:r w:rsidRPr="00C3057A">
        <w:rPr>
          <w:rFonts w:asciiTheme="minorHAnsi" w:hAnsiTheme="minorHAnsi" w:cstheme="minorHAnsi"/>
          <w:b/>
        </w:rPr>
        <w:t>Chris Eyre</w:t>
      </w:r>
      <w:r w:rsidRPr="00C3057A">
        <w:rPr>
          <w:rFonts w:asciiTheme="minorHAnsi" w:hAnsiTheme="minorHAnsi" w:cstheme="minorHAnsi"/>
        </w:rPr>
        <w:t xml:space="preserve"> (</w:t>
      </w:r>
      <w:r w:rsidRPr="00C3057A">
        <w:rPr>
          <w:rFonts w:asciiTheme="minorHAnsi" w:hAnsiTheme="minorHAnsi" w:cstheme="minorHAnsi"/>
          <w:i/>
        </w:rPr>
        <w:t>Smoke Signals</w:t>
      </w:r>
      <w:r w:rsidRPr="00C3057A">
        <w:rPr>
          <w:rFonts w:asciiTheme="minorHAnsi" w:hAnsiTheme="minorHAnsi" w:cstheme="minorHAnsi"/>
        </w:rPr>
        <w:t xml:space="preserve">) on August </w:t>
      </w:r>
      <w:r w:rsidR="00D46464" w:rsidRPr="00C3057A">
        <w:rPr>
          <w:rFonts w:asciiTheme="minorHAnsi" w:hAnsiTheme="minorHAnsi" w:cstheme="minorHAnsi"/>
        </w:rPr>
        <w:t>21</w:t>
      </w:r>
      <w:r w:rsidRPr="00C3057A">
        <w:rPr>
          <w:rFonts w:asciiTheme="minorHAnsi" w:hAnsiTheme="minorHAnsi" w:cstheme="minorHAnsi"/>
        </w:rPr>
        <w:t xml:space="preserve"> on DVD. </w:t>
      </w:r>
      <w:r w:rsidR="00D46464" w:rsidRPr="00C3057A">
        <w:rPr>
          <w:rStyle w:val="Emphasis"/>
          <w:rFonts w:asciiTheme="minorHAnsi" w:hAnsiTheme="minorHAnsi" w:cstheme="minorHAnsi"/>
          <w:bCs/>
          <w:i w:val="0"/>
        </w:rPr>
        <w:t>The film</w:t>
      </w:r>
      <w:r w:rsidR="006D3D83" w:rsidRPr="00C3057A">
        <w:rPr>
          <w:rFonts w:asciiTheme="minorHAnsi" w:hAnsiTheme="minorHAnsi" w:cstheme="minorHAnsi"/>
        </w:rPr>
        <w:t xml:space="preserve"> world premiered at the 2011 SXSW Film Festival, where it won the Grand Jury Prize in the Cinematography, Narrative Feature Competition.</w:t>
      </w:r>
      <w:r w:rsidR="006D3D83" w:rsidRPr="00C3057A">
        <w:rPr>
          <w:rFonts w:asciiTheme="minorHAnsi" w:hAnsiTheme="minorHAnsi" w:cstheme="minorHAnsi"/>
        </w:rPr>
        <w:br/>
      </w:r>
    </w:p>
    <w:p w:rsidR="00E907E6" w:rsidRPr="00C3057A" w:rsidRDefault="00E907E6" w:rsidP="00E907E6">
      <w:pPr>
        <w:spacing w:line="276" w:lineRule="auto"/>
        <w:rPr>
          <w:rFonts w:asciiTheme="minorHAnsi" w:hAnsiTheme="minorHAnsi" w:cstheme="minorHAnsi"/>
        </w:rPr>
      </w:pPr>
      <w:r w:rsidRPr="00C3057A">
        <w:rPr>
          <w:rFonts w:asciiTheme="minorHAnsi" w:hAnsiTheme="minorHAnsi" w:cstheme="minorHAnsi"/>
        </w:rPr>
        <w:t>“Eyre (</w:t>
      </w:r>
      <w:r w:rsidRPr="00C3057A">
        <w:rPr>
          <w:rStyle w:val="Emphasis"/>
          <w:rFonts w:asciiTheme="minorHAnsi" w:hAnsiTheme="minorHAnsi" w:cstheme="minorHAnsi"/>
        </w:rPr>
        <w:t>Smoke Signals</w:t>
      </w:r>
      <w:r w:rsidRPr="00C3057A">
        <w:rPr>
          <w:rFonts w:asciiTheme="minorHAnsi" w:hAnsiTheme="minorHAnsi" w:cstheme="minorHAnsi"/>
        </w:rPr>
        <w:t xml:space="preserve">) and the cinematographer, </w:t>
      </w:r>
      <w:r w:rsidRPr="00C3057A">
        <w:rPr>
          <w:rFonts w:asciiTheme="minorHAnsi" w:hAnsiTheme="minorHAnsi" w:cstheme="minorHAnsi"/>
          <w:b/>
        </w:rPr>
        <w:t>Elliot Davis</w:t>
      </w:r>
      <w:r w:rsidRPr="00C3057A">
        <w:rPr>
          <w:rFonts w:asciiTheme="minorHAnsi" w:hAnsiTheme="minorHAnsi" w:cstheme="minorHAnsi"/>
        </w:rPr>
        <w:t xml:space="preserve"> (he shot the first of the </w:t>
      </w:r>
      <w:r w:rsidRPr="00C3057A">
        <w:rPr>
          <w:rStyle w:val="Emphasis"/>
          <w:rFonts w:asciiTheme="minorHAnsi" w:hAnsiTheme="minorHAnsi" w:cstheme="minorHAnsi"/>
        </w:rPr>
        <w:t xml:space="preserve">Twilight </w:t>
      </w:r>
      <w:r w:rsidRPr="00C3057A">
        <w:rPr>
          <w:rFonts w:asciiTheme="minorHAnsi" w:hAnsiTheme="minorHAnsi" w:cstheme="minorHAnsi"/>
        </w:rPr>
        <w:t xml:space="preserve">saga movies), create gorgeous images that carry the film along, including a procession of local boats decorated for Christmas, sweeping through the night as the hero watches, alone. Best of all, the often underused </w:t>
      </w:r>
      <w:r w:rsidR="007328C5" w:rsidRPr="00C3057A">
        <w:rPr>
          <w:rFonts w:asciiTheme="minorHAnsi" w:hAnsiTheme="minorHAnsi" w:cstheme="minorHAnsi"/>
        </w:rPr>
        <w:t>Lu</w:t>
      </w:r>
      <w:r w:rsidR="007328C5">
        <w:rPr>
          <w:rFonts w:asciiTheme="minorHAnsi" w:hAnsiTheme="minorHAnsi" w:cstheme="minorHAnsi"/>
        </w:rPr>
        <w:t>c</w:t>
      </w:r>
      <w:r w:rsidR="007328C5" w:rsidRPr="00C3057A">
        <w:rPr>
          <w:rFonts w:asciiTheme="minorHAnsi" w:hAnsiTheme="minorHAnsi" w:cstheme="minorHAnsi"/>
        </w:rPr>
        <w:t xml:space="preserve">as </w:t>
      </w:r>
      <w:r w:rsidRPr="00C3057A">
        <w:rPr>
          <w:rFonts w:asciiTheme="minorHAnsi" w:hAnsiTheme="minorHAnsi" w:cstheme="minorHAnsi"/>
        </w:rPr>
        <w:t>give</w:t>
      </w:r>
      <w:r w:rsidR="00AF3E95">
        <w:rPr>
          <w:rFonts w:asciiTheme="minorHAnsi" w:hAnsiTheme="minorHAnsi" w:cstheme="minorHAnsi"/>
        </w:rPr>
        <w:t>s</w:t>
      </w:r>
      <w:r w:rsidRPr="00C3057A">
        <w:rPr>
          <w:rFonts w:asciiTheme="minorHAnsi" w:hAnsiTheme="minorHAnsi" w:cstheme="minorHAnsi"/>
        </w:rPr>
        <w:t xml:space="preserve"> us a stirring, fresh take on a familiar story.” – </w:t>
      </w:r>
      <w:proofErr w:type="spellStart"/>
      <w:r w:rsidRPr="00C3057A">
        <w:rPr>
          <w:rFonts w:asciiTheme="minorHAnsi" w:hAnsiTheme="minorHAnsi" w:cstheme="minorHAnsi"/>
          <w:i/>
        </w:rPr>
        <w:t>IndieWire</w:t>
      </w:r>
      <w:proofErr w:type="spellEnd"/>
      <w:r w:rsidRPr="00C3057A">
        <w:rPr>
          <w:rFonts w:asciiTheme="minorHAnsi" w:hAnsiTheme="minorHAnsi" w:cstheme="minorHAnsi"/>
        </w:rPr>
        <w:t xml:space="preserve"> </w:t>
      </w:r>
    </w:p>
    <w:p w:rsidR="00E907E6" w:rsidRDefault="00E907E6" w:rsidP="00E907E6">
      <w:pPr>
        <w:spacing w:line="276" w:lineRule="auto"/>
        <w:rPr>
          <w:rFonts w:asciiTheme="minorHAnsi" w:hAnsiTheme="minorHAnsi" w:cstheme="minorHAnsi"/>
        </w:rPr>
      </w:pPr>
    </w:p>
    <w:p w:rsidR="00356A95" w:rsidRPr="00C3057A" w:rsidRDefault="00356A95" w:rsidP="00356A95">
      <w:pPr>
        <w:spacing w:line="276" w:lineRule="auto"/>
        <w:rPr>
          <w:rFonts w:asciiTheme="minorHAnsi" w:hAnsiTheme="minorHAnsi" w:cstheme="minorHAnsi"/>
        </w:rPr>
      </w:pPr>
      <w:r w:rsidRPr="00C3057A">
        <w:rPr>
          <w:rFonts w:asciiTheme="minorHAnsi" w:hAnsiTheme="minorHAnsi" w:cstheme="minorHAnsi"/>
        </w:rPr>
        <w:t xml:space="preserve">“Emotion, and information are communicated through the actor’s actions and reactions, supported by images, sound and score,” said producer </w:t>
      </w:r>
      <w:r w:rsidRPr="00C3057A">
        <w:rPr>
          <w:rFonts w:ascii="Calibri" w:hAnsi="Calibri" w:cs="Calibri"/>
        </w:rPr>
        <w:t>Sally Jo Effenson</w:t>
      </w:r>
      <w:r w:rsidRPr="00C3057A">
        <w:rPr>
          <w:rFonts w:asciiTheme="minorHAnsi" w:hAnsiTheme="minorHAnsi" w:cstheme="minorHAnsi"/>
        </w:rPr>
        <w:t xml:space="preserve">. “It is our hope the movie will strike a chord with audiences who may not necessarily relate to the specific events depicted, but to the mood and to the character’s romantic notions of starting over and recreating your life. It is a place </w:t>
      </w:r>
      <w:r w:rsidR="00AF3E95">
        <w:rPr>
          <w:rFonts w:asciiTheme="minorHAnsi" w:hAnsiTheme="minorHAnsi" w:cstheme="minorHAnsi"/>
        </w:rPr>
        <w:t xml:space="preserve">to which </w:t>
      </w:r>
      <w:r w:rsidRPr="00C3057A">
        <w:rPr>
          <w:rFonts w:asciiTheme="minorHAnsi" w:hAnsiTheme="minorHAnsi" w:cstheme="minorHAnsi"/>
        </w:rPr>
        <w:t>we can all relate, given the times in which we live.”</w:t>
      </w:r>
    </w:p>
    <w:p w:rsidR="00356A95" w:rsidRPr="00C3057A" w:rsidRDefault="00356A95" w:rsidP="00E907E6">
      <w:pPr>
        <w:spacing w:line="276" w:lineRule="auto"/>
        <w:rPr>
          <w:rFonts w:asciiTheme="minorHAnsi" w:hAnsiTheme="minorHAnsi" w:cstheme="minorHAnsi"/>
        </w:rPr>
      </w:pPr>
    </w:p>
    <w:p w:rsidR="00A4466C" w:rsidRDefault="00A4466C" w:rsidP="00A4466C">
      <w:pPr>
        <w:spacing w:line="276" w:lineRule="auto"/>
        <w:rPr>
          <w:rFonts w:ascii="Calibri" w:hAnsi="Calibri" w:cs="Calibri"/>
        </w:rPr>
      </w:pPr>
      <w:r>
        <w:rPr>
          <w:rFonts w:ascii="Calibri" w:hAnsi="Calibri" w:cs="Calibri"/>
        </w:rPr>
        <w:t>MMC Joule Films</w:t>
      </w:r>
      <w:r>
        <w:rPr>
          <w:rFonts w:ascii="Calibri" w:hAnsi="Calibri" w:cs="Calibri"/>
          <w:b/>
          <w:bCs/>
          <w:i/>
          <w:iCs/>
        </w:rPr>
        <w:t xml:space="preserve"> </w:t>
      </w:r>
      <w:r>
        <w:rPr>
          <w:rFonts w:ascii="Calibri" w:hAnsi="Calibri" w:cs="Calibri"/>
        </w:rPr>
        <w:t>Presents:</w:t>
      </w:r>
      <w:r>
        <w:rPr>
          <w:rFonts w:ascii="Calibri" w:hAnsi="Calibri" w:cs="Calibri"/>
          <w:b/>
          <w:bCs/>
          <w:i/>
          <w:iCs/>
        </w:rPr>
        <w:t xml:space="preserve"> HIDE AWAY</w:t>
      </w:r>
      <w:r>
        <w:rPr>
          <w:rFonts w:ascii="Calibri" w:hAnsi="Calibri" w:cs="Calibri"/>
        </w:rPr>
        <w:t>, written by</w:t>
      </w:r>
      <w:r>
        <w:rPr>
          <w:rFonts w:ascii="Calibri" w:hAnsi="Calibri" w:cs="Calibri"/>
          <w:b/>
          <w:bCs/>
          <w:i/>
          <w:iCs/>
        </w:rPr>
        <w:t xml:space="preserve"> </w:t>
      </w:r>
      <w:r>
        <w:rPr>
          <w:rFonts w:ascii="Calibri" w:hAnsi="Calibri" w:cs="Calibri"/>
        </w:rPr>
        <w:t xml:space="preserve">Peter </w:t>
      </w:r>
      <w:proofErr w:type="spellStart"/>
      <w:r>
        <w:rPr>
          <w:rFonts w:ascii="Calibri" w:hAnsi="Calibri" w:cs="Calibri"/>
        </w:rPr>
        <w:t>Vanderwall</w:t>
      </w:r>
      <w:proofErr w:type="spellEnd"/>
      <w:r>
        <w:rPr>
          <w:rFonts w:ascii="Calibri" w:hAnsi="Calibri" w:cs="Calibri"/>
        </w:rPr>
        <w:t xml:space="preserve"> (</w:t>
      </w:r>
      <w:proofErr w:type="spellStart"/>
      <w:r>
        <w:rPr>
          <w:rFonts w:ascii="Calibri" w:hAnsi="Calibri" w:cs="Calibri"/>
          <w:i/>
          <w:iCs/>
        </w:rPr>
        <w:t>Shadowheart</w:t>
      </w:r>
      <w:proofErr w:type="spellEnd"/>
      <w:r>
        <w:rPr>
          <w:rFonts w:ascii="Calibri" w:hAnsi="Calibri" w:cs="Calibri"/>
          <w:i/>
          <w:iCs/>
        </w:rPr>
        <w:t>)</w:t>
      </w:r>
      <w:r>
        <w:rPr>
          <w:rFonts w:ascii="Calibri" w:hAnsi="Calibri" w:cs="Calibri"/>
        </w:rPr>
        <w:t>; Elliot Davis, cinematography</w:t>
      </w:r>
      <w:r>
        <w:rPr>
          <w:rFonts w:ascii="Calibri" w:hAnsi="Calibri" w:cs="Calibri"/>
          <w:i/>
          <w:iCs/>
        </w:rPr>
        <w:t xml:space="preserve"> (Twilight, </w:t>
      </w:r>
      <w:proofErr w:type="gramStart"/>
      <w:r>
        <w:rPr>
          <w:rFonts w:ascii="Calibri" w:hAnsi="Calibri" w:cs="Calibri"/>
          <w:i/>
          <w:iCs/>
        </w:rPr>
        <w:t>The</w:t>
      </w:r>
      <w:proofErr w:type="gramEnd"/>
      <w:r>
        <w:rPr>
          <w:rFonts w:ascii="Calibri" w:hAnsi="Calibri" w:cs="Calibri"/>
          <w:i/>
          <w:iCs/>
        </w:rPr>
        <w:t xml:space="preserve"> Iron Lady</w:t>
      </w:r>
      <w:r>
        <w:rPr>
          <w:rFonts w:ascii="Calibri" w:hAnsi="Calibri" w:cs="Calibri"/>
        </w:rPr>
        <w:t>); Edward Rogers, composer</w:t>
      </w:r>
      <w:r>
        <w:rPr>
          <w:rFonts w:ascii="Calibri" w:hAnsi="Calibri" w:cs="Calibri"/>
          <w:i/>
          <w:iCs/>
        </w:rPr>
        <w:t xml:space="preserve"> (NYPD Blue)</w:t>
      </w:r>
      <w:r>
        <w:rPr>
          <w:rFonts w:ascii="Calibri" w:hAnsi="Calibri" w:cs="Calibri"/>
          <w:b/>
          <w:bCs/>
        </w:rPr>
        <w:t xml:space="preserve">; </w:t>
      </w:r>
      <w:r>
        <w:rPr>
          <w:rFonts w:ascii="Calibri" w:hAnsi="Calibri" w:cs="Calibri"/>
        </w:rPr>
        <w:t xml:space="preserve">Sally Jo Effenson, producer; Chris Eyre, producer; Carl Effenson, co-producer; Jeff </w:t>
      </w:r>
      <w:proofErr w:type="spellStart"/>
      <w:r>
        <w:rPr>
          <w:rFonts w:ascii="Calibri" w:hAnsi="Calibri" w:cs="Calibri"/>
        </w:rPr>
        <w:t>Honeck</w:t>
      </w:r>
      <w:proofErr w:type="spellEnd"/>
      <w:r>
        <w:rPr>
          <w:rFonts w:ascii="Calibri" w:hAnsi="Calibri" w:cs="Calibri"/>
        </w:rPr>
        <w:t xml:space="preserve">, executive producer. </w:t>
      </w:r>
    </w:p>
    <w:p w:rsidR="00C3057A" w:rsidRPr="00C3057A" w:rsidRDefault="00C3057A" w:rsidP="00E907E6">
      <w:pPr>
        <w:spacing w:line="276" w:lineRule="auto"/>
        <w:rPr>
          <w:rFonts w:asciiTheme="minorHAnsi" w:hAnsiTheme="minorHAnsi" w:cstheme="minorHAnsi"/>
          <w:b/>
          <w:i/>
        </w:rPr>
      </w:pP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Pricing:</w:t>
      </w:r>
      <w:r w:rsidRPr="00C3057A">
        <w:rPr>
          <w:rFonts w:asciiTheme="minorHAnsi" w:hAnsiTheme="minorHAnsi" w:cstheme="minorHAnsi"/>
          <w:color w:val="000000"/>
        </w:rPr>
        <w:tab/>
        <w:t xml:space="preserve">         </w:t>
      </w:r>
      <w:r w:rsidRPr="00C3057A">
        <w:rPr>
          <w:rFonts w:asciiTheme="minorHAnsi" w:hAnsiTheme="minorHAnsi" w:cstheme="minorHAnsi"/>
          <w:color w:val="000000"/>
        </w:rPr>
        <w:tab/>
        <w:t>$29.95 U.S.; $34.95 CAN</w:t>
      </w: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 xml:space="preserve">Runtime:        </w:t>
      </w:r>
      <w:r w:rsidRPr="00C3057A">
        <w:rPr>
          <w:rFonts w:asciiTheme="minorHAnsi" w:hAnsiTheme="minorHAnsi" w:cstheme="minorHAnsi"/>
          <w:color w:val="000000"/>
        </w:rPr>
        <w:tab/>
      </w:r>
      <w:r w:rsidRPr="00C3057A">
        <w:rPr>
          <w:rFonts w:asciiTheme="minorHAnsi" w:hAnsiTheme="minorHAnsi" w:cstheme="minorHAnsi"/>
          <w:color w:val="000000"/>
        </w:rPr>
        <w:tab/>
        <w:t xml:space="preserve">80 </w:t>
      </w:r>
      <w:proofErr w:type="spellStart"/>
      <w:r w:rsidRPr="00C3057A">
        <w:rPr>
          <w:rFonts w:asciiTheme="minorHAnsi" w:hAnsiTheme="minorHAnsi" w:cstheme="minorHAnsi"/>
          <w:color w:val="000000"/>
        </w:rPr>
        <w:t>mins</w:t>
      </w:r>
      <w:proofErr w:type="spellEnd"/>
      <w:r w:rsidRPr="00C3057A">
        <w:rPr>
          <w:rFonts w:asciiTheme="minorHAnsi" w:hAnsiTheme="minorHAnsi" w:cstheme="minorHAnsi"/>
          <w:color w:val="000000"/>
        </w:rPr>
        <w:t xml:space="preserve">. + </w:t>
      </w:r>
      <w:proofErr w:type="gramStart"/>
      <w:r w:rsidRPr="00C3057A">
        <w:rPr>
          <w:rFonts w:asciiTheme="minorHAnsi" w:hAnsiTheme="minorHAnsi" w:cstheme="minorHAnsi"/>
          <w:color w:val="000000"/>
        </w:rPr>
        <w:t>extras</w:t>
      </w:r>
      <w:proofErr w:type="gramEnd"/>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Rating:</w:t>
      </w:r>
      <w:r w:rsidRPr="00C3057A">
        <w:rPr>
          <w:rFonts w:asciiTheme="minorHAnsi" w:hAnsiTheme="minorHAnsi" w:cstheme="minorHAnsi"/>
          <w:color w:val="000000"/>
        </w:rPr>
        <w:tab/>
      </w:r>
      <w:r w:rsidRPr="00C3057A">
        <w:rPr>
          <w:rFonts w:asciiTheme="minorHAnsi" w:hAnsiTheme="minorHAnsi" w:cstheme="minorHAnsi"/>
          <w:color w:val="000000"/>
        </w:rPr>
        <w:tab/>
      </w:r>
      <w:r w:rsidRPr="00C3057A">
        <w:rPr>
          <w:rFonts w:asciiTheme="minorHAnsi" w:hAnsiTheme="minorHAnsi" w:cstheme="minorHAnsi"/>
          <w:color w:val="000000"/>
        </w:rPr>
        <w:tab/>
        <w:t>PG-13</w:t>
      </w:r>
    </w:p>
    <w:p w:rsidR="00C3057A" w:rsidRPr="00C3057A" w:rsidRDefault="00C3057A" w:rsidP="00C3057A">
      <w:pPr>
        <w:pStyle w:val="NoSpacing1"/>
        <w:rPr>
          <w:rStyle w:val="meta-value"/>
          <w:rFonts w:asciiTheme="minorHAnsi" w:hAnsiTheme="minorHAnsi" w:cstheme="minorHAnsi"/>
        </w:rPr>
      </w:pPr>
      <w:r w:rsidRPr="00C3057A">
        <w:rPr>
          <w:rFonts w:asciiTheme="minorHAnsi" w:hAnsiTheme="minorHAnsi" w:cstheme="minorHAnsi"/>
          <w:color w:val="000000"/>
        </w:rPr>
        <w:t xml:space="preserve">DVD Catalog #: </w:t>
      </w:r>
      <w:r w:rsidRPr="00C3057A">
        <w:rPr>
          <w:rFonts w:asciiTheme="minorHAnsi" w:hAnsiTheme="minorHAnsi" w:cstheme="minorHAnsi"/>
          <w:color w:val="000000"/>
        </w:rPr>
        <w:tab/>
      </w:r>
      <w:r w:rsidRPr="00C3057A">
        <w:rPr>
          <w:rStyle w:val="meta-value"/>
          <w:rFonts w:asciiTheme="minorHAnsi" w:hAnsiTheme="minorHAnsi" w:cstheme="minorHAnsi"/>
        </w:rPr>
        <w:t>NNVG274011</w:t>
      </w: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Language:</w:t>
      </w:r>
      <w:r w:rsidRPr="00C3057A">
        <w:rPr>
          <w:rFonts w:asciiTheme="minorHAnsi" w:hAnsiTheme="minorHAnsi" w:cstheme="minorHAnsi"/>
          <w:color w:val="000000"/>
        </w:rPr>
        <w:tab/>
        <w:t xml:space="preserve"> </w:t>
      </w:r>
      <w:r w:rsidRPr="00C3057A">
        <w:rPr>
          <w:rFonts w:asciiTheme="minorHAnsi" w:hAnsiTheme="minorHAnsi" w:cstheme="minorHAnsi"/>
          <w:color w:val="000000"/>
        </w:rPr>
        <w:tab/>
        <w:t xml:space="preserve">English </w:t>
      </w: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 xml:space="preserve">Color: </w:t>
      </w:r>
      <w:r w:rsidRPr="00C3057A">
        <w:rPr>
          <w:rFonts w:asciiTheme="minorHAnsi" w:hAnsiTheme="minorHAnsi" w:cstheme="minorHAnsi"/>
          <w:color w:val="000000"/>
        </w:rPr>
        <w:tab/>
      </w:r>
      <w:r w:rsidRPr="00C3057A">
        <w:rPr>
          <w:rFonts w:asciiTheme="minorHAnsi" w:hAnsiTheme="minorHAnsi" w:cstheme="minorHAnsi"/>
          <w:color w:val="000000"/>
        </w:rPr>
        <w:tab/>
      </w:r>
      <w:r w:rsidRPr="00C3057A">
        <w:rPr>
          <w:rFonts w:asciiTheme="minorHAnsi" w:hAnsiTheme="minorHAnsi" w:cstheme="minorHAnsi"/>
          <w:color w:val="000000"/>
        </w:rPr>
        <w:tab/>
        <w:t>Color</w:t>
      </w: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 xml:space="preserve">Audio Format: </w:t>
      </w:r>
      <w:r w:rsidRPr="00C3057A">
        <w:rPr>
          <w:rFonts w:asciiTheme="minorHAnsi" w:hAnsiTheme="minorHAnsi" w:cstheme="minorHAnsi"/>
          <w:color w:val="000000"/>
        </w:rPr>
        <w:tab/>
        <w:t xml:space="preserve">Dolby </w:t>
      </w:r>
      <w:r w:rsidRPr="00C3057A">
        <w:rPr>
          <w:rStyle w:val="meta-value"/>
          <w:rFonts w:asciiTheme="minorHAnsi" w:hAnsiTheme="minorHAnsi" w:cstheme="minorHAnsi"/>
          <w:color w:val="000000"/>
        </w:rPr>
        <w:t>Digital 5.1 Stereo</w:t>
      </w:r>
    </w:p>
    <w:p w:rsidR="00C3057A" w:rsidRPr="00C3057A" w:rsidRDefault="00C3057A" w:rsidP="00C3057A">
      <w:pPr>
        <w:pStyle w:val="NoSpacing1"/>
        <w:rPr>
          <w:rFonts w:asciiTheme="minorHAnsi" w:hAnsiTheme="minorHAnsi" w:cstheme="minorHAnsi"/>
          <w:color w:val="000000"/>
        </w:rPr>
      </w:pPr>
      <w:r w:rsidRPr="00C3057A">
        <w:rPr>
          <w:rFonts w:asciiTheme="minorHAnsi" w:hAnsiTheme="minorHAnsi" w:cstheme="minorHAnsi"/>
          <w:color w:val="000000"/>
        </w:rPr>
        <w:t xml:space="preserve">Genre: </w:t>
      </w:r>
      <w:r w:rsidRPr="00C3057A">
        <w:rPr>
          <w:rFonts w:asciiTheme="minorHAnsi" w:hAnsiTheme="minorHAnsi" w:cstheme="minorHAnsi"/>
          <w:color w:val="000000"/>
        </w:rPr>
        <w:tab/>
      </w:r>
      <w:r w:rsidRPr="00C3057A">
        <w:rPr>
          <w:rFonts w:asciiTheme="minorHAnsi" w:hAnsiTheme="minorHAnsi" w:cstheme="minorHAnsi"/>
          <w:color w:val="000000"/>
        </w:rPr>
        <w:tab/>
      </w:r>
      <w:r w:rsidRPr="00C3057A">
        <w:rPr>
          <w:rFonts w:asciiTheme="minorHAnsi" w:hAnsiTheme="minorHAnsi" w:cstheme="minorHAnsi"/>
          <w:color w:val="000000"/>
        </w:rPr>
        <w:tab/>
        <w:t>Drama</w:t>
      </w:r>
    </w:p>
    <w:p w:rsidR="00C3057A" w:rsidRDefault="00C3057A" w:rsidP="00E907E6">
      <w:pPr>
        <w:spacing w:line="276" w:lineRule="auto"/>
        <w:rPr>
          <w:rFonts w:asciiTheme="minorHAnsi" w:hAnsiTheme="minorHAnsi" w:cstheme="minorHAnsi"/>
        </w:rPr>
      </w:pPr>
    </w:p>
    <w:p w:rsidR="00C3057A" w:rsidRDefault="00C3057A" w:rsidP="00E907E6">
      <w:pPr>
        <w:spacing w:line="276" w:lineRule="auto"/>
        <w:rPr>
          <w:rFonts w:asciiTheme="minorHAnsi" w:hAnsiTheme="minorHAnsi" w:cstheme="minorHAnsi"/>
        </w:rPr>
      </w:pPr>
      <w:r w:rsidRPr="00C3057A">
        <w:rPr>
          <w:rFonts w:asciiTheme="minorHAnsi" w:hAnsiTheme="minorHAnsi" w:cstheme="minorHAnsi"/>
        </w:rPr>
        <w:t xml:space="preserve">Bonus material includes “Making of Hide Away” </w:t>
      </w:r>
      <w:proofErr w:type="spellStart"/>
      <w:r w:rsidRPr="00C3057A">
        <w:rPr>
          <w:rFonts w:asciiTheme="minorHAnsi" w:hAnsiTheme="minorHAnsi" w:cstheme="minorHAnsi"/>
        </w:rPr>
        <w:t>featurette</w:t>
      </w:r>
      <w:proofErr w:type="spellEnd"/>
      <w:r w:rsidRPr="00C3057A">
        <w:rPr>
          <w:rFonts w:asciiTheme="minorHAnsi" w:hAnsiTheme="minorHAnsi" w:cstheme="minorHAnsi"/>
        </w:rPr>
        <w:t xml:space="preserve">; Interviews with director Chris Eyre, Josh Lucas, </w:t>
      </w:r>
      <w:proofErr w:type="spellStart"/>
      <w:r w:rsidRPr="00C3057A">
        <w:rPr>
          <w:rFonts w:asciiTheme="minorHAnsi" w:hAnsiTheme="minorHAnsi" w:cstheme="minorHAnsi"/>
        </w:rPr>
        <w:t>Ayelet</w:t>
      </w:r>
      <w:proofErr w:type="spellEnd"/>
      <w:r w:rsidRPr="00C3057A">
        <w:rPr>
          <w:rFonts w:asciiTheme="minorHAnsi" w:hAnsiTheme="minorHAnsi" w:cstheme="minorHAnsi"/>
        </w:rPr>
        <w:t xml:space="preserve"> </w:t>
      </w:r>
      <w:proofErr w:type="spellStart"/>
      <w:r w:rsidRPr="00C3057A">
        <w:rPr>
          <w:rFonts w:asciiTheme="minorHAnsi" w:hAnsiTheme="minorHAnsi" w:cstheme="minorHAnsi"/>
        </w:rPr>
        <w:t>Zurer</w:t>
      </w:r>
      <w:proofErr w:type="spellEnd"/>
      <w:r w:rsidRPr="00C3057A">
        <w:rPr>
          <w:rFonts w:asciiTheme="minorHAnsi" w:hAnsiTheme="minorHAnsi" w:cstheme="minorHAnsi"/>
        </w:rPr>
        <w:t xml:space="preserve">, James Cromwell, Jon </w:t>
      </w:r>
      <w:proofErr w:type="spellStart"/>
      <w:r w:rsidRPr="00C3057A">
        <w:rPr>
          <w:rFonts w:asciiTheme="minorHAnsi" w:hAnsiTheme="minorHAnsi" w:cstheme="minorHAnsi"/>
        </w:rPr>
        <w:t>Tenney</w:t>
      </w:r>
      <w:proofErr w:type="spellEnd"/>
      <w:r w:rsidRPr="00C3057A">
        <w:rPr>
          <w:rFonts w:asciiTheme="minorHAnsi" w:hAnsiTheme="minorHAnsi" w:cstheme="minorHAnsi"/>
        </w:rPr>
        <w:t xml:space="preserve"> and Taylor Nichols.</w:t>
      </w:r>
    </w:p>
    <w:p w:rsidR="00121E95" w:rsidRDefault="00121E95" w:rsidP="00E907E6">
      <w:pPr>
        <w:spacing w:line="276" w:lineRule="auto"/>
        <w:rPr>
          <w:rFonts w:asciiTheme="minorHAnsi" w:hAnsiTheme="minorHAnsi" w:cstheme="minorHAnsi"/>
        </w:rPr>
      </w:pPr>
    </w:p>
    <w:p w:rsidR="00865CFC" w:rsidRPr="00865CFC" w:rsidRDefault="00865CFC" w:rsidP="00865CFC">
      <w:pPr>
        <w:pStyle w:val="NoSpacing"/>
        <w:rPr>
          <w:rFonts w:asciiTheme="minorHAnsi" w:hAnsiTheme="minorHAnsi" w:cstheme="minorHAnsi"/>
          <w:b/>
        </w:rPr>
      </w:pPr>
      <w:r w:rsidRPr="00865CFC">
        <w:rPr>
          <w:rFonts w:asciiTheme="minorHAnsi" w:hAnsiTheme="minorHAnsi" w:cstheme="minorHAnsi"/>
          <w:b/>
        </w:rPr>
        <w:t xml:space="preserve">About </w:t>
      </w:r>
      <w:proofErr w:type="spellStart"/>
      <w:r w:rsidRPr="00865CFC">
        <w:rPr>
          <w:rFonts w:asciiTheme="minorHAnsi" w:hAnsiTheme="minorHAnsi" w:cstheme="minorHAnsi"/>
          <w:b/>
        </w:rPr>
        <w:t>Cinedigm</w:t>
      </w:r>
      <w:proofErr w:type="spellEnd"/>
      <w:r w:rsidRPr="00865CFC">
        <w:rPr>
          <w:rFonts w:asciiTheme="minorHAnsi" w:hAnsiTheme="minorHAnsi" w:cstheme="minorHAnsi"/>
          <w:b/>
        </w:rPr>
        <w:t xml:space="preserve"> Entertainment Group</w:t>
      </w:r>
    </w:p>
    <w:p w:rsidR="00865CFC" w:rsidRPr="00865CFC" w:rsidRDefault="00865CFC" w:rsidP="00865CFC">
      <w:pPr>
        <w:rPr>
          <w:rFonts w:asciiTheme="minorHAnsi" w:hAnsiTheme="minorHAnsi" w:cstheme="minorHAnsi"/>
          <w:sz w:val="22"/>
          <w:szCs w:val="22"/>
        </w:rPr>
      </w:pPr>
      <w:proofErr w:type="spellStart"/>
      <w:r w:rsidRPr="00865CFC">
        <w:rPr>
          <w:rFonts w:asciiTheme="minorHAnsi" w:hAnsiTheme="minorHAnsi" w:cstheme="minorHAnsi"/>
          <w:sz w:val="22"/>
          <w:szCs w:val="22"/>
        </w:rPr>
        <w:t>Cinedigm</w:t>
      </w:r>
      <w:proofErr w:type="spellEnd"/>
      <w:r w:rsidRPr="00865CFC">
        <w:rPr>
          <w:rFonts w:asciiTheme="minorHAnsi" w:hAnsiTheme="minorHAnsi" w:cstheme="minorHAnsi"/>
          <w:sz w:val="22"/>
          <w:szCs w:val="22"/>
        </w:rPr>
        <w:t xml:space="preserve"> Entertainment Group, a division of </w:t>
      </w:r>
      <w:proofErr w:type="spellStart"/>
      <w:r w:rsidRPr="00865CFC">
        <w:rPr>
          <w:rFonts w:asciiTheme="minorHAnsi" w:hAnsiTheme="minorHAnsi" w:cstheme="minorHAnsi"/>
          <w:sz w:val="22"/>
          <w:szCs w:val="22"/>
        </w:rPr>
        <w:t>Cinedigm</w:t>
      </w:r>
      <w:proofErr w:type="spellEnd"/>
      <w:r w:rsidRPr="00865CFC">
        <w:rPr>
          <w:rFonts w:asciiTheme="minorHAnsi" w:hAnsiTheme="minorHAnsi" w:cstheme="minorHAnsi"/>
          <w:sz w:val="22"/>
          <w:szCs w:val="22"/>
        </w:rPr>
        <w:t xml:space="preserve"> Digital Cinema </w:t>
      </w:r>
      <w:proofErr w:type="spellStart"/>
      <w:r w:rsidRPr="00865CFC">
        <w:rPr>
          <w:rFonts w:asciiTheme="minorHAnsi" w:hAnsiTheme="minorHAnsi" w:cstheme="minorHAnsi"/>
          <w:sz w:val="22"/>
          <w:szCs w:val="22"/>
        </w:rPr>
        <w:t>Corpis</w:t>
      </w:r>
      <w:proofErr w:type="spellEnd"/>
      <w:r w:rsidRPr="00865CFC">
        <w:rPr>
          <w:rFonts w:asciiTheme="minorHAnsi" w:hAnsiTheme="minorHAnsi" w:cstheme="minorHAnsi"/>
          <w:sz w:val="22"/>
          <w:szCs w:val="22"/>
        </w:rPr>
        <w:t xml:space="preserve">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w:t>
      </w:r>
      <w:proofErr w:type="spellStart"/>
      <w:r w:rsidRPr="00865CFC">
        <w:rPr>
          <w:rFonts w:asciiTheme="minorHAnsi" w:hAnsiTheme="minorHAnsi" w:cstheme="minorHAnsi"/>
          <w:sz w:val="22"/>
          <w:szCs w:val="22"/>
        </w:rPr>
        <w:t>Cinedigm</w:t>
      </w:r>
      <w:proofErr w:type="spellEnd"/>
      <w:r w:rsidRPr="00865CFC">
        <w:rPr>
          <w:rFonts w:asciiTheme="minorHAnsi" w:hAnsiTheme="minorHAnsi" w:cstheme="minorHAnsi"/>
          <w:sz w:val="22"/>
          <w:szCs w:val="22"/>
        </w:rPr>
        <w:t xml:space="preserve"> include: “Life In A Day.” directed by Kevin McDonald; “The Ward,” directed by John Carpenter; “Smell of Success,” </w:t>
      </w:r>
      <w:r w:rsidRPr="00865CFC">
        <w:rPr>
          <w:rFonts w:asciiTheme="minorHAnsi" w:hAnsiTheme="minorHAnsi" w:cstheme="minorHAnsi"/>
          <w:sz w:val="22"/>
          <w:szCs w:val="22"/>
        </w:rPr>
        <w:lastRenderedPageBreak/>
        <w:t xml:space="preserve">featuring Billy Bob Thornton, </w:t>
      </w:r>
      <w:proofErr w:type="spellStart"/>
      <w:r w:rsidRPr="00865CFC">
        <w:rPr>
          <w:rFonts w:asciiTheme="minorHAnsi" w:hAnsiTheme="minorHAnsi" w:cstheme="minorHAnsi"/>
          <w:sz w:val="22"/>
          <w:szCs w:val="22"/>
        </w:rPr>
        <w:t>Téa</w:t>
      </w:r>
      <w:proofErr w:type="spellEnd"/>
      <w:r w:rsidRPr="00865CFC">
        <w:rPr>
          <w:rFonts w:asciiTheme="minorHAnsi" w:hAnsiTheme="minorHAnsi" w:cstheme="minorHAnsi"/>
          <w:sz w:val="22"/>
          <w:szCs w:val="22"/>
        </w:rPr>
        <w:t xml:space="preserve"> </w:t>
      </w:r>
      <w:proofErr w:type="spellStart"/>
      <w:r w:rsidRPr="00865CFC">
        <w:rPr>
          <w:rFonts w:asciiTheme="minorHAnsi" w:hAnsiTheme="minorHAnsi" w:cstheme="minorHAnsi"/>
          <w:sz w:val="22"/>
          <w:szCs w:val="22"/>
        </w:rPr>
        <w:t>Leoni</w:t>
      </w:r>
      <w:proofErr w:type="spellEnd"/>
      <w:r w:rsidRPr="00865CFC">
        <w:rPr>
          <w:rFonts w:asciiTheme="minorHAnsi" w:hAnsiTheme="minorHAnsi" w:cstheme="minorHAnsi"/>
          <w:sz w:val="22"/>
          <w:szCs w:val="22"/>
        </w:rPr>
        <w:t xml:space="preserve"> and Ed Helms; </w:t>
      </w:r>
      <w:proofErr w:type="spellStart"/>
      <w:r w:rsidRPr="00865CFC">
        <w:rPr>
          <w:rFonts w:asciiTheme="minorHAnsi" w:hAnsiTheme="minorHAnsi" w:cstheme="minorHAnsi"/>
          <w:sz w:val="22"/>
          <w:szCs w:val="22"/>
        </w:rPr>
        <w:t>Foo</w:t>
      </w:r>
      <w:proofErr w:type="spellEnd"/>
      <w:r w:rsidRPr="00865CFC">
        <w:rPr>
          <w:rFonts w:asciiTheme="minorHAnsi" w:hAnsiTheme="minorHAnsi" w:cstheme="minorHAnsi"/>
          <w:sz w:val="22"/>
          <w:szCs w:val="22"/>
        </w:rPr>
        <w:t xml:space="preserve"> Fighters documentary, “Back &amp; Forth,” directed by Oscar® winner James Moll; and Peter </w:t>
      </w:r>
      <w:proofErr w:type="spellStart"/>
      <w:r w:rsidRPr="00865CFC">
        <w:rPr>
          <w:rFonts w:asciiTheme="minorHAnsi" w:hAnsiTheme="minorHAnsi" w:cstheme="minorHAnsi"/>
          <w:sz w:val="22"/>
          <w:szCs w:val="22"/>
        </w:rPr>
        <w:t>Bogdanovich's</w:t>
      </w:r>
      <w:proofErr w:type="spellEnd"/>
      <w:r w:rsidRPr="00865CFC">
        <w:rPr>
          <w:rFonts w:asciiTheme="minorHAnsi" w:hAnsiTheme="minorHAnsi" w:cstheme="minorHAnsi"/>
          <w:sz w:val="22"/>
          <w:szCs w:val="22"/>
        </w:rPr>
        <w:t xml:space="preserve"> “</w:t>
      </w:r>
      <w:proofErr w:type="spellStart"/>
      <w:r w:rsidRPr="00865CFC">
        <w:rPr>
          <w:rFonts w:asciiTheme="minorHAnsi" w:hAnsiTheme="minorHAnsi" w:cstheme="minorHAnsi"/>
          <w:sz w:val="22"/>
          <w:szCs w:val="22"/>
        </w:rPr>
        <w:t>Runnin</w:t>
      </w:r>
      <w:proofErr w:type="spellEnd"/>
      <w:r w:rsidRPr="00865CFC">
        <w:rPr>
          <w:rFonts w:asciiTheme="minorHAnsi" w:hAnsiTheme="minorHAnsi" w:cstheme="minorHAnsi"/>
          <w:sz w:val="22"/>
          <w:szCs w:val="22"/>
        </w:rPr>
        <w:t xml:space="preserve">' Down A Dream,” with Tom Petty and the Heartbreakers. Current and upcoming CEG films include "No Room For </w:t>
      </w:r>
      <w:proofErr w:type="spellStart"/>
      <w:r w:rsidRPr="00865CFC">
        <w:rPr>
          <w:rFonts w:asciiTheme="minorHAnsi" w:hAnsiTheme="minorHAnsi" w:cstheme="minorHAnsi"/>
          <w:sz w:val="22"/>
          <w:szCs w:val="22"/>
        </w:rPr>
        <w:t>Rockstars</w:t>
      </w:r>
      <w:proofErr w:type="spellEnd"/>
      <w:r w:rsidRPr="00865CFC">
        <w:rPr>
          <w:rFonts w:asciiTheme="minorHAnsi" w:hAnsiTheme="minorHAnsi" w:cstheme="minorHAnsi"/>
          <w:sz w:val="22"/>
          <w:szCs w:val="22"/>
        </w:rPr>
        <w:t xml:space="preserve">," Parris Patton's documentary chronicling the Vans Warped Tour; "Like Water," directed by Pablo Croce; "The Invisible War," directed by Kirby Dick; “Citadel,” directed by </w:t>
      </w:r>
      <w:proofErr w:type="spellStart"/>
      <w:r w:rsidRPr="00865CFC">
        <w:rPr>
          <w:rFonts w:asciiTheme="minorHAnsi" w:hAnsiTheme="minorHAnsi" w:cstheme="minorHAnsi"/>
          <w:sz w:val="22"/>
          <w:szCs w:val="22"/>
        </w:rPr>
        <w:t>Ciaran</w:t>
      </w:r>
      <w:proofErr w:type="spellEnd"/>
      <w:r w:rsidRPr="00865CFC">
        <w:rPr>
          <w:rFonts w:asciiTheme="minorHAnsi" w:hAnsiTheme="minorHAnsi" w:cstheme="minorHAnsi"/>
          <w:sz w:val="22"/>
          <w:szCs w:val="22"/>
        </w:rPr>
        <w:t xml:space="preserve"> Foy; “In Our Nature,” starring John Slattery; and “22 Bullets,” starring Jean Reno and produced by Luc </w:t>
      </w:r>
      <w:proofErr w:type="spellStart"/>
      <w:r w:rsidRPr="00865CFC">
        <w:rPr>
          <w:rFonts w:asciiTheme="minorHAnsi" w:hAnsiTheme="minorHAnsi" w:cstheme="minorHAnsi"/>
          <w:sz w:val="22"/>
          <w:szCs w:val="22"/>
        </w:rPr>
        <w:t>Besson</w:t>
      </w:r>
      <w:proofErr w:type="spellEnd"/>
      <w:r w:rsidRPr="00865CFC">
        <w:rPr>
          <w:rFonts w:asciiTheme="minorHAnsi" w:hAnsiTheme="minorHAnsi" w:cstheme="minorHAnsi"/>
          <w:sz w:val="22"/>
          <w:szCs w:val="22"/>
        </w:rPr>
        <w:t xml:space="preserve">. </w:t>
      </w:r>
    </w:p>
    <w:p w:rsidR="00865CFC" w:rsidRDefault="00865CFC" w:rsidP="00865CFC">
      <w:pPr>
        <w:rPr>
          <w:rFonts w:asciiTheme="minorHAnsi" w:hAnsiTheme="minorHAnsi" w:cstheme="minorHAnsi"/>
          <w:sz w:val="22"/>
          <w:szCs w:val="22"/>
        </w:rPr>
      </w:pPr>
    </w:p>
    <w:p w:rsidR="00865CFC" w:rsidRPr="00865CFC" w:rsidRDefault="00865CFC" w:rsidP="00865CFC">
      <w:pPr>
        <w:rPr>
          <w:rFonts w:asciiTheme="minorHAnsi" w:hAnsiTheme="minorHAnsi" w:cstheme="minorHAnsi"/>
          <w:sz w:val="22"/>
          <w:szCs w:val="22"/>
        </w:rPr>
      </w:pPr>
      <w:r w:rsidRPr="00865CFC">
        <w:rPr>
          <w:rFonts w:asciiTheme="minorHAnsi" w:hAnsiTheme="minorHAnsi" w:cstheme="minorHAnsi"/>
          <w:sz w:val="22"/>
          <w:szCs w:val="22"/>
        </w:rPr>
        <w:t xml:space="preserve">Additionally, </w:t>
      </w:r>
      <w:proofErr w:type="spellStart"/>
      <w:r w:rsidRPr="00865CFC">
        <w:rPr>
          <w:rFonts w:asciiTheme="minorHAnsi" w:hAnsiTheme="minorHAnsi" w:cstheme="minorHAnsi"/>
          <w:sz w:val="22"/>
          <w:szCs w:val="22"/>
        </w:rPr>
        <w:t>Cinedigm</w:t>
      </w:r>
      <w:proofErr w:type="spellEnd"/>
      <w:r w:rsidRPr="00865CFC">
        <w:rPr>
          <w:rFonts w:asciiTheme="minorHAnsi" w:hAnsiTheme="minorHAnsi" w:cstheme="minorHAnsi"/>
          <w:sz w:val="22"/>
          <w:szCs w:val="22"/>
        </w:rPr>
        <w:t xml:space="preserve"> delivers feature films, TV programs and web originals via digital download, streaming, video-on-demand, </w:t>
      </w:r>
      <w:proofErr w:type="spellStart"/>
      <w:r w:rsidRPr="00865CFC">
        <w:rPr>
          <w:rFonts w:asciiTheme="minorHAnsi" w:hAnsiTheme="minorHAnsi" w:cstheme="minorHAnsi"/>
          <w:sz w:val="22"/>
          <w:szCs w:val="22"/>
        </w:rPr>
        <w:t>Blu</w:t>
      </w:r>
      <w:proofErr w:type="spellEnd"/>
      <w:r w:rsidRPr="00865CFC">
        <w:rPr>
          <w:rFonts w:asciiTheme="minorHAnsi" w:hAnsiTheme="minorHAnsi" w:cstheme="minorHAnsi"/>
          <w:sz w:val="22"/>
          <w:szCs w:val="22"/>
        </w:rPr>
        <w:t xml:space="preserve">-ray, and DVD. The company’s library includes award-winning documentaries from </w:t>
      </w:r>
      <w:proofErr w:type="spellStart"/>
      <w:r w:rsidRPr="00865CFC">
        <w:rPr>
          <w:rFonts w:asciiTheme="minorHAnsi" w:hAnsiTheme="minorHAnsi" w:cstheme="minorHAnsi"/>
          <w:sz w:val="22"/>
          <w:szCs w:val="22"/>
        </w:rPr>
        <w:t>Docurama</w:t>
      </w:r>
      <w:proofErr w:type="spellEnd"/>
      <w:r w:rsidRPr="00865CFC">
        <w:rPr>
          <w:rFonts w:asciiTheme="minorHAnsi" w:hAnsiTheme="minorHAnsi" w:cstheme="minorHAnsi"/>
          <w:sz w:val="22"/>
          <w:szCs w:val="22"/>
        </w:rPr>
        <w:t xml:space="preserve"> Films</w:t>
      </w:r>
      <w:r w:rsidRPr="00865CFC">
        <w:rPr>
          <w:rFonts w:asciiTheme="minorHAnsi" w:hAnsiTheme="minorHAnsi" w:cstheme="minorHAnsi"/>
          <w:sz w:val="22"/>
          <w:szCs w:val="22"/>
          <w:vertAlign w:val="superscript"/>
        </w:rPr>
        <w:t>®</w:t>
      </w:r>
      <w:r w:rsidRPr="00865CFC">
        <w:rPr>
          <w:rFonts w:asciiTheme="minorHAnsi" w:hAnsiTheme="minorHAnsi" w:cstheme="minorHAnsi"/>
          <w:sz w:val="22"/>
          <w:szCs w:val="22"/>
        </w:rPr>
        <w:t>, next-gen indies from Flatiron Film Company</w:t>
      </w:r>
      <w:r w:rsidRPr="00865CFC">
        <w:rPr>
          <w:rFonts w:asciiTheme="minorHAnsi" w:hAnsiTheme="minorHAnsi" w:cstheme="minorHAnsi"/>
          <w:sz w:val="22"/>
          <w:szCs w:val="22"/>
          <w:vertAlign w:val="superscript"/>
        </w:rPr>
        <w:t>®</w:t>
      </w:r>
      <w:r w:rsidRPr="00865CFC">
        <w:rPr>
          <w:rFonts w:asciiTheme="minorHAnsi" w:hAnsiTheme="minorHAnsi" w:cstheme="minorHAnsi"/>
          <w:sz w:val="22"/>
          <w:szCs w:val="22"/>
        </w:rPr>
        <w:t>, including international blockbuster “</w:t>
      </w:r>
      <w:r w:rsidRPr="00865CFC">
        <w:rPr>
          <w:rStyle w:val="Emphasis"/>
          <w:rFonts w:asciiTheme="minorHAnsi" w:hAnsiTheme="minorHAnsi" w:cstheme="minorHAnsi"/>
          <w:i w:val="0"/>
          <w:sz w:val="22"/>
          <w:szCs w:val="22"/>
        </w:rPr>
        <w:t>Elite Squad: The Enemy Within,”</w:t>
      </w:r>
      <w:r w:rsidRPr="00865CFC">
        <w:rPr>
          <w:rStyle w:val="Emphasis"/>
          <w:rFonts w:asciiTheme="minorHAnsi" w:hAnsiTheme="minorHAnsi" w:cstheme="minorHAnsi"/>
          <w:sz w:val="22"/>
          <w:szCs w:val="22"/>
        </w:rPr>
        <w:t xml:space="preserve"> </w:t>
      </w:r>
      <w:r w:rsidRPr="00865CFC">
        <w:rPr>
          <w:rFonts w:asciiTheme="minorHAnsi" w:hAnsiTheme="minorHAnsi" w:cstheme="minorHAnsi"/>
          <w:sz w:val="22"/>
          <w:szCs w:val="22"/>
        </w:rPr>
        <w:t xml:space="preserve">and acclaimed independent films and festival picks through partnerships with the Sundance Institute and </w:t>
      </w:r>
      <w:proofErr w:type="spellStart"/>
      <w:r w:rsidRPr="00865CFC">
        <w:rPr>
          <w:rFonts w:asciiTheme="minorHAnsi" w:hAnsiTheme="minorHAnsi" w:cstheme="minorHAnsi"/>
          <w:sz w:val="22"/>
          <w:szCs w:val="22"/>
        </w:rPr>
        <w:t>Tribeca</w:t>
      </w:r>
      <w:proofErr w:type="spellEnd"/>
      <w:r w:rsidRPr="00865CFC">
        <w:rPr>
          <w:rFonts w:asciiTheme="minorHAnsi" w:hAnsiTheme="minorHAnsi" w:cstheme="minorHAnsi"/>
          <w:sz w:val="22"/>
          <w:szCs w:val="22"/>
        </w:rPr>
        <w:t xml:space="preserve"> Film. New Video is proud to distribute many Oscar</w:t>
      </w:r>
      <w:r w:rsidRPr="00865CFC">
        <w:rPr>
          <w:rFonts w:asciiTheme="minorHAnsi" w:hAnsiTheme="minorHAnsi" w:cstheme="minorHAnsi"/>
          <w:sz w:val="22"/>
          <w:szCs w:val="22"/>
          <w:vertAlign w:val="superscript"/>
        </w:rPr>
        <w:t>®</w:t>
      </w:r>
      <w:r w:rsidRPr="00865CFC">
        <w:rPr>
          <w:rFonts w:asciiTheme="minorHAnsi" w:hAnsiTheme="minorHAnsi" w:cstheme="minorHAnsi"/>
          <w:sz w:val="22"/>
          <w:szCs w:val="22"/>
        </w:rPr>
        <w:t>-nominated films including “Hell and Back Again</w:t>
      </w:r>
      <w:r w:rsidRPr="00865CFC">
        <w:rPr>
          <w:rFonts w:asciiTheme="minorHAnsi" w:hAnsiTheme="minorHAnsi" w:cstheme="minorHAnsi"/>
          <w:i/>
          <w:sz w:val="22"/>
          <w:szCs w:val="22"/>
        </w:rPr>
        <w:t>,” “</w:t>
      </w:r>
      <w:proofErr w:type="spellStart"/>
      <w:r w:rsidRPr="00865CFC">
        <w:rPr>
          <w:rStyle w:val="Emphasis"/>
          <w:rFonts w:asciiTheme="minorHAnsi" w:hAnsiTheme="minorHAnsi" w:cstheme="minorHAnsi"/>
          <w:i w:val="0"/>
          <w:sz w:val="22"/>
          <w:szCs w:val="22"/>
        </w:rPr>
        <w:t>GasLand</w:t>
      </w:r>
      <w:proofErr w:type="spellEnd"/>
      <w:r w:rsidRPr="00865CFC">
        <w:rPr>
          <w:rStyle w:val="Emphasis"/>
          <w:rFonts w:asciiTheme="minorHAnsi" w:hAnsiTheme="minorHAnsi" w:cstheme="minorHAnsi"/>
          <w:i w:val="0"/>
          <w:sz w:val="22"/>
          <w:szCs w:val="22"/>
        </w:rPr>
        <w:t>,”</w:t>
      </w:r>
      <w:r w:rsidRPr="00865CFC">
        <w:rPr>
          <w:rStyle w:val="Emphasis"/>
          <w:rFonts w:asciiTheme="minorHAnsi" w:hAnsiTheme="minorHAnsi" w:cstheme="minorHAnsi"/>
          <w:sz w:val="22"/>
          <w:szCs w:val="22"/>
        </w:rPr>
        <w:t xml:space="preserve"> “</w:t>
      </w:r>
      <w:r w:rsidRPr="00865CFC">
        <w:rPr>
          <w:rStyle w:val="Emphasis"/>
          <w:rFonts w:asciiTheme="minorHAnsi" w:hAnsiTheme="minorHAnsi" w:cstheme="minorHAnsi"/>
          <w:i w:val="0"/>
          <w:sz w:val="22"/>
          <w:szCs w:val="22"/>
        </w:rPr>
        <w:t>Waste Land</w:t>
      </w:r>
      <w:r w:rsidRPr="00865CFC">
        <w:rPr>
          <w:rFonts w:asciiTheme="minorHAnsi" w:hAnsiTheme="minorHAnsi" w:cstheme="minorHAnsi"/>
          <w:i/>
          <w:sz w:val="22"/>
          <w:szCs w:val="22"/>
        </w:rPr>
        <w:t>,” “</w:t>
      </w:r>
      <w:r w:rsidRPr="00865CFC">
        <w:rPr>
          <w:rStyle w:val="Emphasis"/>
          <w:rFonts w:asciiTheme="minorHAnsi" w:hAnsiTheme="minorHAnsi" w:cstheme="minorHAnsi"/>
          <w:i w:val="0"/>
          <w:sz w:val="22"/>
          <w:szCs w:val="22"/>
        </w:rPr>
        <w:t xml:space="preserve">The Secret of </w:t>
      </w:r>
      <w:proofErr w:type="spellStart"/>
      <w:r w:rsidRPr="00865CFC">
        <w:rPr>
          <w:rStyle w:val="Emphasis"/>
          <w:rFonts w:asciiTheme="minorHAnsi" w:hAnsiTheme="minorHAnsi" w:cstheme="minorHAnsi"/>
          <w:i w:val="0"/>
          <w:sz w:val="22"/>
          <w:szCs w:val="22"/>
        </w:rPr>
        <w:t>Kells</w:t>
      </w:r>
      <w:proofErr w:type="spellEnd"/>
      <w:r w:rsidRPr="00865CFC">
        <w:rPr>
          <w:rFonts w:asciiTheme="minorHAnsi" w:hAnsiTheme="minorHAnsi" w:cstheme="minorHAnsi"/>
          <w:i/>
          <w:sz w:val="22"/>
          <w:szCs w:val="22"/>
        </w:rPr>
        <w:t>,” “</w:t>
      </w:r>
      <w:r w:rsidRPr="00865CFC">
        <w:rPr>
          <w:rFonts w:asciiTheme="minorHAnsi" w:hAnsiTheme="minorHAnsi" w:cstheme="minorHAnsi"/>
          <w:sz w:val="22"/>
          <w:szCs w:val="22"/>
        </w:rPr>
        <w:t xml:space="preserve">Paradise Lost 3: Purgatory” and </w:t>
      </w:r>
      <w:r w:rsidRPr="00865CFC">
        <w:rPr>
          <w:rFonts w:asciiTheme="minorHAnsi" w:hAnsiTheme="minorHAnsi" w:cstheme="minorHAnsi"/>
          <w:i/>
          <w:sz w:val="22"/>
          <w:szCs w:val="22"/>
        </w:rPr>
        <w:t>“</w:t>
      </w:r>
      <w:r w:rsidRPr="00865CFC">
        <w:rPr>
          <w:rStyle w:val="Emphasis"/>
          <w:rFonts w:asciiTheme="minorHAnsi" w:hAnsiTheme="minorHAnsi" w:cstheme="minorHAnsi"/>
          <w:i w:val="0"/>
          <w:sz w:val="22"/>
          <w:szCs w:val="22"/>
        </w:rPr>
        <w:t>Chico &amp; Rita</w:t>
      </w:r>
      <w:r w:rsidRPr="00865CFC">
        <w:rPr>
          <w:rFonts w:asciiTheme="minorHAnsi" w:hAnsiTheme="minorHAnsi" w:cstheme="minorHAnsi"/>
          <w:i/>
          <w:sz w:val="22"/>
          <w:szCs w:val="22"/>
        </w:rPr>
        <w:t>.”</w:t>
      </w:r>
    </w:p>
    <w:p w:rsidR="00121E95" w:rsidRDefault="00121E95" w:rsidP="00E907E6">
      <w:pPr>
        <w:spacing w:line="276" w:lineRule="auto"/>
        <w:rPr>
          <w:rFonts w:asciiTheme="minorHAnsi" w:hAnsiTheme="minorHAnsi" w:cstheme="minorHAnsi"/>
        </w:rPr>
      </w:pPr>
    </w:p>
    <w:p w:rsidR="00121E95" w:rsidRPr="00121E95" w:rsidRDefault="00121E95" w:rsidP="00E907E6">
      <w:pPr>
        <w:spacing w:line="276" w:lineRule="auto"/>
        <w:rPr>
          <w:rFonts w:asciiTheme="minorHAnsi" w:hAnsiTheme="minorHAnsi" w:cstheme="minorHAnsi"/>
          <w:b/>
        </w:rPr>
      </w:pPr>
      <w:r w:rsidRPr="00121E95">
        <w:rPr>
          <w:rFonts w:asciiTheme="minorHAnsi" w:hAnsiTheme="minorHAnsi" w:cstheme="minorHAnsi"/>
          <w:b/>
        </w:rPr>
        <w:t>For more information, please contact:</w:t>
      </w:r>
    </w:p>
    <w:p w:rsidR="00121E95" w:rsidRDefault="00121E95" w:rsidP="00E907E6">
      <w:pPr>
        <w:spacing w:line="276" w:lineRule="auto"/>
        <w:rPr>
          <w:rFonts w:asciiTheme="minorHAnsi" w:hAnsiTheme="minorHAnsi" w:cstheme="minorHAnsi"/>
        </w:rPr>
      </w:pPr>
      <w:r>
        <w:rPr>
          <w:rFonts w:asciiTheme="minorHAnsi" w:hAnsiTheme="minorHAnsi" w:cstheme="minorHAnsi"/>
        </w:rPr>
        <w:t xml:space="preserve">Luis Garza; (646) 259-4144; </w:t>
      </w:r>
      <w:hyperlink r:id="rId6" w:history="1">
        <w:r w:rsidRPr="003F2A99">
          <w:rPr>
            <w:rStyle w:val="Hyperlink"/>
            <w:rFonts w:asciiTheme="minorHAnsi" w:hAnsiTheme="minorHAnsi" w:cstheme="minorHAnsi"/>
          </w:rPr>
          <w:t>lgarza@newvideo.com</w:t>
        </w:r>
      </w:hyperlink>
    </w:p>
    <w:p w:rsidR="00121E95" w:rsidRDefault="00121E95" w:rsidP="00E907E6">
      <w:pPr>
        <w:spacing w:line="276" w:lineRule="auto"/>
        <w:rPr>
          <w:rFonts w:asciiTheme="minorHAnsi" w:hAnsiTheme="minorHAnsi" w:cstheme="minorHAnsi"/>
        </w:rPr>
      </w:pPr>
      <w:r>
        <w:rPr>
          <w:rFonts w:asciiTheme="minorHAnsi" w:hAnsiTheme="minorHAnsi" w:cstheme="minorHAnsi"/>
        </w:rPr>
        <w:t>For more product information and box art:</w:t>
      </w:r>
    </w:p>
    <w:p w:rsidR="00121E95" w:rsidRDefault="00367F7F" w:rsidP="00E907E6">
      <w:pPr>
        <w:spacing w:line="276" w:lineRule="auto"/>
        <w:rPr>
          <w:rFonts w:asciiTheme="minorHAnsi" w:hAnsiTheme="minorHAnsi" w:cstheme="minorHAnsi"/>
        </w:rPr>
      </w:pPr>
      <w:hyperlink r:id="rId7" w:history="1">
        <w:r w:rsidR="00121E95" w:rsidRPr="003F2A99">
          <w:rPr>
            <w:rStyle w:val="Hyperlink"/>
            <w:rFonts w:asciiTheme="minorHAnsi" w:hAnsiTheme="minorHAnsi" w:cstheme="minorHAnsi"/>
          </w:rPr>
          <w:t>http://www.newvideo.com/new-video-digital/hide-away/</w:t>
        </w:r>
      </w:hyperlink>
    </w:p>
    <w:p w:rsidR="00121E95" w:rsidRPr="00121E95" w:rsidRDefault="00121E95" w:rsidP="00E907E6">
      <w:pPr>
        <w:spacing w:line="276" w:lineRule="auto"/>
        <w:rPr>
          <w:rFonts w:asciiTheme="minorHAnsi" w:hAnsiTheme="minorHAnsi" w:cstheme="minorHAnsi"/>
        </w:rPr>
      </w:pPr>
    </w:p>
    <w:sectPr w:rsidR="00121E95" w:rsidRPr="00121E95" w:rsidSect="00E00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EE4"/>
    <w:rsid w:val="00121E95"/>
    <w:rsid w:val="00354EAC"/>
    <w:rsid w:val="00355CD0"/>
    <w:rsid w:val="00356A95"/>
    <w:rsid w:val="00367F7F"/>
    <w:rsid w:val="00391EE4"/>
    <w:rsid w:val="0046680F"/>
    <w:rsid w:val="004A2586"/>
    <w:rsid w:val="00516CBF"/>
    <w:rsid w:val="006D3D83"/>
    <w:rsid w:val="007328C5"/>
    <w:rsid w:val="00797330"/>
    <w:rsid w:val="00865CFC"/>
    <w:rsid w:val="009F0C07"/>
    <w:rsid w:val="00A4466C"/>
    <w:rsid w:val="00AF3E95"/>
    <w:rsid w:val="00C3057A"/>
    <w:rsid w:val="00CD002A"/>
    <w:rsid w:val="00CE6CEA"/>
    <w:rsid w:val="00CF5BEE"/>
    <w:rsid w:val="00D46464"/>
    <w:rsid w:val="00E00B0B"/>
    <w:rsid w:val="00E90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E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3D83"/>
    <w:rPr>
      <w:i/>
      <w:iCs/>
    </w:rPr>
  </w:style>
  <w:style w:type="paragraph" w:customStyle="1" w:styleId="NoSpacing1">
    <w:name w:val="No Spacing1"/>
    <w:uiPriority w:val="99"/>
    <w:qFormat/>
    <w:rsid w:val="00C3057A"/>
    <w:pPr>
      <w:spacing w:after="0" w:line="240" w:lineRule="auto"/>
    </w:pPr>
    <w:rPr>
      <w:rFonts w:ascii="Cambria" w:eastAsia="Cambria" w:hAnsi="Cambria" w:cs="Times New Roman"/>
      <w:sz w:val="24"/>
      <w:szCs w:val="24"/>
    </w:rPr>
  </w:style>
  <w:style w:type="character" w:customStyle="1" w:styleId="meta-value">
    <w:name w:val="meta-value"/>
    <w:basedOn w:val="DefaultParagraphFont"/>
    <w:rsid w:val="00C3057A"/>
  </w:style>
  <w:style w:type="character" w:styleId="Hyperlink">
    <w:name w:val="Hyperlink"/>
    <w:basedOn w:val="DefaultParagraphFont"/>
    <w:uiPriority w:val="99"/>
    <w:unhideWhenUsed/>
    <w:rsid w:val="00121E95"/>
    <w:rPr>
      <w:color w:val="0000FF" w:themeColor="hyperlink"/>
      <w:u w:val="single"/>
    </w:rPr>
  </w:style>
  <w:style w:type="paragraph" w:styleId="BalloonText">
    <w:name w:val="Balloon Text"/>
    <w:basedOn w:val="Normal"/>
    <w:link w:val="BalloonTextChar"/>
    <w:uiPriority w:val="99"/>
    <w:semiHidden/>
    <w:unhideWhenUsed/>
    <w:rsid w:val="00121E95"/>
    <w:rPr>
      <w:rFonts w:ascii="Tahoma" w:hAnsi="Tahoma" w:cs="Tahoma"/>
      <w:sz w:val="16"/>
      <w:szCs w:val="16"/>
    </w:rPr>
  </w:style>
  <w:style w:type="character" w:customStyle="1" w:styleId="BalloonTextChar">
    <w:name w:val="Balloon Text Char"/>
    <w:basedOn w:val="DefaultParagraphFont"/>
    <w:link w:val="BalloonText"/>
    <w:uiPriority w:val="99"/>
    <w:semiHidden/>
    <w:rsid w:val="00121E95"/>
    <w:rPr>
      <w:rFonts w:ascii="Tahoma" w:eastAsia="Times New Roman" w:hAnsi="Tahoma" w:cs="Tahoma"/>
      <w:sz w:val="16"/>
      <w:szCs w:val="16"/>
    </w:rPr>
  </w:style>
  <w:style w:type="paragraph" w:styleId="Revision">
    <w:name w:val="Revision"/>
    <w:hidden/>
    <w:uiPriority w:val="99"/>
    <w:semiHidden/>
    <w:rsid w:val="007328C5"/>
    <w:pPr>
      <w:spacing w:after="0" w:line="240" w:lineRule="auto"/>
    </w:pPr>
    <w:rPr>
      <w:rFonts w:ascii="Times New Roman" w:eastAsia="Times New Roman" w:hAnsi="Times New Roman" w:cs="Times New Roman"/>
      <w:sz w:val="24"/>
      <w:szCs w:val="24"/>
    </w:rPr>
  </w:style>
  <w:style w:type="paragraph" w:styleId="NoSpacing">
    <w:name w:val="No Spacing"/>
    <w:uiPriority w:val="99"/>
    <w:qFormat/>
    <w:rsid w:val="00797330"/>
    <w:pPr>
      <w:spacing w:after="0" w:line="240" w:lineRule="auto"/>
    </w:pPr>
    <w:rPr>
      <w:rFonts w:ascii="Calibri" w:eastAsia="Calibri" w:hAnsi="Calibri" w:cs="Times New Roman"/>
    </w:rPr>
  </w:style>
  <w:style w:type="character" w:customStyle="1" w:styleId="st">
    <w:name w:val="st"/>
    <w:basedOn w:val="DefaultParagraphFont"/>
    <w:rsid w:val="00797330"/>
  </w:style>
</w:styles>
</file>

<file path=word/webSettings.xml><?xml version="1.0" encoding="utf-8"?>
<w:webSettings xmlns:r="http://schemas.openxmlformats.org/officeDocument/2006/relationships" xmlns:w="http://schemas.openxmlformats.org/wordprocessingml/2006/main">
  <w:divs>
    <w:div w:id="1144078897">
      <w:bodyDiv w:val="1"/>
      <w:marLeft w:val="0"/>
      <w:marRight w:val="0"/>
      <w:marTop w:val="0"/>
      <w:marBottom w:val="0"/>
      <w:divBdr>
        <w:top w:val="none" w:sz="0" w:space="0" w:color="auto"/>
        <w:left w:val="none" w:sz="0" w:space="0" w:color="auto"/>
        <w:bottom w:val="none" w:sz="0" w:space="0" w:color="auto"/>
        <w:right w:val="none" w:sz="0" w:space="0" w:color="auto"/>
      </w:divBdr>
    </w:div>
    <w:div w:id="20415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new-video-digital/hide-aw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garza@newvideo.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2012-07-16T20:49:00Z</cp:lastPrinted>
  <dcterms:created xsi:type="dcterms:W3CDTF">2012-07-23T21:34:00Z</dcterms:created>
  <dcterms:modified xsi:type="dcterms:W3CDTF">2012-07-23T21:34:00Z</dcterms:modified>
</cp:coreProperties>
</file>