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D7" w:rsidRPr="00762B39" w:rsidRDefault="001922D7" w:rsidP="001922D7">
      <w:pPr>
        <w:pStyle w:val="NoSpacing"/>
        <w:spacing w:line="276" w:lineRule="auto"/>
        <w:rPr>
          <w:rFonts w:asciiTheme="majorHAnsi" w:hAnsiTheme="majorHAnsi"/>
          <w:b/>
          <w:sz w:val="24"/>
          <w:szCs w:val="24"/>
          <w:u w:val="single"/>
        </w:rPr>
      </w:pPr>
      <w:r w:rsidRPr="00762B39">
        <w:rPr>
          <w:rFonts w:asciiTheme="majorHAnsi" w:hAnsiTheme="majorHAnsi"/>
          <w:b/>
          <w:sz w:val="24"/>
          <w:szCs w:val="24"/>
          <w:u w:val="single"/>
        </w:rPr>
        <w:t>FOR IMMEDIATE RELEASE</w:t>
      </w:r>
      <w:r w:rsidRPr="00762B39">
        <w:rPr>
          <w:rFonts w:asciiTheme="majorHAnsi" w:hAnsiTheme="majorHAnsi"/>
          <w:b/>
          <w:sz w:val="24"/>
          <w:szCs w:val="24"/>
        </w:rPr>
        <w:tab/>
      </w:r>
    </w:p>
    <w:p w:rsidR="001922D7" w:rsidRPr="00762B39" w:rsidRDefault="001922D7" w:rsidP="001922D7">
      <w:pPr>
        <w:rPr>
          <w:rFonts w:asciiTheme="majorHAnsi" w:hAnsiTheme="majorHAnsi"/>
          <w:sz w:val="24"/>
          <w:szCs w:val="24"/>
        </w:rPr>
      </w:pPr>
      <w:r w:rsidRPr="00762B39">
        <w:rPr>
          <w:rFonts w:asciiTheme="majorHAnsi" w:hAnsiTheme="majorHAnsi"/>
          <w:noProof/>
          <w:sz w:val="24"/>
          <w:szCs w:val="24"/>
        </w:rPr>
        <w:drawing>
          <wp:inline distT="0" distB="0" distL="0" distR="0">
            <wp:extent cx="1345721" cy="457200"/>
            <wp:effectExtent l="19050" t="0" r="6829" b="0"/>
            <wp:docPr id="5" name="Picture 1" descr="NVG Dig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G Digital Logo"/>
                    <pic:cNvPicPr>
                      <a:picLocks noChangeAspect="1" noChangeArrowheads="1"/>
                    </pic:cNvPicPr>
                  </pic:nvPicPr>
                  <pic:blipFill>
                    <a:blip r:embed="rId4" cstate="print"/>
                    <a:srcRect t="10106" b="38829"/>
                    <a:stretch>
                      <a:fillRect/>
                    </a:stretch>
                  </pic:blipFill>
                  <pic:spPr bwMode="auto">
                    <a:xfrm>
                      <a:off x="0" y="0"/>
                      <a:ext cx="1345721" cy="457200"/>
                    </a:xfrm>
                    <a:prstGeom prst="rect">
                      <a:avLst/>
                    </a:prstGeom>
                    <a:noFill/>
                    <a:ln w="9525">
                      <a:noFill/>
                      <a:miter lim="800000"/>
                      <a:headEnd/>
                      <a:tailEnd/>
                    </a:ln>
                  </pic:spPr>
                </pic:pic>
              </a:graphicData>
            </a:graphic>
          </wp:inline>
        </w:drawing>
      </w:r>
      <w:r w:rsidRPr="00762B39">
        <w:rPr>
          <w:rFonts w:asciiTheme="majorHAnsi" w:hAnsiTheme="majorHAnsi"/>
          <w:sz w:val="24"/>
          <w:szCs w:val="24"/>
        </w:rPr>
        <w:t xml:space="preserve">                                                 </w:t>
      </w:r>
      <w:r w:rsidR="00E640B4">
        <w:rPr>
          <w:rFonts w:asciiTheme="majorHAnsi" w:hAnsiTheme="majorHAnsi"/>
          <w:sz w:val="24"/>
          <w:szCs w:val="24"/>
        </w:rPr>
        <w:t xml:space="preserve">           </w:t>
      </w:r>
      <w:r w:rsidRPr="00762B39">
        <w:rPr>
          <w:rFonts w:asciiTheme="majorHAnsi" w:hAnsiTheme="majorHAnsi"/>
          <w:sz w:val="24"/>
          <w:szCs w:val="24"/>
        </w:rPr>
        <w:t xml:space="preserve">                       </w:t>
      </w:r>
      <w:r w:rsidRPr="00762B39">
        <w:rPr>
          <w:rFonts w:asciiTheme="majorHAnsi" w:hAnsiTheme="majorHAnsi"/>
          <w:noProof/>
          <w:sz w:val="24"/>
          <w:szCs w:val="24"/>
        </w:rPr>
        <w:drawing>
          <wp:inline distT="0" distB="0" distL="0" distR="0">
            <wp:extent cx="1180407" cy="640080"/>
            <wp:effectExtent l="19050" t="0" r="693" b="0"/>
            <wp:docPr id="6" name="Picture 2" descr="TF_AMEX_LOCKU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_AMEX_LOCKUP_F"/>
                    <pic:cNvPicPr>
                      <a:picLocks noChangeAspect="1" noChangeArrowheads="1"/>
                    </pic:cNvPicPr>
                  </pic:nvPicPr>
                  <pic:blipFill>
                    <a:blip r:embed="rId5" cstate="print"/>
                    <a:srcRect/>
                    <a:stretch>
                      <a:fillRect/>
                    </a:stretch>
                  </pic:blipFill>
                  <pic:spPr bwMode="auto">
                    <a:xfrm>
                      <a:off x="0" y="0"/>
                      <a:ext cx="1180407" cy="640080"/>
                    </a:xfrm>
                    <a:prstGeom prst="rect">
                      <a:avLst/>
                    </a:prstGeom>
                    <a:noFill/>
                    <a:ln w="9525">
                      <a:noFill/>
                      <a:miter lim="800000"/>
                      <a:headEnd/>
                      <a:tailEnd/>
                    </a:ln>
                  </pic:spPr>
                </pic:pic>
              </a:graphicData>
            </a:graphic>
          </wp:inline>
        </w:drawing>
      </w:r>
    </w:p>
    <w:p w:rsidR="00400A09" w:rsidRDefault="00400A09" w:rsidP="006D0D5E">
      <w:pPr>
        <w:pStyle w:val="NoSpacing"/>
        <w:jc w:val="center"/>
        <w:rPr>
          <w:rFonts w:asciiTheme="majorHAnsi" w:hAnsiTheme="majorHAnsi"/>
          <w:b/>
          <w:sz w:val="24"/>
          <w:szCs w:val="24"/>
        </w:rPr>
      </w:pPr>
    </w:p>
    <w:p w:rsidR="006D0D5E" w:rsidRPr="00BA6627" w:rsidRDefault="00BA6627" w:rsidP="006D0D5E">
      <w:pPr>
        <w:pStyle w:val="NoSpacing"/>
        <w:jc w:val="center"/>
        <w:rPr>
          <w:rFonts w:asciiTheme="majorHAnsi" w:hAnsiTheme="majorHAnsi"/>
          <w:b/>
          <w:sz w:val="25"/>
          <w:szCs w:val="25"/>
        </w:rPr>
      </w:pPr>
      <w:r w:rsidRPr="00BA6627">
        <w:rPr>
          <w:rFonts w:asciiTheme="majorHAnsi" w:hAnsiTheme="majorHAnsi"/>
          <w:b/>
          <w:sz w:val="25"/>
          <w:szCs w:val="25"/>
        </w:rPr>
        <w:t xml:space="preserve">A DELIGHTFUL ROM-COM ABOUT TWO LOST SOULS WHO FIND EACH OTHER, </w:t>
      </w:r>
      <w:r w:rsidR="006D0D5E" w:rsidRPr="00BA6627">
        <w:rPr>
          <w:rFonts w:asciiTheme="majorHAnsi" w:hAnsiTheme="majorHAnsi"/>
          <w:b/>
          <w:sz w:val="25"/>
          <w:szCs w:val="25"/>
        </w:rPr>
        <w:t>“THE GIANT MECHANICAL MAN,” RELEASES ON DVD &amp; DIGITAL ON OCTOBER 9</w:t>
      </w:r>
    </w:p>
    <w:p w:rsidR="006D0D5E" w:rsidRPr="006D0D5E" w:rsidRDefault="006D0D5E" w:rsidP="00400A09">
      <w:pPr>
        <w:pStyle w:val="NoSpacing"/>
        <w:rPr>
          <w:rFonts w:asciiTheme="majorHAnsi" w:hAnsiTheme="majorHAnsi"/>
          <w:b/>
        </w:rPr>
      </w:pPr>
    </w:p>
    <w:p w:rsidR="00400A09" w:rsidRPr="00BA6627" w:rsidRDefault="002A7AD9" w:rsidP="00BA6627">
      <w:pPr>
        <w:jc w:val="center"/>
        <w:rPr>
          <w:rFonts w:asciiTheme="majorHAnsi" w:hAnsiTheme="majorHAnsi"/>
        </w:rPr>
      </w:pPr>
      <w:r>
        <w:rPr>
          <w:noProof/>
        </w:rPr>
        <w:drawing>
          <wp:inline distT="0" distB="0" distL="0" distR="0">
            <wp:extent cx="2286000" cy="3429000"/>
            <wp:effectExtent l="19050" t="0" r="0" b="0"/>
            <wp:docPr id="1" name="box-art" descr="http://www.newvideo.com/wp-content/themes/hybrid-newvideo/tools/timthumb.php?src=/wp-content/uploads/2012/03/Giant-Mechanical_Box.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3/Giant-Mechanical_Box.jpg&amp;h=360"/>
                    <pic:cNvPicPr>
                      <a:picLocks noChangeAspect="1" noChangeArrowheads="1"/>
                    </pic:cNvPicPr>
                  </pic:nvPicPr>
                  <pic:blipFill>
                    <a:blip r:embed="rId6" cstate="print"/>
                    <a:srcRect/>
                    <a:stretch>
                      <a:fillRect/>
                    </a:stretch>
                  </pic:blipFill>
                  <pic:spPr bwMode="auto">
                    <a:xfrm>
                      <a:off x="0" y="0"/>
                      <a:ext cx="2286000" cy="3429000"/>
                    </a:xfrm>
                    <a:prstGeom prst="rect">
                      <a:avLst/>
                    </a:prstGeom>
                    <a:noFill/>
                    <a:ln w="9525">
                      <a:noFill/>
                      <a:miter lim="800000"/>
                      <a:headEnd/>
                      <a:tailEnd/>
                    </a:ln>
                  </pic:spPr>
                </pic:pic>
              </a:graphicData>
            </a:graphic>
          </wp:inline>
        </w:drawing>
      </w:r>
    </w:p>
    <w:p w:rsidR="004E40B9" w:rsidRPr="00B50EB7" w:rsidRDefault="004E40B9" w:rsidP="00972FBC">
      <w:pPr>
        <w:pStyle w:val="NoSpacing"/>
        <w:jc w:val="center"/>
        <w:rPr>
          <w:rFonts w:asciiTheme="majorHAnsi" w:hAnsiTheme="majorHAnsi"/>
          <w:b/>
          <w:sz w:val="24"/>
          <w:szCs w:val="24"/>
        </w:rPr>
      </w:pPr>
      <w:r w:rsidRPr="00B50EB7">
        <w:rPr>
          <w:rFonts w:asciiTheme="majorHAnsi" w:hAnsiTheme="majorHAnsi"/>
          <w:b/>
          <w:sz w:val="24"/>
          <w:szCs w:val="24"/>
        </w:rPr>
        <w:t xml:space="preserve">All-Star Cast Includes Jenna Fischer, Chris Messina, </w:t>
      </w:r>
      <w:proofErr w:type="spellStart"/>
      <w:r w:rsidRPr="00B50EB7">
        <w:rPr>
          <w:rFonts w:asciiTheme="majorHAnsi" w:hAnsiTheme="majorHAnsi"/>
          <w:b/>
          <w:sz w:val="24"/>
          <w:szCs w:val="24"/>
        </w:rPr>
        <w:t>Topher</w:t>
      </w:r>
      <w:proofErr w:type="spellEnd"/>
      <w:r w:rsidRPr="00B50EB7">
        <w:rPr>
          <w:rFonts w:asciiTheme="majorHAnsi" w:hAnsiTheme="majorHAnsi"/>
          <w:b/>
          <w:sz w:val="24"/>
          <w:szCs w:val="24"/>
        </w:rPr>
        <w:t xml:space="preserve"> Grace, </w:t>
      </w:r>
      <w:proofErr w:type="spellStart"/>
      <w:r w:rsidRPr="00B50EB7">
        <w:rPr>
          <w:rFonts w:asciiTheme="majorHAnsi" w:hAnsiTheme="majorHAnsi"/>
          <w:b/>
          <w:sz w:val="24"/>
          <w:szCs w:val="24"/>
        </w:rPr>
        <w:t>Malin</w:t>
      </w:r>
      <w:proofErr w:type="spellEnd"/>
      <w:r w:rsidRPr="00B50EB7">
        <w:rPr>
          <w:rFonts w:asciiTheme="majorHAnsi" w:hAnsiTheme="majorHAnsi"/>
          <w:b/>
          <w:sz w:val="24"/>
          <w:szCs w:val="24"/>
        </w:rPr>
        <w:t xml:space="preserve"> </w:t>
      </w:r>
      <w:proofErr w:type="spellStart"/>
      <w:r w:rsidRPr="00B50EB7">
        <w:rPr>
          <w:rFonts w:asciiTheme="majorHAnsi" w:hAnsiTheme="majorHAnsi"/>
          <w:b/>
          <w:sz w:val="24"/>
          <w:szCs w:val="24"/>
        </w:rPr>
        <w:t>Akerman</w:t>
      </w:r>
      <w:proofErr w:type="spellEnd"/>
      <w:r w:rsidRPr="00B50EB7">
        <w:rPr>
          <w:rFonts w:asciiTheme="majorHAnsi" w:hAnsiTheme="majorHAnsi"/>
          <w:b/>
          <w:sz w:val="24"/>
          <w:szCs w:val="24"/>
        </w:rPr>
        <w:t xml:space="preserve">, </w:t>
      </w:r>
    </w:p>
    <w:p w:rsidR="00F83285" w:rsidRPr="00B50EB7" w:rsidRDefault="004E40B9" w:rsidP="00972FBC">
      <w:pPr>
        <w:pStyle w:val="NoSpacing"/>
        <w:jc w:val="center"/>
        <w:rPr>
          <w:rFonts w:asciiTheme="majorHAnsi" w:hAnsiTheme="majorHAnsi"/>
          <w:b/>
          <w:sz w:val="24"/>
          <w:szCs w:val="24"/>
        </w:rPr>
      </w:pPr>
      <w:r w:rsidRPr="00B50EB7">
        <w:rPr>
          <w:rFonts w:asciiTheme="majorHAnsi" w:hAnsiTheme="majorHAnsi"/>
          <w:b/>
          <w:sz w:val="24"/>
          <w:szCs w:val="24"/>
        </w:rPr>
        <w:t xml:space="preserve">Bob </w:t>
      </w:r>
      <w:proofErr w:type="spellStart"/>
      <w:r w:rsidRPr="00B50EB7">
        <w:rPr>
          <w:rFonts w:asciiTheme="majorHAnsi" w:hAnsiTheme="majorHAnsi"/>
          <w:b/>
          <w:sz w:val="24"/>
          <w:szCs w:val="24"/>
        </w:rPr>
        <w:t>Odenkirk</w:t>
      </w:r>
      <w:proofErr w:type="spellEnd"/>
      <w:r w:rsidRPr="00B50EB7">
        <w:rPr>
          <w:rFonts w:asciiTheme="majorHAnsi" w:hAnsiTheme="majorHAnsi"/>
          <w:b/>
          <w:sz w:val="24"/>
          <w:szCs w:val="24"/>
        </w:rPr>
        <w:t xml:space="preserve">, Lucy Punch and Rich Sommer </w:t>
      </w:r>
    </w:p>
    <w:p w:rsidR="00F83285" w:rsidRDefault="00F83285" w:rsidP="00972FBC">
      <w:pPr>
        <w:pStyle w:val="NoSpacing"/>
        <w:jc w:val="center"/>
        <w:rPr>
          <w:rFonts w:asciiTheme="majorHAnsi" w:hAnsiTheme="majorHAnsi"/>
          <w:sz w:val="24"/>
          <w:szCs w:val="24"/>
        </w:rPr>
      </w:pPr>
    </w:p>
    <w:p w:rsidR="00A21CE8" w:rsidRPr="00400A09" w:rsidRDefault="00972FBC" w:rsidP="00972FBC">
      <w:pPr>
        <w:pStyle w:val="NoSpacing"/>
        <w:jc w:val="center"/>
        <w:rPr>
          <w:rFonts w:asciiTheme="majorHAnsi" w:hAnsiTheme="majorHAnsi"/>
          <w:sz w:val="24"/>
          <w:szCs w:val="24"/>
        </w:rPr>
      </w:pPr>
      <w:r w:rsidRPr="00400A09">
        <w:rPr>
          <w:rFonts w:asciiTheme="majorHAnsi" w:hAnsiTheme="majorHAnsi"/>
          <w:sz w:val="24"/>
          <w:szCs w:val="24"/>
        </w:rPr>
        <w:t xml:space="preserve">"Fischer and Messina have such wonderfully winning chemistry." – </w:t>
      </w:r>
      <w:r w:rsidRPr="00400A09">
        <w:rPr>
          <w:rFonts w:asciiTheme="majorHAnsi" w:hAnsiTheme="majorHAnsi"/>
          <w:i/>
          <w:sz w:val="24"/>
          <w:szCs w:val="24"/>
        </w:rPr>
        <w:t>Slant Magazine</w:t>
      </w:r>
    </w:p>
    <w:p w:rsidR="00972FBC" w:rsidRPr="003E4B67" w:rsidRDefault="00972FBC" w:rsidP="00972FBC">
      <w:pPr>
        <w:pStyle w:val="NoSpacing"/>
        <w:jc w:val="center"/>
        <w:rPr>
          <w:rFonts w:asciiTheme="majorHAnsi" w:hAnsiTheme="majorHAnsi"/>
          <w:sz w:val="26"/>
          <w:szCs w:val="26"/>
        </w:rPr>
      </w:pPr>
    </w:p>
    <w:p w:rsidR="00CB5065" w:rsidRDefault="00C92B22" w:rsidP="00A70BEE">
      <w:pPr>
        <w:pStyle w:val="Default"/>
        <w:rPr>
          <w:rFonts w:asciiTheme="majorHAnsi" w:hAnsiTheme="majorHAnsi"/>
        </w:rPr>
      </w:pPr>
      <w:r>
        <w:rPr>
          <w:rFonts w:asciiTheme="majorHAnsi" w:hAnsiTheme="majorHAnsi"/>
          <w:i/>
        </w:rPr>
        <w:t>September 12</w:t>
      </w:r>
      <w:r w:rsidR="005A14B3" w:rsidRPr="009A049A">
        <w:rPr>
          <w:rFonts w:asciiTheme="majorHAnsi" w:hAnsiTheme="majorHAnsi"/>
          <w:i/>
        </w:rPr>
        <w:t>, 2012 – New York, New York</w:t>
      </w:r>
      <w:r w:rsidR="005A14B3" w:rsidRPr="009A049A">
        <w:rPr>
          <w:rFonts w:asciiTheme="majorHAnsi" w:hAnsiTheme="majorHAnsi"/>
        </w:rPr>
        <w:t xml:space="preserve"> –</w:t>
      </w:r>
      <w:r w:rsidR="00FF2650">
        <w:rPr>
          <w:rFonts w:asciiTheme="majorHAnsi" w:hAnsiTheme="majorHAnsi"/>
        </w:rPr>
        <w:t xml:space="preserve"> Janice</w:t>
      </w:r>
      <w:r w:rsidR="001E2B5C">
        <w:rPr>
          <w:rFonts w:asciiTheme="majorHAnsi" w:hAnsiTheme="majorHAnsi"/>
        </w:rPr>
        <w:t xml:space="preserve"> </w:t>
      </w:r>
      <w:r w:rsidR="008C790C" w:rsidRPr="009A049A">
        <w:rPr>
          <w:rFonts w:asciiTheme="majorHAnsi" w:hAnsiTheme="majorHAnsi"/>
        </w:rPr>
        <w:t xml:space="preserve">(Jenna Fischer, </w:t>
      </w:r>
      <w:r w:rsidR="008C790C" w:rsidRPr="009A049A">
        <w:rPr>
          <w:rStyle w:val="Emphasis"/>
          <w:rFonts w:asciiTheme="majorHAnsi" w:hAnsiTheme="majorHAnsi"/>
        </w:rPr>
        <w:t>The Office</w:t>
      </w:r>
      <w:r w:rsidR="001E2F87">
        <w:rPr>
          <w:rFonts w:asciiTheme="majorHAnsi" w:hAnsiTheme="majorHAnsi"/>
        </w:rPr>
        <w:t xml:space="preserve">) is in </w:t>
      </w:r>
      <w:r w:rsidR="001E2B5C">
        <w:rPr>
          <w:rFonts w:asciiTheme="majorHAnsi" w:hAnsiTheme="majorHAnsi"/>
        </w:rPr>
        <w:t xml:space="preserve">her thirties </w:t>
      </w:r>
      <w:r w:rsidR="001E2F87">
        <w:rPr>
          <w:rFonts w:asciiTheme="majorHAnsi" w:hAnsiTheme="majorHAnsi"/>
        </w:rPr>
        <w:t>and</w:t>
      </w:r>
      <w:r w:rsidR="0049164E">
        <w:rPr>
          <w:rFonts w:asciiTheme="majorHAnsi" w:hAnsiTheme="majorHAnsi"/>
        </w:rPr>
        <w:t xml:space="preserve"> </w:t>
      </w:r>
      <w:r w:rsidR="00F26F36">
        <w:rPr>
          <w:rFonts w:asciiTheme="majorHAnsi" w:hAnsiTheme="majorHAnsi"/>
        </w:rPr>
        <w:t xml:space="preserve">struggling with </w:t>
      </w:r>
      <w:r w:rsidR="001E2B5C">
        <w:rPr>
          <w:rFonts w:asciiTheme="majorHAnsi" w:hAnsiTheme="majorHAnsi"/>
        </w:rPr>
        <w:t>adulthood</w:t>
      </w:r>
      <w:r w:rsidR="00FF2650">
        <w:rPr>
          <w:rFonts w:asciiTheme="majorHAnsi" w:hAnsiTheme="majorHAnsi"/>
        </w:rPr>
        <w:t>. Tim</w:t>
      </w:r>
      <w:r w:rsidR="001E2F87">
        <w:rPr>
          <w:rFonts w:asciiTheme="majorHAnsi" w:hAnsiTheme="majorHAnsi"/>
        </w:rPr>
        <w:t xml:space="preserve"> </w:t>
      </w:r>
      <w:r w:rsidR="008C790C" w:rsidRPr="009A049A">
        <w:rPr>
          <w:rFonts w:asciiTheme="majorHAnsi" w:hAnsiTheme="majorHAnsi"/>
        </w:rPr>
        <w:t xml:space="preserve">(Chris Messina, </w:t>
      </w:r>
      <w:r w:rsidR="008C790C" w:rsidRPr="009A049A">
        <w:rPr>
          <w:rStyle w:val="Emphasis"/>
          <w:rFonts w:asciiTheme="majorHAnsi" w:hAnsiTheme="majorHAnsi"/>
        </w:rPr>
        <w:t>Vicky Cristina Barcelona</w:t>
      </w:r>
      <w:r w:rsidR="008C790C" w:rsidRPr="009A049A">
        <w:rPr>
          <w:rFonts w:asciiTheme="majorHAnsi" w:hAnsiTheme="majorHAnsi"/>
        </w:rPr>
        <w:t>)</w:t>
      </w:r>
      <w:r w:rsidR="00FF2650">
        <w:rPr>
          <w:rFonts w:asciiTheme="majorHAnsi" w:hAnsiTheme="majorHAnsi"/>
        </w:rPr>
        <w:t>, a silver-painted street performer, realizes that his unique talents don’t exactly pay the bills.</w:t>
      </w:r>
      <w:r w:rsidR="00F26F36">
        <w:rPr>
          <w:rFonts w:asciiTheme="majorHAnsi" w:hAnsiTheme="majorHAnsi"/>
        </w:rPr>
        <w:t xml:space="preserve"> </w:t>
      </w:r>
      <w:r w:rsidR="009A049A" w:rsidRPr="009A049A">
        <w:rPr>
          <w:rFonts w:asciiTheme="majorHAnsi" w:hAnsiTheme="majorHAnsi"/>
          <w:b/>
          <w:i/>
        </w:rPr>
        <w:t>THE GIANT MECHANICAL MAN</w:t>
      </w:r>
      <w:r w:rsidR="009A049A" w:rsidRPr="009A049A">
        <w:rPr>
          <w:rFonts w:asciiTheme="majorHAnsi" w:hAnsiTheme="majorHAnsi"/>
        </w:rPr>
        <w:t xml:space="preserve"> is a charming comedic love story </w:t>
      </w:r>
      <w:r w:rsidR="00F26F36">
        <w:rPr>
          <w:rFonts w:asciiTheme="majorHAnsi" w:hAnsiTheme="majorHAnsi"/>
        </w:rPr>
        <w:t>between Janice and Tim a</w:t>
      </w:r>
      <w:r w:rsidR="000D556E">
        <w:rPr>
          <w:rFonts w:asciiTheme="majorHAnsi" w:hAnsiTheme="majorHAnsi"/>
        </w:rPr>
        <w:t>bout</w:t>
      </w:r>
      <w:r w:rsidR="00F26F36">
        <w:rPr>
          <w:rFonts w:asciiTheme="majorHAnsi" w:hAnsiTheme="majorHAnsi"/>
        </w:rPr>
        <w:t xml:space="preserve"> </w:t>
      </w:r>
      <w:r w:rsidR="00210F6B">
        <w:rPr>
          <w:rFonts w:asciiTheme="majorHAnsi" w:hAnsiTheme="majorHAnsi"/>
        </w:rPr>
        <w:t xml:space="preserve">what it means to </w:t>
      </w:r>
      <w:r w:rsidR="00416F28">
        <w:rPr>
          <w:rFonts w:asciiTheme="majorHAnsi" w:hAnsiTheme="majorHAnsi"/>
        </w:rPr>
        <w:t>grow up</w:t>
      </w:r>
      <w:r w:rsidR="0055451A">
        <w:rPr>
          <w:rFonts w:asciiTheme="majorHAnsi" w:hAnsiTheme="majorHAnsi"/>
        </w:rPr>
        <w:t xml:space="preserve"> and </w:t>
      </w:r>
      <w:r w:rsidR="00D87379">
        <w:rPr>
          <w:rFonts w:asciiTheme="majorHAnsi" w:hAnsiTheme="majorHAnsi"/>
        </w:rPr>
        <w:t>find love on your own terms.</w:t>
      </w:r>
    </w:p>
    <w:p w:rsidR="00CB5065" w:rsidRDefault="00CB5065" w:rsidP="00A70BEE">
      <w:pPr>
        <w:pStyle w:val="Default"/>
        <w:rPr>
          <w:rFonts w:asciiTheme="majorHAnsi" w:hAnsiTheme="majorHAnsi"/>
        </w:rPr>
      </w:pPr>
    </w:p>
    <w:p w:rsidR="0021757A" w:rsidRDefault="009A049A" w:rsidP="00A70BEE">
      <w:pPr>
        <w:pStyle w:val="Default"/>
        <w:rPr>
          <w:rFonts w:asciiTheme="majorHAnsi" w:hAnsiTheme="majorHAnsi"/>
        </w:rPr>
      </w:pPr>
      <w:r w:rsidRPr="009A049A">
        <w:rPr>
          <w:rFonts w:asciiTheme="majorHAnsi" w:hAnsiTheme="majorHAnsi"/>
        </w:rPr>
        <w:t>Evicted from her apartment and forced to move in with her overbearing sister (</w:t>
      </w:r>
      <w:proofErr w:type="spellStart"/>
      <w:r w:rsidRPr="009A049A">
        <w:rPr>
          <w:rFonts w:asciiTheme="majorHAnsi" w:hAnsiTheme="majorHAnsi"/>
        </w:rPr>
        <w:t>Malin</w:t>
      </w:r>
      <w:proofErr w:type="spellEnd"/>
      <w:r w:rsidRPr="009A049A">
        <w:rPr>
          <w:rFonts w:asciiTheme="majorHAnsi" w:hAnsiTheme="majorHAnsi"/>
        </w:rPr>
        <w:t xml:space="preserve"> </w:t>
      </w:r>
      <w:proofErr w:type="spellStart"/>
      <w:r w:rsidRPr="009A049A">
        <w:rPr>
          <w:rFonts w:asciiTheme="majorHAnsi" w:hAnsiTheme="majorHAnsi"/>
        </w:rPr>
        <w:t>Akerman</w:t>
      </w:r>
      <w:proofErr w:type="spellEnd"/>
      <w:r w:rsidRPr="009A049A">
        <w:rPr>
          <w:rFonts w:asciiTheme="majorHAnsi" w:hAnsiTheme="majorHAnsi"/>
        </w:rPr>
        <w:t xml:space="preserve">, </w:t>
      </w:r>
      <w:r w:rsidRPr="009A049A">
        <w:rPr>
          <w:rStyle w:val="Emphasis"/>
          <w:rFonts w:asciiTheme="majorHAnsi" w:hAnsiTheme="majorHAnsi"/>
        </w:rPr>
        <w:t>Couples Retreat</w:t>
      </w:r>
      <w:r w:rsidRPr="009A049A">
        <w:rPr>
          <w:rFonts w:asciiTheme="majorHAnsi" w:hAnsiTheme="majorHAnsi"/>
        </w:rPr>
        <w:t xml:space="preserve">), Janice is on the receiving end of well-intentioned but misguided pressure to date </w:t>
      </w:r>
      <w:r w:rsidR="000400D8">
        <w:rPr>
          <w:rFonts w:asciiTheme="majorHAnsi" w:hAnsiTheme="majorHAnsi"/>
        </w:rPr>
        <w:t xml:space="preserve">Doug </w:t>
      </w:r>
      <w:r w:rsidR="000400D8" w:rsidRPr="009A049A">
        <w:rPr>
          <w:rFonts w:asciiTheme="majorHAnsi" w:hAnsiTheme="majorHAnsi"/>
        </w:rPr>
        <w:t>(</w:t>
      </w:r>
      <w:proofErr w:type="spellStart"/>
      <w:r w:rsidR="000400D8" w:rsidRPr="009A049A">
        <w:rPr>
          <w:rFonts w:asciiTheme="majorHAnsi" w:hAnsiTheme="majorHAnsi"/>
        </w:rPr>
        <w:t>Topher</w:t>
      </w:r>
      <w:proofErr w:type="spellEnd"/>
      <w:r w:rsidR="000400D8" w:rsidRPr="009A049A">
        <w:rPr>
          <w:rFonts w:asciiTheme="majorHAnsi" w:hAnsiTheme="majorHAnsi"/>
        </w:rPr>
        <w:t xml:space="preserve"> Grace, </w:t>
      </w:r>
      <w:r w:rsidR="000400D8" w:rsidRPr="009A049A">
        <w:rPr>
          <w:rStyle w:val="Emphasis"/>
          <w:rFonts w:asciiTheme="majorHAnsi" w:hAnsiTheme="majorHAnsi"/>
        </w:rPr>
        <w:t>That ’70s Show</w:t>
      </w:r>
      <w:r w:rsidR="000400D8">
        <w:rPr>
          <w:rFonts w:asciiTheme="majorHAnsi" w:hAnsiTheme="majorHAnsi"/>
        </w:rPr>
        <w:t xml:space="preserve">), </w:t>
      </w:r>
      <w:r w:rsidRPr="009A049A">
        <w:rPr>
          <w:rFonts w:asciiTheme="majorHAnsi" w:hAnsiTheme="majorHAnsi"/>
        </w:rPr>
        <w:t>an egotistical self-help guru</w:t>
      </w:r>
      <w:r w:rsidR="000400D8">
        <w:rPr>
          <w:rFonts w:asciiTheme="majorHAnsi" w:hAnsiTheme="majorHAnsi"/>
        </w:rPr>
        <w:t>.</w:t>
      </w:r>
      <w:r w:rsidRPr="009A049A">
        <w:rPr>
          <w:rFonts w:asciiTheme="majorHAnsi" w:hAnsiTheme="majorHAnsi"/>
        </w:rPr>
        <w:t xml:space="preserve"> Everyone seems </w:t>
      </w:r>
      <w:r w:rsidR="002C6725">
        <w:rPr>
          <w:rFonts w:asciiTheme="majorHAnsi" w:hAnsiTheme="majorHAnsi"/>
        </w:rPr>
        <w:t xml:space="preserve">to know what’s best for Janice and she </w:t>
      </w:r>
      <w:r w:rsidR="001274C1">
        <w:rPr>
          <w:rFonts w:asciiTheme="majorHAnsi" w:hAnsiTheme="majorHAnsi"/>
        </w:rPr>
        <w:t xml:space="preserve">often </w:t>
      </w:r>
      <w:r w:rsidR="002C6725">
        <w:rPr>
          <w:rFonts w:asciiTheme="majorHAnsi" w:hAnsiTheme="majorHAnsi"/>
        </w:rPr>
        <w:t xml:space="preserve">struggles to find </w:t>
      </w:r>
      <w:r w:rsidRPr="009A049A">
        <w:rPr>
          <w:rFonts w:asciiTheme="majorHAnsi" w:hAnsiTheme="majorHAnsi"/>
        </w:rPr>
        <w:t xml:space="preserve">her own voice and </w:t>
      </w:r>
      <w:r w:rsidR="00033527">
        <w:rPr>
          <w:rFonts w:asciiTheme="majorHAnsi" w:hAnsiTheme="majorHAnsi"/>
        </w:rPr>
        <w:t>speak up for what she wants.</w:t>
      </w:r>
    </w:p>
    <w:p w:rsidR="0021757A" w:rsidRDefault="0021757A" w:rsidP="00A70BEE">
      <w:pPr>
        <w:pStyle w:val="Default"/>
        <w:rPr>
          <w:rFonts w:asciiTheme="majorHAnsi" w:hAnsiTheme="majorHAnsi"/>
        </w:rPr>
      </w:pPr>
    </w:p>
    <w:p w:rsidR="00CF0489" w:rsidRPr="00775E54" w:rsidRDefault="001D4242" w:rsidP="00A70BEE">
      <w:pPr>
        <w:pStyle w:val="Default"/>
        <w:rPr>
          <w:rFonts w:asciiTheme="majorHAnsi" w:hAnsiTheme="majorHAnsi"/>
        </w:rPr>
      </w:pPr>
      <w:r>
        <w:rPr>
          <w:rFonts w:asciiTheme="majorHAnsi" w:hAnsiTheme="majorHAnsi"/>
        </w:rPr>
        <w:t xml:space="preserve">Tim is a dedicated street performer who enjoys </w:t>
      </w:r>
      <w:r w:rsidR="00EF7985">
        <w:rPr>
          <w:rFonts w:asciiTheme="majorHAnsi" w:hAnsiTheme="majorHAnsi"/>
        </w:rPr>
        <w:t>his role</w:t>
      </w:r>
      <w:r>
        <w:rPr>
          <w:rFonts w:asciiTheme="majorHAnsi" w:hAnsiTheme="majorHAnsi"/>
        </w:rPr>
        <w:t xml:space="preserve"> as a mechanical man</w:t>
      </w:r>
      <w:r w:rsidR="00CF0489">
        <w:rPr>
          <w:rFonts w:asciiTheme="majorHAnsi" w:hAnsiTheme="majorHAnsi"/>
        </w:rPr>
        <w:t xml:space="preserve">. </w:t>
      </w:r>
      <w:r>
        <w:rPr>
          <w:rFonts w:asciiTheme="majorHAnsi" w:hAnsiTheme="majorHAnsi"/>
        </w:rPr>
        <w:t xml:space="preserve">His girlfriend </w:t>
      </w:r>
      <w:r w:rsidR="0043041D">
        <w:rPr>
          <w:rFonts w:asciiTheme="majorHAnsi" w:hAnsiTheme="majorHAnsi"/>
        </w:rPr>
        <w:t>recently ended their relationship</w:t>
      </w:r>
      <w:r w:rsidR="00C40A49">
        <w:rPr>
          <w:rFonts w:asciiTheme="majorHAnsi" w:hAnsiTheme="majorHAnsi"/>
        </w:rPr>
        <w:t xml:space="preserve"> because </w:t>
      </w:r>
      <w:r w:rsidR="00033527">
        <w:rPr>
          <w:rFonts w:asciiTheme="majorHAnsi" w:hAnsiTheme="majorHAnsi"/>
        </w:rPr>
        <w:t>of</w:t>
      </w:r>
      <w:r w:rsidR="00FF7179">
        <w:rPr>
          <w:rFonts w:asciiTheme="majorHAnsi" w:hAnsiTheme="majorHAnsi"/>
        </w:rPr>
        <w:t xml:space="preserve"> his lack of motivation to find a better job</w:t>
      </w:r>
      <w:r>
        <w:rPr>
          <w:rFonts w:asciiTheme="majorHAnsi" w:hAnsiTheme="majorHAnsi"/>
        </w:rPr>
        <w:t xml:space="preserve">. After looking at job listings in the newspaper, he eventually finds a </w:t>
      </w:r>
      <w:r w:rsidR="000D556E">
        <w:rPr>
          <w:rFonts w:asciiTheme="majorHAnsi" w:hAnsiTheme="majorHAnsi"/>
        </w:rPr>
        <w:t>position</w:t>
      </w:r>
      <w:r>
        <w:rPr>
          <w:rFonts w:asciiTheme="majorHAnsi" w:hAnsiTheme="majorHAnsi"/>
        </w:rPr>
        <w:t xml:space="preserve"> at the </w:t>
      </w:r>
      <w:r w:rsidR="00FF7179">
        <w:rPr>
          <w:rFonts w:asciiTheme="majorHAnsi" w:hAnsiTheme="majorHAnsi"/>
        </w:rPr>
        <w:t xml:space="preserve">local </w:t>
      </w:r>
      <w:r>
        <w:rPr>
          <w:rFonts w:asciiTheme="majorHAnsi" w:hAnsiTheme="majorHAnsi"/>
        </w:rPr>
        <w:t>zoo</w:t>
      </w:r>
      <w:r w:rsidR="00775E54">
        <w:rPr>
          <w:rFonts w:asciiTheme="majorHAnsi" w:hAnsiTheme="majorHAnsi"/>
        </w:rPr>
        <w:t xml:space="preserve">, </w:t>
      </w:r>
      <w:r w:rsidR="003B5AF9" w:rsidRPr="003B5AF9">
        <w:rPr>
          <w:rFonts w:asciiTheme="majorHAnsi" w:hAnsiTheme="majorHAnsi"/>
          <w:color w:val="auto"/>
        </w:rPr>
        <w:lastRenderedPageBreak/>
        <w:t>where</w:t>
      </w:r>
      <w:r w:rsidR="00033527">
        <w:rPr>
          <w:rFonts w:asciiTheme="majorHAnsi" w:hAnsiTheme="majorHAnsi"/>
          <w:color w:val="auto"/>
        </w:rPr>
        <w:t xml:space="preserve"> Janice </w:t>
      </w:r>
      <w:r w:rsidR="00775E54">
        <w:rPr>
          <w:rFonts w:asciiTheme="majorHAnsi" w:hAnsiTheme="majorHAnsi"/>
          <w:color w:val="auto"/>
        </w:rPr>
        <w:t>is later</w:t>
      </w:r>
      <w:r w:rsidR="00092985">
        <w:rPr>
          <w:rFonts w:asciiTheme="majorHAnsi" w:hAnsiTheme="majorHAnsi"/>
          <w:color w:val="auto"/>
        </w:rPr>
        <w:t xml:space="preserve"> hired to work at one of the </w:t>
      </w:r>
      <w:r w:rsidR="003B5AF9" w:rsidRPr="003B5AF9">
        <w:rPr>
          <w:rFonts w:asciiTheme="majorHAnsi" w:hAnsiTheme="majorHAnsi"/>
          <w:color w:val="auto"/>
        </w:rPr>
        <w:t>concessions stand</w:t>
      </w:r>
      <w:r w:rsidR="00092985">
        <w:rPr>
          <w:rFonts w:asciiTheme="majorHAnsi" w:hAnsiTheme="majorHAnsi"/>
          <w:color w:val="auto"/>
        </w:rPr>
        <w:t>s</w:t>
      </w:r>
      <w:r w:rsidR="003B5AF9" w:rsidRPr="003B5AF9">
        <w:rPr>
          <w:rFonts w:asciiTheme="majorHAnsi" w:hAnsiTheme="majorHAnsi"/>
          <w:color w:val="auto"/>
        </w:rPr>
        <w:t>.</w:t>
      </w:r>
      <w:r w:rsidR="003B5AF9">
        <w:rPr>
          <w:rFonts w:asciiTheme="majorHAnsi" w:hAnsiTheme="majorHAnsi"/>
          <w:color w:val="FF0000"/>
        </w:rPr>
        <w:t xml:space="preserve"> </w:t>
      </w:r>
      <w:r w:rsidR="00775E54">
        <w:rPr>
          <w:rFonts w:asciiTheme="majorHAnsi" w:hAnsiTheme="majorHAnsi"/>
          <w:color w:val="auto"/>
        </w:rPr>
        <w:t xml:space="preserve">As Janice and Tim begin to know each other, </w:t>
      </w:r>
      <w:r w:rsidR="00775E54" w:rsidRPr="00775E54">
        <w:rPr>
          <w:rFonts w:asciiTheme="majorHAnsi" w:hAnsiTheme="majorHAnsi"/>
          <w:color w:val="auto"/>
        </w:rPr>
        <w:t>they</w:t>
      </w:r>
      <w:r w:rsidR="00775E54">
        <w:rPr>
          <w:rFonts w:asciiTheme="majorHAnsi" w:hAnsiTheme="majorHAnsi"/>
          <w:color w:val="auto"/>
        </w:rPr>
        <w:t xml:space="preserve"> form a common bond and</w:t>
      </w:r>
      <w:r w:rsidR="00775E54" w:rsidRPr="00775E54">
        <w:rPr>
          <w:rFonts w:asciiTheme="majorHAnsi" w:hAnsiTheme="majorHAnsi"/>
          <w:color w:val="auto"/>
        </w:rPr>
        <w:t xml:space="preserve"> </w:t>
      </w:r>
      <w:r w:rsidR="003B5AF9" w:rsidRPr="00775E54">
        <w:rPr>
          <w:rFonts w:asciiTheme="majorHAnsi" w:hAnsiTheme="majorHAnsi"/>
          <w:color w:val="auto"/>
        </w:rPr>
        <w:t xml:space="preserve">realize </w:t>
      </w:r>
      <w:r w:rsidR="007D25A6" w:rsidRPr="00775E54">
        <w:rPr>
          <w:rFonts w:asciiTheme="majorHAnsi" w:hAnsiTheme="majorHAnsi"/>
          <w:color w:val="auto"/>
        </w:rPr>
        <w:t xml:space="preserve">they </w:t>
      </w:r>
      <w:r w:rsidR="003B4740" w:rsidRPr="00775E54">
        <w:rPr>
          <w:rFonts w:asciiTheme="majorHAnsi" w:hAnsiTheme="majorHAnsi"/>
          <w:color w:val="auto"/>
        </w:rPr>
        <w:t>are perfect</w:t>
      </w:r>
      <w:r w:rsidR="007D25A6" w:rsidRPr="00775E54">
        <w:rPr>
          <w:rFonts w:asciiTheme="majorHAnsi" w:hAnsiTheme="majorHAnsi"/>
          <w:color w:val="auto"/>
        </w:rPr>
        <w:t xml:space="preserve"> for each other</w:t>
      </w:r>
      <w:r w:rsidR="00775E54">
        <w:rPr>
          <w:rFonts w:asciiTheme="majorHAnsi" w:hAnsiTheme="majorHAnsi"/>
          <w:color w:val="auto"/>
        </w:rPr>
        <w:t>.</w:t>
      </w:r>
      <w:r w:rsidR="007D25A6" w:rsidRPr="00033527">
        <w:rPr>
          <w:rFonts w:asciiTheme="majorHAnsi" w:hAnsiTheme="majorHAnsi"/>
          <w:color w:val="FF0000"/>
        </w:rPr>
        <w:t xml:space="preserve"> </w:t>
      </w:r>
    </w:p>
    <w:p w:rsidR="00CF0489" w:rsidRDefault="002924E6" w:rsidP="00A70BEE">
      <w:pPr>
        <w:pStyle w:val="Default"/>
        <w:rPr>
          <w:rFonts w:asciiTheme="majorHAnsi" w:hAnsiTheme="majorHAnsi"/>
        </w:rPr>
      </w:pPr>
      <w:r>
        <w:rPr>
          <w:rFonts w:asciiTheme="majorHAnsi" w:hAnsiTheme="majorHAnsi"/>
        </w:rPr>
        <w:t xml:space="preserve"> </w:t>
      </w:r>
    </w:p>
    <w:p w:rsidR="00F328DB" w:rsidRPr="009A049A" w:rsidRDefault="009A049A" w:rsidP="00A70BEE">
      <w:pPr>
        <w:pStyle w:val="Default"/>
        <w:rPr>
          <w:rFonts w:asciiTheme="majorHAnsi" w:hAnsiTheme="majorHAnsi"/>
        </w:rPr>
      </w:pPr>
      <w:r w:rsidRPr="009A049A">
        <w:rPr>
          <w:rFonts w:asciiTheme="majorHAnsi" w:hAnsiTheme="majorHAnsi"/>
        </w:rPr>
        <w:t xml:space="preserve">As a symbol of the urge to break free from a life defined for us, </w:t>
      </w:r>
      <w:r w:rsidRPr="00BF71B4">
        <w:rPr>
          <w:rFonts w:asciiTheme="majorHAnsi" w:hAnsiTheme="majorHAnsi"/>
          <w:b/>
          <w:i/>
        </w:rPr>
        <w:t>THE GIANT MECHANICAL MAN</w:t>
      </w:r>
      <w:r w:rsidRPr="009A049A">
        <w:rPr>
          <w:rFonts w:asciiTheme="majorHAnsi" w:hAnsiTheme="majorHAnsi"/>
        </w:rPr>
        <w:t xml:space="preserve"> brings forward an optimism and feeling of belonging that can only come from falling in love.</w:t>
      </w:r>
    </w:p>
    <w:p w:rsidR="00DB4A42" w:rsidRDefault="00DB4A42">
      <w:pPr>
        <w:pStyle w:val="NoSpacing"/>
        <w:rPr>
          <w:rFonts w:asciiTheme="majorHAnsi" w:hAnsiTheme="majorHAnsi" w:cstheme="minorHAnsi"/>
          <w:sz w:val="24"/>
          <w:szCs w:val="24"/>
        </w:rPr>
      </w:pPr>
    </w:p>
    <w:p w:rsidR="00951D4E" w:rsidRPr="002F4309" w:rsidRDefault="0040746D">
      <w:pPr>
        <w:pStyle w:val="NoSpacing"/>
        <w:rPr>
          <w:rFonts w:asciiTheme="majorHAnsi" w:hAnsiTheme="majorHAnsi" w:cstheme="minorHAnsi"/>
          <w:sz w:val="24"/>
          <w:szCs w:val="24"/>
        </w:rPr>
      </w:pPr>
      <w:r w:rsidRPr="002F4309">
        <w:rPr>
          <w:rFonts w:asciiTheme="majorHAnsi" w:hAnsiTheme="majorHAnsi"/>
          <w:sz w:val="24"/>
          <w:szCs w:val="24"/>
        </w:rPr>
        <w:t>D</w:t>
      </w:r>
      <w:r w:rsidR="00951D4E" w:rsidRPr="002F4309">
        <w:rPr>
          <w:rFonts w:asciiTheme="majorHAnsi" w:hAnsiTheme="majorHAnsi"/>
          <w:sz w:val="24"/>
          <w:szCs w:val="24"/>
        </w:rPr>
        <w:t>irector</w:t>
      </w:r>
      <w:r w:rsidR="00D00B4D" w:rsidRPr="002F4309">
        <w:rPr>
          <w:rFonts w:asciiTheme="majorHAnsi" w:hAnsiTheme="majorHAnsi"/>
          <w:sz w:val="24"/>
          <w:szCs w:val="24"/>
        </w:rPr>
        <w:t>/writer</w:t>
      </w:r>
      <w:r w:rsidR="00951D4E" w:rsidRPr="002F4309">
        <w:rPr>
          <w:rFonts w:asciiTheme="majorHAnsi" w:hAnsiTheme="majorHAnsi"/>
          <w:sz w:val="24"/>
          <w:szCs w:val="24"/>
        </w:rPr>
        <w:t xml:space="preserve"> </w:t>
      </w:r>
      <w:r w:rsidR="00D00B4D" w:rsidRPr="002F4309">
        <w:rPr>
          <w:rFonts w:asciiTheme="majorHAnsi" w:hAnsiTheme="majorHAnsi"/>
          <w:sz w:val="24"/>
          <w:szCs w:val="24"/>
        </w:rPr>
        <w:t>Lee Kirk</w:t>
      </w:r>
      <w:r w:rsidRPr="002F4309">
        <w:rPr>
          <w:rFonts w:asciiTheme="majorHAnsi" w:hAnsiTheme="majorHAnsi"/>
          <w:sz w:val="24"/>
          <w:szCs w:val="24"/>
        </w:rPr>
        <w:t>’s debut feature</w:t>
      </w:r>
      <w:r w:rsidR="00D00B4D" w:rsidRPr="002F4309">
        <w:rPr>
          <w:rFonts w:asciiTheme="majorHAnsi" w:hAnsiTheme="majorHAnsi"/>
          <w:sz w:val="24"/>
          <w:szCs w:val="24"/>
        </w:rPr>
        <w:t xml:space="preserve">, </w:t>
      </w:r>
      <w:r w:rsidR="00D00B4D" w:rsidRPr="002F4309">
        <w:rPr>
          <w:rFonts w:asciiTheme="majorHAnsi" w:hAnsiTheme="majorHAnsi"/>
          <w:b/>
          <w:i/>
          <w:sz w:val="24"/>
          <w:szCs w:val="24"/>
        </w:rPr>
        <w:t>THE GIANT MECHANICAL MAN</w:t>
      </w:r>
      <w:r w:rsidRPr="002F4309">
        <w:rPr>
          <w:rFonts w:asciiTheme="majorHAnsi" w:hAnsiTheme="majorHAnsi"/>
          <w:b/>
          <w:i/>
          <w:sz w:val="24"/>
          <w:szCs w:val="24"/>
        </w:rPr>
        <w:t>,</w:t>
      </w:r>
      <w:r w:rsidR="00D00B4D" w:rsidRPr="002F4309">
        <w:rPr>
          <w:rFonts w:asciiTheme="majorHAnsi" w:hAnsiTheme="majorHAnsi"/>
          <w:b/>
          <w:bCs/>
          <w:i/>
          <w:iCs/>
          <w:sz w:val="24"/>
          <w:szCs w:val="24"/>
        </w:rPr>
        <w:t xml:space="preserve"> </w:t>
      </w:r>
      <w:r w:rsidR="00951D4E" w:rsidRPr="002F4309">
        <w:rPr>
          <w:rFonts w:asciiTheme="majorHAnsi" w:hAnsiTheme="majorHAnsi"/>
          <w:sz w:val="24"/>
          <w:szCs w:val="24"/>
        </w:rPr>
        <w:t xml:space="preserve">releases </w:t>
      </w:r>
      <w:r w:rsidR="00D00B4D" w:rsidRPr="002F4309">
        <w:rPr>
          <w:rFonts w:asciiTheme="majorHAnsi" w:hAnsiTheme="majorHAnsi"/>
          <w:sz w:val="24"/>
          <w:szCs w:val="24"/>
        </w:rPr>
        <w:t>October 9</w:t>
      </w:r>
      <w:r w:rsidR="00951D4E" w:rsidRPr="002F4309">
        <w:rPr>
          <w:rFonts w:asciiTheme="majorHAnsi" w:hAnsiTheme="majorHAnsi"/>
          <w:sz w:val="24"/>
          <w:szCs w:val="24"/>
        </w:rPr>
        <w:t xml:space="preserve"> on standard digital platforms and DVD</w:t>
      </w:r>
      <w:r w:rsidR="002F4309" w:rsidRPr="002F4309">
        <w:rPr>
          <w:rFonts w:asciiTheme="majorHAnsi" w:hAnsiTheme="majorHAnsi" w:cstheme="minorHAnsi"/>
          <w:sz w:val="24"/>
          <w:szCs w:val="24"/>
        </w:rPr>
        <w:t xml:space="preserve"> from </w:t>
      </w:r>
      <w:proofErr w:type="spellStart"/>
      <w:r w:rsidR="002F4309" w:rsidRPr="002F4309">
        <w:rPr>
          <w:rFonts w:asciiTheme="majorHAnsi" w:hAnsiTheme="majorHAnsi" w:cstheme="minorHAnsi"/>
          <w:sz w:val="24"/>
          <w:szCs w:val="24"/>
        </w:rPr>
        <w:t>Cinedigm</w:t>
      </w:r>
      <w:proofErr w:type="spellEnd"/>
      <w:r w:rsidR="002F4309" w:rsidRPr="002F4309">
        <w:rPr>
          <w:rFonts w:asciiTheme="majorHAnsi" w:hAnsiTheme="majorHAnsi" w:cstheme="minorHAnsi"/>
          <w:sz w:val="24"/>
          <w:szCs w:val="24"/>
        </w:rPr>
        <w:t xml:space="preserve"> Entertainment Group, a division of </w:t>
      </w:r>
      <w:proofErr w:type="spellStart"/>
      <w:r w:rsidR="002F4309" w:rsidRPr="002F4309">
        <w:rPr>
          <w:rFonts w:asciiTheme="majorHAnsi" w:hAnsiTheme="majorHAnsi" w:cstheme="minorHAnsi"/>
          <w:sz w:val="24"/>
          <w:szCs w:val="24"/>
        </w:rPr>
        <w:t>Cinedigm</w:t>
      </w:r>
      <w:proofErr w:type="spellEnd"/>
      <w:r w:rsidR="002F4309" w:rsidRPr="002F4309">
        <w:rPr>
          <w:rFonts w:asciiTheme="majorHAnsi" w:hAnsiTheme="majorHAnsi" w:cstheme="minorHAnsi"/>
          <w:sz w:val="24"/>
          <w:szCs w:val="24"/>
        </w:rPr>
        <w:t xml:space="preserve"> Digital Cinema Corp. (NASDAQ: CIDM)</w:t>
      </w:r>
      <w:r w:rsidR="00951D4E" w:rsidRPr="002F4309">
        <w:rPr>
          <w:rFonts w:asciiTheme="majorHAnsi" w:hAnsiTheme="majorHAnsi"/>
          <w:sz w:val="24"/>
          <w:szCs w:val="24"/>
        </w:rPr>
        <w:t xml:space="preserve">, following a theatrical </w:t>
      </w:r>
      <w:r w:rsidR="00A64FE6" w:rsidRPr="002F4309">
        <w:rPr>
          <w:rFonts w:asciiTheme="majorHAnsi" w:hAnsiTheme="majorHAnsi"/>
          <w:sz w:val="24"/>
          <w:szCs w:val="24"/>
        </w:rPr>
        <w:t xml:space="preserve">premiere and cable VOD release </w:t>
      </w:r>
      <w:r w:rsidR="00D00B4D" w:rsidRPr="002F4309">
        <w:rPr>
          <w:rFonts w:asciiTheme="majorHAnsi" w:hAnsiTheme="majorHAnsi"/>
          <w:sz w:val="24"/>
          <w:szCs w:val="24"/>
        </w:rPr>
        <w:t xml:space="preserve">in </w:t>
      </w:r>
      <w:r w:rsidR="00A64FE6" w:rsidRPr="002F4309">
        <w:rPr>
          <w:rFonts w:asciiTheme="majorHAnsi" w:hAnsiTheme="majorHAnsi"/>
          <w:sz w:val="24"/>
          <w:szCs w:val="24"/>
        </w:rPr>
        <w:t>April</w:t>
      </w:r>
      <w:r w:rsidR="00D00B4D" w:rsidRPr="002F4309">
        <w:rPr>
          <w:rFonts w:asciiTheme="majorHAnsi" w:hAnsiTheme="majorHAnsi"/>
          <w:sz w:val="24"/>
          <w:szCs w:val="24"/>
        </w:rPr>
        <w:t xml:space="preserve"> </w:t>
      </w:r>
      <w:r w:rsidR="00A64FE6" w:rsidRPr="002F4309">
        <w:rPr>
          <w:rFonts w:asciiTheme="majorHAnsi" w:hAnsiTheme="majorHAnsi"/>
          <w:sz w:val="24"/>
          <w:szCs w:val="24"/>
        </w:rPr>
        <w:t xml:space="preserve">from </w:t>
      </w:r>
      <w:proofErr w:type="spellStart"/>
      <w:r w:rsidR="00A64FE6" w:rsidRPr="002F4309">
        <w:rPr>
          <w:rFonts w:asciiTheme="majorHAnsi" w:hAnsiTheme="majorHAnsi"/>
          <w:sz w:val="24"/>
          <w:szCs w:val="24"/>
        </w:rPr>
        <w:t>Tribeca</w:t>
      </w:r>
      <w:proofErr w:type="spellEnd"/>
      <w:r w:rsidR="00A64FE6" w:rsidRPr="002F4309">
        <w:rPr>
          <w:rFonts w:asciiTheme="majorHAnsi" w:hAnsiTheme="majorHAnsi"/>
          <w:sz w:val="24"/>
          <w:szCs w:val="24"/>
        </w:rPr>
        <w:t xml:space="preserve"> Film.</w:t>
      </w:r>
      <w:r w:rsidR="00E737C2" w:rsidRPr="002F4309">
        <w:rPr>
          <w:rFonts w:asciiTheme="majorHAnsi" w:hAnsiTheme="majorHAnsi"/>
          <w:sz w:val="24"/>
          <w:szCs w:val="24"/>
        </w:rPr>
        <w:t xml:space="preserve"> </w:t>
      </w:r>
      <w:r w:rsidR="005D084A" w:rsidRPr="002F4309">
        <w:rPr>
          <w:rFonts w:asciiTheme="majorHAnsi" w:hAnsiTheme="majorHAnsi"/>
          <w:sz w:val="24"/>
          <w:szCs w:val="24"/>
        </w:rPr>
        <w:t xml:space="preserve">In addition to Fischer, Messina, Grace and </w:t>
      </w:r>
      <w:proofErr w:type="spellStart"/>
      <w:r w:rsidR="005D084A" w:rsidRPr="002F4309">
        <w:rPr>
          <w:rFonts w:asciiTheme="majorHAnsi" w:hAnsiTheme="majorHAnsi"/>
          <w:sz w:val="24"/>
          <w:szCs w:val="24"/>
        </w:rPr>
        <w:t>Akerman</w:t>
      </w:r>
      <w:proofErr w:type="spellEnd"/>
      <w:r w:rsidR="005D084A" w:rsidRPr="002F4309">
        <w:rPr>
          <w:rFonts w:asciiTheme="majorHAnsi" w:hAnsiTheme="majorHAnsi"/>
          <w:sz w:val="24"/>
          <w:szCs w:val="24"/>
        </w:rPr>
        <w:t>, t</w:t>
      </w:r>
      <w:r w:rsidR="00E737C2" w:rsidRPr="002F4309">
        <w:rPr>
          <w:rFonts w:asciiTheme="majorHAnsi" w:hAnsiTheme="majorHAnsi"/>
          <w:sz w:val="24"/>
          <w:szCs w:val="24"/>
        </w:rPr>
        <w:t>he film</w:t>
      </w:r>
      <w:r w:rsidR="005D084A" w:rsidRPr="002F4309">
        <w:rPr>
          <w:rFonts w:asciiTheme="majorHAnsi" w:hAnsiTheme="majorHAnsi"/>
          <w:sz w:val="24"/>
          <w:szCs w:val="24"/>
        </w:rPr>
        <w:t>’</w:t>
      </w:r>
      <w:r w:rsidR="00980564" w:rsidRPr="002F4309">
        <w:rPr>
          <w:rFonts w:asciiTheme="majorHAnsi" w:hAnsiTheme="majorHAnsi"/>
          <w:sz w:val="24"/>
          <w:szCs w:val="24"/>
        </w:rPr>
        <w:t xml:space="preserve">s </w:t>
      </w:r>
      <w:r w:rsidR="00E63D5F">
        <w:rPr>
          <w:rFonts w:asciiTheme="majorHAnsi" w:hAnsiTheme="majorHAnsi"/>
          <w:sz w:val="24"/>
          <w:szCs w:val="24"/>
        </w:rPr>
        <w:t>stellar</w:t>
      </w:r>
      <w:r w:rsidR="00980564" w:rsidRPr="002F4309">
        <w:rPr>
          <w:rFonts w:asciiTheme="majorHAnsi" w:hAnsiTheme="majorHAnsi"/>
          <w:sz w:val="24"/>
          <w:szCs w:val="24"/>
        </w:rPr>
        <w:t xml:space="preserve"> cast</w:t>
      </w:r>
      <w:r w:rsidR="005D084A" w:rsidRPr="002F4309">
        <w:rPr>
          <w:rFonts w:asciiTheme="majorHAnsi" w:hAnsiTheme="majorHAnsi"/>
          <w:sz w:val="24"/>
          <w:szCs w:val="24"/>
        </w:rPr>
        <w:t xml:space="preserve"> includes</w:t>
      </w:r>
      <w:r w:rsidR="00E737C2" w:rsidRPr="002F4309">
        <w:rPr>
          <w:rFonts w:asciiTheme="majorHAnsi" w:hAnsiTheme="majorHAnsi"/>
          <w:sz w:val="24"/>
          <w:szCs w:val="24"/>
        </w:rPr>
        <w:t xml:space="preserve"> Bob </w:t>
      </w:r>
      <w:proofErr w:type="spellStart"/>
      <w:r w:rsidR="00E737C2" w:rsidRPr="002F4309">
        <w:rPr>
          <w:rFonts w:asciiTheme="majorHAnsi" w:hAnsiTheme="majorHAnsi"/>
          <w:sz w:val="24"/>
          <w:szCs w:val="24"/>
        </w:rPr>
        <w:t>Odenkirk</w:t>
      </w:r>
      <w:proofErr w:type="spellEnd"/>
      <w:r w:rsidR="00E737C2" w:rsidRPr="002F4309">
        <w:rPr>
          <w:rFonts w:asciiTheme="majorHAnsi" w:hAnsiTheme="majorHAnsi"/>
          <w:sz w:val="24"/>
          <w:szCs w:val="24"/>
        </w:rPr>
        <w:t xml:space="preserve"> (</w:t>
      </w:r>
      <w:r w:rsidR="00E737C2" w:rsidRPr="002F4309">
        <w:rPr>
          <w:rFonts w:asciiTheme="majorHAnsi" w:hAnsiTheme="majorHAnsi"/>
          <w:i/>
          <w:sz w:val="24"/>
          <w:szCs w:val="24"/>
        </w:rPr>
        <w:t>Breaking Bad</w:t>
      </w:r>
      <w:r w:rsidR="00E737C2" w:rsidRPr="002F4309">
        <w:rPr>
          <w:rFonts w:asciiTheme="majorHAnsi" w:hAnsiTheme="majorHAnsi"/>
          <w:sz w:val="24"/>
          <w:szCs w:val="24"/>
        </w:rPr>
        <w:t>), Lucy Punch (</w:t>
      </w:r>
      <w:r w:rsidR="00E737C2" w:rsidRPr="002F4309">
        <w:rPr>
          <w:rFonts w:asciiTheme="majorHAnsi" w:hAnsiTheme="majorHAnsi"/>
          <w:i/>
          <w:sz w:val="24"/>
          <w:szCs w:val="24"/>
        </w:rPr>
        <w:t>Bad Teacher</w:t>
      </w:r>
      <w:r w:rsidR="00E737C2" w:rsidRPr="002F4309">
        <w:rPr>
          <w:rFonts w:asciiTheme="majorHAnsi" w:hAnsiTheme="majorHAnsi"/>
          <w:sz w:val="24"/>
          <w:szCs w:val="24"/>
        </w:rPr>
        <w:t>) and Rich Sommer (</w:t>
      </w:r>
      <w:r w:rsidR="00E737C2" w:rsidRPr="002F4309">
        <w:rPr>
          <w:rFonts w:asciiTheme="majorHAnsi" w:hAnsiTheme="majorHAnsi"/>
          <w:i/>
          <w:sz w:val="24"/>
          <w:szCs w:val="24"/>
        </w:rPr>
        <w:t>Mad Men</w:t>
      </w:r>
      <w:r w:rsidR="00E737C2" w:rsidRPr="002F4309">
        <w:rPr>
          <w:rFonts w:asciiTheme="majorHAnsi" w:hAnsiTheme="majorHAnsi"/>
          <w:sz w:val="24"/>
          <w:szCs w:val="24"/>
        </w:rPr>
        <w:t>)</w:t>
      </w:r>
      <w:r w:rsidR="007912F6" w:rsidRPr="002F4309">
        <w:rPr>
          <w:rFonts w:asciiTheme="majorHAnsi" w:hAnsiTheme="majorHAnsi"/>
          <w:sz w:val="24"/>
          <w:szCs w:val="24"/>
        </w:rPr>
        <w:t>.</w:t>
      </w:r>
      <w:r w:rsidR="006F2780" w:rsidRPr="002F4309">
        <w:rPr>
          <w:rFonts w:asciiTheme="majorHAnsi" w:hAnsiTheme="majorHAnsi"/>
          <w:sz w:val="24"/>
          <w:szCs w:val="24"/>
        </w:rPr>
        <w:t xml:space="preserve"> </w:t>
      </w:r>
      <w:r w:rsidR="00E737C2" w:rsidRPr="002F4309">
        <w:rPr>
          <w:rFonts w:asciiTheme="majorHAnsi" w:hAnsiTheme="majorHAnsi"/>
          <w:sz w:val="24"/>
          <w:szCs w:val="24"/>
        </w:rPr>
        <w:t xml:space="preserve"> </w:t>
      </w:r>
    </w:p>
    <w:p w:rsidR="00951D4E" w:rsidRDefault="00951D4E">
      <w:pPr>
        <w:pStyle w:val="NoSpacing"/>
        <w:rPr>
          <w:rFonts w:asciiTheme="majorHAnsi" w:hAnsiTheme="majorHAnsi" w:cstheme="minorHAnsi"/>
          <w:sz w:val="24"/>
          <w:szCs w:val="24"/>
        </w:rPr>
      </w:pPr>
    </w:p>
    <w:p w:rsidR="00324355" w:rsidRPr="00951D4E" w:rsidRDefault="00951D4E">
      <w:pPr>
        <w:pStyle w:val="NoSpacing"/>
        <w:rPr>
          <w:rFonts w:asciiTheme="majorHAnsi" w:hAnsiTheme="majorHAnsi" w:cstheme="minorHAnsi"/>
          <w:sz w:val="24"/>
          <w:szCs w:val="24"/>
        </w:rPr>
      </w:pPr>
      <w:r>
        <w:rPr>
          <w:rFonts w:asciiTheme="majorHAnsi" w:hAnsiTheme="majorHAnsi" w:cstheme="minorHAnsi"/>
          <w:sz w:val="24"/>
          <w:szCs w:val="24"/>
        </w:rPr>
        <w:t>Says Kirk</w:t>
      </w:r>
      <w:r w:rsidR="0021757A" w:rsidRPr="00951D4E">
        <w:rPr>
          <w:rFonts w:asciiTheme="majorHAnsi" w:hAnsiTheme="majorHAnsi" w:cstheme="minorHAnsi"/>
          <w:sz w:val="24"/>
          <w:szCs w:val="24"/>
        </w:rPr>
        <w:t xml:space="preserve">: </w:t>
      </w:r>
      <w:r w:rsidR="002A102C" w:rsidRPr="00951D4E">
        <w:rPr>
          <w:rFonts w:asciiTheme="majorHAnsi" w:hAnsiTheme="majorHAnsi"/>
          <w:sz w:val="24"/>
          <w:szCs w:val="24"/>
        </w:rPr>
        <w:t>“</w:t>
      </w:r>
      <w:r w:rsidR="00431EA5">
        <w:rPr>
          <w:rFonts w:asciiTheme="majorHAnsi" w:hAnsiTheme="majorHAnsi"/>
          <w:sz w:val="24"/>
          <w:szCs w:val="24"/>
        </w:rPr>
        <w:t>’</w:t>
      </w:r>
      <w:r w:rsidR="002A102C" w:rsidRPr="00951D4E">
        <w:rPr>
          <w:rFonts w:asciiTheme="majorHAnsi" w:hAnsiTheme="majorHAnsi"/>
          <w:sz w:val="24"/>
          <w:szCs w:val="24"/>
        </w:rPr>
        <w:t>What if only one person understands your art?</w:t>
      </w:r>
      <w:r w:rsidR="00431EA5">
        <w:rPr>
          <w:rFonts w:asciiTheme="majorHAnsi" w:hAnsiTheme="majorHAnsi"/>
          <w:sz w:val="24"/>
          <w:szCs w:val="24"/>
        </w:rPr>
        <w:t>’</w:t>
      </w:r>
      <w:r w:rsidR="002A102C" w:rsidRPr="00951D4E">
        <w:rPr>
          <w:rFonts w:asciiTheme="majorHAnsi" w:hAnsiTheme="majorHAnsi"/>
          <w:sz w:val="24"/>
          <w:szCs w:val="24"/>
        </w:rPr>
        <w:t xml:space="preserve"> This was the question I posed when I began writing the script. And in doing so, the most important chara</w:t>
      </w:r>
      <w:r w:rsidR="00431EA5">
        <w:rPr>
          <w:rFonts w:asciiTheme="majorHAnsi" w:hAnsiTheme="majorHAnsi"/>
          <w:sz w:val="24"/>
          <w:szCs w:val="24"/>
        </w:rPr>
        <w:t>cter for me to create was this ‘one person.’</w:t>
      </w:r>
      <w:r w:rsidR="002A102C" w:rsidRPr="00951D4E">
        <w:rPr>
          <w:rFonts w:asciiTheme="majorHAnsi" w:hAnsiTheme="majorHAnsi"/>
          <w:sz w:val="24"/>
          <w:szCs w:val="24"/>
        </w:rPr>
        <w:t xml:space="preserve"> I wanted someone who on the surface seemed ordinary and forgettable, the kind of person you pass on the street and wouldn’t notice, but upon closer inspection is every bit as vibrant and complicated as the rest of us</w:t>
      </w:r>
      <w:r w:rsidR="00F83285">
        <w:rPr>
          <w:rFonts w:asciiTheme="majorHAnsi" w:hAnsiTheme="majorHAnsi"/>
          <w:sz w:val="24"/>
          <w:szCs w:val="24"/>
        </w:rPr>
        <w:t xml:space="preserve">… </w:t>
      </w:r>
      <w:r w:rsidR="002A102C" w:rsidRPr="00951D4E">
        <w:rPr>
          <w:rFonts w:asciiTheme="majorHAnsi" w:hAnsiTheme="majorHAnsi"/>
          <w:sz w:val="24"/>
          <w:szCs w:val="24"/>
        </w:rPr>
        <w:t>her journey is where the true emotion of the story lies. From here, the film evolved into a love story.</w:t>
      </w:r>
      <w:r w:rsidR="00431EA5">
        <w:rPr>
          <w:rFonts w:asciiTheme="majorHAnsi" w:hAnsiTheme="majorHAnsi"/>
          <w:sz w:val="24"/>
          <w:szCs w:val="24"/>
        </w:rPr>
        <w:t>”</w:t>
      </w:r>
    </w:p>
    <w:p w:rsidR="006F2609" w:rsidRPr="006F2609" w:rsidRDefault="006F2609">
      <w:pPr>
        <w:pStyle w:val="NoSpacing"/>
        <w:rPr>
          <w:rFonts w:asciiTheme="majorHAnsi" w:hAnsiTheme="majorHAnsi" w:cstheme="minorHAnsi"/>
          <w:sz w:val="24"/>
          <w:szCs w:val="24"/>
        </w:rPr>
      </w:pPr>
    </w:p>
    <w:p w:rsidR="00E86ED4" w:rsidRPr="00B5070D" w:rsidRDefault="008C0D56" w:rsidP="00E86ED4">
      <w:pPr>
        <w:spacing w:after="0" w:line="240" w:lineRule="auto"/>
        <w:ind w:right="130"/>
        <w:rPr>
          <w:rFonts w:asciiTheme="majorHAnsi" w:hAnsiTheme="majorHAnsi" w:cs="Arial"/>
          <w:sz w:val="24"/>
          <w:szCs w:val="24"/>
        </w:rPr>
      </w:pPr>
      <w:r>
        <w:rPr>
          <w:rFonts w:asciiTheme="majorHAnsi" w:hAnsiTheme="majorHAnsi"/>
          <w:b/>
          <w:i/>
          <w:sz w:val="24"/>
          <w:szCs w:val="24"/>
        </w:rPr>
        <w:t>THE GIANT MECHANICAL MAN</w:t>
      </w:r>
      <w:r w:rsidR="00E86ED4" w:rsidRPr="00B5070D">
        <w:rPr>
          <w:rFonts w:asciiTheme="majorHAnsi" w:hAnsiTheme="majorHAnsi"/>
          <w:b/>
          <w:i/>
          <w:sz w:val="24"/>
          <w:szCs w:val="24"/>
        </w:rPr>
        <w:t xml:space="preserve"> </w:t>
      </w:r>
      <w:r w:rsidR="00E86ED4" w:rsidRPr="00B5070D">
        <w:rPr>
          <w:rFonts w:asciiTheme="majorHAnsi" w:hAnsiTheme="majorHAnsi"/>
          <w:bCs/>
          <w:iCs/>
          <w:sz w:val="24"/>
          <w:szCs w:val="24"/>
        </w:rPr>
        <w:t>i</w:t>
      </w:r>
      <w:r w:rsidR="00E86ED4" w:rsidRPr="00B5070D">
        <w:rPr>
          <w:rFonts w:asciiTheme="majorHAnsi" w:hAnsiTheme="majorHAnsi"/>
          <w:sz w:val="24"/>
          <w:szCs w:val="24"/>
        </w:rPr>
        <w:t xml:space="preserve">s directed </w:t>
      </w:r>
      <w:r w:rsidR="00A34DCC">
        <w:rPr>
          <w:rFonts w:asciiTheme="majorHAnsi" w:hAnsiTheme="majorHAnsi"/>
          <w:sz w:val="24"/>
          <w:szCs w:val="24"/>
        </w:rPr>
        <w:t xml:space="preserve">and written </w:t>
      </w:r>
      <w:r w:rsidR="00E86ED4" w:rsidRPr="00B5070D">
        <w:rPr>
          <w:rFonts w:asciiTheme="majorHAnsi" w:hAnsiTheme="majorHAnsi"/>
          <w:sz w:val="24"/>
          <w:szCs w:val="24"/>
        </w:rPr>
        <w:t xml:space="preserve">by </w:t>
      </w:r>
      <w:r w:rsidR="00A34DCC">
        <w:rPr>
          <w:rFonts w:asciiTheme="majorHAnsi" w:hAnsiTheme="majorHAnsi"/>
          <w:sz w:val="24"/>
          <w:szCs w:val="24"/>
        </w:rPr>
        <w:t>Lee Kirk</w:t>
      </w:r>
      <w:r>
        <w:rPr>
          <w:rFonts w:asciiTheme="majorHAnsi" w:hAnsiTheme="majorHAnsi"/>
          <w:sz w:val="24"/>
          <w:szCs w:val="24"/>
        </w:rPr>
        <w:t xml:space="preserve">; </w:t>
      </w:r>
      <w:r w:rsidR="002865A3">
        <w:rPr>
          <w:rFonts w:asciiTheme="majorHAnsi" w:hAnsiTheme="majorHAnsi"/>
          <w:sz w:val="24"/>
          <w:szCs w:val="24"/>
        </w:rPr>
        <w:t xml:space="preserve">executive produced by </w:t>
      </w:r>
      <w:r w:rsidR="00255805">
        <w:rPr>
          <w:rFonts w:asciiTheme="majorHAnsi" w:hAnsiTheme="majorHAnsi"/>
          <w:sz w:val="24"/>
          <w:szCs w:val="24"/>
        </w:rPr>
        <w:t xml:space="preserve">Michael Cowan, Michael Gallant, Tim </w:t>
      </w:r>
      <w:proofErr w:type="spellStart"/>
      <w:r w:rsidR="00255805">
        <w:rPr>
          <w:rFonts w:asciiTheme="majorHAnsi" w:hAnsiTheme="majorHAnsi"/>
          <w:sz w:val="24"/>
          <w:szCs w:val="24"/>
        </w:rPr>
        <w:t>Nardelli</w:t>
      </w:r>
      <w:proofErr w:type="spellEnd"/>
      <w:r w:rsidR="00255805">
        <w:rPr>
          <w:rFonts w:asciiTheme="majorHAnsi" w:hAnsiTheme="majorHAnsi"/>
          <w:sz w:val="24"/>
          <w:szCs w:val="24"/>
        </w:rPr>
        <w:t xml:space="preserve">, Mike </w:t>
      </w:r>
      <w:proofErr w:type="spellStart"/>
      <w:r w:rsidR="00255805">
        <w:rPr>
          <w:rFonts w:asciiTheme="majorHAnsi" w:hAnsiTheme="majorHAnsi"/>
          <w:sz w:val="24"/>
          <w:szCs w:val="24"/>
        </w:rPr>
        <w:t>Ilitch</w:t>
      </w:r>
      <w:proofErr w:type="spellEnd"/>
      <w:r w:rsidR="00255805">
        <w:rPr>
          <w:rFonts w:asciiTheme="majorHAnsi" w:hAnsiTheme="majorHAnsi"/>
          <w:sz w:val="24"/>
          <w:szCs w:val="24"/>
        </w:rPr>
        <w:t>, Jr., and Glenn P. Murray</w:t>
      </w:r>
      <w:r w:rsidR="002865A3">
        <w:rPr>
          <w:rFonts w:asciiTheme="majorHAnsi" w:hAnsiTheme="majorHAnsi"/>
          <w:sz w:val="24"/>
          <w:szCs w:val="24"/>
        </w:rPr>
        <w:t xml:space="preserve">; </w:t>
      </w:r>
      <w:r w:rsidR="00E86ED4" w:rsidRPr="00B5070D">
        <w:rPr>
          <w:rFonts w:asciiTheme="majorHAnsi" w:hAnsiTheme="majorHAnsi"/>
          <w:sz w:val="24"/>
          <w:szCs w:val="24"/>
        </w:rPr>
        <w:t xml:space="preserve">produced by </w:t>
      </w:r>
      <w:r w:rsidR="00881431">
        <w:rPr>
          <w:rFonts w:asciiTheme="majorHAnsi" w:hAnsiTheme="majorHAnsi"/>
          <w:sz w:val="24"/>
          <w:szCs w:val="24"/>
        </w:rPr>
        <w:t xml:space="preserve">actress </w:t>
      </w:r>
      <w:r w:rsidR="00255805">
        <w:rPr>
          <w:rFonts w:asciiTheme="majorHAnsi" w:hAnsiTheme="majorHAnsi"/>
          <w:sz w:val="24"/>
          <w:szCs w:val="24"/>
        </w:rPr>
        <w:t>Jenna Fischer</w:t>
      </w:r>
      <w:r w:rsidR="00881431">
        <w:rPr>
          <w:rFonts w:asciiTheme="majorHAnsi" w:hAnsiTheme="majorHAnsi"/>
          <w:sz w:val="24"/>
          <w:szCs w:val="24"/>
        </w:rPr>
        <w:t xml:space="preserve">, Molly </w:t>
      </w:r>
      <w:proofErr w:type="spellStart"/>
      <w:r w:rsidR="00881431">
        <w:rPr>
          <w:rFonts w:asciiTheme="majorHAnsi" w:hAnsiTheme="majorHAnsi"/>
          <w:sz w:val="24"/>
          <w:szCs w:val="24"/>
        </w:rPr>
        <w:t>Hassell</w:t>
      </w:r>
      <w:proofErr w:type="spellEnd"/>
      <w:r w:rsidR="00881431" w:rsidRPr="00B5070D">
        <w:rPr>
          <w:rFonts w:asciiTheme="majorHAnsi" w:hAnsiTheme="majorHAnsi"/>
          <w:sz w:val="24"/>
          <w:szCs w:val="24"/>
        </w:rPr>
        <w:t xml:space="preserve">, </w:t>
      </w:r>
      <w:r w:rsidR="00255805">
        <w:rPr>
          <w:rFonts w:asciiTheme="majorHAnsi" w:hAnsiTheme="majorHAnsi"/>
          <w:sz w:val="24"/>
          <w:szCs w:val="24"/>
        </w:rPr>
        <w:t xml:space="preserve">and Michael </w:t>
      </w:r>
      <w:proofErr w:type="spellStart"/>
      <w:r w:rsidR="00255805">
        <w:rPr>
          <w:rFonts w:asciiTheme="majorHAnsi" w:hAnsiTheme="majorHAnsi"/>
          <w:sz w:val="24"/>
          <w:szCs w:val="24"/>
        </w:rPr>
        <w:t>Nardelli</w:t>
      </w:r>
      <w:proofErr w:type="spellEnd"/>
      <w:r w:rsidR="00255805">
        <w:rPr>
          <w:rFonts w:asciiTheme="majorHAnsi" w:hAnsiTheme="majorHAnsi"/>
          <w:sz w:val="24"/>
          <w:szCs w:val="24"/>
        </w:rPr>
        <w:t xml:space="preserve">; </w:t>
      </w:r>
      <w:r w:rsidR="00E86ED4" w:rsidRPr="00B5070D">
        <w:rPr>
          <w:rFonts w:asciiTheme="majorHAnsi" w:hAnsiTheme="majorHAnsi"/>
          <w:sz w:val="24"/>
          <w:szCs w:val="24"/>
        </w:rPr>
        <w:t xml:space="preserve">edited by </w:t>
      </w:r>
      <w:r w:rsidR="00255805">
        <w:rPr>
          <w:rFonts w:asciiTheme="majorHAnsi" w:hAnsiTheme="majorHAnsi"/>
          <w:sz w:val="24"/>
          <w:szCs w:val="24"/>
        </w:rPr>
        <w:t>Robert Komatsu</w:t>
      </w:r>
      <w:r w:rsidR="00E86ED4" w:rsidRPr="00B5070D">
        <w:rPr>
          <w:rFonts w:asciiTheme="majorHAnsi" w:hAnsiTheme="majorHAnsi"/>
          <w:sz w:val="24"/>
          <w:szCs w:val="24"/>
        </w:rPr>
        <w:t xml:space="preserve">. The DVD includes </w:t>
      </w:r>
      <w:r>
        <w:rPr>
          <w:rFonts w:asciiTheme="majorHAnsi" w:hAnsiTheme="majorHAnsi"/>
          <w:sz w:val="24"/>
          <w:szCs w:val="24"/>
        </w:rPr>
        <w:t xml:space="preserve">an </w:t>
      </w:r>
      <w:r w:rsidR="00251CA3">
        <w:rPr>
          <w:rFonts w:asciiTheme="majorHAnsi" w:hAnsiTheme="majorHAnsi"/>
          <w:sz w:val="24"/>
          <w:szCs w:val="24"/>
        </w:rPr>
        <w:t>interview with Jenna Fischer and writer/director</w:t>
      </w:r>
      <w:r w:rsidR="00033527">
        <w:rPr>
          <w:rFonts w:asciiTheme="majorHAnsi" w:hAnsiTheme="majorHAnsi"/>
          <w:sz w:val="24"/>
          <w:szCs w:val="24"/>
        </w:rPr>
        <w:t xml:space="preserve"> Lee Kirk</w:t>
      </w:r>
      <w:r w:rsidR="00251CA3">
        <w:rPr>
          <w:rFonts w:asciiTheme="majorHAnsi" w:hAnsiTheme="majorHAnsi"/>
          <w:sz w:val="24"/>
          <w:szCs w:val="24"/>
        </w:rPr>
        <w:t>, presented by American Express.</w:t>
      </w:r>
    </w:p>
    <w:p w:rsidR="00E86ED4" w:rsidRPr="00363CEC" w:rsidRDefault="00E86ED4">
      <w:pPr>
        <w:pStyle w:val="NoSpacing"/>
        <w:rPr>
          <w:rFonts w:asciiTheme="majorHAnsi" w:hAnsiTheme="majorHAnsi"/>
          <w:b/>
          <w:i/>
        </w:rPr>
      </w:pPr>
    </w:p>
    <w:p w:rsidR="00331E68" w:rsidRPr="00526C0D" w:rsidRDefault="000113F3" w:rsidP="00331E68">
      <w:pPr>
        <w:pStyle w:val="NoSpacing"/>
        <w:rPr>
          <w:rFonts w:asciiTheme="majorHAnsi" w:hAnsiTheme="majorHAnsi"/>
          <w:color w:val="000000" w:themeColor="text1"/>
        </w:rPr>
      </w:pPr>
      <w:r>
        <w:rPr>
          <w:rFonts w:asciiTheme="majorHAnsi" w:hAnsiTheme="majorHAnsi"/>
          <w:color w:val="000000" w:themeColor="text1"/>
        </w:rPr>
        <w:t>Pricing:</w:t>
      </w:r>
      <w:r>
        <w:rPr>
          <w:rFonts w:asciiTheme="majorHAnsi" w:hAnsiTheme="majorHAnsi"/>
          <w:color w:val="000000" w:themeColor="text1"/>
        </w:rPr>
        <w:tab/>
        <w:t xml:space="preserve">         </w:t>
      </w:r>
      <w:r>
        <w:rPr>
          <w:rFonts w:asciiTheme="majorHAnsi" w:hAnsiTheme="majorHAnsi"/>
          <w:color w:val="000000" w:themeColor="text1"/>
        </w:rPr>
        <w:tab/>
        <w:t>$26.95</w:t>
      </w:r>
      <w:r w:rsidR="00331E68" w:rsidRPr="00526C0D">
        <w:rPr>
          <w:rFonts w:asciiTheme="majorHAnsi" w:hAnsiTheme="majorHAnsi"/>
          <w:color w:val="000000" w:themeColor="text1"/>
        </w:rPr>
        <w:t xml:space="preserve"> US</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Runtime:        </w:t>
      </w:r>
      <w:r w:rsidRPr="00526C0D">
        <w:rPr>
          <w:rFonts w:asciiTheme="majorHAnsi" w:hAnsiTheme="majorHAnsi"/>
          <w:color w:val="000000" w:themeColor="text1"/>
        </w:rPr>
        <w:tab/>
      </w:r>
      <w:r w:rsidRPr="00526C0D">
        <w:rPr>
          <w:rFonts w:asciiTheme="majorHAnsi" w:hAnsiTheme="majorHAnsi"/>
          <w:color w:val="000000" w:themeColor="text1"/>
        </w:rPr>
        <w:tab/>
      </w:r>
      <w:r w:rsidR="000113F3">
        <w:rPr>
          <w:rFonts w:asciiTheme="majorHAnsi" w:hAnsiTheme="majorHAnsi" w:cs="Arial"/>
          <w:color w:val="000000" w:themeColor="text1"/>
        </w:rPr>
        <w:t>89</w:t>
      </w:r>
      <w:r w:rsidRPr="00526C0D">
        <w:rPr>
          <w:rFonts w:asciiTheme="majorHAnsi" w:hAnsiTheme="majorHAnsi" w:cs="Arial"/>
          <w:color w:val="000000" w:themeColor="text1"/>
        </w:rPr>
        <w:t xml:space="preserve"> </w:t>
      </w:r>
      <w:proofErr w:type="spellStart"/>
      <w:r w:rsidRPr="00526C0D">
        <w:rPr>
          <w:rFonts w:asciiTheme="majorHAnsi" w:hAnsiTheme="majorHAnsi" w:cs="Arial"/>
          <w:color w:val="000000" w:themeColor="text1"/>
        </w:rPr>
        <w:t>mins</w:t>
      </w:r>
      <w:proofErr w:type="spellEnd"/>
      <w:r w:rsidRPr="00526C0D">
        <w:rPr>
          <w:rFonts w:asciiTheme="majorHAnsi" w:hAnsiTheme="majorHAnsi" w:cs="Arial"/>
          <w:color w:val="000000" w:themeColor="text1"/>
        </w:rPr>
        <w:t xml:space="preserve">. + </w:t>
      </w:r>
      <w:proofErr w:type="gramStart"/>
      <w:r w:rsidRPr="00526C0D">
        <w:rPr>
          <w:rFonts w:asciiTheme="majorHAnsi" w:hAnsiTheme="majorHAnsi" w:cs="Arial"/>
          <w:color w:val="000000" w:themeColor="text1"/>
        </w:rPr>
        <w:t>extras</w:t>
      </w:r>
      <w:proofErr w:type="gramEnd"/>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Rating:</w:t>
      </w:r>
      <w:r w:rsidRPr="00526C0D">
        <w:rPr>
          <w:rFonts w:asciiTheme="majorHAnsi" w:hAnsiTheme="majorHAnsi"/>
          <w:color w:val="000000" w:themeColor="text1"/>
        </w:rPr>
        <w:tab/>
      </w:r>
      <w:r w:rsidRPr="00526C0D">
        <w:rPr>
          <w:rFonts w:asciiTheme="majorHAnsi" w:hAnsiTheme="majorHAnsi"/>
          <w:color w:val="000000" w:themeColor="text1"/>
        </w:rPr>
        <w:tab/>
      </w:r>
      <w:r w:rsidRPr="00526C0D">
        <w:rPr>
          <w:rFonts w:asciiTheme="majorHAnsi" w:hAnsiTheme="majorHAnsi"/>
          <w:color w:val="000000" w:themeColor="text1"/>
        </w:rPr>
        <w:tab/>
        <w:t>NR</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Catalog #: </w:t>
      </w:r>
      <w:r w:rsidRPr="00526C0D">
        <w:rPr>
          <w:rFonts w:asciiTheme="majorHAnsi" w:hAnsiTheme="majorHAnsi"/>
          <w:color w:val="000000" w:themeColor="text1"/>
        </w:rPr>
        <w:tab/>
      </w:r>
      <w:r w:rsidRPr="00526C0D">
        <w:rPr>
          <w:rFonts w:asciiTheme="majorHAnsi" w:hAnsiTheme="majorHAnsi"/>
          <w:color w:val="000000" w:themeColor="text1"/>
        </w:rPr>
        <w:tab/>
      </w:r>
      <w:r w:rsidR="00526C0D" w:rsidRPr="00526C0D">
        <w:rPr>
          <w:rStyle w:val="meta-value"/>
          <w:rFonts w:asciiTheme="majorHAnsi" w:hAnsiTheme="majorHAnsi"/>
        </w:rPr>
        <w:t>NNVG27</w:t>
      </w:r>
      <w:r w:rsidR="000113F3">
        <w:rPr>
          <w:rStyle w:val="meta-value"/>
          <w:rFonts w:asciiTheme="majorHAnsi" w:hAnsiTheme="majorHAnsi"/>
        </w:rPr>
        <w:t>6420</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Language:</w:t>
      </w:r>
      <w:r w:rsidRPr="00526C0D">
        <w:rPr>
          <w:rFonts w:asciiTheme="majorHAnsi" w:hAnsiTheme="majorHAnsi"/>
          <w:color w:val="000000" w:themeColor="text1"/>
        </w:rPr>
        <w:tab/>
        <w:t xml:space="preserve"> </w:t>
      </w:r>
      <w:r w:rsidRPr="00526C0D">
        <w:rPr>
          <w:rFonts w:asciiTheme="majorHAnsi" w:hAnsiTheme="majorHAnsi"/>
          <w:color w:val="000000" w:themeColor="text1"/>
        </w:rPr>
        <w:tab/>
        <w:t xml:space="preserve">English </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Color: </w:t>
      </w:r>
      <w:r w:rsidRPr="00526C0D">
        <w:rPr>
          <w:rFonts w:asciiTheme="majorHAnsi" w:hAnsiTheme="majorHAnsi"/>
          <w:color w:val="000000" w:themeColor="text1"/>
        </w:rPr>
        <w:tab/>
      </w:r>
      <w:r w:rsidRPr="00526C0D">
        <w:rPr>
          <w:rFonts w:asciiTheme="majorHAnsi" w:hAnsiTheme="majorHAnsi"/>
          <w:color w:val="000000" w:themeColor="text1"/>
        </w:rPr>
        <w:tab/>
      </w:r>
      <w:r w:rsidRPr="00526C0D">
        <w:rPr>
          <w:rFonts w:asciiTheme="majorHAnsi" w:hAnsiTheme="majorHAnsi"/>
          <w:color w:val="000000" w:themeColor="text1"/>
        </w:rPr>
        <w:tab/>
        <w:t>Color</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Audio Format: </w:t>
      </w:r>
      <w:r w:rsidRPr="00526C0D">
        <w:rPr>
          <w:rFonts w:asciiTheme="majorHAnsi" w:hAnsiTheme="majorHAnsi"/>
          <w:color w:val="000000" w:themeColor="text1"/>
        </w:rPr>
        <w:tab/>
      </w:r>
      <w:r w:rsidRPr="00526C0D">
        <w:rPr>
          <w:rFonts w:asciiTheme="majorHAnsi" w:hAnsiTheme="majorHAnsi"/>
          <w:color w:val="000000" w:themeColor="text1"/>
        </w:rPr>
        <w:tab/>
        <w:t xml:space="preserve">Dolby </w:t>
      </w:r>
      <w:r w:rsidRPr="00526C0D">
        <w:rPr>
          <w:rStyle w:val="meta-value"/>
          <w:rFonts w:asciiTheme="majorHAnsi" w:hAnsiTheme="majorHAnsi"/>
          <w:color w:val="000000" w:themeColor="text1"/>
        </w:rPr>
        <w:t xml:space="preserve">Digital </w:t>
      </w:r>
      <w:r w:rsidR="00462C6B" w:rsidRPr="00526C0D">
        <w:rPr>
          <w:rStyle w:val="meta-value"/>
          <w:rFonts w:asciiTheme="majorHAnsi" w:hAnsiTheme="majorHAnsi"/>
          <w:color w:val="000000" w:themeColor="text1"/>
        </w:rPr>
        <w:t>5.1</w:t>
      </w:r>
      <w:r w:rsidRPr="00526C0D">
        <w:rPr>
          <w:rStyle w:val="meta-value"/>
          <w:rFonts w:asciiTheme="majorHAnsi" w:hAnsiTheme="majorHAnsi"/>
          <w:color w:val="000000" w:themeColor="text1"/>
        </w:rPr>
        <w:t xml:space="preserve"> Stereo</w:t>
      </w:r>
    </w:p>
    <w:p w:rsidR="00331E68" w:rsidRPr="00526C0D" w:rsidRDefault="00331E68" w:rsidP="00331E68">
      <w:pPr>
        <w:pStyle w:val="NoSpacing"/>
        <w:rPr>
          <w:rFonts w:asciiTheme="majorHAnsi" w:hAnsiTheme="majorHAnsi"/>
          <w:color w:val="000000" w:themeColor="text1"/>
        </w:rPr>
      </w:pPr>
      <w:r w:rsidRPr="00526C0D">
        <w:rPr>
          <w:rFonts w:asciiTheme="majorHAnsi" w:hAnsiTheme="majorHAnsi"/>
          <w:color w:val="000000" w:themeColor="text1"/>
        </w:rPr>
        <w:t xml:space="preserve">Genre: </w:t>
      </w:r>
      <w:r w:rsidRPr="00526C0D">
        <w:rPr>
          <w:rFonts w:asciiTheme="majorHAnsi" w:hAnsiTheme="majorHAnsi"/>
          <w:color w:val="000000" w:themeColor="text1"/>
        </w:rPr>
        <w:tab/>
      </w:r>
      <w:r w:rsidRPr="00526C0D">
        <w:rPr>
          <w:rFonts w:asciiTheme="majorHAnsi" w:hAnsiTheme="majorHAnsi"/>
          <w:color w:val="000000" w:themeColor="text1"/>
        </w:rPr>
        <w:tab/>
      </w:r>
      <w:r w:rsidRPr="00526C0D">
        <w:rPr>
          <w:rFonts w:asciiTheme="majorHAnsi" w:hAnsiTheme="majorHAnsi"/>
          <w:color w:val="000000" w:themeColor="text1"/>
        </w:rPr>
        <w:tab/>
      </w:r>
      <w:r w:rsidR="00881431">
        <w:rPr>
          <w:rFonts w:asciiTheme="majorHAnsi" w:hAnsiTheme="majorHAnsi"/>
          <w:color w:val="000000" w:themeColor="text1"/>
        </w:rPr>
        <w:t>Comedy</w:t>
      </w:r>
    </w:p>
    <w:p w:rsidR="00331E68" w:rsidRPr="00F8437D" w:rsidRDefault="00331E68" w:rsidP="00331E68">
      <w:pPr>
        <w:pStyle w:val="NoSpacing"/>
        <w:rPr>
          <w:rFonts w:ascii="Cambria" w:hAnsi="Cambria"/>
          <w:sz w:val="24"/>
          <w:szCs w:val="24"/>
        </w:rPr>
      </w:pPr>
    </w:p>
    <w:p w:rsidR="00331E68" w:rsidRDefault="00331E68" w:rsidP="00331E68">
      <w:pPr>
        <w:pStyle w:val="NoSpacing"/>
        <w:rPr>
          <w:rFonts w:asciiTheme="majorHAnsi" w:hAnsiTheme="majorHAnsi"/>
        </w:rPr>
      </w:pPr>
      <w:r w:rsidRPr="00B80859">
        <w:rPr>
          <w:rFonts w:ascii="Cambria" w:hAnsi="Cambria"/>
          <w:b/>
          <w:bCs/>
          <w:u w:val="single"/>
        </w:rPr>
        <w:t xml:space="preserve">About </w:t>
      </w:r>
      <w:proofErr w:type="spellStart"/>
      <w:r w:rsidRPr="00B80859">
        <w:rPr>
          <w:rFonts w:ascii="Cambria" w:hAnsi="Cambria"/>
          <w:b/>
          <w:bCs/>
          <w:u w:val="single"/>
        </w:rPr>
        <w:t>Tribeca</w:t>
      </w:r>
      <w:proofErr w:type="spellEnd"/>
      <w:r w:rsidRPr="00B80859">
        <w:rPr>
          <w:rFonts w:ascii="Cambria" w:hAnsi="Cambria"/>
          <w:b/>
          <w:bCs/>
          <w:u w:val="single"/>
        </w:rPr>
        <w:t xml:space="preserve"> Film</w:t>
      </w:r>
      <w:r w:rsidRPr="00B80859">
        <w:rPr>
          <w:rFonts w:ascii="Cambria" w:hAnsi="Cambria"/>
        </w:rPr>
        <w:br/>
      </w:r>
      <w:proofErr w:type="spellStart"/>
      <w:r w:rsidRPr="00EA5372">
        <w:rPr>
          <w:rFonts w:asciiTheme="majorHAnsi" w:hAnsiTheme="majorHAnsi"/>
        </w:rPr>
        <w:t>Tribeca</w:t>
      </w:r>
      <w:proofErr w:type="spellEnd"/>
      <w:r w:rsidRPr="00EA5372">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EA5372">
        <w:rPr>
          <w:rFonts w:asciiTheme="majorHAnsi" w:hAnsiTheme="majorHAnsi"/>
        </w:rPr>
        <w:t>Tribeca</w:t>
      </w:r>
      <w:proofErr w:type="spellEnd"/>
      <w:r w:rsidRPr="00EA5372">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EA5372">
        <w:rPr>
          <w:rFonts w:asciiTheme="majorHAnsi" w:hAnsiTheme="majorHAnsi"/>
        </w:rPr>
        <w:t>Tribeca</w:t>
      </w:r>
      <w:proofErr w:type="spellEnd"/>
      <w:r w:rsidRPr="00EA5372">
        <w:rPr>
          <w:rFonts w:asciiTheme="majorHAnsi" w:hAnsiTheme="majorHAnsi"/>
        </w:rPr>
        <w:t xml:space="preserve"> and the independent film community by serving as the Founding Partner of </w:t>
      </w:r>
      <w:proofErr w:type="spellStart"/>
      <w:r w:rsidRPr="00EA5372">
        <w:rPr>
          <w:rFonts w:asciiTheme="majorHAnsi" w:hAnsiTheme="majorHAnsi"/>
        </w:rPr>
        <w:t>Tribeca</w:t>
      </w:r>
      <w:proofErr w:type="spellEnd"/>
      <w:r w:rsidRPr="00EA5372">
        <w:rPr>
          <w:rFonts w:asciiTheme="majorHAnsi" w:hAnsiTheme="majorHAnsi"/>
        </w:rPr>
        <w:t xml:space="preserve"> Film.</w:t>
      </w:r>
    </w:p>
    <w:p w:rsidR="00363CEC" w:rsidRDefault="00363CEC">
      <w:pPr>
        <w:pStyle w:val="NoSpacing"/>
        <w:rPr>
          <w:rFonts w:asciiTheme="majorHAnsi" w:hAnsiTheme="majorHAnsi"/>
          <w:sz w:val="24"/>
          <w:szCs w:val="24"/>
        </w:rPr>
      </w:pPr>
    </w:p>
    <w:p w:rsidR="00783716" w:rsidRPr="00783716" w:rsidRDefault="00783716" w:rsidP="00783716">
      <w:pPr>
        <w:pStyle w:val="Default"/>
        <w:rPr>
          <w:rFonts w:asciiTheme="majorHAnsi" w:hAnsiTheme="majorHAnsi"/>
          <w:sz w:val="22"/>
          <w:szCs w:val="22"/>
          <w:u w:val="single"/>
        </w:rPr>
      </w:pPr>
      <w:r w:rsidRPr="00783716">
        <w:rPr>
          <w:rFonts w:asciiTheme="majorHAnsi" w:hAnsiTheme="majorHAnsi"/>
          <w:b/>
          <w:bCs/>
          <w:sz w:val="22"/>
          <w:szCs w:val="22"/>
          <w:u w:val="single"/>
        </w:rPr>
        <w:t xml:space="preserve">About </w:t>
      </w:r>
      <w:proofErr w:type="spellStart"/>
      <w:r w:rsidRPr="00783716">
        <w:rPr>
          <w:rFonts w:asciiTheme="majorHAnsi" w:hAnsiTheme="majorHAnsi"/>
          <w:b/>
          <w:bCs/>
          <w:sz w:val="22"/>
          <w:szCs w:val="22"/>
          <w:u w:val="single"/>
        </w:rPr>
        <w:t>Cinedigm</w:t>
      </w:r>
      <w:proofErr w:type="spellEnd"/>
      <w:r w:rsidRPr="00783716">
        <w:rPr>
          <w:rFonts w:asciiTheme="majorHAnsi" w:hAnsiTheme="majorHAnsi"/>
          <w:b/>
          <w:bCs/>
          <w:sz w:val="22"/>
          <w:szCs w:val="22"/>
          <w:u w:val="single"/>
        </w:rPr>
        <w:t xml:space="preserve"> Entertainment Group </w:t>
      </w:r>
    </w:p>
    <w:p w:rsidR="00783716" w:rsidRPr="00783716" w:rsidRDefault="00783716" w:rsidP="00783716">
      <w:pPr>
        <w:pStyle w:val="Default"/>
        <w:rPr>
          <w:rFonts w:asciiTheme="majorHAnsi" w:hAnsiTheme="majorHAnsi"/>
          <w:sz w:val="22"/>
          <w:szCs w:val="22"/>
        </w:rPr>
      </w:pPr>
      <w:proofErr w:type="spellStart"/>
      <w:r w:rsidRPr="00783716">
        <w:rPr>
          <w:rFonts w:asciiTheme="majorHAnsi" w:hAnsiTheme="majorHAnsi"/>
          <w:sz w:val="22"/>
          <w:szCs w:val="22"/>
        </w:rPr>
        <w:t>Cinedigm</w:t>
      </w:r>
      <w:proofErr w:type="spellEnd"/>
      <w:r w:rsidRPr="00783716">
        <w:rPr>
          <w:rFonts w:asciiTheme="majorHAnsi" w:hAnsiTheme="majorHAnsi"/>
          <w:sz w:val="22"/>
          <w:szCs w:val="22"/>
        </w:rPr>
        <w:t xml:space="preserve"> Entertainment Group, a division of </w:t>
      </w:r>
      <w:proofErr w:type="spellStart"/>
      <w:r w:rsidRPr="00783716">
        <w:rPr>
          <w:rFonts w:asciiTheme="majorHAnsi" w:hAnsiTheme="majorHAnsi"/>
          <w:sz w:val="22"/>
          <w:szCs w:val="22"/>
        </w:rPr>
        <w:t>Cinedigm</w:t>
      </w:r>
      <w:proofErr w:type="spellEnd"/>
      <w:r w:rsidRPr="00783716">
        <w:rPr>
          <w:rFonts w:asciiTheme="majorHAnsi" w:hAnsiTheme="majorHAnsi"/>
          <w:sz w:val="22"/>
          <w:szCs w:val="22"/>
        </w:rPr>
        <w:t xml:space="preserve"> Digital Cinema Corp.</w:t>
      </w:r>
      <w:r w:rsidR="00F83285">
        <w:rPr>
          <w:rFonts w:asciiTheme="majorHAnsi" w:hAnsiTheme="majorHAnsi"/>
          <w:sz w:val="22"/>
          <w:szCs w:val="22"/>
        </w:rPr>
        <w:t>,</w:t>
      </w:r>
      <w:r w:rsidRPr="00783716">
        <w:rPr>
          <w:rFonts w:asciiTheme="majorHAnsi" w:hAnsiTheme="majorHAnsi"/>
          <w:sz w:val="22"/>
          <w:szCs w:val="22"/>
        </w:rPr>
        <w:t xml:space="preserve"> is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w:t>
      </w:r>
      <w:proofErr w:type="spellStart"/>
      <w:r w:rsidRPr="00783716">
        <w:rPr>
          <w:rFonts w:asciiTheme="majorHAnsi" w:hAnsiTheme="majorHAnsi"/>
          <w:sz w:val="22"/>
          <w:szCs w:val="22"/>
        </w:rPr>
        <w:t>Cinedigm</w:t>
      </w:r>
      <w:proofErr w:type="spellEnd"/>
      <w:r w:rsidRPr="00783716">
        <w:rPr>
          <w:rFonts w:asciiTheme="majorHAnsi" w:hAnsiTheme="majorHAnsi"/>
          <w:sz w:val="22"/>
          <w:szCs w:val="22"/>
        </w:rPr>
        <w:t xml:space="preserve"> include: “Life In A Day.” directed by Kevin McDonald; “The Ward,” directed by John Carpenter; “Smell of Success,” featuring Billy Bob Thornton, </w:t>
      </w:r>
      <w:proofErr w:type="spellStart"/>
      <w:r w:rsidRPr="00783716">
        <w:rPr>
          <w:rFonts w:asciiTheme="majorHAnsi" w:hAnsiTheme="majorHAnsi"/>
          <w:sz w:val="22"/>
          <w:szCs w:val="22"/>
        </w:rPr>
        <w:t>Téa</w:t>
      </w:r>
      <w:proofErr w:type="spellEnd"/>
      <w:r w:rsidRPr="00783716">
        <w:rPr>
          <w:rFonts w:asciiTheme="majorHAnsi" w:hAnsiTheme="majorHAnsi"/>
          <w:sz w:val="22"/>
          <w:szCs w:val="22"/>
        </w:rPr>
        <w:t xml:space="preserve"> </w:t>
      </w:r>
      <w:proofErr w:type="spellStart"/>
      <w:r w:rsidRPr="00783716">
        <w:rPr>
          <w:rFonts w:asciiTheme="majorHAnsi" w:hAnsiTheme="majorHAnsi"/>
          <w:sz w:val="22"/>
          <w:szCs w:val="22"/>
        </w:rPr>
        <w:t>Leoni</w:t>
      </w:r>
      <w:proofErr w:type="spellEnd"/>
      <w:r w:rsidRPr="00783716">
        <w:rPr>
          <w:rFonts w:asciiTheme="majorHAnsi" w:hAnsiTheme="majorHAnsi"/>
          <w:sz w:val="22"/>
          <w:szCs w:val="22"/>
        </w:rPr>
        <w:t xml:space="preserve"> and Ed Helms; </w:t>
      </w:r>
      <w:proofErr w:type="spellStart"/>
      <w:r w:rsidRPr="00783716">
        <w:rPr>
          <w:rFonts w:asciiTheme="majorHAnsi" w:hAnsiTheme="majorHAnsi"/>
          <w:sz w:val="22"/>
          <w:szCs w:val="22"/>
        </w:rPr>
        <w:t>Foo</w:t>
      </w:r>
      <w:proofErr w:type="spellEnd"/>
      <w:r w:rsidRPr="00783716">
        <w:rPr>
          <w:rFonts w:asciiTheme="majorHAnsi" w:hAnsiTheme="majorHAnsi"/>
          <w:sz w:val="22"/>
          <w:szCs w:val="22"/>
        </w:rPr>
        <w:t xml:space="preserve"> Fighters </w:t>
      </w:r>
      <w:r w:rsidRPr="00783716">
        <w:rPr>
          <w:rFonts w:asciiTheme="majorHAnsi" w:hAnsiTheme="majorHAnsi"/>
          <w:sz w:val="22"/>
          <w:szCs w:val="22"/>
        </w:rPr>
        <w:lastRenderedPageBreak/>
        <w:t>documentary, “Back &amp; Forth,” directed by Oscar</w:t>
      </w:r>
      <w:r w:rsidRPr="00783716">
        <w:rPr>
          <w:rFonts w:asciiTheme="majorHAnsi" w:hAnsiTheme="majorHAnsi"/>
          <w:sz w:val="22"/>
          <w:szCs w:val="22"/>
          <w:vertAlign w:val="superscript"/>
        </w:rPr>
        <w:t>®</w:t>
      </w:r>
      <w:r w:rsidRPr="00783716">
        <w:rPr>
          <w:rFonts w:asciiTheme="majorHAnsi" w:hAnsiTheme="majorHAnsi"/>
          <w:sz w:val="22"/>
          <w:szCs w:val="22"/>
        </w:rPr>
        <w:t xml:space="preserve"> winner James Moll; and Peter </w:t>
      </w:r>
      <w:proofErr w:type="spellStart"/>
      <w:r w:rsidRPr="00783716">
        <w:rPr>
          <w:rFonts w:asciiTheme="majorHAnsi" w:hAnsiTheme="majorHAnsi"/>
          <w:sz w:val="22"/>
          <w:szCs w:val="22"/>
        </w:rPr>
        <w:t>Bogdanovich's</w:t>
      </w:r>
      <w:proofErr w:type="spellEnd"/>
      <w:r w:rsidRPr="00783716">
        <w:rPr>
          <w:rFonts w:asciiTheme="majorHAnsi" w:hAnsiTheme="majorHAnsi"/>
          <w:sz w:val="22"/>
          <w:szCs w:val="22"/>
        </w:rPr>
        <w:t xml:space="preserve"> “</w:t>
      </w:r>
      <w:proofErr w:type="spellStart"/>
      <w:r w:rsidRPr="00783716">
        <w:rPr>
          <w:rFonts w:asciiTheme="majorHAnsi" w:hAnsiTheme="majorHAnsi"/>
          <w:sz w:val="22"/>
          <w:szCs w:val="22"/>
        </w:rPr>
        <w:t>Runnin</w:t>
      </w:r>
      <w:proofErr w:type="spellEnd"/>
      <w:r w:rsidRPr="00783716">
        <w:rPr>
          <w:rFonts w:asciiTheme="majorHAnsi" w:hAnsiTheme="majorHAnsi"/>
          <w:sz w:val="22"/>
          <w:szCs w:val="22"/>
        </w:rPr>
        <w:t xml:space="preserve">' Down A Dream,” with Tom Petty and the Heartbreakers. Current and upcoming CEG films include "No Room For </w:t>
      </w:r>
      <w:proofErr w:type="spellStart"/>
      <w:r w:rsidRPr="00783716">
        <w:rPr>
          <w:rFonts w:asciiTheme="majorHAnsi" w:hAnsiTheme="majorHAnsi"/>
          <w:sz w:val="22"/>
          <w:szCs w:val="22"/>
        </w:rPr>
        <w:t>Rockstars</w:t>
      </w:r>
      <w:proofErr w:type="spellEnd"/>
      <w:r w:rsidRPr="00783716">
        <w:rPr>
          <w:rFonts w:asciiTheme="majorHAnsi" w:hAnsiTheme="majorHAnsi"/>
          <w:sz w:val="22"/>
          <w:szCs w:val="22"/>
        </w:rPr>
        <w:t xml:space="preserve">," Parris Patton's documentary chronicling the Vans Warped Tour; "Like Water," directed by Pablo Croce; "The Invisible War," directed by Kirby Dick; “Citadel,” directed by </w:t>
      </w:r>
      <w:proofErr w:type="spellStart"/>
      <w:r w:rsidRPr="00783716">
        <w:rPr>
          <w:rFonts w:asciiTheme="majorHAnsi" w:hAnsiTheme="majorHAnsi"/>
          <w:sz w:val="22"/>
          <w:szCs w:val="22"/>
        </w:rPr>
        <w:t>Ciaran</w:t>
      </w:r>
      <w:proofErr w:type="spellEnd"/>
      <w:r w:rsidRPr="00783716">
        <w:rPr>
          <w:rFonts w:asciiTheme="majorHAnsi" w:hAnsiTheme="majorHAnsi"/>
          <w:sz w:val="22"/>
          <w:szCs w:val="22"/>
        </w:rPr>
        <w:t xml:space="preserve"> Foy; “In Our Nature,” starring John Slattery; and “22 Bullets,” starring Jean Reno and produced by Luc </w:t>
      </w:r>
      <w:proofErr w:type="spellStart"/>
      <w:r w:rsidRPr="00783716">
        <w:rPr>
          <w:rFonts w:asciiTheme="majorHAnsi" w:hAnsiTheme="majorHAnsi"/>
          <w:sz w:val="22"/>
          <w:szCs w:val="22"/>
        </w:rPr>
        <w:t>Besson</w:t>
      </w:r>
      <w:proofErr w:type="spellEnd"/>
      <w:r w:rsidRPr="00783716">
        <w:rPr>
          <w:rFonts w:asciiTheme="majorHAnsi" w:hAnsiTheme="majorHAnsi"/>
          <w:sz w:val="22"/>
          <w:szCs w:val="22"/>
        </w:rPr>
        <w:t xml:space="preserve">. </w:t>
      </w:r>
    </w:p>
    <w:p w:rsidR="00783716" w:rsidRPr="00783716" w:rsidRDefault="00783716" w:rsidP="00783716">
      <w:pPr>
        <w:pStyle w:val="Default"/>
        <w:rPr>
          <w:rFonts w:asciiTheme="majorHAnsi" w:hAnsiTheme="majorHAnsi"/>
          <w:sz w:val="22"/>
          <w:szCs w:val="22"/>
        </w:rPr>
      </w:pPr>
    </w:p>
    <w:p w:rsidR="00783716" w:rsidRPr="00783716" w:rsidRDefault="00783716" w:rsidP="00783716">
      <w:pPr>
        <w:pStyle w:val="NoSpacing"/>
        <w:rPr>
          <w:rFonts w:asciiTheme="majorHAnsi" w:hAnsiTheme="majorHAnsi"/>
          <w:iCs/>
        </w:rPr>
      </w:pPr>
      <w:r w:rsidRPr="00783716">
        <w:rPr>
          <w:rFonts w:asciiTheme="majorHAnsi" w:hAnsiTheme="majorHAnsi"/>
        </w:rPr>
        <w:t xml:space="preserve">Additionally, </w:t>
      </w:r>
      <w:proofErr w:type="spellStart"/>
      <w:r w:rsidRPr="00783716">
        <w:rPr>
          <w:rFonts w:asciiTheme="majorHAnsi" w:hAnsiTheme="majorHAnsi"/>
        </w:rPr>
        <w:t>Cinedigm</w:t>
      </w:r>
      <w:proofErr w:type="spellEnd"/>
      <w:r w:rsidRPr="00783716">
        <w:rPr>
          <w:rFonts w:asciiTheme="majorHAnsi" w:hAnsiTheme="majorHAnsi"/>
        </w:rPr>
        <w:t xml:space="preserve"> delivers feature films, TV programs and web originals via digital download, streaming, video-on-demand, </w:t>
      </w:r>
      <w:proofErr w:type="spellStart"/>
      <w:r w:rsidRPr="00783716">
        <w:rPr>
          <w:rFonts w:asciiTheme="majorHAnsi" w:hAnsiTheme="majorHAnsi"/>
        </w:rPr>
        <w:t>Blu</w:t>
      </w:r>
      <w:proofErr w:type="spellEnd"/>
      <w:r w:rsidRPr="00783716">
        <w:rPr>
          <w:rFonts w:asciiTheme="majorHAnsi" w:hAnsiTheme="majorHAnsi"/>
        </w:rPr>
        <w:t xml:space="preserve">-ray, and DVD. The company’s library includes award-winning documentaries from </w:t>
      </w:r>
      <w:proofErr w:type="spellStart"/>
      <w:r w:rsidRPr="00783716">
        <w:rPr>
          <w:rFonts w:asciiTheme="majorHAnsi" w:hAnsiTheme="majorHAnsi"/>
        </w:rPr>
        <w:t>Docurama</w:t>
      </w:r>
      <w:proofErr w:type="spellEnd"/>
      <w:r w:rsidRPr="00783716">
        <w:rPr>
          <w:rFonts w:asciiTheme="majorHAnsi" w:hAnsiTheme="majorHAnsi"/>
        </w:rPr>
        <w:t xml:space="preserve"> Films</w:t>
      </w:r>
      <w:r w:rsidRPr="00783716">
        <w:rPr>
          <w:rFonts w:asciiTheme="majorHAnsi" w:hAnsiTheme="majorHAnsi"/>
          <w:vertAlign w:val="superscript"/>
        </w:rPr>
        <w:t>®</w:t>
      </w:r>
      <w:r w:rsidRPr="00783716">
        <w:rPr>
          <w:rFonts w:asciiTheme="majorHAnsi" w:hAnsiTheme="majorHAnsi"/>
        </w:rPr>
        <w:t>, next-gen indies from Flatiron Film Company</w:t>
      </w:r>
      <w:r w:rsidRPr="00783716">
        <w:rPr>
          <w:rFonts w:asciiTheme="majorHAnsi" w:hAnsiTheme="majorHAnsi"/>
          <w:vertAlign w:val="superscript"/>
        </w:rPr>
        <w:t>®</w:t>
      </w:r>
      <w:r w:rsidRPr="00783716">
        <w:rPr>
          <w:rFonts w:asciiTheme="majorHAnsi" w:hAnsiTheme="majorHAnsi"/>
        </w:rPr>
        <w:t>, including international blockbuster “Elite Squad: The Enemy Within</w:t>
      </w:r>
      <w:r w:rsidRPr="00783716">
        <w:rPr>
          <w:rFonts w:asciiTheme="majorHAnsi" w:hAnsiTheme="majorHAnsi"/>
          <w:i/>
          <w:iCs/>
        </w:rPr>
        <w:t xml:space="preserve">,” </w:t>
      </w:r>
      <w:r w:rsidRPr="00783716">
        <w:rPr>
          <w:rFonts w:asciiTheme="majorHAnsi" w:hAnsiTheme="majorHAnsi"/>
        </w:rPr>
        <w:t xml:space="preserve">and acclaimed independent films and festival picks through partnerships with the Sundance Institute and </w:t>
      </w:r>
      <w:proofErr w:type="spellStart"/>
      <w:r w:rsidRPr="00783716">
        <w:rPr>
          <w:rFonts w:asciiTheme="majorHAnsi" w:hAnsiTheme="majorHAnsi"/>
        </w:rPr>
        <w:t>Tribeca</w:t>
      </w:r>
      <w:proofErr w:type="spellEnd"/>
      <w:r w:rsidRPr="00783716">
        <w:rPr>
          <w:rFonts w:asciiTheme="majorHAnsi" w:hAnsiTheme="majorHAnsi"/>
        </w:rPr>
        <w:t xml:space="preserve"> Film. New Video is proud to distribute many Oscar</w:t>
      </w:r>
      <w:r w:rsidRPr="00783716">
        <w:rPr>
          <w:rFonts w:asciiTheme="majorHAnsi" w:hAnsiTheme="majorHAnsi"/>
          <w:vertAlign w:val="superscript"/>
        </w:rPr>
        <w:t>®</w:t>
      </w:r>
      <w:r w:rsidRPr="00783716">
        <w:rPr>
          <w:rFonts w:asciiTheme="majorHAnsi" w:hAnsiTheme="majorHAnsi"/>
        </w:rPr>
        <w:t>-nominated films including “Hell and Back Again</w:t>
      </w:r>
      <w:r w:rsidRPr="00783716">
        <w:rPr>
          <w:rFonts w:asciiTheme="majorHAnsi" w:hAnsiTheme="majorHAnsi"/>
          <w:i/>
          <w:iCs/>
        </w:rPr>
        <w:t>,” “</w:t>
      </w:r>
      <w:proofErr w:type="spellStart"/>
      <w:r w:rsidRPr="00783716">
        <w:rPr>
          <w:rFonts w:asciiTheme="majorHAnsi" w:hAnsiTheme="majorHAnsi"/>
        </w:rPr>
        <w:t>GasLand</w:t>
      </w:r>
      <w:proofErr w:type="spellEnd"/>
      <w:r w:rsidRPr="00783716">
        <w:rPr>
          <w:rFonts w:asciiTheme="majorHAnsi" w:hAnsiTheme="majorHAnsi"/>
          <w:i/>
          <w:iCs/>
        </w:rPr>
        <w:t>,” “</w:t>
      </w:r>
      <w:r w:rsidRPr="00783716">
        <w:rPr>
          <w:rFonts w:asciiTheme="majorHAnsi" w:hAnsiTheme="majorHAnsi"/>
        </w:rPr>
        <w:t>Waste Land</w:t>
      </w:r>
      <w:r w:rsidRPr="00783716">
        <w:rPr>
          <w:rFonts w:asciiTheme="majorHAnsi" w:hAnsiTheme="majorHAnsi"/>
          <w:i/>
          <w:iCs/>
        </w:rPr>
        <w:t>,” “</w:t>
      </w:r>
      <w:r w:rsidRPr="00783716">
        <w:rPr>
          <w:rFonts w:asciiTheme="majorHAnsi" w:hAnsiTheme="majorHAnsi"/>
        </w:rPr>
        <w:t xml:space="preserve">The Secret of </w:t>
      </w:r>
      <w:proofErr w:type="spellStart"/>
      <w:r w:rsidRPr="00783716">
        <w:rPr>
          <w:rFonts w:asciiTheme="majorHAnsi" w:hAnsiTheme="majorHAnsi"/>
        </w:rPr>
        <w:t>Kells</w:t>
      </w:r>
      <w:proofErr w:type="spellEnd"/>
      <w:r w:rsidRPr="00783716">
        <w:rPr>
          <w:rFonts w:asciiTheme="majorHAnsi" w:hAnsiTheme="majorHAnsi"/>
          <w:i/>
          <w:iCs/>
        </w:rPr>
        <w:t>,” “</w:t>
      </w:r>
      <w:r w:rsidRPr="00783716">
        <w:rPr>
          <w:rFonts w:asciiTheme="majorHAnsi" w:hAnsiTheme="majorHAnsi"/>
        </w:rPr>
        <w:t xml:space="preserve">Paradise Lost 3: Purgatory” and </w:t>
      </w:r>
      <w:r w:rsidRPr="00783716">
        <w:rPr>
          <w:rFonts w:asciiTheme="majorHAnsi" w:hAnsiTheme="majorHAnsi"/>
          <w:i/>
          <w:iCs/>
        </w:rPr>
        <w:t>“</w:t>
      </w:r>
      <w:r w:rsidRPr="00783716">
        <w:rPr>
          <w:rFonts w:asciiTheme="majorHAnsi" w:hAnsiTheme="majorHAnsi"/>
        </w:rPr>
        <w:t>Chico &amp; Rita</w:t>
      </w:r>
      <w:r w:rsidRPr="00783716">
        <w:rPr>
          <w:rFonts w:asciiTheme="majorHAnsi" w:hAnsiTheme="majorHAnsi"/>
          <w:i/>
          <w:iCs/>
        </w:rPr>
        <w:t>.”</w:t>
      </w:r>
      <w:r w:rsidRPr="00783716">
        <w:rPr>
          <w:rFonts w:asciiTheme="majorHAnsi" w:hAnsiTheme="majorHAnsi"/>
          <w:iCs/>
        </w:rPr>
        <w:t xml:space="preserve"> </w:t>
      </w:r>
      <w:proofErr w:type="spellStart"/>
      <w:r w:rsidRPr="00783716">
        <w:rPr>
          <w:rFonts w:asciiTheme="majorHAnsi" w:hAnsiTheme="majorHAnsi"/>
        </w:rPr>
        <w:t>Cinedigm</w:t>
      </w:r>
      <w:proofErr w:type="spellEnd"/>
      <w:r w:rsidRPr="00783716">
        <w:rPr>
          <w:rFonts w:asciiTheme="majorHAnsi" w:hAnsiTheme="majorHAnsi"/>
        </w:rPr>
        <w:t xml:space="preserve">™ and </w:t>
      </w:r>
      <w:proofErr w:type="spellStart"/>
      <w:r w:rsidRPr="00431EA5">
        <w:rPr>
          <w:rFonts w:asciiTheme="majorHAnsi" w:hAnsiTheme="majorHAnsi"/>
        </w:rPr>
        <w:t>Cinedigm</w:t>
      </w:r>
      <w:proofErr w:type="spellEnd"/>
      <w:r w:rsidRPr="00431EA5">
        <w:rPr>
          <w:rFonts w:asciiTheme="majorHAnsi" w:hAnsiTheme="majorHAnsi"/>
        </w:rPr>
        <w:t xml:space="preserve"> Digital Cinema Corp</w:t>
      </w:r>
      <w:proofErr w:type="gramStart"/>
      <w:r w:rsidR="00A95B3C" w:rsidRPr="00431EA5">
        <w:rPr>
          <w:rFonts w:asciiTheme="majorHAnsi" w:hAnsiTheme="majorHAnsi"/>
        </w:rPr>
        <w:t>.</w:t>
      </w:r>
      <w:r w:rsidRPr="00431EA5">
        <w:rPr>
          <w:rFonts w:asciiTheme="majorHAnsi" w:hAnsiTheme="majorHAnsi"/>
        </w:rPr>
        <w:t>™</w:t>
      </w:r>
      <w:proofErr w:type="gramEnd"/>
      <w:r w:rsidRPr="00431EA5">
        <w:rPr>
          <w:rFonts w:asciiTheme="majorHAnsi" w:hAnsiTheme="majorHAnsi"/>
        </w:rPr>
        <w:t xml:space="preserve"> are trademarks of </w:t>
      </w:r>
      <w:proofErr w:type="spellStart"/>
      <w:r w:rsidRPr="00431EA5">
        <w:rPr>
          <w:rFonts w:asciiTheme="majorHAnsi" w:hAnsiTheme="majorHAnsi"/>
        </w:rPr>
        <w:t>Cinedigm</w:t>
      </w:r>
      <w:proofErr w:type="spellEnd"/>
      <w:r w:rsidRPr="00431EA5">
        <w:rPr>
          <w:rFonts w:asciiTheme="majorHAnsi" w:hAnsiTheme="majorHAnsi"/>
        </w:rPr>
        <w:t xml:space="preserve"> Digital Cinema Corp.</w:t>
      </w:r>
      <w:r w:rsidR="00431EA5" w:rsidRPr="00431EA5">
        <w:rPr>
          <w:rFonts w:asciiTheme="majorHAnsi" w:hAnsiTheme="majorHAnsi" w:cstheme="minorHAnsi"/>
        </w:rPr>
        <w:t xml:space="preserve"> and </w:t>
      </w:r>
      <w:proofErr w:type="spellStart"/>
      <w:r w:rsidR="00431EA5" w:rsidRPr="00431EA5">
        <w:rPr>
          <w:rFonts w:asciiTheme="majorHAnsi" w:hAnsiTheme="majorHAnsi" w:cstheme="minorHAnsi"/>
        </w:rPr>
        <w:t>Cinedigm</w:t>
      </w:r>
      <w:proofErr w:type="spellEnd"/>
      <w:r w:rsidR="00431EA5" w:rsidRPr="00431EA5">
        <w:rPr>
          <w:rFonts w:asciiTheme="majorHAnsi" w:hAnsiTheme="majorHAnsi" w:cstheme="minorHAnsi"/>
        </w:rPr>
        <w:t xml:space="preserve"> Entertainment Group.</w:t>
      </w:r>
      <w:r w:rsidR="0070637D">
        <w:rPr>
          <w:rFonts w:cstheme="minorHAnsi"/>
        </w:rPr>
        <w:t xml:space="preserve"> </w:t>
      </w:r>
      <w:r w:rsidRPr="00783716">
        <w:rPr>
          <w:rFonts w:asciiTheme="majorHAnsi" w:hAnsiTheme="majorHAnsi"/>
        </w:rPr>
        <w:t xml:space="preserve">[CIDM-G] </w:t>
      </w:r>
      <w:hyperlink r:id="rId7" w:history="1">
        <w:r w:rsidRPr="00783716">
          <w:rPr>
            <w:rStyle w:val="Hyperlink"/>
            <w:rFonts w:asciiTheme="majorHAnsi" w:hAnsiTheme="majorHAnsi"/>
          </w:rPr>
          <w:t>www.cinedigm.com</w:t>
        </w:r>
      </w:hyperlink>
    </w:p>
    <w:p w:rsidR="00363CEC" w:rsidRDefault="00363CEC">
      <w:pPr>
        <w:pStyle w:val="NoSpacing"/>
        <w:rPr>
          <w:rFonts w:asciiTheme="majorHAnsi" w:hAnsiTheme="majorHAnsi"/>
        </w:rPr>
      </w:pPr>
    </w:p>
    <w:p w:rsidR="00363CEC" w:rsidRPr="00C66E5B" w:rsidRDefault="00363CEC" w:rsidP="00363CEC">
      <w:pPr>
        <w:pStyle w:val="NoSpacing"/>
        <w:rPr>
          <w:rFonts w:asciiTheme="majorHAnsi" w:hAnsiTheme="majorHAnsi"/>
          <w:b/>
        </w:rPr>
      </w:pPr>
      <w:r w:rsidRPr="00C66E5B">
        <w:rPr>
          <w:rFonts w:asciiTheme="majorHAnsi" w:hAnsiTheme="majorHAnsi"/>
          <w:b/>
        </w:rPr>
        <w:t>For more information, please contact:</w:t>
      </w:r>
    </w:p>
    <w:p w:rsidR="00363CEC" w:rsidRDefault="00363CEC" w:rsidP="00363CEC">
      <w:pPr>
        <w:pStyle w:val="NoSpacing"/>
        <w:rPr>
          <w:rFonts w:asciiTheme="majorHAnsi" w:hAnsiTheme="majorHAnsi"/>
        </w:rPr>
      </w:pPr>
      <w:r w:rsidRPr="00C66E5B">
        <w:rPr>
          <w:rFonts w:asciiTheme="majorHAnsi" w:hAnsiTheme="majorHAnsi"/>
        </w:rPr>
        <w:t>Luis Garza; 646-259-4144; lgarza@newvideo.com</w:t>
      </w:r>
    </w:p>
    <w:p w:rsidR="00526C0D" w:rsidRDefault="00526C0D" w:rsidP="00363CEC">
      <w:pPr>
        <w:spacing w:after="0" w:line="240" w:lineRule="auto"/>
        <w:rPr>
          <w:rFonts w:asciiTheme="majorHAnsi" w:hAnsiTheme="majorHAnsi"/>
        </w:rPr>
      </w:pPr>
    </w:p>
    <w:p w:rsidR="00363CEC" w:rsidRDefault="00363CEC" w:rsidP="00363CEC">
      <w:pPr>
        <w:spacing w:after="0" w:line="240" w:lineRule="auto"/>
        <w:rPr>
          <w:rFonts w:asciiTheme="majorHAnsi" w:hAnsiTheme="majorHAnsi"/>
        </w:rPr>
      </w:pPr>
      <w:r w:rsidRPr="00C66E5B">
        <w:rPr>
          <w:rFonts w:asciiTheme="majorHAnsi" w:hAnsiTheme="majorHAnsi"/>
        </w:rPr>
        <w:t>For Box Art:</w:t>
      </w:r>
    </w:p>
    <w:p w:rsidR="00526C0D" w:rsidRDefault="007314F1">
      <w:pPr>
        <w:pStyle w:val="NoSpacing"/>
        <w:rPr>
          <w:rFonts w:asciiTheme="majorHAnsi" w:hAnsiTheme="majorHAnsi"/>
        </w:rPr>
      </w:pPr>
      <w:hyperlink r:id="rId8" w:history="1">
        <w:r w:rsidR="000113F3" w:rsidRPr="00AF4679">
          <w:rPr>
            <w:rStyle w:val="Hyperlink"/>
            <w:rFonts w:asciiTheme="majorHAnsi" w:hAnsiTheme="majorHAnsi"/>
          </w:rPr>
          <w:t>http://www.newvideo.com/new-video-digital/giant-mechanical-man/</w:t>
        </w:r>
      </w:hyperlink>
    </w:p>
    <w:p w:rsidR="000113F3" w:rsidRDefault="000113F3">
      <w:pPr>
        <w:pStyle w:val="NoSpacing"/>
        <w:rPr>
          <w:rFonts w:asciiTheme="majorHAnsi" w:hAnsiTheme="majorHAnsi"/>
        </w:rPr>
      </w:pPr>
    </w:p>
    <w:sectPr w:rsidR="000113F3" w:rsidSect="00E640B4">
      <w:pgSz w:w="12240" w:h="15840"/>
      <w:pgMar w:top="864"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otham Book">
    <w:altName w:val="Arial"/>
    <w:panose1 w:val="00000000000000000000"/>
    <w:charset w:val="00"/>
    <w:family w:val="modern"/>
    <w:notTrueType/>
    <w:pitch w:val="variable"/>
    <w:sig w:usb0="00000001" w:usb1="4000005B" w:usb2="00000000" w:usb3="00000000" w:csb0="0000009B"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2D7"/>
    <w:rsid w:val="00004353"/>
    <w:rsid w:val="000113F3"/>
    <w:rsid w:val="00021820"/>
    <w:rsid w:val="00021E10"/>
    <w:rsid w:val="00024854"/>
    <w:rsid w:val="0003002F"/>
    <w:rsid w:val="0003145F"/>
    <w:rsid w:val="00031FC2"/>
    <w:rsid w:val="00033527"/>
    <w:rsid w:val="000400D8"/>
    <w:rsid w:val="00080930"/>
    <w:rsid w:val="00092985"/>
    <w:rsid w:val="000D101A"/>
    <w:rsid w:val="000D556E"/>
    <w:rsid w:val="000E1048"/>
    <w:rsid w:val="000E77E3"/>
    <w:rsid w:val="00111D89"/>
    <w:rsid w:val="00112F3B"/>
    <w:rsid w:val="00121A34"/>
    <w:rsid w:val="001274C1"/>
    <w:rsid w:val="001922D7"/>
    <w:rsid w:val="001B1C96"/>
    <w:rsid w:val="001D321A"/>
    <w:rsid w:val="001D4242"/>
    <w:rsid w:val="001D48B8"/>
    <w:rsid w:val="001D74D2"/>
    <w:rsid w:val="001E2B5C"/>
    <w:rsid w:val="001E2F87"/>
    <w:rsid w:val="00210F6B"/>
    <w:rsid w:val="0021757A"/>
    <w:rsid w:val="00221CF0"/>
    <w:rsid w:val="002417C7"/>
    <w:rsid w:val="00251CA3"/>
    <w:rsid w:val="002528FC"/>
    <w:rsid w:val="00255805"/>
    <w:rsid w:val="002604FC"/>
    <w:rsid w:val="002865A3"/>
    <w:rsid w:val="002924E6"/>
    <w:rsid w:val="002A102C"/>
    <w:rsid w:val="002A7AD9"/>
    <w:rsid w:val="002C6725"/>
    <w:rsid w:val="002C7278"/>
    <w:rsid w:val="002C736A"/>
    <w:rsid w:val="002F4309"/>
    <w:rsid w:val="00324355"/>
    <w:rsid w:val="00331E68"/>
    <w:rsid w:val="0033237E"/>
    <w:rsid w:val="00334C4F"/>
    <w:rsid w:val="00363CEC"/>
    <w:rsid w:val="00376FC1"/>
    <w:rsid w:val="00390AA8"/>
    <w:rsid w:val="003B4740"/>
    <w:rsid w:val="003B5AF9"/>
    <w:rsid w:val="003E2416"/>
    <w:rsid w:val="003E4B67"/>
    <w:rsid w:val="00400A09"/>
    <w:rsid w:val="0040193A"/>
    <w:rsid w:val="00402142"/>
    <w:rsid w:val="0040746D"/>
    <w:rsid w:val="00416F28"/>
    <w:rsid w:val="0043041D"/>
    <w:rsid w:val="00431EA5"/>
    <w:rsid w:val="00446A24"/>
    <w:rsid w:val="00462C6B"/>
    <w:rsid w:val="0049164E"/>
    <w:rsid w:val="004D4A50"/>
    <w:rsid w:val="004E40B9"/>
    <w:rsid w:val="004F00D4"/>
    <w:rsid w:val="005166ED"/>
    <w:rsid w:val="00526C0D"/>
    <w:rsid w:val="0055451A"/>
    <w:rsid w:val="00562327"/>
    <w:rsid w:val="005706D2"/>
    <w:rsid w:val="00572CAA"/>
    <w:rsid w:val="00595348"/>
    <w:rsid w:val="005A14B3"/>
    <w:rsid w:val="005D084A"/>
    <w:rsid w:val="005E034E"/>
    <w:rsid w:val="005F7850"/>
    <w:rsid w:val="0062120D"/>
    <w:rsid w:val="00631AA8"/>
    <w:rsid w:val="006368EC"/>
    <w:rsid w:val="0066469C"/>
    <w:rsid w:val="006773A2"/>
    <w:rsid w:val="00692C83"/>
    <w:rsid w:val="00692FBF"/>
    <w:rsid w:val="006D0D5E"/>
    <w:rsid w:val="006E4022"/>
    <w:rsid w:val="006F2609"/>
    <w:rsid w:val="006F2780"/>
    <w:rsid w:val="006F2A4D"/>
    <w:rsid w:val="0070637D"/>
    <w:rsid w:val="00707374"/>
    <w:rsid w:val="00707697"/>
    <w:rsid w:val="007314F1"/>
    <w:rsid w:val="00733994"/>
    <w:rsid w:val="00764452"/>
    <w:rsid w:val="00775E54"/>
    <w:rsid w:val="00782E9C"/>
    <w:rsid w:val="00783716"/>
    <w:rsid w:val="00787608"/>
    <w:rsid w:val="007912F6"/>
    <w:rsid w:val="007A2021"/>
    <w:rsid w:val="007B6B0F"/>
    <w:rsid w:val="007D25A6"/>
    <w:rsid w:val="007F2BBC"/>
    <w:rsid w:val="00866C7F"/>
    <w:rsid w:val="00881431"/>
    <w:rsid w:val="008823F5"/>
    <w:rsid w:val="008C0D56"/>
    <w:rsid w:val="008C790C"/>
    <w:rsid w:val="008D3BD0"/>
    <w:rsid w:val="008D4250"/>
    <w:rsid w:val="009036F3"/>
    <w:rsid w:val="00905E12"/>
    <w:rsid w:val="00943F8E"/>
    <w:rsid w:val="009474BA"/>
    <w:rsid w:val="00951D4E"/>
    <w:rsid w:val="00972FBC"/>
    <w:rsid w:val="00980564"/>
    <w:rsid w:val="009A049A"/>
    <w:rsid w:val="009A42E6"/>
    <w:rsid w:val="009C2A41"/>
    <w:rsid w:val="009C489C"/>
    <w:rsid w:val="009C5491"/>
    <w:rsid w:val="009D5D58"/>
    <w:rsid w:val="00A10530"/>
    <w:rsid w:val="00A21144"/>
    <w:rsid w:val="00A21CE8"/>
    <w:rsid w:val="00A34DCC"/>
    <w:rsid w:val="00A55757"/>
    <w:rsid w:val="00A64FE6"/>
    <w:rsid w:val="00A70BEE"/>
    <w:rsid w:val="00A93C34"/>
    <w:rsid w:val="00A948DA"/>
    <w:rsid w:val="00A95B3C"/>
    <w:rsid w:val="00AA1BC6"/>
    <w:rsid w:val="00AA4A56"/>
    <w:rsid w:val="00AB54B6"/>
    <w:rsid w:val="00AB648A"/>
    <w:rsid w:val="00AC3EE2"/>
    <w:rsid w:val="00B24EBC"/>
    <w:rsid w:val="00B32D2D"/>
    <w:rsid w:val="00B43419"/>
    <w:rsid w:val="00B50EB7"/>
    <w:rsid w:val="00BA6627"/>
    <w:rsid w:val="00BB43AA"/>
    <w:rsid w:val="00BE14A0"/>
    <w:rsid w:val="00BE5043"/>
    <w:rsid w:val="00BF71B4"/>
    <w:rsid w:val="00C35B73"/>
    <w:rsid w:val="00C40A49"/>
    <w:rsid w:val="00C40B3F"/>
    <w:rsid w:val="00C45FF7"/>
    <w:rsid w:val="00C60F7B"/>
    <w:rsid w:val="00C73391"/>
    <w:rsid w:val="00C7460B"/>
    <w:rsid w:val="00C92B22"/>
    <w:rsid w:val="00CB2CDF"/>
    <w:rsid w:val="00CB2FFB"/>
    <w:rsid w:val="00CB5065"/>
    <w:rsid w:val="00CD1EE2"/>
    <w:rsid w:val="00CD5C88"/>
    <w:rsid w:val="00CE071C"/>
    <w:rsid w:val="00CF02A2"/>
    <w:rsid w:val="00CF0489"/>
    <w:rsid w:val="00CF1313"/>
    <w:rsid w:val="00D00B4D"/>
    <w:rsid w:val="00D0477C"/>
    <w:rsid w:val="00D20162"/>
    <w:rsid w:val="00D362CC"/>
    <w:rsid w:val="00D87379"/>
    <w:rsid w:val="00DB4A42"/>
    <w:rsid w:val="00DC1BA4"/>
    <w:rsid w:val="00DC21EC"/>
    <w:rsid w:val="00E63D5F"/>
    <w:rsid w:val="00E640B4"/>
    <w:rsid w:val="00E737C2"/>
    <w:rsid w:val="00E73E65"/>
    <w:rsid w:val="00E77895"/>
    <w:rsid w:val="00E82324"/>
    <w:rsid w:val="00E86ED4"/>
    <w:rsid w:val="00EC3F86"/>
    <w:rsid w:val="00EF4FC0"/>
    <w:rsid w:val="00EF7985"/>
    <w:rsid w:val="00F00B0C"/>
    <w:rsid w:val="00F07D29"/>
    <w:rsid w:val="00F26F36"/>
    <w:rsid w:val="00F328DB"/>
    <w:rsid w:val="00F6099F"/>
    <w:rsid w:val="00F6100E"/>
    <w:rsid w:val="00F83285"/>
    <w:rsid w:val="00F930EE"/>
    <w:rsid w:val="00FF2650"/>
    <w:rsid w:val="00FF71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2D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22D7"/>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192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D7"/>
    <w:rPr>
      <w:rFonts w:ascii="Tahoma" w:eastAsia="Calibri" w:hAnsi="Tahoma" w:cs="Tahoma"/>
      <w:sz w:val="16"/>
      <w:szCs w:val="16"/>
    </w:rPr>
  </w:style>
  <w:style w:type="character" w:customStyle="1" w:styleId="meta-value">
    <w:name w:val="meta-value"/>
    <w:basedOn w:val="DefaultParagraphFont"/>
    <w:rsid w:val="00331E68"/>
  </w:style>
  <w:style w:type="character" w:styleId="Emphasis">
    <w:name w:val="Emphasis"/>
    <w:basedOn w:val="DefaultParagraphFont"/>
    <w:uiPriority w:val="20"/>
    <w:qFormat/>
    <w:rsid w:val="00363CEC"/>
    <w:rPr>
      <w:i/>
      <w:iCs/>
    </w:rPr>
  </w:style>
  <w:style w:type="character" w:styleId="Hyperlink">
    <w:name w:val="Hyperlink"/>
    <w:basedOn w:val="DefaultParagraphFont"/>
    <w:uiPriority w:val="99"/>
    <w:unhideWhenUsed/>
    <w:rsid w:val="00363CEC"/>
    <w:rPr>
      <w:color w:val="0000FF" w:themeColor="hyperlink"/>
      <w:u w:val="single"/>
    </w:rPr>
  </w:style>
  <w:style w:type="paragraph" w:customStyle="1" w:styleId="Default">
    <w:name w:val="Default"/>
    <w:rsid w:val="007A2021"/>
    <w:pPr>
      <w:autoSpaceDE w:val="0"/>
      <w:autoSpaceDN w:val="0"/>
      <w:adjustRightInd w:val="0"/>
      <w:spacing w:after="0" w:line="240" w:lineRule="auto"/>
    </w:pPr>
    <w:rPr>
      <w:rFonts w:ascii="Gotham Book" w:hAnsi="Gotham Book" w:cs="Gotham Book"/>
      <w:color w:val="000000"/>
      <w:sz w:val="24"/>
      <w:szCs w:val="24"/>
    </w:rPr>
  </w:style>
  <w:style w:type="character" w:customStyle="1" w:styleId="A1">
    <w:name w:val="A1"/>
    <w:uiPriority w:val="99"/>
    <w:rsid w:val="007A2021"/>
    <w:rPr>
      <w:rFonts w:cs="Gotham Book"/>
      <w:color w:val="000000"/>
      <w:sz w:val="16"/>
      <w:szCs w:val="16"/>
    </w:rPr>
  </w:style>
</w:styles>
</file>

<file path=word/webSettings.xml><?xml version="1.0" encoding="utf-8"?>
<w:webSettings xmlns:r="http://schemas.openxmlformats.org/officeDocument/2006/relationships" xmlns:w="http://schemas.openxmlformats.org/wordprocessingml/2006/main">
  <w:divs>
    <w:div w:id="31613203">
      <w:bodyDiv w:val="1"/>
      <w:marLeft w:val="0"/>
      <w:marRight w:val="0"/>
      <w:marTop w:val="0"/>
      <w:marBottom w:val="0"/>
      <w:divBdr>
        <w:top w:val="none" w:sz="0" w:space="0" w:color="auto"/>
        <w:left w:val="none" w:sz="0" w:space="0" w:color="auto"/>
        <w:bottom w:val="none" w:sz="0" w:space="0" w:color="auto"/>
        <w:right w:val="none" w:sz="0" w:space="0" w:color="auto"/>
      </w:divBdr>
    </w:div>
    <w:div w:id="952592488">
      <w:bodyDiv w:val="1"/>
      <w:marLeft w:val="0"/>
      <w:marRight w:val="0"/>
      <w:marTop w:val="0"/>
      <w:marBottom w:val="0"/>
      <w:divBdr>
        <w:top w:val="none" w:sz="0" w:space="0" w:color="auto"/>
        <w:left w:val="none" w:sz="0" w:space="0" w:color="auto"/>
        <w:bottom w:val="none" w:sz="0" w:space="0" w:color="auto"/>
        <w:right w:val="none" w:sz="0" w:space="0" w:color="auto"/>
      </w:divBdr>
    </w:div>
    <w:div w:id="127660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new-video-digital/giant-mechanical-man/" TargetMode="External"/><Relationship Id="rId3" Type="http://schemas.openxmlformats.org/officeDocument/2006/relationships/webSettings" Target="webSettings.xml"/><Relationship Id="rId7" Type="http://schemas.openxmlformats.org/officeDocument/2006/relationships/hyperlink" Target="http://ctt.marketwire.com/?release=877084&amp;id=1508824&amp;type=1&amp;url=http%3a%2f%2fwww.cinedigm.com%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73</cp:revision>
  <cp:lastPrinted>2012-07-05T17:57:00Z</cp:lastPrinted>
  <dcterms:created xsi:type="dcterms:W3CDTF">2012-07-05T17:40:00Z</dcterms:created>
  <dcterms:modified xsi:type="dcterms:W3CDTF">2012-09-12T14:25:00Z</dcterms:modified>
</cp:coreProperties>
</file>