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80C" w:rsidRDefault="0092780C" w:rsidP="0092780C">
      <w:pPr>
        <w:pStyle w:val="PlainText"/>
        <w:rPr>
          <w:rFonts w:ascii="Cambria" w:hAnsi="Cambria" w:cs="Arial"/>
          <w:b/>
          <w:bCs/>
          <w:sz w:val="24"/>
          <w:szCs w:val="24"/>
        </w:rPr>
      </w:pPr>
      <w:r>
        <w:rPr>
          <w:rFonts w:ascii="Cambria" w:hAnsi="Cambria" w:cs="Arial"/>
          <w:b/>
          <w:bCs/>
          <w:sz w:val="24"/>
          <w:szCs w:val="24"/>
        </w:rPr>
        <w:t>FOR IMMEDIATE RELEASE</w:t>
      </w:r>
    </w:p>
    <w:p w:rsidR="0092780C" w:rsidRDefault="0092780C" w:rsidP="0092780C">
      <w:pPr>
        <w:pStyle w:val="PlainText"/>
        <w:rPr>
          <w:rFonts w:ascii="Cambria" w:hAnsi="Cambria" w:cs="Arial"/>
          <w:b/>
          <w:bCs/>
          <w:sz w:val="24"/>
          <w:szCs w:val="24"/>
        </w:rPr>
      </w:pPr>
    </w:p>
    <w:p w:rsidR="0092780C" w:rsidRDefault="0092780C" w:rsidP="0092780C">
      <w:pPr>
        <w:pStyle w:val="PlainText"/>
        <w:rPr>
          <w:rFonts w:ascii="Cambria" w:hAnsi="Cambria" w:cs="Arial"/>
          <w:b/>
          <w:bCs/>
          <w:sz w:val="24"/>
          <w:szCs w:val="24"/>
        </w:rPr>
      </w:pPr>
      <w:r w:rsidRPr="00106C5B">
        <w:rPr>
          <w:rFonts w:ascii="Cambria" w:hAnsi="Cambria" w:cs="Arial"/>
          <w:b/>
          <w:bCs/>
          <w:noProof/>
          <w:sz w:val="24"/>
          <w:szCs w:val="24"/>
        </w:rPr>
        <w:drawing>
          <wp:inline distT="0" distB="0" distL="0" distR="0">
            <wp:extent cx="1990725" cy="666750"/>
            <wp:effectExtent l="19050" t="0" r="9525" b="0"/>
            <wp:docPr id="11"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5"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t xml:space="preserve">          </w:t>
      </w:r>
      <w:r w:rsidRPr="003B1FC9">
        <w:rPr>
          <w:rFonts w:ascii="Cambria" w:hAnsi="Cambria" w:cs="Arial"/>
          <w:b/>
          <w:bCs/>
          <w:noProof/>
          <w:sz w:val="24"/>
          <w:szCs w:val="24"/>
        </w:rPr>
        <w:drawing>
          <wp:inline distT="0" distB="0" distL="0" distR="0">
            <wp:extent cx="1659024" cy="993772"/>
            <wp:effectExtent l="19050" t="0" r="0" b="0"/>
            <wp:docPr id="2" name="Picture 1" descr="G:\Public Relations\Logos\TRIBEC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ublic Relations\Logos\TRIBECA logo.jpg"/>
                    <pic:cNvPicPr>
                      <a:picLocks noChangeAspect="1" noChangeArrowheads="1"/>
                    </pic:cNvPicPr>
                  </pic:nvPicPr>
                  <pic:blipFill>
                    <a:blip r:embed="rId6" cstate="print"/>
                    <a:srcRect l="21680" t="34728" r="23577" b="39958"/>
                    <a:stretch>
                      <a:fillRect/>
                    </a:stretch>
                  </pic:blipFill>
                  <pic:spPr bwMode="auto">
                    <a:xfrm>
                      <a:off x="0" y="0"/>
                      <a:ext cx="1662280" cy="995723"/>
                    </a:xfrm>
                    <a:prstGeom prst="rect">
                      <a:avLst/>
                    </a:prstGeom>
                    <a:noFill/>
                    <a:ln w="9525">
                      <a:noFill/>
                      <a:miter lim="800000"/>
                      <a:headEnd/>
                      <a:tailEnd/>
                    </a:ln>
                  </pic:spPr>
                </pic:pic>
              </a:graphicData>
            </a:graphic>
          </wp:inline>
        </w:drawing>
      </w:r>
    </w:p>
    <w:p w:rsidR="0092780C" w:rsidRDefault="0092780C" w:rsidP="0092780C">
      <w:pPr>
        <w:pStyle w:val="PlainText"/>
        <w:jc w:val="center"/>
        <w:rPr>
          <w:rFonts w:ascii="Cambria" w:hAnsi="Cambria"/>
          <w:szCs w:val="22"/>
        </w:rPr>
      </w:pPr>
    </w:p>
    <w:p w:rsidR="0092780C" w:rsidRDefault="0092780C" w:rsidP="0092780C">
      <w:pPr>
        <w:pStyle w:val="PlainText"/>
        <w:jc w:val="center"/>
        <w:rPr>
          <w:rFonts w:ascii="Cambria" w:hAnsi="Cambria" w:cs="Arial"/>
          <w:bCs/>
          <w:szCs w:val="22"/>
        </w:rPr>
      </w:pPr>
      <w:proofErr w:type="gramStart"/>
      <w:r>
        <w:rPr>
          <w:rFonts w:ascii="Cambria" w:hAnsi="Cambria"/>
          <w:szCs w:val="22"/>
        </w:rPr>
        <w:t>present</w:t>
      </w:r>
      <w:proofErr w:type="gramEnd"/>
    </w:p>
    <w:p w:rsidR="0092780C" w:rsidRDefault="0092780C" w:rsidP="0092780C">
      <w:pPr>
        <w:pStyle w:val="Default"/>
        <w:rPr>
          <w:rFonts w:asciiTheme="majorHAnsi" w:hAnsiTheme="majorHAnsi"/>
          <w:b/>
        </w:rPr>
      </w:pPr>
    </w:p>
    <w:p w:rsidR="00E87CBD" w:rsidRDefault="00E87CBD" w:rsidP="00E87CBD">
      <w:pPr>
        <w:pStyle w:val="Default"/>
        <w:jc w:val="center"/>
        <w:rPr>
          <w:rFonts w:asciiTheme="majorHAnsi" w:hAnsiTheme="majorHAnsi"/>
          <w:b/>
          <w:sz w:val="26"/>
          <w:szCs w:val="26"/>
        </w:rPr>
      </w:pPr>
      <w:r>
        <w:rPr>
          <w:rFonts w:asciiTheme="majorHAnsi" w:hAnsiTheme="majorHAnsi"/>
          <w:b/>
          <w:sz w:val="26"/>
          <w:szCs w:val="26"/>
        </w:rPr>
        <w:t xml:space="preserve">TWO TRIBECA TITLES RELEASING ON DIGITAL &amp; </w:t>
      </w:r>
      <w:r w:rsidR="00511598">
        <w:rPr>
          <w:rFonts w:asciiTheme="majorHAnsi" w:hAnsiTheme="majorHAnsi"/>
          <w:b/>
          <w:sz w:val="26"/>
          <w:szCs w:val="26"/>
        </w:rPr>
        <w:t>HOME VIDEO</w:t>
      </w:r>
      <w:r>
        <w:rPr>
          <w:rFonts w:asciiTheme="majorHAnsi" w:hAnsiTheme="majorHAnsi"/>
          <w:b/>
          <w:sz w:val="26"/>
          <w:szCs w:val="26"/>
        </w:rPr>
        <w:t xml:space="preserve">: </w:t>
      </w:r>
      <w:r w:rsidRPr="008D3ADB">
        <w:rPr>
          <w:rFonts w:asciiTheme="majorHAnsi" w:hAnsiTheme="majorHAnsi"/>
          <w:b/>
          <w:sz w:val="26"/>
          <w:szCs w:val="26"/>
        </w:rPr>
        <w:t>“</w:t>
      </w:r>
      <w:r>
        <w:rPr>
          <w:rFonts w:asciiTheme="majorHAnsi" w:hAnsiTheme="majorHAnsi"/>
          <w:b/>
          <w:sz w:val="26"/>
          <w:szCs w:val="26"/>
        </w:rPr>
        <w:t>FOR ELLEN</w:t>
      </w:r>
      <w:r w:rsidRPr="008D3ADB">
        <w:rPr>
          <w:rFonts w:asciiTheme="majorHAnsi" w:hAnsiTheme="majorHAnsi"/>
          <w:b/>
          <w:sz w:val="26"/>
          <w:szCs w:val="26"/>
        </w:rPr>
        <w:t>”</w:t>
      </w:r>
      <w:r>
        <w:rPr>
          <w:rFonts w:asciiTheme="majorHAnsi" w:hAnsiTheme="majorHAnsi"/>
          <w:b/>
          <w:sz w:val="26"/>
          <w:szCs w:val="26"/>
        </w:rPr>
        <w:t xml:space="preserve"> AND “HOLLOW</w:t>
      </w:r>
      <w:r w:rsidR="00ED6A8A">
        <w:rPr>
          <w:rFonts w:asciiTheme="majorHAnsi" w:hAnsiTheme="majorHAnsi"/>
          <w:b/>
          <w:sz w:val="26"/>
          <w:szCs w:val="26"/>
        </w:rPr>
        <w:t>,</w:t>
      </w:r>
      <w:r>
        <w:rPr>
          <w:rFonts w:asciiTheme="majorHAnsi" w:hAnsiTheme="majorHAnsi"/>
          <w:b/>
          <w:sz w:val="26"/>
          <w:szCs w:val="26"/>
        </w:rPr>
        <w:t>”</w:t>
      </w:r>
      <w:r w:rsidRPr="008D3ADB">
        <w:rPr>
          <w:rFonts w:asciiTheme="majorHAnsi" w:hAnsiTheme="majorHAnsi"/>
          <w:b/>
          <w:sz w:val="26"/>
          <w:szCs w:val="26"/>
        </w:rPr>
        <w:t xml:space="preserve"> </w:t>
      </w:r>
      <w:r>
        <w:rPr>
          <w:rFonts w:asciiTheme="majorHAnsi" w:hAnsiTheme="majorHAnsi"/>
          <w:b/>
          <w:sz w:val="26"/>
          <w:szCs w:val="26"/>
        </w:rPr>
        <w:t>AVAILABLE</w:t>
      </w:r>
      <w:r w:rsidRPr="008D3ADB">
        <w:rPr>
          <w:rFonts w:asciiTheme="majorHAnsi" w:hAnsiTheme="majorHAnsi"/>
          <w:b/>
          <w:sz w:val="26"/>
          <w:szCs w:val="26"/>
        </w:rPr>
        <w:t xml:space="preserve"> </w:t>
      </w:r>
      <w:r>
        <w:rPr>
          <w:rFonts w:asciiTheme="majorHAnsi" w:hAnsiTheme="majorHAnsi"/>
          <w:b/>
          <w:sz w:val="26"/>
          <w:szCs w:val="26"/>
        </w:rPr>
        <w:t>FEBRUARY 19</w:t>
      </w:r>
      <w:r w:rsidRPr="008D3ADB">
        <w:rPr>
          <w:rFonts w:asciiTheme="majorHAnsi" w:hAnsiTheme="majorHAnsi"/>
          <w:b/>
          <w:sz w:val="26"/>
          <w:szCs w:val="26"/>
        </w:rPr>
        <w:t xml:space="preserve"> </w:t>
      </w:r>
    </w:p>
    <w:p w:rsidR="00AC083F" w:rsidRDefault="00AC083F" w:rsidP="00E87CBD">
      <w:pPr>
        <w:pStyle w:val="Default"/>
        <w:jc w:val="center"/>
        <w:rPr>
          <w:rFonts w:asciiTheme="majorHAnsi" w:hAnsiTheme="majorHAnsi"/>
          <w:b/>
          <w:sz w:val="26"/>
          <w:szCs w:val="26"/>
        </w:rPr>
      </w:pPr>
    </w:p>
    <w:p w:rsidR="00EC2220" w:rsidRDefault="002F53C3" w:rsidP="00E87CBD">
      <w:pPr>
        <w:pStyle w:val="Default"/>
        <w:jc w:val="center"/>
        <w:rPr>
          <w:rFonts w:asciiTheme="majorHAnsi" w:hAnsiTheme="majorHAnsi"/>
          <w:b/>
        </w:rPr>
      </w:pPr>
      <w:r>
        <w:rPr>
          <w:rFonts w:asciiTheme="majorHAnsi" w:hAnsiTheme="majorHAnsi"/>
          <w:b/>
        </w:rPr>
        <w:t>F</w:t>
      </w:r>
      <w:r w:rsidR="00147341">
        <w:rPr>
          <w:rFonts w:asciiTheme="majorHAnsi" w:hAnsiTheme="majorHAnsi"/>
          <w:b/>
        </w:rPr>
        <w:t>our</w:t>
      </w:r>
      <w:r w:rsidR="003848DB">
        <w:rPr>
          <w:rFonts w:asciiTheme="majorHAnsi" w:hAnsiTheme="majorHAnsi"/>
          <w:b/>
        </w:rPr>
        <w:t xml:space="preserve"> Titles Release</w:t>
      </w:r>
      <w:r w:rsidR="00F40942">
        <w:rPr>
          <w:rFonts w:asciiTheme="majorHAnsi" w:hAnsiTheme="majorHAnsi"/>
          <w:b/>
        </w:rPr>
        <w:t xml:space="preserve"> </w:t>
      </w:r>
      <w:r w:rsidR="003F2ACE">
        <w:rPr>
          <w:rFonts w:asciiTheme="majorHAnsi" w:hAnsiTheme="majorHAnsi"/>
          <w:b/>
        </w:rPr>
        <w:t xml:space="preserve">on Digital Platforms </w:t>
      </w:r>
      <w:r w:rsidR="00AC083F">
        <w:rPr>
          <w:rFonts w:asciiTheme="majorHAnsi" w:hAnsiTheme="majorHAnsi"/>
          <w:b/>
        </w:rPr>
        <w:t>in February</w:t>
      </w:r>
      <w:r w:rsidR="00B768B3">
        <w:rPr>
          <w:rFonts w:asciiTheme="majorHAnsi" w:hAnsiTheme="majorHAnsi"/>
          <w:b/>
        </w:rPr>
        <w:t>, including Oscar</w:t>
      </w:r>
      <w:r w:rsidR="00B768B3" w:rsidRPr="00B768B3">
        <w:rPr>
          <w:b/>
          <w:vertAlign w:val="superscript"/>
        </w:rPr>
        <w:t>®</w:t>
      </w:r>
      <w:r w:rsidR="003848DB">
        <w:rPr>
          <w:rFonts w:asciiTheme="majorHAnsi" w:hAnsiTheme="majorHAnsi"/>
          <w:b/>
        </w:rPr>
        <w:t xml:space="preserve"> </w:t>
      </w:r>
      <w:r w:rsidR="00B768B3">
        <w:rPr>
          <w:rFonts w:asciiTheme="majorHAnsi" w:hAnsiTheme="majorHAnsi"/>
          <w:b/>
        </w:rPr>
        <w:t xml:space="preserve">nominee </w:t>
      </w:r>
      <w:r w:rsidR="003848DB">
        <w:rPr>
          <w:rFonts w:asciiTheme="majorHAnsi" w:hAnsiTheme="majorHAnsi"/>
          <w:b/>
        </w:rPr>
        <w:t>“</w:t>
      </w:r>
      <w:r w:rsidR="00B768B3">
        <w:rPr>
          <w:rFonts w:asciiTheme="majorHAnsi" w:hAnsiTheme="majorHAnsi"/>
          <w:b/>
        </w:rPr>
        <w:t>War Witch,</w:t>
      </w:r>
      <w:r w:rsidR="003848DB">
        <w:rPr>
          <w:rFonts w:asciiTheme="majorHAnsi" w:hAnsiTheme="majorHAnsi"/>
          <w:b/>
        </w:rPr>
        <w:t>”</w:t>
      </w:r>
      <w:r w:rsidR="00B768B3">
        <w:rPr>
          <w:rFonts w:asciiTheme="majorHAnsi" w:hAnsiTheme="majorHAnsi"/>
          <w:b/>
        </w:rPr>
        <w:t xml:space="preserve"> </w:t>
      </w:r>
      <w:r w:rsidR="003848DB">
        <w:rPr>
          <w:rFonts w:asciiTheme="majorHAnsi" w:hAnsiTheme="majorHAnsi"/>
          <w:b/>
        </w:rPr>
        <w:t>and</w:t>
      </w:r>
      <w:r w:rsidR="00ED6A8A">
        <w:rPr>
          <w:rFonts w:asciiTheme="majorHAnsi" w:hAnsiTheme="majorHAnsi"/>
          <w:b/>
        </w:rPr>
        <w:t xml:space="preserve"> </w:t>
      </w:r>
      <w:r w:rsidR="003848DB">
        <w:rPr>
          <w:rFonts w:asciiTheme="majorHAnsi" w:hAnsiTheme="majorHAnsi"/>
          <w:b/>
        </w:rPr>
        <w:t xml:space="preserve">Alex </w:t>
      </w:r>
      <w:proofErr w:type="spellStart"/>
      <w:r w:rsidR="003848DB">
        <w:rPr>
          <w:rFonts w:asciiTheme="majorHAnsi" w:hAnsiTheme="majorHAnsi"/>
          <w:b/>
        </w:rPr>
        <w:t>Karpovsky</w:t>
      </w:r>
      <w:proofErr w:type="spellEnd"/>
      <w:r w:rsidR="003848DB">
        <w:rPr>
          <w:rFonts w:asciiTheme="majorHAnsi" w:hAnsiTheme="majorHAnsi"/>
          <w:b/>
        </w:rPr>
        <w:t xml:space="preserve"> Indies </w:t>
      </w:r>
    </w:p>
    <w:p w:rsidR="003848DB" w:rsidRPr="00AC083F" w:rsidRDefault="003848DB" w:rsidP="00E87CBD">
      <w:pPr>
        <w:pStyle w:val="Default"/>
        <w:jc w:val="center"/>
        <w:rPr>
          <w:rFonts w:asciiTheme="majorHAnsi" w:hAnsiTheme="majorHAnsi"/>
          <w:b/>
        </w:rPr>
      </w:pPr>
    </w:p>
    <w:p w:rsidR="0092780C" w:rsidRDefault="00EC2220" w:rsidP="0092780C">
      <w:pPr>
        <w:pStyle w:val="Default"/>
        <w:jc w:val="center"/>
        <w:rPr>
          <w:rFonts w:asciiTheme="majorHAnsi" w:hAnsiTheme="majorHAnsi"/>
          <w:b/>
        </w:rPr>
      </w:pPr>
      <w:r>
        <w:rPr>
          <w:rFonts w:asciiTheme="majorHAnsi" w:hAnsiTheme="majorHAnsi"/>
          <w:b/>
          <w:noProof/>
        </w:rPr>
        <w:drawing>
          <wp:inline distT="0" distB="0" distL="0" distR="0">
            <wp:extent cx="1962150" cy="2759274"/>
            <wp:effectExtent l="19050" t="0" r="0" b="0"/>
            <wp:docPr id="1" name="Picture 1" descr="G:\Approved Art\Box Art\Tribeca\Flat Cover\For Ellen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pproved Art\Box Art\Tribeca\Flat Cover\For Ellen DVD-F.jpg"/>
                    <pic:cNvPicPr>
                      <a:picLocks noChangeAspect="1" noChangeArrowheads="1"/>
                    </pic:cNvPicPr>
                  </pic:nvPicPr>
                  <pic:blipFill>
                    <a:blip r:embed="rId7" cstate="print"/>
                    <a:srcRect/>
                    <a:stretch>
                      <a:fillRect/>
                    </a:stretch>
                  </pic:blipFill>
                  <pic:spPr bwMode="auto">
                    <a:xfrm>
                      <a:off x="0" y="0"/>
                      <a:ext cx="1962150" cy="2759274"/>
                    </a:xfrm>
                    <a:prstGeom prst="rect">
                      <a:avLst/>
                    </a:prstGeom>
                    <a:noFill/>
                    <a:ln w="9525">
                      <a:noFill/>
                      <a:miter lim="800000"/>
                      <a:headEnd/>
                      <a:tailEnd/>
                    </a:ln>
                  </pic:spPr>
                </pic:pic>
              </a:graphicData>
            </a:graphic>
          </wp:inline>
        </w:drawing>
      </w:r>
      <w:r w:rsidR="009342CF">
        <w:rPr>
          <w:rFonts w:asciiTheme="majorHAnsi" w:hAnsiTheme="majorHAnsi"/>
          <w:b/>
        </w:rPr>
        <w:tab/>
      </w:r>
      <w:r w:rsidR="009342CF" w:rsidRPr="009342CF">
        <w:rPr>
          <w:rFonts w:asciiTheme="majorHAnsi" w:hAnsiTheme="majorHAnsi"/>
          <w:b/>
          <w:noProof/>
        </w:rPr>
        <w:drawing>
          <wp:inline distT="0" distB="0" distL="0" distR="0">
            <wp:extent cx="1981200" cy="2786062"/>
            <wp:effectExtent l="19050" t="0" r="0" b="0"/>
            <wp:docPr id="3" name="box-art" descr="http://www.newvideo.com/wp-content/themes/hybrid-newvideo/tools/timthumb.php?src=/wp-content/uploads/2012/11/Hollow-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11/Hollow-DVD-F.jpg&amp;h=360"/>
                    <pic:cNvPicPr>
                      <a:picLocks noChangeAspect="1" noChangeArrowheads="1"/>
                    </pic:cNvPicPr>
                  </pic:nvPicPr>
                  <pic:blipFill>
                    <a:blip r:embed="rId8" cstate="print"/>
                    <a:srcRect/>
                    <a:stretch>
                      <a:fillRect/>
                    </a:stretch>
                  </pic:blipFill>
                  <pic:spPr bwMode="auto">
                    <a:xfrm>
                      <a:off x="0" y="0"/>
                      <a:ext cx="1981200" cy="2786062"/>
                    </a:xfrm>
                    <a:prstGeom prst="rect">
                      <a:avLst/>
                    </a:prstGeom>
                    <a:noFill/>
                    <a:ln w="9525">
                      <a:noFill/>
                      <a:miter lim="800000"/>
                      <a:headEnd/>
                      <a:tailEnd/>
                    </a:ln>
                  </pic:spPr>
                </pic:pic>
              </a:graphicData>
            </a:graphic>
          </wp:inline>
        </w:drawing>
      </w:r>
    </w:p>
    <w:p w:rsidR="00537B4F" w:rsidRDefault="00537B4F" w:rsidP="00C53694">
      <w:pPr>
        <w:pStyle w:val="Default"/>
        <w:rPr>
          <w:rFonts w:asciiTheme="majorHAnsi" w:hAnsiTheme="majorHAnsi"/>
          <w:b/>
          <w:sz w:val="26"/>
          <w:szCs w:val="26"/>
        </w:rPr>
      </w:pPr>
    </w:p>
    <w:p w:rsidR="009342CF" w:rsidRPr="009342CF" w:rsidRDefault="009342CF" w:rsidP="00C53694">
      <w:pPr>
        <w:pStyle w:val="Default"/>
        <w:rPr>
          <w:rFonts w:asciiTheme="majorHAnsi" w:hAnsiTheme="majorHAnsi"/>
          <w:b/>
          <w:sz w:val="26"/>
          <w:szCs w:val="26"/>
          <w:u w:val="single"/>
        </w:rPr>
      </w:pPr>
      <w:r w:rsidRPr="009342CF">
        <w:rPr>
          <w:rFonts w:asciiTheme="majorHAnsi" w:hAnsiTheme="majorHAnsi"/>
          <w:b/>
          <w:sz w:val="26"/>
          <w:szCs w:val="26"/>
          <w:u w:val="single"/>
        </w:rPr>
        <w:t>FOR ELLEN</w:t>
      </w:r>
    </w:p>
    <w:p w:rsidR="001E1D6E" w:rsidRDefault="00E87CBD" w:rsidP="0092780C">
      <w:pPr>
        <w:pStyle w:val="NormalWeb"/>
        <w:spacing w:before="0" w:beforeAutospacing="0" w:after="0" w:afterAutospacing="0"/>
        <w:rPr>
          <w:rFonts w:asciiTheme="majorHAnsi" w:hAnsiTheme="majorHAnsi"/>
        </w:rPr>
      </w:pPr>
      <w:r w:rsidRPr="00E87CBD">
        <w:rPr>
          <w:rFonts w:asciiTheme="majorHAnsi" w:hAnsiTheme="majorHAnsi"/>
        </w:rPr>
        <w:t xml:space="preserve">Aspiring rock star </w:t>
      </w:r>
      <w:proofErr w:type="spellStart"/>
      <w:r w:rsidRPr="00E87CBD">
        <w:rPr>
          <w:rFonts w:asciiTheme="majorHAnsi" w:hAnsiTheme="majorHAnsi"/>
        </w:rPr>
        <w:t>Joby</w:t>
      </w:r>
      <w:proofErr w:type="spellEnd"/>
      <w:r w:rsidRPr="00E87CBD">
        <w:rPr>
          <w:rFonts w:asciiTheme="majorHAnsi" w:hAnsiTheme="majorHAnsi"/>
        </w:rPr>
        <w:t xml:space="preserve"> Taylor (Paul </w:t>
      </w:r>
      <w:proofErr w:type="spellStart"/>
      <w:r w:rsidRPr="00E87CBD">
        <w:rPr>
          <w:rFonts w:asciiTheme="majorHAnsi" w:hAnsiTheme="majorHAnsi"/>
        </w:rPr>
        <w:t>Dano</w:t>
      </w:r>
      <w:proofErr w:type="spellEnd"/>
      <w:r w:rsidRPr="00E87CBD">
        <w:rPr>
          <w:rStyle w:val="Strong"/>
          <w:rFonts w:asciiTheme="majorHAnsi" w:hAnsiTheme="majorHAnsi"/>
        </w:rPr>
        <w:t xml:space="preserve">, </w:t>
      </w:r>
      <w:r w:rsidRPr="00E87CBD">
        <w:rPr>
          <w:rStyle w:val="Emphasis"/>
          <w:rFonts w:asciiTheme="majorHAnsi" w:hAnsiTheme="majorHAnsi"/>
        </w:rPr>
        <w:t>There Will Be Blood</w:t>
      </w:r>
      <w:r w:rsidRPr="00E87CBD">
        <w:rPr>
          <w:rFonts w:asciiTheme="majorHAnsi" w:hAnsiTheme="majorHAnsi"/>
        </w:rPr>
        <w:t xml:space="preserve">, </w:t>
      </w:r>
      <w:proofErr w:type="gramStart"/>
      <w:r w:rsidRPr="00E87CBD">
        <w:rPr>
          <w:rStyle w:val="Emphasis"/>
          <w:rFonts w:asciiTheme="majorHAnsi" w:hAnsiTheme="majorHAnsi"/>
        </w:rPr>
        <w:t>Little</w:t>
      </w:r>
      <w:proofErr w:type="gramEnd"/>
      <w:r w:rsidRPr="00E87CBD">
        <w:rPr>
          <w:rStyle w:val="Emphasis"/>
          <w:rFonts w:asciiTheme="majorHAnsi" w:hAnsiTheme="majorHAnsi"/>
        </w:rPr>
        <w:t xml:space="preserve"> Miss Sunshine</w:t>
      </w:r>
      <w:r w:rsidRPr="00E87CBD">
        <w:rPr>
          <w:rFonts w:asciiTheme="majorHAnsi" w:hAnsiTheme="majorHAnsi"/>
        </w:rPr>
        <w:t xml:space="preserve">) has wanted nothing more than to “make it,” having flirted with fame but never crossed over into true success. In the midst of a low period in his life, he agrees to sign divorce papers with his estranged wife (Margarita </w:t>
      </w:r>
      <w:proofErr w:type="spellStart"/>
      <w:r w:rsidRPr="00E87CBD">
        <w:rPr>
          <w:rFonts w:asciiTheme="majorHAnsi" w:hAnsiTheme="majorHAnsi"/>
        </w:rPr>
        <w:t>Levieva</w:t>
      </w:r>
      <w:proofErr w:type="spellEnd"/>
      <w:r w:rsidRPr="00E87CBD">
        <w:rPr>
          <w:rStyle w:val="Strong"/>
          <w:rFonts w:asciiTheme="majorHAnsi" w:hAnsiTheme="majorHAnsi"/>
        </w:rPr>
        <w:t>,</w:t>
      </w:r>
      <w:r w:rsidRPr="00E87CBD">
        <w:rPr>
          <w:rFonts w:asciiTheme="majorHAnsi" w:hAnsiTheme="majorHAnsi"/>
        </w:rPr>
        <w:t xml:space="preserve"> </w:t>
      </w:r>
      <w:r w:rsidR="001D0F88">
        <w:rPr>
          <w:rFonts w:asciiTheme="majorHAnsi" w:hAnsiTheme="majorHAnsi"/>
        </w:rPr>
        <w:t>“</w:t>
      </w:r>
      <w:r w:rsidRPr="001D0F88">
        <w:rPr>
          <w:rStyle w:val="Emphasis"/>
          <w:rFonts w:asciiTheme="majorHAnsi" w:hAnsiTheme="majorHAnsi"/>
          <w:i w:val="0"/>
        </w:rPr>
        <w:t>Revenge</w:t>
      </w:r>
      <w:r w:rsidRPr="00E87CBD">
        <w:rPr>
          <w:rFonts w:asciiTheme="majorHAnsi" w:hAnsiTheme="majorHAnsi"/>
        </w:rPr>
        <w:t>,</w:t>
      </w:r>
      <w:r w:rsidR="001D0F88">
        <w:rPr>
          <w:rFonts w:asciiTheme="majorHAnsi" w:hAnsiTheme="majorHAnsi"/>
        </w:rPr>
        <w:t>”</w:t>
      </w:r>
      <w:r w:rsidRPr="00E87CBD">
        <w:rPr>
          <w:rFonts w:asciiTheme="majorHAnsi" w:hAnsiTheme="majorHAnsi"/>
        </w:rPr>
        <w:t xml:space="preserve"> </w:t>
      </w:r>
      <w:r w:rsidR="001D0F88" w:rsidRPr="001D0F88">
        <w:rPr>
          <w:rFonts w:asciiTheme="majorHAnsi" w:hAnsiTheme="majorHAnsi"/>
          <w:i/>
        </w:rPr>
        <w:t>“</w:t>
      </w:r>
      <w:r w:rsidRPr="001D0F88">
        <w:rPr>
          <w:rStyle w:val="Emphasis"/>
          <w:rFonts w:asciiTheme="majorHAnsi" w:hAnsiTheme="majorHAnsi"/>
          <w:i w:val="0"/>
        </w:rPr>
        <w:t>How to Make It in America</w:t>
      </w:r>
      <w:r w:rsidR="001D0F88">
        <w:rPr>
          <w:rFonts w:asciiTheme="majorHAnsi" w:hAnsiTheme="majorHAnsi"/>
        </w:rPr>
        <w:t>”</w:t>
      </w:r>
      <w:r w:rsidRPr="00E87CBD">
        <w:rPr>
          <w:rFonts w:asciiTheme="majorHAnsi" w:hAnsiTheme="majorHAnsi"/>
        </w:rPr>
        <w:t>) in order to see money from the sale of their home, only to discover that by signing the papers he will forfeit all custody of his six</w:t>
      </w:r>
      <w:r w:rsidRPr="00E87CBD">
        <w:rPr>
          <w:rStyle w:val="Strong"/>
          <w:rFonts w:asciiTheme="majorHAnsi" w:hAnsiTheme="majorHAnsi"/>
        </w:rPr>
        <w:t>-</w:t>
      </w:r>
      <w:r w:rsidRPr="00E87CBD">
        <w:rPr>
          <w:rFonts w:asciiTheme="majorHAnsi" w:hAnsiTheme="majorHAnsi"/>
        </w:rPr>
        <w:t>year</w:t>
      </w:r>
      <w:r w:rsidRPr="00E87CBD">
        <w:rPr>
          <w:rStyle w:val="Strong"/>
          <w:rFonts w:asciiTheme="majorHAnsi" w:hAnsiTheme="majorHAnsi"/>
        </w:rPr>
        <w:t>-</w:t>
      </w:r>
      <w:r w:rsidRPr="00E87CBD">
        <w:rPr>
          <w:rFonts w:asciiTheme="majorHAnsi" w:hAnsiTheme="majorHAnsi"/>
        </w:rPr>
        <w:t>old daughter, Ellen (</w:t>
      </w:r>
      <w:proofErr w:type="spellStart"/>
      <w:r w:rsidRPr="00E87CBD">
        <w:rPr>
          <w:rFonts w:asciiTheme="majorHAnsi" w:hAnsiTheme="majorHAnsi"/>
        </w:rPr>
        <w:t>Shaylena</w:t>
      </w:r>
      <w:proofErr w:type="spellEnd"/>
      <w:r w:rsidRPr="00E87CBD">
        <w:rPr>
          <w:rFonts w:asciiTheme="majorHAnsi" w:hAnsiTheme="majorHAnsi"/>
        </w:rPr>
        <w:t xml:space="preserve"> </w:t>
      </w:r>
      <w:proofErr w:type="spellStart"/>
      <w:r w:rsidRPr="00E87CBD">
        <w:rPr>
          <w:rFonts w:asciiTheme="majorHAnsi" w:hAnsiTheme="majorHAnsi"/>
        </w:rPr>
        <w:t>Mandigo</w:t>
      </w:r>
      <w:proofErr w:type="spellEnd"/>
      <w:r w:rsidRPr="00E87CBD">
        <w:rPr>
          <w:rFonts w:asciiTheme="majorHAnsi" w:hAnsiTheme="majorHAnsi"/>
        </w:rPr>
        <w:t>). </w:t>
      </w:r>
    </w:p>
    <w:p w:rsidR="001E1D6E" w:rsidRDefault="001E1D6E" w:rsidP="0092780C">
      <w:pPr>
        <w:pStyle w:val="NormalWeb"/>
        <w:spacing w:before="0" w:beforeAutospacing="0" w:after="0" w:afterAutospacing="0"/>
        <w:rPr>
          <w:rFonts w:asciiTheme="majorHAnsi" w:hAnsiTheme="majorHAnsi"/>
        </w:rPr>
      </w:pPr>
    </w:p>
    <w:p w:rsidR="009342CF" w:rsidRPr="00E87CBD" w:rsidRDefault="00E87CBD" w:rsidP="0092780C">
      <w:pPr>
        <w:pStyle w:val="NormalWeb"/>
        <w:spacing w:before="0" w:beforeAutospacing="0" w:after="0" w:afterAutospacing="0"/>
        <w:rPr>
          <w:rFonts w:asciiTheme="majorHAnsi" w:hAnsiTheme="majorHAnsi"/>
        </w:rPr>
      </w:pPr>
      <w:r w:rsidRPr="00E87CBD">
        <w:rPr>
          <w:rFonts w:asciiTheme="majorHAnsi" w:hAnsiTheme="majorHAnsi"/>
        </w:rPr>
        <w:t>With a good</w:t>
      </w:r>
      <w:r w:rsidRPr="00E87CBD">
        <w:rPr>
          <w:rStyle w:val="Strong"/>
          <w:rFonts w:asciiTheme="majorHAnsi" w:hAnsiTheme="majorHAnsi"/>
        </w:rPr>
        <w:t>-</w:t>
      </w:r>
      <w:r w:rsidRPr="00E87CBD">
        <w:rPr>
          <w:rFonts w:asciiTheme="majorHAnsi" w:hAnsiTheme="majorHAnsi"/>
        </w:rPr>
        <w:t xml:space="preserve">natured lawyer (Jon </w:t>
      </w:r>
      <w:proofErr w:type="spellStart"/>
      <w:r w:rsidRPr="00E87CBD">
        <w:rPr>
          <w:rFonts w:asciiTheme="majorHAnsi" w:hAnsiTheme="majorHAnsi"/>
        </w:rPr>
        <w:t>Heder</w:t>
      </w:r>
      <w:proofErr w:type="spellEnd"/>
      <w:r w:rsidRPr="00E87CBD">
        <w:rPr>
          <w:rStyle w:val="Strong"/>
          <w:rFonts w:asciiTheme="majorHAnsi" w:hAnsiTheme="majorHAnsi"/>
        </w:rPr>
        <w:t>,</w:t>
      </w:r>
      <w:r w:rsidRPr="00E87CBD">
        <w:rPr>
          <w:rFonts w:asciiTheme="majorHAnsi" w:hAnsiTheme="majorHAnsi"/>
        </w:rPr>
        <w:t xml:space="preserve"> </w:t>
      </w:r>
      <w:r w:rsidRPr="00E87CBD">
        <w:rPr>
          <w:rStyle w:val="Emphasis"/>
          <w:rFonts w:asciiTheme="majorHAnsi" w:hAnsiTheme="majorHAnsi"/>
        </w:rPr>
        <w:t>Napoleon Dynamite</w:t>
      </w:r>
      <w:r w:rsidRPr="00E87CBD">
        <w:rPr>
          <w:rFonts w:asciiTheme="majorHAnsi" w:hAnsiTheme="majorHAnsi"/>
        </w:rPr>
        <w:t>) unable to make headway in reversing the decision, and a girlfriend (Jena Malone</w:t>
      </w:r>
      <w:r w:rsidRPr="00E87CBD">
        <w:rPr>
          <w:rStyle w:val="Strong"/>
          <w:rFonts w:asciiTheme="majorHAnsi" w:hAnsiTheme="majorHAnsi"/>
        </w:rPr>
        <w:t>,</w:t>
      </w:r>
      <w:r w:rsidRPr="00E87CBD">
        <w:rPr>
          <w:rFonts w:asciiTheme="majorHAnsi" w:hAnsiTheme="majorHAnsi"/>
        </w:rPr>
        <w:t xml:space="preserve"> </w:t>
      </w:r>
      <w:r w:rsidRPr="00E87CBD">
        <w:rPr>
          <w:rStyle w:val="Emphasis"/>
          <w:rFonts w:asciiTheme="majorHAnsi" w:hAnsiTheme="majorHAnsi"/>
        </w:rPr>
        <w:t>Into the Wild</w:t>
      </w:r>
      <w:r w:rsidRPr="00E87CBD">
        <w:rPr>
          <w:rFonts w:asciiTheme="majorHAnsi" w:hAnsiTheme="majorHAnsi"/>
        </w:rPr>
        <w:t xml:space="preserve">) who represents an era of his life from which he might be ready to graduate, </w:t>
      </w:r>
      <w:proofErr w:type="spellStart"/>
      <w:r w:rsidRPr="00E87CBD">
        <w:rPr>
          <w:rFonts w:asciiTheme="majorHAnsi" w:hAnsiTheme="majorHAnsi"/>
        </w:rPr>
        <w:t>Joby</w:t>
      </w:r>
      <w:proofErr w:type="spellEnd"/>
      <w:r w:rsidRPr="00E87CBD">
        <w:rPr>
          <w:rFonts w:asciiTheme="majorHAnsi" w:hAnsiTheme="majorHAnsi"/>
        </w:rPr>
        <w:t xml:space="preserve"> negotiates a visit with his </w:t>
      </w:r>
      <w:r w:rsidRPr="00E87CBD">
        <w:rPr>
          <w:rFonts w:asciiTheme="majorHAnsi" w:hAnsiTheme="majorHAnsi"/>
        </w:rPr>
        <w:lastRenderedPageBreak/>
        <w:t>daughter to explore whether he is able to walk away from his child, and whether it might be too late for reconciliation.</w:t>
      </w:r>
    </w:p>
    <w:p w:rsidR="00E87CBD" w:rsidRDefault="00E87CBD" w:rsidP="0092780C">
      <w:pPr>
        <w:pStyle w:val="NormalWeb"/>
        <w:spacing w:before="0" w:beforeAutospacing="0" w:after="0" w:afterAutospacing="0"/>
        <w:rPr>
          <w:rFonts w:asciiTheme="majorHAnsi" w:hAnsiTheme="majorHAnsi"/>
        </w:rPr>
      </w:pPr>
    </w:p>
    <w:p w:rsidR="000B54C3" w:rsidRPr="000B54C3" w:rsidRDefault="00E87CBD" w:rsidP="000B54C3">
      <w:pPr>
        <w:pStyle w:val="NormalWeb"/>
        <w:spacing w:before="0" w:beforeAutospacing="0" w:after="0" w:afterAutospacing="0"/>
        <w:jc w:val="center"/>
        <w:rPr>
          <w:rFonts w:asciiTheme="majorHAnsi" w:hAnsiTheme="majorHAnsi"/>
        </w:rPr>
      </w:pPr>
      <w:r w:rsidRPr="000B54C3">
        <w:rPr>
          <w:rFonts w:asciiTheme="majorHAnsi" w:hAnsiTheme="majorHAnsi"/>
        </w:rPr>
        <w:t>“Kim has such mastery of emotional and psychological mood that we are enthralled!"</w:t>
      </w:r>
    </w:p>
    <w:p w:rsidR="00E87CBD" w:rsidRPr="000B54C3" w:rsidRDefault="00E87CBD" w:rsidP="000B54C3">
      <w:pPr>
        <w:pStyle w:val="NormalWeb"/>
        <w:spacing w:before="0" w:beforeAutospacing="0" w:after="0" w:afterAutospacing="0"/>
        <w:jc w:val="center"/>
        <w:rPr>
          <w:rFonts w:asciiTheme="majorHAnsi" w:hAnsiTheme="majorHAnsi"/>
          <w:i/>
        </w:rPr>
      </w:pPr>
      <w:r w:rsidRPr="000B54C3">
        <w:rPr>
          <w:rFonts w:asciiTheme="majorHAnsi" w:hAnsiTheme="majorHAnsi"/>
        </w:rPr>
        <w:t>—</w:t>
      </w:r>
      <w:r w:rsidRPr="000B54C3">
        <w:rPr>
          <w:rFonts w:asciiTheme="majorHAnsi" w:hAnsiTheme="majorHAnsi"/>
          <w:i/>
        </w:rPr>
        <w:t>Los Angeles Times</w:t>
      </w:r>
    </w:p>
    <w:p w:rsidR="005550EB" w:rsidRPr="00D157E2" w:rsidRDefault="005550EB" w:rsidP="0092780C">
      <w:pPr>
        <w:spacing w:after="0" w:line="240" w:lineRule="auto"/>
        <w:rPr>
          <w:rFonts w:asciiTheme="majorHAnsi" w:eastAsia="Times New Roman" w:hAnsiTheme="majorHAnsi"/>
          <w:sz w:val="24"/>
          <w:szCs w:val="24"/>
        </w:rPr>
      </w:pPr>
    </w:p>
    <w:p w:rsidR="0092780C" w:rsidRPr="00D157E2" w:rsidRDefault="00537B4F" w:rsidP="0092780C">
      <w:pPr>
        <w:pStyle w:val="Default"/>
        <w:rPr>
          <w:rFonts w:asciiTheme="majorHAnsi" w:hAnsiTheme="majorHAnsi"/>
        </w:rPr>
      </w:pPr>
      <w:r>
        <w:rPr>
          <w:rFonts w:asciiTheme="majorHAnsi" w:hAnsiTheme="majorHAnsi"/>
          <w:b/>
          <w:i/>
        </w:rPr>
        <w:t>FOR ELLEN</w:t>
      </w:r>
      <w:r w:rsidR="0092780C" w:rsidRPr="00D157E2">
        <w:rPr>
          <w:rFonts w:asciiTheme="majorHAnsi" w:hAnsiTheme="majorHAnsi"/>
          <w:b/>
          <w:bCs/>
          <w:i/>
          <w:iCs/>
        </w:rPr>
        <w:t xml:space="preserve"> </w:t>
      </w:r>
      <w:r w:rsidR="0092780C" w:rsidRPr="00D157E2">
        <w:rPr>
          <w:rFonts w:asciiTheme="majorHAnsi" w:hAnsiTheme="majorHAnsi"/>
        </w:rPr>
        <w:t xml:space="preserve">is </w:t>
      </w:r>
      <w:r w:rsidR="00C2232B">
        <w:rPr>
          <w:rFonts w:asciiTheme="majorHAnsi" w:hAnsiTheme="majorHAnsi"/>
        </w:rPr>
        <w:t xml:space="preserve">written and </w:t>
      </w:r>
      <w:r w:rsidR="0092780C" w:rsidRPr="00D157E2">
        <w:rPr>
          <w:rFonts w:asciiTheme="majorHAnsi" w:hAnsiTheme="majorHAnsi"/>
        </w:rPr>
        <w:t xml:space="preserve">directed by </w:t>
      </w:r>
      <w:r w:rsidR="00C2232B">
        <w:rPr>
          <w:rFonts w:asciiTheme="majorHAnsi" w:hAnsiTheme="majorHAnsi"/>
        </w:rPr>
        <w:t>So Yong Kim</w:t>
      </w:r>
      <w:r w:rsidR="0092780C" w:rsidRPr="00D157E2">
        <w:rPr>
          <w:rFonts w:asciiTheme="majorHAnsi" w:hAnsiTheme="majorHAnsi"/>
        </w:rPr>
        <w:t xml:space="preserve">; </w:t>
      </w:r>
      <w:r w:rsidR="00C2232B">
        <w:rPr>
          <w:rFonts w:asciiTheme="majorHAnsi" w:hAnsiTheme="majorHAnsi"/>
        </w:rPr>
        <w:t xml:space="preserve">executive produced by Paul </w:t>
      </w:r>
      <w:proofErr w:type="spellStart"/>
      <w:r w:rsidR="00C2232B">
        <w:rPr>
          <w:rFonts w:asciiTheme="majorHAnsi" w:hAnsiTheme="majorHAnsi"/>
        </w:rPr>
        <w:t>Dano</w:t>
      </w:r>
      <w:proofErr w:type="spellEnd"/>
      <w:r w:rsidR="00C2232B">
        <w:rPr>
          <w:rFonts w:asciiTheme="majorHAnsi" w:hAnsiTheme="majorHAnsi"/>
        </w:rPr>
        <w:t xml:space="preserve">, Tricia Quick, Jonathan </w:t>
      </w:r>
      <w:proofErr w:type="spellStart"/>
      <w:r w:rsidR="00C2232B">
        <w:rPr>
          <w:rFonts w:asciiTheme="majorHAnsi" w:hAnsiTheme="majorHAnsi"/>
        </w:rPr>
        <w:t>Vinnik</w:t>
      </w:r>
      <w:proofErr w:type="spellEnd"/>
      <w:r w:rsidR="00C2232B">
        <w:rPr>
          <w:rFonts w:asciiTheme="majorHAnsi" w:hAnsiTheme="majorHAnsi"/>
        </w:rPr>
        <w:t xml:space="preserve">, Michael </w:t>
      </w:r>
      <w:proofErr w:type="spellStart"/>
      <w:r w:rsidR="00C2232B">
        <w:rPr>
          <w:rFonts w:asciiTheme="majorHAnsi" w:hAnsiTheme="majorHAnsi"/>
        </w:rPr>
        <w:t>Clofine</w:t>
      </w:r>
      <w:proofErr w:type="spellEnd"/>
      <w:r w:rsidR="00C2232B">
        <w:rPr>
          <w:rFonts w:asciiTheme="majorHAnsi" w:hAnsiTheme="majorHAnsi"/>
        </w:rPr>
        <w:t xml:space="preserve">, Dave Berlin and </w:t>
      </w:r>
      <w:proofErr w:type="spellStart"/>
      <w:r w:rsidR="00C2232B">
        <w:rPr>
          <w:rFonts w:asciiTheme="majorHAnsi" w:hAnsiTheme="majorHAnsi"/>
        </w:rPr>
        <w:t>Rui</w:t>
      </w:r>
      <w:proofErr w:type="spellEnd"/>
      <w:r w:rsidR="00C2232B">
        <w:rPr>
          <w:rFonts w:asciiTheme="majorHAnsi" w:hAnsiTheme="majorHAnsi"/>
        </w:rPr>
        <w:t xml:space="preserve"> Costa Reis, </w:t>
      </w:r>
      <w:r w:rsidR="0092780C" w:rsidRPr="00D157E2">
        <w:rPr>
          <w:rFonts w:asciiTheme="majorHAnsi" w:hAnsiTheme="majorHAnsi"/>
        </w:rPr>
        <w:t xml:space="preserve">produced </w:t>
      </w:r>
      <w:r w:rsidR="0092780C">
        <w:rPr>
          <w:rFonts w:asciiTheme="majorHAnsi" w:hAnsiTheme="majorHAnsi"/>
        </w:rPr>
        <w:t xml:space="preserve">by </w:t>
      </w:r>
      <w:r w:rsidR="00C2232B">
        <w:rPr>
          <w:rFonts w:asciiTheme="majorHAnsi" w:hAnsiTheme="majorHAnsi"/>
        </w:rPr>
        <w:t xml:space="preserve">Jen </w:t>
      </w:r>
      <w:proofErr w:type="spellStart"/>
      <w:r w:rsidR="00C2232B">
        <w:rPr>
          <w:rFonts w:asciiTheme="majorHAnsi" w:hAnsiTheme="majorHAnsi"/>
        </w:rPr>
        <w:t>Gatien</w:t>
      </w:r>
      <w:proofErr w:type="spellEnd"/>
      <w:r w:rsidR="00C2232B">
        <w:rPr>
          <w:rFonts w:asciiTheme="majorHAnsi" w:hAnsiTheme="majorHAnsi"/>
        </w:rPr>
        <w:t>, Bradley Rust Gray and So Yong Kim</w:t>
      </w:r>
      <w:r w:rsidR="0092780C" w:rsidRPr="00D157E2">
        <w:rPr>
          <w:rFonts w:asciiTheme="majorHAnsi" w:hAnsiTheme="majorHAnsi"/>
        </w:rPr>
        <w:t xml:space="preserve">; edited by </w:t>
      </w:r>
      <w:r w:rsidR="00C2232B">
        <w:rPr>
          <w:rFonts w:asciiTheme="majorHAnsi" w:hAnsiTheme="majorHAnsi"/>
        </w:rPr>
        <w:t>So Yong Kim and Bradley Rust Gray</w:t>
      </w:r>
      <w:r w:rsidR="0092780C" w:rsidRPr="00D157E2">
        <w:rPr>
          <w:rFonts w:asciiTheme="majorHAnsi" w:hAnsiTheme="majorHAnsi"/>
        </w:rPr>
        <w:t xml:space="preserve">. Bonus features include </w:t>
      </w:r>
      <w:r w:rsidR="00E87CBD">
        <w:rPr>
          <w:rFonts w:asciiTheme="majorHAnsi" w:hAnsiTheme="majorHAnsi"/>
        </w:rPr>
        <w:t>story behind the scene</w:t>
      </w:r>
      <w:r w:rsidR="0092780C" w:rsidRPr="00D157E2">
        <w:rPr>
          <w:rFonts w:asciiTheme="majorHAnsi" w:hAnsiTheme="majorHAnsi"/>
        </w:rPr>
        <w:t>, presented by American Express</w:t>
      </w:r>
      <w:r w:rsidR="00BA4BB7">
        <w:rPr>
          <w:rFonts w:asciiTheme="majorHAnsi" w:hAnsiTheme="majorHAnsi"/>
        </w:rPr>
        <w:t>.</w:t>
      </w:r>
      <w:r w:rsidR="0092780C" w:rsidRPr="00D157E2">
        <w:rPr>
          <w:rFonts w:asciiTheme="majorHAnsi" w:hAnsiTheme="majorHAnsi"/>
        </w:rPr>
        <w:t xml:space="preserve"> </w:t>
      </w:r>
    </w:p>
    <w:p w:rsidR="0092780C" w:rsidRDefault="0092780C" w:rsidP="0092780C">
      <w:pPr>
        <w:pStyle w:val="NoSpacing"/>
        <w:rPr>
          <w:rFonts w:ascii="Cambria" w:hAnsi="Cambria"/>
          <w:b/>
          <w:sz w:val="24"/>
          <w:szCs w:val="24"/>
        </w:rPr>
      </w:pPr>
      <w:r>
        <w:rPr>
          <w:rFonts w:ascii="Cambria" w:hAnsi="Cambria"/>
          <w:b/>
          <w:sz w:val="24"/>
          <w:szCs w:val="24"/>
        </w:rPr>
        <w:t xml:space="preserve"> </w:t>
      </w:r>
    </w:p>
    <w:p w:rsidR="0092780C" w:rsidRDefault="0092780C" w:rsidP="0092780C">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w:t>
      </w:r>
      <w:r>
        <w:rPr>
          <w:rFonts w:asciiTheme="majorHAnsi" w:hAnsiTheme="majorHAnsi"/>
          <w:color w:val="000000" w:themeColor="text1"/>
        </w:rPr>
        <w:t>26.95</w:t>
      </w:r>
      <w:r w:rsidRPr="00F2054B">
        <w:rPr>
          <w:rFonts w:asciiTheme="majorHAnsi" w:hAnsiTheme="majorHAnsi"/>
          <w:color w:val="000000" w:themeColor="text1"/>
        </w:rPr>
        <w:t xml:space="preserve"> US</w:t>
      </w:r>
      <w:r w:rsidR="00E87CBD">
        <w:rPr>
          <w:rFonts w:asciiTheme="majorHAnsi" w:hAnsiTheme="majorHAnsi"/>
          <w:color w:val="000000" w:themeColor="text1"/>
        </w:rPr>
        <w:t>/$29.95 CA</w:t>
      </w:r>
    </w:p>
    <w:p w:rsidR="0092780C" w:rsidRPr="00F2054B" w:rsidRDefault="0092780C" w:rsidP="0092780C">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E87CBD">
        <w:rPr>
          <w:rFonts w:asciiTheme="majorHAnsi" w:hAnsiTheme="majorHAnsi" w:cs="Arial"/>
          <w:color w:val="000000" w:themeColor="text1"/>
        </w:rPr>
        <w:t>95</w:t>
      </w:r>
      <w:r>
        <w:rPr>
          <w:rFonts w:asciiTheme="majorHAnsi" w:hAnsiTheme="majorHAnsi" w:cs="Arial"/>
          <w:color w:val="000000" w:themeColor="text1"/>
        </w:rPr>
        <w:t xml:space="preserve"> </w:t>
      </w:r>
      <w:proofErr w:type="spellStart"/>
      <w:r w:rsidRPr="00F2054B">
        <w:rPr>
          <w:rFonts w:asciiTheme="majorHAnsi" w:hAnsiTheme="majorHAnsi" w:cs="Arial"/>
          <w:color w:val="000000" w:themeColor="text1"/>
        </w:rPr>
        <w:t>mins</w:t>
      </w:r>
      <w:proofErr w:type="spellEnd"/>
      <w:r w:rsidRPr="00F2054B">
        <w:rPr>
          <w:rFonts w:asciiTheme="majorHAnsi" w:hAnsiTheme="majorHAnsi" w:cs="Arial"/>
          <w:color w:val="000000" w:themeColor="text1"/>
        </w:rPr>
        <w:t xml:space="preserve">. + </w:t>
      </w:r>
      <w:proofErr w:type="gramStart"/>
      <w:r w:rsidRPr="00F2054B">
        <w:rPr>
          <w:rFonts w:asciiTheme="majorHAnsi" w:hAnsiTheme="majorHAnsi" w:cs="Arial"/>
          <w:color w:val="000000" w:themeColor="text1"/>
        </w:rPr>
        <w:t>extras</w:t>
      </w:r>
      <w:proofErr w:type="gramEnd"/>
    </w:p>
    <w:p w:rsidR="0092780C" w:rsidRPr="00F67D42" w:rsidRDefault="0092780C" w:rsidP="0092780C">
      <w:pPr>
        <w:pStyle w:val="NoSpacing"/>
        <w:rPr>
          <w:rFonts w:asciiTheme="majorHAnsi" w:hAnsiTheme="majorHAnsi"/>
          <w:color w:val="000000" w:themeColor="text1"/>
        </w:rPr>
      </w:pPr>
      <w:r w:rsidRPr="00F2054B">
        <w:rPr>
          <w:rFonts w:asciiTheme="majorHAnsi" w:hAnsiTheme="majorHAnsi"/>
          <w:color w:val="000000" w:themeColor="text1"/>
        </w:rPr>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Pr>
          <w:rFonts w:asciiTheme="majorHAnsi" w:hAnsiTheme="majorHAnsi"/>
          <w:color w:val="000000" w:themeColor="text1"/>
        </w:rPr>
        <w:t>NR</w:t>
      </w:r>
    </w:p>
    <w:p w:rsidR="0092780C" w:rsidRDefault="0092780C" w:rsidP="0092780C">
      <w:pPr>
        <w:pStyle w:val="NoSpacing"/>
        <w:rPr>
          <w:rFonts w:asciiTheme="majorHAnsi" w:hAnsiTheme="majorHAnsi" w:cs="Arial"/>
          <w:shd w:val="clear" w:color="auto" w:fill="FFFFFF"/>
        </w:rPr>
      </w:pPr>
      <w:r w:rsidRPr="00F67D42">
        <w:rPr>
          <w:rFonts w:asciiTheme="majorHAnsi" w:hAnsiTheme="majorHAnsi"/>
          <w:color w:val="000000" w:themeColor="text1"/>
        </w:rPr>
        <w:t xml:space="preserve">Catalog #: </w:t>
      </w:r>
      <w:r w:rsidRPr="00F67D42">
        <w:rPr>
          <w:rFonts w:asciiTheme="majorHAnsi" w:hAnsiTheme="majorHAnsi"/>
          <w:color w:val="000000" w:themeColor="text1"/>
        </w:rPr>
        <w:tab/>
      </w:r>
      <w:r w:rsidRPr="00F67D42">
        <w:rPr>
          <w:rFonts w:asciiTheme="majorHAnsi" w:hAnsiTheme="majorHAnsi"/>
          <w:color w:val="000000" w:themeColor="text1"/>
        </w:rPr>
        <w:tab/>
      </w:r>
      <w:r w:rsidRPr="002159FE">
        <w:rPr>
          <w:rStyle w:val="meta-value"/>
          <w:rFonts w:asciiTheme="majorHAnsi" w:hAnsiTheme="majorHAnsi"/>
        </w:rPr>
        <w:t>NNVG</w:t>
      </w:r>
      <w:r w:rsidR="00E87CBD">
        <w:rPr>
          <w:rFonts w:asciiTheme="majorHAnsi" w:hAnsiTheme="majorHAnsi" w:cs="Arial"/>
          <w:shd w:val="clear" w:color="auto" w:fill="FFFFFF"/>
        </w:rPr>
        <w:t>283490</w:t>
      </w:r>
    </w:p>
    <w:p w:rsidR="0092780C" w:rsidRPr="00F67D42" w:rsidRDefault="0092780C" w:rsidP="0092780C">
      <w:pPr>
        <w:pStyle w:val="NoSpacing"/>
        <w:rPr>
          <w:rFonts w:asciiTheme="majorHAnsi" w:hAnsiTheme="majorHAnsi"/>
          <w:color w:val="000000" w:themeColor="text1"/>
        </w:rPr>
      </w:pPr>
      <w:r w:rsidRPr="00F67D42">
        <w:rPr>
          <w:rFonts w:asciiTheme="majorHAnsi" w:hAnsiTheme="majorHAnsi"/>
          <w:color w:val="000000" w:themeColor="text1"/>
        </w:rPr>
        <w:t>Language:</w:t>
      </w:r>
      <w:r w:rsidRPr="00F67D42">
        <w:rPr>
          <w:rFonts w:asciiTheme="majorHAnsi" w:hAnsiTheme="majorHAnsi"/>
          <w:color w:val="000000" w:themeColor="text1"/>
        </w:rPr>
        <w:tab/>
        <w:t xml:space="preserve"> </w:t>
      </w:r>
      <w:r w:rsidRPr="00F67D42">
        <w:rPr>
          <w:rFonts w:asciiTheme="majorHAnsi" w:hAnsiTheme="majorHAnsi"/>
          <w:color w:val="000000" w:themeColor="text1"/>
        </w:rPr>
        <w:tab/>
      </w:r>
      <w:r>
        <w:rPr>
          <w:rFonts w:asciiTheme="majorHAnsi" w:hAnsiTheme="majorHAnsi"/>
          <w:color w:val="000000" w:themeColor="text1"/>
        </w:rPr>
        <w:t>English</w:t>
      </w:r>
    </w:p>
    <w:p w:rsidR="0092780C" w:rsidRPr="00F2054B" w:rsidRDefault="0092780C" w:rsidP="0092780C">
      <w:pPr>
        <w:pStyle w:val="NoSpacing"/>
        <w:rPr>
          <w:rFonts w:asciiTheme="majorHAnsi" w:hAnsiTheme="majorHAnsi"/>
          <w:color w:val="000000" w:themeColor="text1"/>
        </w:rPr>
      </w:pPr>
      <w:r>
        <w:rPr>
          <w:rFonts w:asciiTheme="majorHAnsi" w:hAnsiTheme="majorHAnsi"/>
          <w:color w:val="000000" w:themeColor="text1"/>
        </w:rPr>
        <w:t xml:space="preserve">Color: </w:t>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t>Color</w:t>
      </w:r>
    </w:p>
    <w:p w:rsidR="0092780C" w:rsidRPr="00F2054B" w:rsidRDefault="0092780C" w:rsidP="0092780C">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Pr>
          <w:rStyle w:val="meta-value"/>
          <w:rFonts w:asciiTheme="majorHAnsi" w:hAnsiTheme="majorHAnsi"/>
          <w:color w:val="000000" w:themeColor="text1"/>
        </w:rPr>
        <w:t>Digital 5.1</w:t>
      </w:r>
      <w:r w:rsidRPr="00F2054B">
        <w:rPr>
          <w:rStyle w:val="meta-value"/>
          <w:rFonts w:asciiTheme="majorHAnsi" w:hAnsiTheme="majorHAnsi"/>
          <w:color w:val="000000" w:themeColor="text1"/>
        </w:rPr>
        <w:t xml:space="preserve"> </w:t>
      </w:r>
      <w:r>
        <w:rPr>
          <w:rStyle w:val="meta-value"/>
          <w:rFonts w:asciiTheme="majorHAnsi" w:hAnsiTheme="majorHAnsi"/>
          <w:color w:val="000000" w:themeColor="text1"/>
        </w:rPr>
        <w:t>Surround</w:t>
      </w:r>
    </w:p>
    <w:p w:rsidR="0092780C" w:rsidRPr="00F2054B" w:rsidRDefault="0092780C" w:rsidP="0092780C">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sidR="009342CF">
        <w:rPr>
          <w:rFonts w:asciiTheme="majorHAnsi" w:hAnsiTheme="majorHAnsi"/>
          <w:color w:val="000000" w:themeColor="text1"/>
        </w:rPr>
        <w:t>Drama</w:t>
      </w:r>
    </w:p>
    <w:p w:rsidR="0092780C" w:rsidRDefault="0092780C" w:rsidP="0092780C">
      <w:pPr>
        <w:pStyle w:val="NoSpacing"/>
        <w:rPr>
          <w:rFonts w:asciiTheme="majorHAnsi" w:hAnsiTheme="majorHAnsi" w:cs="Arial"/>
          <w:sz w:val="24"/>
          <w:szCs w:val="24"/>
        </w:rPr>
      </w:pPr>
    </w:p>
    <w:p w:rsidR="007A5064" w:rsidRDefault="007A5064" w:rsidP="007A5064">
      <w:pPr>
        <w:pStyle w:val="NoSpacing"/>
        <w:rPr>
          <w:rFonts w:asciiTheme="majorHAnsi" w:hAnsiTheme="majorHAnsi"/>
        </w:rPr>
      </w:pPr>
      <w:r w:rsidRPr="00C66E5B">
        <w:rPr>
          <w:rFonts w:asciiTheme="majorHAnsi" w:hAnsiTheme="majorHAnsi"/>
        </w:rPr>
        <w:t>For Box Art:</w:t>
      </w:r>
    </w:p>
    <w:p w:rsidR="007A5064" w:rsidRDefault="003D0048" w:rsidP="0092780C">
      <w:pPr>
        <w:pStyle w:val="NoSpacing"/>
        <w:rPr>
          <w:rFonts w:asciiTheme="majorHAnsi" w:hAnsiTheme="majorHAnsi" w:cs="Arial"/>
          <w:sz w:val="24"/>
          <w:szCs w:val="24"/>
        </w:rPr>
      </w:pPr>
      <w:hyperlink r:id="rId9" w:history="1">
        <w:r w:rsidR="007A5064" w:rsidRPr="00D04403">
          <w:rPr>
            <w:rStyle w:val="Hyperlink"/>
            <w:rFonts w:asciiTheme="majorHAnsi" w:hAnsiTheme="majorHAnsi" w:cs="Arial"/>
            <w:sz w:val="24"/>
            <w:szCs w:val="24"/>
          </w:rPr>
          <w:t>http://www.newvideo.com/new-video-digital/for-ellen/</w:t>
        </w:r>
      </w:hyperlink>
    </w:p>
    <w:p w:rsidR="007A5064" w:rsidRDefault="007A5064" w:rsidP="0092780C">
      <w:pPr>
        <w:pStyle w:val="NoSpacing"/>
        <w:rPr>
          <w:rFonts w:asciiTheme="majorHAnsi" w:hAnsiTheme="majorHAnsi" w:cs="Arial"/>
          <w:sz w:val="24"/>
          <w:szCs w:val="24"/>
        </w:rPr>
      </w:pPr>
    </w:p>
    <w:p w:rsidR="009342CF" w:rsidRPr="00E87CBD" w:rsidRDefault="009342CF" w:rsidP="0092780C">
      <w:pPr>
        <w:pStyle w:val="NoSpacing"/>
        <w:rPr>
          <w:rFonts w:asciiTheme="majorHAnsi" w:hAnsiTheme="majorHAnsi" w:cs="Arial"/>
          <w:b/>
          <w:sz w:val="26"/>
          <w:szCs w:val="26"/>
          <w:u w:val="single"/>
        </w:rPr>
      </w:pPr>
      <w:r w:rsidRPr="00E87CBD">
        <w:rPr>
          <w:rFonts w:asciiTheme="majorHAnsi" w:hAnsiTheme="majorHAnsi" w:cs="Arial"/>
          <w:b/>
          <w:sz w:val="26"/>
          <w:szCs w:val="26"/>
          <w:u w:val="single"/>
        </w:rPr>
        <w:t>HOLLOW</w:t>
      </w:r>
    </w:p>
    <w:p w:rsidR="00266FC7" w:rsidRDefault="00D969B8" w:rsidP="0092780C">
      <w:pPr>
        <w:pStyle w:val="NoSpacing"/>
        <w:rPr>
          <w:rFonts w:asciiTheme="majorHAnsi" w:hAnsiTheme="majorHAnsi" w:cs="Arial"/>
          <w:sz w:val="24"/>
          <w:szCs w:val="24"/>
        </w:rPr>
      </w:pPr>
      <w:r w:rsidRPr="00D969B8">
        <w:rPr>
          <w:rFonts w:asciiTheme="majorHAnsi" w:hAnsiTheme="majorHAnsi"/>
          <w:sz w:val="24"/>
          <w:szCs w:val="24"/>
        </w:rPr>
        <w:t>Starring Sam Stockman (</w:t>
      </w:r>
      <w:r w:rsidRPr="00511598">
        <w:rPr>
          <w:rFonts w:asciiTheme="majorHAnsi" w:hAnsiTheme="majorHAnsi"/>
          <w:sz w:val="24"/>
          <w:szCs w:val="24"/>
        </w:rPr>
        <w:t>BBC America’s</w:t>
      </w:r>
      <w:r w:rsidRPr="00D969B8">
        <w:rPr>
          <w:rFonts w:asciiTheme="majorHAnsi" w:hAnsiTheme="majorHAnsi"/>
          <w:i/>
          <w:sz w:val="24"/>
          <w:szCs w:val="24"/>
        </w:rPr>
        <w:t xml:space="preserve"> </w:t>
      </w:r>
      <w:r w:rsidR="001D0F88">
        <w:rPr>
          <w:rFonts w:asciiTheme="majorHAnsi" w:hAnsiTheme="majorHAnsi"/>
          <w:sz w:val="24"/>
          <w:szCs w:val="24"/>
        </w:rPr>
        <w:t>“</w:t>
      </w:r>
      <w:proofErr w:type="spellStart"/>
      <w:r w:rsidRPr="001D0F88">
        <w:rPr>
          <w:rFonts w:asciiTheme="majorHAnsi" w:hAnsiTheme="majorHAnsi"/>
          <w:sz w:val="24"/>
          <w:szCs w:val="24"/>
        </w:rPr>
        <w:t>Whitechapel</w:t>
      </w:r>
      <w:proofErr w:type="spellEnd"/>
      <w:r w:rsidR="001D0F88">
        <w:rPr>
          <w:rFonts w:asciiTheme="majorHAnsi" w:hAnsiTheme="majorHAnsi"/>
          <w:sz w:val="24"/>
          <w:szCs w:val="24"/>
        </w:rPr>
        <w:t>”</w:t>
      </w:r>
      <w:r w:rsidRPr="00D969B8">
        <w:rPr>
          <w:rFonts w:asciiTheme="majorHAnsi" w:hAnsiTheme="majorHAnsi"/>
          <w:sz w:val="24"/>
          <w:szCs w:val="24"/>
        </w:rPr>
        <w:t xml:space="preserve">) and Jessica </w:t>
      </w:r>
      <w:proofErr w:type="spellStart"/>
      <w:r w:rsidRPr="00D969B8">
        <w:rPr>
          <w:rFonts w:asciiTheme="majorHAnsi" w:hAnsiTheme="majorHAnsi"/>
          <w:sz w:val="24"/>
          <w:szCs w:val="24"/>
        </w:rPr>
        <w:t>Ellerby</w:t>
      </w:r>
      <w:proofErr w:type="spellEnd"/>
      <w:r w:rsidRPr="00D969B8">
        <w:rPr>
          <w:rFonts w:asciiTheme="majorHAnsi" w:hAnsiTheme="majorHAnsi"/>
          <w:sz w:val="24"/>
          <w:szCs w:val="24"/>
        </w:rPr>
        <w:t xml:space="preserve"> (</w:t>
      </w:r>
      <w:r w:rsidRPr="00D969B8">
        <w:rPr>
          <w:rFonts w:asciiTheme="majorHAnsi" w:hAnsiTheme="majorHAnsi"/>
          <w:i/>
          <w:sz w:val="24"/>
          <w:szCs w:val="24"/>
        </w:rPr>
        <w:t>Get Him to the Greek</w:t>
      </w:r>
      <w:r w:rsidRPr="00D969B8">
        <w:rPr>
          <w:rFonts w:asciiTheme="majorHAnsi" w:hAnsiTheme="majorHAnsi"/>
          <w:sz w:val="24"/>
          <w:szCs w:val="24"/>
        </w:rPr>
        <w:t xml:space="preserve">), </w:t>
      </w:r>
      <w:r w:rsidRPr="00D969B8">
        <w:rPr>
          <w:rFonts w:asciiTheme="majorHAnsi" w:hAnsiTheme="majorHAnsi"/>
          <w:b/>
          <w:i/>
          <w:sz w:val="24"/>
          <w:szCs w:val="24"/>
        </w:rPr>
        <w:t>HOLLOW</w:t>
      </w:r>
      <w:r w:rsidRPr="00D969B8">
        <w:rPr>
          <w:rFonts w:asciiTheme="majorHAnsi" w:hAnsiTheme="majorHAnsi"/>
          <w:sz w:val="24"/>
          <w:szCs w:val="24"/>
        </w:rPr>
        <w:t xml:space="preserve"> tells the story of four friends who stay overnight in a small, remote village </w:t>
      </w:r>
      <w:r w:rsidR="00266FC7">
        <w:rPr>
          <w:rFonts w:asciiTheme="majorHAnsi" w:hAnsiTheme="majorHAnsi"/>
          <w:sz w:val="24"/>
          <w:szCs w:val="24"/>
        </w:rPr>
        <w:t xml:space="preserve">in England </w:t>
      </w:r>
      <w:r w:rsidRPr="00D969B8">
        <w:rPr>
          <w:rFonts w:asciiTheme="majorHAnsi" w:hAnsiTheme="majorHAnsi"/>
          <w:sz w:val="24"/>
          <w:szCs w:val="24"/>
        </w:rPr>
        <w:t xml:space="preserve">that has been haunted by a local legend for centuries. </w:t>
      </w:r>
      <w:r w:rsidRPr="00D969B8">
        <w:rPr>
          <w:rFonts w:asciiTheme="majorHAnsi" w:hAnsiTheme="majorHAnsi" w:cs="Arial"/>
          <w:sz w:val="24"/>
          <w:szCs w:val="24"/>
        </w:rPr>
        <w:t>While exploring an old monastery near a decrepit old tree with an ominous hollow, they realize that belief in a myth can quickly materialize into reality, bringing horror to life for the town</w:t>
      </w:r>
      <w:r w:rsidR="00BB49C2">
        <w:rPr>
          <w:rFonts w:asciiTheme="majorHAnsi" w:hAnsiTheme="majorHAnsi" w:cs="Arial"/>
          <w:sz w:val="24"/>
          <w:szCs w:val="24"/>
        </w:rPr>
        <w:t xml:space="preserve">. </w:t>
      </w:r>
    </w:p>
    <w:p w:rsidR="00ED6A8A" w:rsidRPr="00ED6A8A" w:rsidRDefault="00ED6A8A" w:rsidP="0092780C">
      <w:pPr>
        <w:pStyle w:val="NoSpacing"/>
        <w:rPr>
          <w:rFonts w:asciiTheme="majorHAnsi" w:hAnsiTheme="majorHAnsi"/>
          <w:sz w:val="24"/>
          <w:szCs w:val="24"/>
        </w:rPr>
      </w:pPr>
    </w:p>
    <w:p w:rsidR="003872C5" w:rsidRDefault="00A508C4" w:rsidP="003872C5">
      <w:pPr>
        <w:pStyle w:val="NoSpacing"/>
        <w:jc w:val="center"/>
        <w:rPr>
          <w:rStyle w:val="Emphasis"/>
          <w:rFonts w:asciiTheme="majorHAnsi" w:hAnsiTheme="majorHAnsi"/>
          <w:sz w:val="24"/>
          <w:szCs w:val="24"/>
        </w:rPr>
      </w:pPr>
      <w:proofErr w:type="gramStart"/>
      <w:r w:rsidRPr="009742DB">
        <w:rPr>
          <w:rStyle w:val="Strong"/>
          <w:rFonts w:asciiTheme="majorHAnsi" w:hAnsiTheme="majorHAnsi"/>
          <w:b w:val="0"/>
          <w:sz w:val="24"/>
          <w:szCs w:val="24"/>
        </w:rPr>
        <w:t>"Engrossing and effective!"</w:t>
      </w:r>
      <w:proofErr w:type="gramEnd"/>
      <w:r w:rsidRPr="009742DB">
        <w:rPr>
          <w:rFonts w:asciiTheme="majorHAnsi" w:hAnsiTheme="majorHAnsi"/>
          <w:sz w:val="24"/>
          <w:szCs w:val="24"/>
        </w:rPr>
        <w:t xml:space="preserve"> – </w:t>
      </w:r>
      <w:proofErr w:type="spellStart"/>
      <w:r w:rsidRPr="009742DB">
        <w:rPr>
          <w:rStyle w:val="Emphasis"/>
          <w:rFonts w:asciiTheme="majorHAnsi" w:hAnsiTheme="majorHAnsi"/>
          <w:sz w:val="24"/>
          <w:szCs w:val="24"/>
        </w:rPr>
        <w:t>Ain't</w:t>
      </w:r>
      <w:proofErr w:type="spellEnd"/>
      <w:r w:rsidRPr="009742DB">
        <w:rPr>
          <w:rStyle w:val="Emphasis"/>
          <w:rFonts w:asciiTheme="majorHAnsi" w:hAnsiTheme="majorHAnsi"/>
          <w:sz w:val="24"/>
          <w:szCs w:val="24"/>
        </w:rPr>
        <w:t xml:space="preserve"> It Cool News</w:t>
      </w:r>
    </w:p>
    <w:p w:rsidR="003848DB" w:rsidRPr="003848DB" w:rsidRDefault="003848DB" w:rsidP="003872C5">
      <w:pPr>
        <w:pStyle w:val="NoSpacing"/>
        <w:jc w:val="center"/>
        <w:rPr>
          <w:rFonts w:asciiTheme="majorHAnsi" w:hAnsiTheme="majorHAnsi"/>
          <w:sz w:val="24"/>
          <w:szCs w:val="24"/>
        </w:rPr>
      </w:pPr>
    </w:p>
    <w:p w:rsidR="00E87CBD" w:rsidRPr="00ED6A8A" w:rsidRDefault="00266FC7" w:rsidP="00ED6A8A">
      <w:pPr>
        <w:spacing w:after="0" w:line="240" w:lineRule="auto"/>
        <w:rPr>
          <w:rFonts w:asciiTheme="majorHAnsi" w:eastAsia="Times New Roman" w:hAnsiTheme="majorHAnsi"/>
          <w:sz w:val="24"/>
          <w:szCs w:val="24"/>
        </w:rPr>
      </w:pPr>
      <w:r w:rsidRPr="00ED6A8A">
        <w:rPr>
          <w:rFonts w:asciiTheme="majorHAnsi" w:eastAsia="Times New Roman" w:hAnsiTheme="majorHAnsi"/>
          <w:sz w:val="24"/>
          <w:szCs w:val="24"/>
        </w:rPr>
        <w:t xml:space="preserve">Directed by Michael </w:t>
      </w:r>
      <w:proofErr w:type="spellStart"/>
      <w:r w:rsidRPr="00ED6A8A">
        <w:rPr>
          <w:rFonts w:asciiTheme="majorHAnsi" w:eastAsia="Times New Roman" w:hAnsiTheme="majorHAnsi"/>
          <w:sz w:val="24"/>
          <w:szCs w:val="24"/>
        </w:rPr>
        <w:t>Axelgaard</w:t>
      </w:r>
      <w:proofErr w:type="spellEnd"/>
      <w:r w:rsidRPr="00ED6A8A">
        <w:rPr>
          <w:rFonts w:asciiTheme="majorHAnsi" w:eastAsia="Times New Roman" w:hAnsiTheme="majorHAnsi"/>
          <w:sz w:val="24"/>
          <w:szCs w:val="24"/>
        </w:rPr>
        <w:t xml:space="preserve">, the </w:t>
      </w:r>
      <w:r w:rsidR="00326846" w:rsidRPr="00ED6A8A">
        <w:rPr>
          <w:rFonts w:asciiTheme="majorHAnsi" w:eastAsia="Times New Roman" w:hAnsiTheme="majorHAnsi"/>
          <w:sz w:val="24"/>
          <w:szCs w:val="24"/>
        </w:rPr>
        <w:t>found-</w:t>
      </w:r>
      <w:r w:rsidRPr="00ED6A8A">
        <w:rPr>
          <w:rFonts w:asciiTheme="majorHAnsi" w:eastAsia="Times New Roman" w:hAnsiTheme="majorHAnsi"/>
          <w:sz w:val="24"/>
          <w:szCs w:val="24"/>
        </w:rPr>
        <w:t>footage horror film</w:t>
      </w:r>
      <w:r w:rsidR="003872C5" w:rsidRPr="00ED6A8A">
        <w:rPr>
          <w:rFonts w:asciiTheme="majorHAnsi" w:eastAsia="Times New Roman" w:hAnsiTheme="majorHAnsi"/>
          <w:sz w:val="24"/>
          <w:szCs w:val="24"/>
        </w:rPr>
        <w:t xml:space="preserve"> world premiered at </w:t>
      </w:r>
      <w:r w:rsidRPr="00ED6A8A">
        <w:rPr>
          <w:rFonts w:asciiTheme="majorHAnsi" w:eastAsia="Times New Roman" w:hAnsiTheme="majorHAnsi"/>
          <w:sz w:val="24"/>
          <w:szCs w:val="24"/>
        </w:rPr>
        <w:t xml:space="preserve">the 2011 </w:t>
      </w:r>
      <w:r w:rsidR="003872C5" w:rsidRPr="00ED6A8A">
        <w:rPr>
          <w:rFonts w:asciiTheme="majorHAnsi" w:eastAsia="Times New Roman" w:hAnsiTheme="majorHAnsi"/>
          <w:sz w:val="24"/>
          <w:szCs w:val="24"/>
        </w:rPr>
        <w:t xml:space="preserve">Fantasia International Film Festival and was nominated for </w:t>
      </w:r>
      <w:r w:rsidRPr="00ED6A8A">
        <w:rPr>
          <w:rFonts w:asciiTheme="majorHAnsi" w:eastAsia="Times New Roman" w:hAnsiTheme="majorHAnsi"/>
          <w:sz w:val="24"/>
          <w:szCs w:val="24"/>
        </w:rPr>
        <w:t xml:space="preserve">the </w:t>
      </w:r>
      <w:proofErr w:type="spellStart"/>
      <w:r w:rsidRPr="00ED6A8A">
        <w:rPr>
          <w:rFonts w:asciiTheme="majorHAnsi" w:eastAsia="Times New Roman" w:hAnsiTheme="majorHAnsi"/>
          <w:sz w:val="24"/>
          <w:szCs w:val="24"/>
        </w:rPr>
        <w:t>Raindance</w:t>
      </w:r>
      <w:proofErr w:type="spellEnd"/>
      <w:r w:rsidRPr="00ED6A8A">
        <w:rPr>
          <w:rFonts w:asciiTheme="majorHAnsi" w:eastAsia="Times New Roman" w:hAnsiTheme="majorHAnsi"/>
          <w:sz w:val="24"/>
          <w:szCs w:val="24"/>
        </w:rPr>
        <w:t xml:space="preserve"> Award </w:t>
      </w:r>
      <w:r w:rsidR="00BD6ED5" w:rsidRPr="00ED6A8A">
        <w:rPr>
          <w:rFonts w:asciiTheme="majorHAnsi" w:eastAsia="Times New Roman" w:hAnsiTheme="majorHAnsi"/>
          <w:sz w:val="24"/>
          <w:szCs w:val="24"/>
        </w:rPr>
        <w:t xml:space="preserve">at the </w:t>
      </w:r>
      <w:r w:rsidR="00D51C6A" w:rsidRPr="00ED6A8A">
        <w:rPr>
          <w:rFonts w:asciiTheme="majorHAnsi" w:eastAsia="Times New Roman" w:hAnsiTheme="majorHAnsi"/>
          <w:sz w:val="24"/>
          <w:szCs w:val="24"/>
        </w:rPr>
        <w:t xml:space="preserve">2011 </w:t>
      </w:r>
      <w:r w:rsidR="00BD6ED5" w:rsidRPr="00ED6A8A">
        <w:rPr>
          <w:rFonts w:asciiTheme="majorHAnsi" w:eastAsia="Times New Roman" w:hAnsiTheme="majorHAnsi"/>
          <w:sz w:val="24"/>
          <w:szCs w:val="24"/>
        </w:rPr>
        <w:t>British Independent Film Awards.</w:t>
      </w:r>
      <w:r w:rsidRPr="00ED6A8A">
        <w:rPr>
          <w:rFonts w:asciiTheme="majorHAnsi" w:eastAsia="Times New Roman" w:hAnsiTheme="majorHAnsi"/>
          <w:sz w:val="24"/>
          <w:szCs w:val="24"/>
        </w:rPr>
        <w:t xml:space="preserve"> </w:t>
      </w:r>
      <w:r w:rsidR="00ED6A8A" w:rsidRPr="00ED6A8A">
        <w:rPr>
          <w:rFonts w:asciiTheme="majorHAnsi" w:hAnsiTheme="majorHAnsi"/>
          <w:sz w:val="24"/>
          <w:szCs w:val="24"/>
        </w:rPr>
        <w:t>W</w:t>
      </w:r>
      <w:r w:rsidR="00700A0E" w:rsidRPr="00ED6A8A">
        <w:rPr>
          <w:rFonts w:asciiTheme="majorHAnsi" w:hAnsiTheme="majorHAnsi"/>
          <w:sz w:val="24"/>
          <w:szCs w:val="24"/>
        </w:rPr>
        <w:t xml:space="preserve">ritten and </w:t>
      </w:r>
      <w:r w:rsidR="00E87CBD" w:rsidRPr="00ED6A8A">
        <w:rPr>
          <w:rFonts w:asciiTheme="majorHAnsi" w:hAnsiTheme="majorHAnsi"/>
          <w:sz w:val="24"/>
          <w:szCs w:val="24"/>
        </w:rPr>
        <w:t xml:space="preserve">produced by </w:t>
      </w:r>
      <w:r w:rsidR="00597DEC" w:rsidRPr="00ED6A8A">
        <w:rPr>
          <w:rFonts w:asciiTheme="majorHAnsi" w:hAnsiTheme="majorHAnsi"/>
          <w:sz w:val="24"/>
          <w:szCs w:val="24"/>
        </w:rPr>
        <w:t>Matthew Holt</w:t>
      </w:r>
      <w:r w:rsidR="00700A0E" w:rsidRPr="00ED6A8A">
        <w:rPr>
          <w:rFonts w:asciiTheme="majorHAnsi" w:hAnsiTheme="majorHAnsi"/>
          <w:sz w:val="24"/>
          <w:szCs w:val="24"/>
        </w:rPr>
        <w:t xml:space="preserve">; edited by Chris Gill and </w:t>
      </w:r>
      <w:proofErr w:type="spellStart"/>
      <w:r w:rsidR="00700A0E" w:rsidRPr="00ED6A8A">
        <w:rPr>
          <w:rFonts w:asciiTheme="majorHAnsi" w:hAnsiTheme="majorHAnsi"/>
          <w:sz w:val="24"/>
          <w:szCs w:val="24"/>
        </w:rPr>
        <w:t>Iam</w:t>
      </w:r>
      <w:proofErr w:type="spellEnd"/>
      <w:r w:rsidR="00700A0E" w:rsidRPr="00ED6A8A">
        <w:rPr>
          <w:rFonts w:asciiTheme="majorHAnsi" w:hAnsiTheme="majorHAnsi"/>
          <w:sz w:val="24"/>
          <w:szCs w:val="24"/>
        </w:rPr>
        <w:t xml:space="preserve"> Farr</w:t>
      </w:r>
      <w:r w:rsidR="00597DEC" w:rsidRPr="00ED6A8A">
        <w:rPr>
          <w:rFonts w:asciiTheme="majorHAnsi" w:hAnsiTheme="majorHAnsi"/>
          <w:sz w:val="24"/>
          <w:szCs w:val="24"/>
        </w:rPr>
        <w:t xml:space="preserve">. </w:t>
      </w:r>
      <w:r w:rsidR="00E87CBD" w:rsidRPr="00ED6A8A">
        <w:rPr>
          <w:rFonts w:asciiTheme="majorHAnsi" w:hAnsiTheme="majorHAnsi"/>
          <w:sz w:val="24"/>
          <w:szCs w:val="24"/>
        </w:rPr>
        <w:t xml:space="preserve">Bonus features include story behind the scene, presented by American Express </w:t>
      </w:r>
    </w:p>
    <w:p w:rsidR="00E87CBD" w:rsidRDefault="00E87CBD" w:rsidP="00E87CBD">
      <w:pPr>
        <w:pStyle w:val="NoSpacing"/>
        <w:rPr>
          <w:rFonts w:ascii="Cambria" w:hAnsi="Cambria"/>
          <w:b/>
          <w:sz w:val="24"/>
          <w:szCs w:val="24"/>
        </w:rPr>
      </w:pPr>
      <w:r>
        <w:rPr>
          <w:rFonts w:ascii="Cambria" w:hAnsi="Cambria"/>
          <w:b/>
          <w:sz w:val="24"/>
          <w:szCs w:val="24"/>
        </w:rPr>
        <w:t xml:space="preserve"> </w:t>
      </w:r>
    </w:p>
    <w:p w:rsidR="00E87CBD" w:rsidRDefault="00E87CBD" w:rsidP="00E87CBD">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w:t>
      </w:r>
      <w:r>
        <w:rPr>
          <w:rFonts w:asciiTheme="majorHAnsi" w:hAnsiTheme="majorHAnsi"/>
          <w:color w:val="000000" w:themeColor="text1"/>
        </w:rPr>
        <w:t>26.95</w:t>
      </w:r>
      <w:r w:rsidRPr="00F2054B">
        <w:rPr>
          <w:rFonts w:asciiTheme="majorHAnsi" w:hAnsiTheme="majorHAnsi"/>
          <w:color w:val="000000" w:themeColor="text1"/>
        </w:rPr>
        <w:t xml:space="preserve"> US</w:t>
      </w:r>
      <w:r>
        <w:rPr>
          <w:rFonts w:asciiTheme="majorHAnsi" w:hAnsiTheme="majorHAnsi"/>
          <w:color w:val="000000" w:themeColor="text1"/>
        </w:rPr>
        <w:t>/$29.95 CA</w:t>
      </w:r>
    </w:p>
    <w:p w:rsidR="007A5064" w:rsidRDefault="007A5064" w:rsidP="00E87CBD">
      <w:pPr>
        <w:pStyle w:val="NoSpacing"/>
        <w:rPr>
          <w:rFonts w:asciiTheme="majorHAnsi" w:hAnsiTheme="majorHAnsi"/>
          <w:color w:val="000000" w:themeColor="text1"/>
        </w:rPr>
      </w:pPr>
      <w:r>
        <w:rPr>
          <w:rFonts w:asciiTheme="majorHAnsi" w:hAnsiTheme="majorHAnsi"/>
          <w:color w:val="000000" w:themeColor="text1"/>
        </w:rPr>
        <w:t>BD</w:t>
      </w:r>
      <w:r w:rsidR="00CB0B97">
        <w:rPr>
          <w:rFonts w:asciiTheme="majorHAnsi" w:hAnsiTheme="majorHAnsi"/>
          <w:color w:val="000000" w:themeColor="text1"/>
        </w:rPr>
        <w:t>/DVD Combo Pack:</w:t>
      </w:r>
      <w:r w:rsidR="00CB0B97">
        <w:rPr>
          <w:rFonts w:asciiTheme="majorHAnsi" w:hAnsiTheme="majorHAnsi"/>
          <w:color w:val="000000" w:themeColor="text1"/>
        </w:rPr>
        <w:tab/>
      </w:r>
      <w:r>
        <w:rPr>
          <w:rFonts w:asciiTheme="majorHAnsi" w:hAnsiTheme="majorHAnsi"/>
          <w:color w:val="000000" w:themeColor="text1"/>
        </w:rPr>
        <w:t>$29.95 US/$34.95 CA</w:t>
      </w:r>
    </w:p>
    <w:p w:rsidR="00E87CBD" w:rsidRPr="00F2054B" w:rsidRDefault="00E87CBD" w:rsidP="00E87CBD">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Pr>
          <w:rFonts w:asciiTheme="majorHAnsi" w:hAnsiTheme="majorHAnsi" w:cs="Arial"/>
          <w:color w:val="000000" w:themeColor="text1"/>
        </w:rPr>
        <w:t xml:space="preserve">89 </w:t>
      </w:r>
      <w:proofErr w:type="spellStart"/>
      <w:r w:rsidRPr="00F2054B">
        <w:rPr>
          <w:rFonts w:asciiTheme="majorHAnsi" w:hAnsiTheme="majorHAnsi" w:cs="Arial"/>
          <w:color w:val="000000" w:themeColor="text1"/>
        </w:rPr>
        <w:t>mins</w:t>
      </w:r>
      <w:proofErr w:type="spellEnd"/>
      <w:r w:rsidRPr="00F2054B">
        <w:rPr>
          <w:rFonts w:asciiTheme="majorHAnsi" w:hAnsiTheme="majorHAnsi" w:cs="Arial"/>
          <w:color w:val="000000" w:themeColor="text1"/>
        </w:rPr>
        <w:t xml:space="preserve">. + </w:t>
      </w:r>
      <w:proofErr w:type="gramStart"/>
      <w:r w:rsidRPr="00F2054B">
        <w:rPr>
          <w:rFonts w:asciiTheme="majorHAnsi" w:hAnsiTheme="majorHAnsi" w:cs="Arial"/>
          <w:color w:val="000000" w:themeColor="text1"/>
        </w:rPr>
        <w:t>extras</w:t>
      </w:r>
      <w:proofErr w:type="gramEnd"/>
    </w:p>
    <w:p w:rsidR="00E87CBD" w:rsidRPr="00F67D42" w:rsidRDefault="00E87CBD" w:rsidP="00E87CBD">
      <w:pPr>
        <w:pStyle w:val="NoSpacing"/>
        <w:rPr>
          <w:rFonts w:asciiTheme="majorHAnsi" w:hAnsiTheme="majorHAnsi"/>
          <w:color w:val="000000" w:themeColor="text1"/>
        </w:rPr>
      </w:pPr>
      <w:r w:rsidRPr="00F2054B">
        <w:rPr>
          <w:rFonts w:asciiTheme="majorHAnsi" w:hAnsiTheme="majorHAnsi"/>
          <w:color w:val="000000" w:themeColor="text1"/>
        </w:rPr>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Pr>
          <w:rFonts w:asciiTheme="majorHAnsi" w:hAnsiTheme="majorHAnsi"/>
          <w:color w:val="000000" w:themeColor="text1"/>
        </w:rPr>
        <w:t>NR</w:t>
      </w:r>
    </w:p>
    <w:p w:rsidR="00E87CBD" w:rsidRDefault="00E87CBD" w:rsidP="00E87CBD">
      <w:pPr>
        <w:pStyle w:val="NoSpacing"/>
        <w:rPr>
          <w:rFonts w:asciiTheme="majorHAnsi" w:hAnsiTheme="majorHAnsi" w:cs="Arial"/>
          <w:shd w:val="clear" w:color="auto" w:fill="FFFFFF"/>
        </w:rPr>
      </w:pPr>
      <w:r w:rsidRPr="00F67D42">
        <w:rPr>
          <w:rFonts w:asciiTheme="majorHAnsi" w:hAnsiTheme="majorHAnsi"/>
          <w:color w:val="000000" w:themeColor="text1"/>
        </w:rPr>
        <w:t xml:space="preserve">Catalog #: </w:t>
      </w:r>
      <w:r w:rsidRPr="00F67D42">
        <w:rPr>
          <w:rFonts w:asciiTheme="majorHAnsi" w:hAnsiTheme="majorHAnsi"/>
          <w:color w:val="000000" w:themeColor="text1"/>
        </w:rPr>
        <w:tab/>
      </w:r>
      <w:r w:rsidRPr="00F67D42">
        <w:rPr>
          <w:rFonts w:asciiTheme="majorHAnsi" w:hAnsiTheme="majorHAnsi"/>
          <w:color w:val="000000" w:themeColor="text1"/>
        </w:rPr>
        <w:tab/>
      </w:r>
      <w:r w:rsidRPr="002159FE">
        <w:rPr>
          <w:rStyle w:val="meta-value"/>
          <w:rFonts w:asciiTheme="majorHAnsi" w:hAnsiTheme="majorHAnsi"/>
        </w:rPr>
        <w:t>NNVG</w:t>
      </w:r>
      <w:r>
        <w:rPr>
          <w:rFonts w:asciiTheme="majorHAnsi" w:hAnsiTheme="majorHAnsi" w:cs="Arial"/>
          <w:shd w:val="clear" w:color="auto" w:fill="FFFFFF"/>
        </w:rPr>
        <w:t>283460</w:t>
      </w:r>
    </w:p>
    <w:p w:rsidR="007A5064" w:rsidRDefault="007A5064" w:rsidP="00E87CBD">
      <w:pPr>
        <w:pStyle w:val="NoSpacing"/>
        <w:rPr>
          <w:rFonts w:asciiTheme="majorHAnsi" w:hAnsiTheme="majorHAnsi"/>
          <w:color w:val="000000" w:themeColor="text1"/>
        </w:rPr>
      </w:pPr>
      <w:r>
        <w:rPr>
          <w:rFonts w:asciiTheme="majorHAnsi" w:hAnsiTheme="majorHAnsi"/>
          <w:color w:val="000000" w:themeColor="text1"/>
        </w:rPr>
        <w:t>BD Catalog #:</w:t>
      </w:r>
      <w:r>
        <w:rPr>
          <w:rFonts w:asciiTheme="majorHAnsi" w:hAnsiTheme="majorHAnsi"/>
          <w:color w:val="000000" w:themeColor="text1"/>
        </w:rPr>
        <w:tab/>
      </w:r>
      <w:r>
        <w:rPr>
          <w:rFonts w:asciiTheme="majorHAnsi" w:hAnsiTheme="majorHAnsi"/>
          <w:color w:val="000000" w:themeColor="text1"/>
        </w:rPr>
        <w:tab/>
      </w:r>
      <w:r w:rsidRPr="002159FE">
        <w:rPr>
          <w:rStyle w:val="meta-value"/>
          <w:rFonts w:asciiTheme="majorHAnsi" w:hAnsiTheme="majorHAnsi"/>
        </w:rPr>
        <w:t>NNVG</w:t>
      </w:r>
      <w:r>
        <w:rPr>
          <w:rFonts w:asciiTheme="majorHAnsi" w:hAnsiTheme="majorHAnsi" w:cs="Arial"/>
          <w:shd w:val="clear" w:color="auto" w:fill="FFFFFF"/>
        </w:rPr>
        <w:t>286201</w:t>
      </w:r>
    </w:p>
    <w:p w:rsidR="00E87CBD" w:rsidRPr="00F67D42" w:rsidRDefault="00E87CBD" w:rsidP="00E87CBD">
      <w:pPr>
        <w:pStyle w:val="NoSpacing"/>
        <w:rPr>
          <w:rFonts w:asciiTheme="majorHAnsi" w:hAnsiTheme="majorHAnsi"/>
          <w:color w:val="000000" w:themeColor="text1"/>
        </w:rPr>
      </w:pPr>
      <w:r w:rsidRPr="00F67D42">
        <w:rPr>
          <w:rFonts w:asciiTheme="majorHAnsi" w:hAnsiTheme="majorHAnsi"/>
          <w:color w:val="000000" w:themeColor="text1"/>
        </w:rPr>
        <w:t>Language:</w:t>
      </w:r>
      <w:r w:rsidRPr="00F67D42">
        <w:rPr>
          <w:rFonts w:asciiTheme="majorHAnsi" w:hAnsiTheme="majorHAnsi"/>
          <w:color w:val="000000" w:themeColor="text1"/>
        </w:rPr>
        <w:tab/>
        <w:t xml:space="preserve"> </w:t>
      </w:r>
      <w:r w:rsidRPr="00F67D42">
        <w:rPr>
          <w:rFonts w:asciiTheme="majorHAnsi" w:hAnsiTheme="majorHAnsi"/>
          <w:color w:val="000000" w:themeColor="text1"/>
        </w:rPr>
        <w:tab/>
      </w:r>
      <w:r>
        <w:rPr>
          <w:rFonts w:asciiTheme="majorHAnsi" w:hAnsiTheme="majorHAnsi"/>
          <w:color w:val="000000" w:themeColor="text1"/>
        </w:rPr>
        <w:t>English</w:t>
      </w:r>
    </w:p>
    <w:p w:rsidR="00E87CBD" w:rsidRPr="00F2054B" w:rsidRDefault="00E87CBD" w:rsidP="00E87CBD">
      <w:pPr>
        <w:pStyle w:val="NoSpacing"/>
        <w:rPr>
          <w:rFonts w:asciiTheme="majorHAnsi" w:hAnsiTheme="majorHAnsi"/>
          <w:color w:val="000000" w:themeColor="text1"/>
        </w:rPr>
      </w:pPr>
      <w:r>
        <w:rPr>
          <w:rFonts w:asciiTheme="majorHAnsi" w:hAnsiTheme="majorHAnsi"/>
          <w:color w:val="000000" w:themeColor="text1"/>
        </w:rPr>
        <w:t xml:space="preserve">Color: </w:t>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t>Color</w:t>
      </w:r>
    </w:p>
    <w:p w:rsidR="00E87CBD" w:rsidRPr="00F2054B" w:rsidRDefault="00E87CBD" w:rsidP="00E87CBD">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Pr>
          <w:rStyle w:val="meta-value"/>
          <w:rFonts w:asciiTheme="majorHAnsi" w:hAnsiTheme="majorHAnsi"/>
          <w:color w:val="000000" w:themeColor="text1"/>
        </w:rPr>
        <w:t>Digital 5.1</w:t>
      </w:r>
      <w:r w:rsidRPr="00F2054B">
        <w:rPr>
          <w:rStyle w:val="meta-value"/>
          <w:rFonts w:asciiTheme="majorHAnsi" w:hAnsiTheme="majorHAnsi"/>
          <w:color w:val="000000" w:themeColor="text1"/>
        </w:rPr>
        <w:t xml:space="preserve"> </w:t>
      </w:r>
      <w:r>
        <w:rPr>
          <w:rStyle w:val="meta-value"/>
          <w:rFonts w:asciiTheme="majorHAnsi" w:hAnsiTheme="majorHAnsi"/>
          <w:color w:val="000000" w:themeColor="text1"/>
        </w:rPr>
        <w:t>Surround</w:t>
      </w:r>
    </w:p>
    <w:p w:rsidR="00E87CBD" w:rsidRPr="00F2054B" w:rsidRDefault="00E87CBD" w:rsidP="00E87CBD">
      <w:pPr>
        <w:pStyle w:val="NoSpacing"/>
        <w:rPr>
          <w:rFonts w:asciiTheme="majorHAnsi" w:hAnsiTheme="majorHAnsi"/>
          <w:color w:val="000000" w:themeColor="text1"/>
        </w:rPr>
      </w:pPr>
      <w:r w:rsidRPr="00F2054B">
        <w:rPr>
          <w:rFonts w:asciiTheme="majorHAnsi" w:hAnsiTheme="majorHAnsi"/>
          <w:color w:val="000000" w:themeColor="text1"/>
        </w:rPr>
        <w:lastRenderedPageBreak/>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Pr>
          <w:rFonts w:asciiTheme="majorHAnsi" w:hAnsiTheme="majorHAnsi"/>
          <w:color w:val="000000" w:themeColor="text1"/>
        </w:rPr>
        <w:t>Drama</w:t>
      </w:r>
    </w:p>
    <w:p w:rsidR="00DD3A1B" w:rsidRDefault="00DD3A1B" w:rsidP="007A5064">
      <w:pPr>
        <w:pStyle w:val="NoSpacing"/>
        <w:rPr>
          <w:rFonts w:asciiTheme="majorHAnsi" w:hAnsiTheme="majorHAnsi"/>
        </w:rPr>
      </w:pPr>
    </w:p>
    <w:p w:rsidR="007A5064" w:rsidRDefault="007A5064" w:rsidP="007A5064">
      <w:pPr>
        <w:pStyle w:val="NoSpacing"/>
        <w:rPr>
          <w:rFonts w:asciiTheme="majorHAnsi" w:hAnsiTheme="majorHAnsi"/>
        </w:rPr>
      </w:pPr>
      <w:r w:rsidRPr="00C66E5B">
        <w:rPr>
          <w:rFonts w:asciiTheme="majorHAnsi" w:hAnsiTheme="majorHAnsi"/>
        </w:rPr>
        <w:t>For Box Art:</w:t>
      </w:r>
    </w:p>
    <w:p w:rsidR="007A5064" w:rsidRDefault="003D0048" w:rsidP="007A5064">
      <w:pPr>
        <w:pStyle w:val="NoSpacing"/>
        <w:rPr>
          <w:rFonts w:asciiTheme="majorHAnsi" w:hAnsiTheme="majorHAnsi"/>
        </w:rPr>
      </w:pPr>
      <w:hyperlink r:id="rId10" w:history="1">
        <w:r w:rsidR="007A5064" w:rsidRPr="00D04403">
          <w:rPr>
            <w:rStyle w:val="Hyperlink"/>
            <w:rFonts w:asciiTheme="majorHAnsi" w:hAnsiTheme="majorHAnsi"/>
          </w:rPr>
          <w:t>http://www.newvideo.com/new-video-digital/hollow/</w:t>
        </w:r>
      </w:hyperlink>
    </w:p>
    <w:p w:rsidR="007A5064" w:rsidRDefault="007A5064" w:rsidP="0092780C">
      <w:pPr>
        <w:pStyle w:val="NoSpacing"/>
        <w:rPr>
          <w:rFonts w:asciiTheme="majorHAnsi" w:hAnsiTheme="majorHAnsi" w:cs="Arial"/>
        </w:rPr>
      </w:pPr>
    </w:p>
    <w:p w:rsidR="00C91512" w:rsidRPr="00876099" w:rsidRDefault="00C91512" w:rsidP="00C91512">
      <w:pPr>
        <w:pStyle w:val="NoSpacing"/>
        <w:jc w:val="center"/>
        <w:rPr>
          <w:rFonts w:asciiTheme="majorHAnsi" w:hAnsiTheme="majorHAnsi" w:cs="Arial"/>
          <w:b/>
          <w:sz w:val="26"/>
          <w:szCs w:val="26"/>
          <w:u w:val="single"/>
        </w:rPr>
      </w:pPr>
      <w:r>
        <w:rPr>
          <w:rFonts w:asciiTheme="majorHAnsi" w:hAnsiTheme="majorHAnsi" w:cs="Arial"/>
          <w:b/>
          <w:sz w:val="26"/>
          <w:szCs w:val="26"/>
          <w:u w:val="single"/>
        </w:rPr>
        <w:t xml:space="preserve">Digital Titles </w:t>
      </w:r>
      <w:proofErr w:type="gramStart"/>
      <w:r>
        <w:rPr>
          <w:rFonts w:asciiTheme="majorHAnsi" w:hAnsiTheme="majorHAnsi" w:cs="Arial"/>
          <w:b/>
          <w:sz w:val="26"/>
          <w:szCs w:val="26"/>
          <w:u w:val="single"/>
        </w:rPr>
        <w:t>From</w:t>
      </w:r>
      <w:proofErr w:type="gramEnd"/>
      <w:r>
        <w:rPr>
          <w:rFonts w:asciiTheme="majorHAnsi" w:hAnsiTheme="majorHAnsi" w:cs="Arial"/>
          <w:b/>
          <w:sz w:val="26"/>
          <w:szCs w:val="26"/>
          <w:u w:val="single"/>
        </w:rPr>
        <w:t xml:space="preserve"> </w:t>
      </w:r>
      <w:proofErr w:type="spellStart"/>
      <w:r>
        <w:rPr>
          <w:rFonts w:asciiTheme="majorHAnsi" w:hAnsiTheme="majorHAnsi" w:cs="Arial"/>
          <w:b/>
          <w:sz w:val="26"/>
          <w:szCs w:val="26"/>
          <w:u w:val="single"/>
        </w:rPr>
        <w:t>Tribeca</w:t>
      </w:r>
      <w:proofErr w:type="spellEnd"/>
      <w:r>
        <w:rPr>
          <w:rFonts w:asciiTheme="majorHAnsi" w:hAnsiTheme="majorHAnsi" w:cs="Arial"/>
          <w:b/>
          <w:sz w:val="26"/>
          <w:szCs w:val="26"/>
          <w:u w:val="single"/>
        </w:rPr>
        <w:t xml:space="preserve"> Film Releasing in February</w:t>
      </w:r>
    </w:p>
    <w:p w:rsidR="004E303B" w:rsidRDefault="004E303B" w:rsidP="004E303B">
      <w:pPr>
        <w:pStyle w:val="NoSpacing"/>
        <w:jc w:val="center"/>
        <w:rPr>
          <w:rFonts w:asciiTheme="majorHAnsi" w:hAnsiTheme="majorHAnsi" w:cs="Arial"/>
          <w:b/>
          <w:strike/>
          <w:sz w:val="26"/>
          <w:szCs w:val="26"/>
          <w:u w:val="single"/>
        </w:rPr>
      </w:pPr>
    </w:p>
    <w:p w:rsidR="008B6E54" w:rsidRPr="008B6E54" w:rsidRDefault="008B6E54" w:rsidP="008B6E54">
      <w:pPr>
        <w:pStyle w:val="NoSpacing"/>
        <w:rPr>
          <w:rFonts w:asciiTheme="majorHAnsi" w:hAnsiTheme="majorHAnsi" w:cs="Arial"/>
          <w:sz w:val="24"/>
          <w:szCs w:val="24"/>
        </w:rPr>
      </w:pPr>
      <w:r w:rsidRPr="008B6E54">
        <w:rPr>
          <w:rFonts w:asciiTheme="majorHAnsi" w:hAnsiTheme="majorHAnsi" w:cs="Arial"/>
          <w:sz w:val="24"/>
          <w:szCs w:val="24"/>
        </w:rPr>
        <w:t>Nominated for an Oscar this year for Best Foreign Language Feature</w:t>
      </w:r>
      <w:r>
        <w:rPr>
          <w:rFonts w:asciiTheme="majorHAnsi" w:hAnsiTheme="majorHAnsi" w:cs="Arial"/>
          <w:sz w:val="24"/>
          <w:szCs w:val="24"/>
        </w:rPr>
        <w:t xml:space="preserve"> and winner of the Best Narrative Feature at the 2012 </w:t>
      </w:r>
      <w:proofErr w:type="spellStart"/>
      <w:r>
        <w:rPr>
          <w:rFonts w:asciiTheme="majorHAnsi" w:hAnsiTheme="majorHAnsi" w:cs="Arial"/>
          <w:sz w:val="24"/>
          <w:szCs w:val="24"/>
        </w:rPr>
        <w:t>Tribeca</w:t>
      </w:r>
      <w:proofErr w:type="spellEnd"/>
      <w:r>
        <w:rPr>
          <w:rFonts w:asciiTheme="majorHAnsi" w:hAnsiTheme="majorHAnsi" w:cs="Arial"/>
          <w:sz w:val="24"/>
          <w:szCs w:val="24"/>
        </w:rPr>
        <w:t xml:space="preserve"> Film Festival:</w:t>
      </w:r>
    </w:p>
    <w:p w:rsidR="008B6E54" w:rsidRPr="004E303B" w:rsidRDefault="008B6E54" w:rsidP="008B6E54">
      <w:pPr>
        <w:pStyle w:val="NoSpacing"/>
        <w:rPr>
          <w:rFonts w:asciiTheme="majorHAnsi" w:hAnsiTheme="majorHAnsi" w:cs="Arial"/>
          <w:b/>
          <w:sz w:val="24"/>
          <w:szCs w:val="24"/>
          <w:u w:val="single"/>
        </w:rPr>
      </w:pPr>
    </w:p>
    <w:p w:rsidR="005C73A8" w:rsidRPr="008B6E54" w:rsidRDefault="00B61231" w:rsidP="00B61231">
      <w:pPr>
        <w:spacing w:after="0" w:line="240" w:lineRule="auto"/>
        <w:rPr>
          <w:rFonts w:asciiTheme="majorHAnsi" w:hAnsiTheme="majorHAnsi" w:cs="Arial"/>
          <w:sz w:val="24"/>
          <w:szCs w:val="24"/>
        </w:rPr>
      </w:pPr>
      <w:r w:rsidRPr="008B6E54">
        <w:rPr>
          <w:rFonts w:asciiTheme="majorHAnsi" w:hAnsiTheme="majorHAnsi" w:cs="Arial"/>
          <w:b/>
          <w:i/>
          <w:sz w:val="24"/>
          <w:szCs w:val="24"/>
        </w:rPr>
        <w:t>WAR WITCH</w:t>
      </w:r>
      <w:r w:rsidR="00166A99" w:rsidRPr="008B6E54">
        <w:rPr>
          <w:rFonts w:asciiTheme="majorHAnsi" w:hAnsiTheme="majorHAnsi" w:cs="Arial"/>
          <w:sz w:val="24"/>
          <w:szCs w:val="24"/>
        </w:rPr>
        <w:t xml:space="preserve"> –</w:t>
      </w:r>
      <w:proofErr w:type="spellStart"/>
      <w:r w:rsidR="005C73A8" w:rsidRPr="008B6E54">
        <w:rPr>
          <w:rFonts w:asciiTheme="majorHAnsi" w:hAnsiTheme="majorHAnsi"/>
          <w:sz w:val="24"/>
          <w:szCs w:val="24"/>
        </w:rPr>
        <w:t>Komona</w:t>
      </w:r>
      <w:proofErr w:type="spellEnd"/>
      <w:r w:rsidR="005C73A8" w:rsidRPr="008B6E54">
        <w:rPr>
          <w:rFonts w:asciiTheme="majorHAnsi" w:hAnsiTheme="majorHAnsi"/>
          <w:sz w:val="24"/>
          <w:szCs w:val="24"/>
        </w:rPr>
        <w:t xml:space="preserve"> (Rachel </w:t>
      </w:r>
      <w:proofErr w:type="spellStart"/>
      <w:r w:rsidR="005C73A8" w:rsidRPr="008B6E54">
        <w:rPr>
          <w:rFonts w:asciiTheme="majorHAnsi" w:hAnsiTheme="majorHAnsi"/>
          <w:sz w:val="24"/>
          <w:szCs w:val="24"/>
        </w:rPr>
        <w:t>Mwanza</w:t>
      </w:r>
      <w:proofErr w:type="spellEnd"/>
      <w:r w:rsidR="005C73A8" w:rsidRPr="008B6E54">
        <w:rPr>
          <w:rFonts w:asciiTheme="majorHAnsi" w:hAnsiTheme="majorHAnsi"/>
          <w:sz w:val="24"/>
          <w:szCs w:val="24"/>
        </w:rPr>
        <w:t xml:space="preserve">) is only 12 years old when she is kidnapped by rebel soldiers and enslaved to a life of guerrilla warfare in the African jungle. Forced to commit unspeakable acts of brutality, she finds hope for survival in protective, ghost-like visions (inspiring a rebel chief to anoint her "War Witch"), and in a tender relationship with a fellow soldier named Magician (Serge </w:t>
      </w:r>
      <w:proofErr w:type="spellStart"/>
      <w:r w:rsidR="005C73A8" w:rsidRPr="008B6E54">
        <w:rPr>
          <w:rFonts w:asciiTheme="majorHAnsi" w:hAnsiTheme="majorHAnsi"/>
          <w:sz w:val="24"/>
          <w:szCs w:val="24"/>
        </w:rPr>
        <w:t>Kanyinda</w:t>
      </w:r>
      <w:proofErr w:type="spellEnd"/>
      <w:r w:rsidR="005C73A8" w:rsidRPr="008B6E54">
        <w:rPr>
          <w:rFonts w:asciiTheme="majorHAnsi" w:hAnsiTheme="majorHAnsi"/>
          <w:sz w:val="24"/>
          <w:szCs w:val="24"/>
        </w:rPr>
        <w:t xml:space="preserve">). Together, they manage to escape the rebels' clutches, and a normal life finally seems within reach. But after their freedom proves short-lived, </w:t>
      </w:r>
      <w:proofErr w:type="spellStart"/>
      <w:r w:rsidR="005C73A8" w:rsidRPr="008B6E54">
        <w:rPr>
          <w:rFonts w:asciiTheme="majorHAnsi" w:hAnsiTheme="majorHAnsi"/>
          <w:sz w:val="24"/>
          <w:szCs w:val="24"/>
        </w:rPr>
        <w:t>Komona</w:t>
      </w:r>
      <w:proofErr w:type="spellEnd"/>
      <w:r w:rsidR="005C73A8" w:rsidRPr="008B6E54">
        <w:rPr>
          <w:rFonts w:asciiTheme="majorHAnsi" w:hAnsiTheme="majorHAnsi"/>
          <w:sz w:val="24"/>
          <w:szCs w:val="24"/>
        </w:rPr>
        <w:t xml:space="preserve"> realizes she must find a way to bury the ghosts of her past.</w:t>
      </w:r>
    </w:p>
    <w:p w:rsidR="00B61231" w:rsidRPr="00BD67FB" w:rsidRDefault="00B61231" w:rsidP="00B61231">
      <w:pPr>
        <w:spacing w:after="0" w:line="240" w:lineRule="auto"/>
        <w:rPr>
          <w:rFonts w:asciiTheme="majorHAnsi" w:hAnsiTheme="majorHAnsi"/>
          <w:sz w:val="24"/>
          <w:szCs w:val="24"/>
        </w:rPr>
      </w:pPr>
      <w:r w:rsidRPr="00BD67FB">
        <w:rPr>
          <w:rFonts w:asciiTheme="majorHAnsi" w:hAnsiTheme="majorHAnsi" w:cs="Arial"/>
          <w:b/>
          <w:sz w:val="24"/>
          <w:szCs w:val="24"/>
        </w:rPr>
        <w:t>(</w:t>
      </w:r>
      <w:r w:rsidR="00CB0B97" w:rsidRPr="00BD67FB">
        <w:rPr>
          <w:rFonts w:asciiTheme="majorHAnsi" w:hAnsiTheme="majorHAnsi" w:cs="Arial"/>
          <w:b/>
          <w:sz w:val="24"/>
          <w:szCs w:val="24"/>
        </w:rPr>
        <w:t>February 2</w:t>
      </w:r>
      <w:r w:rsidR="00ED6A8A" w:rsidRPr="00BD67FB">
        <w:rPr>
          <w:rFonts w:asciiTheme="majorHAnsi" w:hAnsiTheme="majorHAnsi" w:cs="Arial"/>
          <w:b/>
          <w:sz w:val="24"/>
          <w:szCs w:val="24"/>
        </w:rPr>
        <w:t>6</w:t>
      </w:r>
      <w:r w:rsidR="00060B56">
        <w:rPr>
          <w:rFonts w:asciiTheme="majorHAnsi" w:hAnsiTheme="majorHAnsi" w:cs="Arial"/>
          <w:b/>
          <w:sz w:val="24"/>
          <w:szCs w:val="24"/>
        </w:rPr>
        <w:t xml:space="preserve"> – Also r</w:t>
      </w:r>
      <w:r w:rsidR="008B6E54">
        <w:rPr>
          <w:rFonts w:asciiTheme="majorHAnsi" w:hAnsiTheme="majorHAnsi" w:cs="Arial"/>
          <w:b/>
          <w:sz w:val="24"/>
          <w:szCs w:val="24"/>
        </w:rPr>
        <w:t>eleasing o</w:t>
      </w:r>
      <w:r w:rsidR="00BC2CA7">
        <w:rPr>
          <w:rFonts w:asciiTheme="majorHAnsi" w:hAnsiTheme="majorHAnsi" w:cs="Arial"/>
          <w:b/>
          <w:sz w:val="24"/>
          <w:szCs w:val="24"/>
        </w:rPr>
        <w:t>n VOD</w:t>
      </w:r>
      <w:r w:rsidR="00060B56">
        <w:rPr>
          <w:rFonts w:asciiTheme="majorHAnsi" w:hAnsiTheme="majorHAnsi" w:cs="Arial"/>
          <w:b/>
          <w:sz w:val="24"/>
          <w:szCs w:val="24"/>
        </w:rPr>
        <w:t>, in theaters beginning</w:t>
      </w:r>
      <w:r w:rsidR="00BC2CA7">
        <w:rPr>
          <w:rFonts w:asciiTheme="majorHAnsi" w:hAnsiTheme="majorHAnsi" w:cs="Arial"/>
          <w:b/>
          <w:sz w:val="24"/>
          <w:szCs w:val="24"/>
        </w:rPr>
        <w:t xml:space="preserve"> March 1 from </w:t>
      </w:r>
      <w:proofErr w:type="spellStart"/>
      <w:r w:rsidR="00BC2CA7">
        <w:rPr>
          <w:rFonts w:asciiTheme="majorHAnsi" w:hAnsiTheme="majorHAnsi" w:cs="Arial"/>
          <w:b/>
          <w:sz w:val="24"/>
          <w:szCs w:val="24"/>
        </w:rPr>
        <w:t>Tribeca</w:t>
      </w:r>
      <w:proofErr w:type="spellEnd"/>
      <w:r w:rsidR="00BC2CA7">
        <w:rPr>
          <w:rFonts w:asciiTheme="majorHAnsi" w:hAnsiTheme="majorHAnsi" w:cs="Arial"/>
          <w:b/>
          <w:sz w:val="24"/>
          <w:szCs w:val="24"/>
        </w:rPr>
        <w:t xml:space="preserve"> Film</w:t>
      </w:r>
      <w:r w:rsidRPr="00BD67FB">
        <w:rPr>
          <w:rFonts w:asciiTheme="majorHAnsi" w:hAnsiTheme="majorHAnsi" w:cs="Arial"/>
          <w:b/>
          <w:sz w:val="24"/>
          <w:szCs w:val="24"/>
        </w:rPr>
        <w:t>)</w:t>
      </w:r>
    </w:p>
    <w:p w:rsidR="0087785B" w:rsidRDefault="0087785B" w:rsidP="003D6E14">
      <w:pPr>
        <w:pStyle w:val="NoSpacing"/>
        <w:rPr>
          <w:rFonts w:asciiTheme="majorHAnsi" w:hAnsiTheme="majorHAnsi" w:cs="Arial"/>
          <w:sz w:val="24"/>
          <w:szCs w:val="24"/>
        </w:rPr>
      </w:pPr>
    </w:p>
    <w:p w:rsidR="008B6E54" w:rsidRDefault="008B6E54" w:rsidP="003D6E14">
      <w:pPr>
        <w:pStyle w:val="NoSpacing"/>
        <w:rPr>
          <w:rFonts w:asciiTheme="majorHAnsi" w:hAnsiTheme="majorHAnsi" w:cs="Arial"/>
          <w:sz w:val="24"/>
          <w:szCs w:val="24"/>
        </w:rPr>
      </w:pPr>
      <w:r>
        <w:rPr>
          <w:rFonts w:asciiTheme="majorHAnsi" w:hAnsiTheme="majorHAnsi" w:cs="Arial"/>
          <w:sz w:val="24"/>
          <w:szCs w:val="24"/>
        </w:rPr>
        <w:t xml:space="preserve">Two films directed, written and starring Alex </w:t>
      </w:r>
      <w:proofErr w:type="spellStart"/>
      <w:r>
        <w:rPr>
          <w:rFonts w:asciiTheme="majorHAnsi" w:hAnsiTheme="majorHAnsi" w:cs="Arial"/>
          <w:sz w:val="24"/>
          <w:szCs w:val="24"/>
        </w:rPr>
        <w:t>Karpovsky</w:t>
      </w:r>
      <w:proofErr w:type="spellEnd"/>
      <w:r>
        <w:rPr>
          <w:rFonts w:asciiTheme="majorHAnsi" w:hAnsiTheme="majorHAnsi" w:cs="Arial"/>
          <w:sz w:val="24"/>
          <w:szCs w:val="24"/>
        </w:rPr>
        <w:t xml:space="preserve"> (</w:t>
      </w:r>
      <w:r w:rsidR="001D0F88">
        <w:rPr>
          <w:rFonts w:asciiTheme="majorHAnsi" w:hAnsiTheme="majorHAnsi" w:cs="Arial"/>
          <w:sz w:val="24"/>
          <w:szCs w:val="24"/>
        </w:rPr>
        <w:t>“</w:t>
      </w:r>
      <w:r w:rsidRPr="001D0F88">
        <w:rPr>
          <w:rFonts w:asciiTheme="majorHAnsi" w:hAnsiTheme="majorHAnsi" w:cs="Arial"/>
          <w:sz w:val="24"/>
          <w:szCs w:val="24"/>
        </w:rPr>
        <w:t>Girls</w:t>
      </w:r>
      <w:r w:rsidR="001D0F88">
        <w:rPr>
          <w:rFonts w:asciiTheme="majorHAnsi" w:hAnsiTheme="majorHAnsi" w:cs="Arial"/>
          <w:sz w:val="24"/>
          <w:szCs w:val="24"/>
        </w:rPr>
        <w:t>”</w:t>
      </w:r>
      <w:r>
        <w:rPr>
          <w:rFonts w:asciiTheme="majorHAnsi" w:hAnsiTheme="majorHAnsi" w:cs="Arial"/>
          <w:sz w:val="24"/>
          <w:szCs w:val="24"/>
        </w:rPr>
        <w:t>):</w:t>
      </w:r>
    </w:p>
    <w:p w:rsidR="008B6E54" w:rsidRDefault="008B6E54" w:rsidP="003D6E14">
      <w:pPr>
        <w:pStyle w:val="NoSpacing"/>
        <w:rPr>
          <w:rFonts w:asciiTheme="majorHAnsi" w:hAnsiTheme="majorHAnsi" w:cs="Arial"/>
          <w:sz w:val="24"/>
          <w:szCs w:val="24"/>
        </w:rPr>
      </w:pPr>
    </w:p>
    <w:p w:rsidR="004859A3" w:rsidRPr="008B6E54" w:rsidRDefault="0087785B" w:rsidP="003D6E14">
      <w:pPr>
        <w:pStyle w:val="NoSpacing"/>
        <w:sectPr w:rsidR="004859A3" w:rsidRPr="008B6E54" w:rsidSect="004859A3">
          <w:type w:val="continuous"/>
          <w:pgSz w:w="12240" w:h="15840"/>
          <w:pgMar w:top="1440" w:right="1440" w:bottom="1440" w:left="1440" w:header="720" w:footer="720" w:gutter="0"/>
          <w:cols w:space="720"/>
          <w:docGrid w:linePitch="360"/>
        </w:sectPr>
      </w:pPr>
      <w:r w:rsidRPr="008B6E54">
        <w:rPr>
          <w:rFonts w:asciiTheme="majorHAnsi" w:hAnsiTheme="majorHAnsi" w:cs="Arial"/>
          <w:b/>
          <w:i/>
          <w:sz w:val="24"/>
          <w:szCs w:val="24"/>
        </w:rPr>
        <w:t>RED FLAG</w:t>
      </w:r>
      <w:r w:rsidRPr="008B6E54">
        <w:rPr>
          <w:rFonts w:asciiTheme="majorHAnsi" w:hAnsiTheme="majorHAnsi" w:cs="Arial"/>
          <w:sz w:val="24"/>
          <w:szCs w:val="24"/>
        </w:rPr>
        <w:t xml:space="preserve"> – </w:t>
      </w:r>
      <w:r w:rsidRPr="008B6E54">
        <w:rPr>
          <w:rFonts w:asciiTheme="majorHAnsi" w:hAnsiTheme="majorHAnsi"/>
          <w:sz w:val="24"/>
          <w:szCs w:val="24"/>
        </w:rPr>
        <w:t xml:space="preserve">A laugh-out-loud road trip comedy, starring writer/director Alex </w:t>
      </w:r>
      <w:proofErr w:type="spellStart"/>
      <w:r w:rsidRPr="008B6E54">
        <w:rPr>
          <w:rFonts w:asciiTheme="majorHAnsi" w:hAnsiTheme="majorHAnsi"/>
          <w:sz w:val="24"/>
          <w:szCs w:val="24"/>
        </w:rPr>
        <w:t>Karpovsky</w:t>
      </w:r>
      <w:proofErr w:type="spellEnd"/>
      <w:r w:rsidRPr="008B6E54">
        <w:rPr>
          <w:rFonts w:asciiTheme="majorHAnsi" w:hAnsiTheme="majorHAnsi"/>
          <w:sz w:val="24"/>
          <w:szCs w:val="24"/>
        </w:rPr>
        <w:t xml:space="preserve"> as Alex </w:t>
      </w:r>
      <w:proofErr w:type="spellStart"/>
      <w:r w:rsidRPr="008B6E54">
        <w:rPr>
          <w:rFonts w:asciiTheme="majorHAnsi" w:hAnsiTheme="majorHAnsi"/>
          <w:sz w:val="24"/>
          <w:szCs w:val="24"/>
        </w:rPr>
        <w:t>Karpovsky</w:t>
      </w:r>
      <w:proofErr w:type="spellEnd"/>
      <w:r w:rsidRPr="008B6E54">
        <w:rPr>
          <w:rFonts w:asciiTheme="majorHAnsi" w:hAnsiTheme="majorHAnsi"/>
          <w:sz w:val="24"/>
          <w:szCs w:val="24"/>
        </w:rPr>
        <w:t>, a newly-single indie filmmaker who hits the road with an old friend (</w:t>
      </w:r>
      <w:proofErr w:type="spellStart"/>
      <w:r w:rsidRPr="008B6E54">
        <w:rPr>
          <w:rFonts w:asciiTheme="majorHAnsi" w:hAnsiTheme="majorHAnsi"/>
          <w:sz w:val="24"/>
          <w:szCs w:val="24"/>
        </w:rPr>
        <w:t>Onur</w:t>
      </w:r>
      <w:proofErr w:type="spellEnd"/>
      <w:r w:rsidRPr="008B6E54">
        <w:rPr>
          <w:rFonts w:asciiTheme="majorHAnsi" w:hAnsiTheme="majorHAnsi"/>
          <w:sz w:val="24"/>
          <w:szCs w:val="24"/>
        </w:rPr>
        <w:t xml:space="preserve"> </w:t>
      </w:r>
      <w:proofErr w:type="spellStart"/>
      <w:r w:rsidRPr="008B6E54">
        <w:rPr>
          <w:rFonts w:asciiTheme="majorHAnsi" w:hAnsiTheme="majorHAnsi"/>
          <w:sz w:val="24"/>
          <w:szCs w:val="24"/>
        </w:rPr>
        <w:t>Tukel</w:t>
      </w:r>
      <w:proofErr w:type="spellEnd"/>
      <w:r w:rsidRPr="008B6E54">
        <w:rPr>
          <w:rFonts w:asciiTheme="majorHAnsi" w:hAnsiTheme="majorHAnsi"/>
          <w:sz w:val="24"/>
          <w:szCs w:val="24"/>
        </w:rPr>
        <w:t xml:space="preserve">) to promote one of his films. As the pair travels from one half-empty theater to the next, pursued by an adoring fan (Jennifer </w:t>
      </w:r>
      <w:proofErr w:type="spellStart"/>
      <w:r w:rsidRPr="008B6E54">
        <w:rPr>
          <w:rFonts w:asciiTheme="majorHAnsi" w:hAnsiTheme="majorHAnsi"/>
          <w:sz w:val="24"/>
          <w:szCs w:val="24"/>
        </w:rPr>
        <w:t>Prediger</w:t>
      </w:r>
      <w:proofErr w:type="spellEnd"/>
      <w:r w:rsidRPr="008B6E54">
        <w:rPr>
          <w:rFonts w:asciiTheme="majorHAnsi" w:hAnsiTheme="majorHAnsi"/>
          <w:sz w:val="24"/>
          <w:szCs w:val="24"/>
        </w:rPr>
        <w:t>) who drives them into an exceptionally uncomfortable love triangle, Alex-as-Alex is forced to suffer an endless series of humiliations, each one more absurd than the last.</w:t>
      </w:r>
      <w:r w:rsidR="008B6E54">
        <w:t xml:space="preserve"> </w:t>
      </w:r>
      <w:r w:rsidRPr="008B6E54">
        <w:rPr>
          <w:rFonts w:asciiTheme="majorHAnsi" w:hAnsiTheme="majorHAnsi" w:cs="Arial"/>
          <w:b/>
          <w:i/>
          <w:sz w:val="24"/>
          <w:szCs w:val="24"/>
        </w:rPr>
        <w:t xml:space="preserve">RUBBERNECK – </w:t>
      </w:r>
      <w:r w:rsidRPr="008B6E54">
        <w:rPr>
          <w:rFonts w:asciiTheme="majorHAnsi" w:hAnsiTheme="majorHAnsi"/>
          <w:sz w:val="24"/>
          <w:szCs w:val="24"/>
        </w:rPr>
        <w:t xml:space="preserve">Months after a weekend fling, Boston research </w:t>
      </w:r>
      <w:r w:rsidR="008B6E54">
        <w:rPr>
          <w:rFonts w:asciiTheme="majorHAnsi" w:hAnsiTheme="majorHAnsi"/>
          <w:sz w:val="24"/>
          <w:szCs w:val="24"/>
        </w:rPr>
        <w:t xml:space="preserve">scientist Paul (Alex </w:t>
      </w:r>
      <w:proofErr w:type="spellStart"/>
      <w:r w:rsidR="008B6E54">
        <w:rPr>
          <w:rFonts w:asciiTheme="majorHAnsi" w:hAnsiTheme="majorHAnsi"/>
          <w:sz w:val="24"/>
          <w:szCs w:val="24"/>
        </w:rPr>
        <w:t>Karpovsky</w:t>
      </w:r>
      <w:proofErr w:type="spellEnd"/>
      <w:r w:rsidR="008B6E54">
        <w:rPr>
          <w:rFonts w:asciiTheme="majorHAnsi" w:hAnsiTheme="majorHAnsi"/>
          <w:sz w:val="24"/>
          <w:szCs w:val="24"/>
        </w:rPr>
        <w:t xml:space="preserve">) </w:t>
      </w:r>
      <w:r w:rsidRPr="008B6E54">
        <w:rPr>
          <w:rFonts w:asciiTheme="majorHAnsi" w:hAnsiTheme="majorHAnsi"/>
          <w:sz w:val="24"/>
          <w:szCs w:val="24"/>
        </w:rPr>
        <w:t xml:space="preserve">continues to lust after his beautiful coworker Danielle (Jamie Ray Newman), nurturing his fantasies with the occasional polite exchange at work. But once she starts dating another scientist at their lab, his infatuation quickly turns into obsession – and he finds himself unable to control his desires. A slow-burn character study-turned-psychosexual thriller, co-written by </w:t>
      </w:r>
      <w:proofErr w:type="spellStart"/>
      <w:r w:rsidRPr="008B6E54">
        <w:rPr>
          <w:rFonts w:asciiTheme="majorHAnsi" w:hAnsiTheme="majorHAnsi"/>
          <w:sz w:val="24"/>
          <w:szCs w:val="24"/>
        </w:rPr>
        <w:t>Karpovsky</w:t>
      </w:r>
      <w:proofErr w:type="spellEnd"/>
      <w:r w:rsidRPr="008B6E54">
        <w:rPr>
          <w:rFonts w:asciiTheme="majorHAnsi" w:hAnsiTheme="majorHAnsi"/>
          <w:sz w:val="24"/>
          <w:szCs w:val="24"/>
        </w:rPr>
        <w:t xml:space="preserve"> and Garth Donovan, Rubberneck is a chillingly believable story of workplace romance gone wrong.</w:t>
      </w:r>
      <w:r w:rsidR="006529A3" w:rsidRPr="00BD67FB">
        <w:rPr>
          <w:rFonts w:asciiTheme="majorHAnsi" w:hAnsiTheme="majorHAnsi"/>
          <w:sz w:val="24"/>
          <w:szCs w:val="24"/>
        </w:rPr>
        <w:t xml:space="preserve"> </w:t>
      </w:r>
      <w:r w:rsidR="003D6E14" w:rsidRPr="00BD67FB">
        <w:rPr>
          <w:rFonts w:asciiTheme="majorHAnsi" w:hAnsiTheme="majorHAnsi" w:cs="Arial"/>
          <w:b/>
          <w:sz w:val="24"/>
          <w:szCs w:val="24"/>
        </w:rPr>
        <w:t>(</w:t>
      </w:r>
      <w:r w:rsidR="00ED6A8A" w:rsidRPr="00BD67FB">
        <w:rPr>
          <w:rFonts w:asciiTheme="majorHAnsi" w:hAnsiTheme="majorHAnsi" w:cs="Arial"/>
          <w:b/>
          <w:sz w:val="24"/>
          <w:szCs w:val="24"/>
        </w:rPr>
        <w:t>February 19</w:t>
      </w:r>
      <w:r w:rsidR="00060B56">
        <w:rPr>
          <w:rFonts w:asciiTheme="majorHAnsi" w:hAnsiTheme="majorHAnsi" w:cs="Arial"/>
          <w:b/>
          <w:sz w:val="24"/>
          <w:szCs w:val="24"/>
        </w:rPr>
        <w:t xml:space="preserve"> – Also releasing in VOD; in theaters beginning Febru</w:t>
      </w:r>
      <w:r w:rsidR="004C3D60">
        <w:rPr>
          <w:rFonts w:asciiTheme="majorHAnsi" w:hAnsiTheme="majorHAnsi" w:cs="Arial"/>
          <w:b/>
          <w:sz w:val="24"/>
          <w:szCs w:val="24"/>
        </w:rPr>
        <w:t xml:space="preserve">ary 22 from </w:t>
      </w:r>
      <w:proofErr w:type="spellStart"/>
      <w:r w:rsidR="004C3D60">
        <w:rPr>
          <w:rFonts w:asciiTheme="majorHAnsi" w:hAnsiTheme="majorHAnsi" w:cs="Arial"/>
          <w:b/>
          <w:sz w:val="24"/>
          <w:szCs w:val="24"/>
        </w:rPr>
        <w:t>Tribeca</w:t>
      </w:r>
      <w:proofErr w:type="spellEnd"/>
      <w:r w:rsidR="004C3D60">
        <w:rPr>
          <w:rFonts w:asciiTheme="majorHAnsi" w:hAnsiTheme="majorHAnsi" w:cs="Arial"/>
          <w:b/>
          <w:sz w:val="24"/>
          <w:szCs w:val="24"/>
        </w:rPr>
        <w:t xml:space="preserve"> Film</w:t>
      </w:r>
      <w:r w:rsidR="004859A3" w:rsidRPr="00BD67FB">
        <w:rPr>
          <w:rFonts w:asciiTheme="majorHAnsi" w:hAnsiTheme="majorHAnsi" w:cs="Arial"/>
          <w:b/>
          <w:sz w:val="24"/>
          <w:szCs w:val="24"/>
        </w:rPr>
        <w:t>)</w:t>
      </w:r>
    </w:p>
    <w:p w:rsidR="004859A3" w:rsidRPr="004E303B" w:rsidRDefault="004859A3" w:rsidP="0092780C">
      <w:pPr>
        <w:pStyle w:val="NoSpacing"/>
        <w:rPr>
          <w:rFonts w:asciiTheme="majorHAnsi" w:hAnsiTheme="majorHAnsi" w:cs="Arial"/>
          <w:sz w:val="24"/>
          <w:szCs w:val="24"/>
        </w:rPr>
      </w:pPr>
    </w:p>
    <w:p w:rsidR="00A35804" w:rsidRPr="00BC2CA7" w:rsidRDefault="00166A99" w:rsidP="005C73A8">
      <w:pPr>
        <w:pStyle w:val="NoSpacing"/>
        <w:rPr>
          <w:rFonts w:asciiTheme="majorHAnsi" w:hAnsiTheme="majorHAnsi"/>
          <w:sz w:val="24"/>
          <w:szCs w:val="24"/>
        </w:rPr>
      </w:pPr>
      <w:r w:rsidRPr="00BC2CA7">
        <w:rPr>
          <w:rFonts w:asciiTheme="majorHAnsi" w:hAnsiTheme="majorHAnsi" w:cs="Arial"/>
          <w:b/>
          <w:i/>
          <w:sz w:val="24"/>
          <w:szCs w:val="24"/>
        </w:rPr>
        <w:t>HANSEL &amp; GRETAL GET BAKED</w:t>
      </w:r>
      <w:r w:rsidR="00850719" w:rsidRPr="00BC2CA7">
        <w:rPr>
          <w:rFonts w:asciiTheme="majorHAnsi" w:hAnsiTheme="majorHAnsi" w:cs="Arial"/>
          <w:sz w:val="24"/>
          <w:szCs w:val="24"/>
        </w:rPr>
        <w:t xml:space="preserve"> </w:t>
      </w:r>
      <w:r w:rsidR="00B61231" w:rsidRPr="00BC2CA7">
        <w:rPr>
          <w:rFonts w:asciiTheme="majorHAnsi" w:hAnsiTheme="majorHAnsi" w:cs="Arial"/>
          <w:sz w:val="24"/>
          <w:szCs w:val="24"/>
        </w:rPr>
        <w:t xml:space="preserve">– </w:t>
      </w:r>
      <w:r w:rsidR="0087785B" w:rsidRPr="00BC2CA7">
        <w:rPr>
          <w:rFonts w:asciiTheme="majorHAnsi" w:hAnsiTheme="majorHAnsi"/>
          <w:sz w:val="24"/>
          <w:szCs w:val="24"/>
        </w:rPr>
        <w:t xml:space="preserve">An intense new marijuana strain named “Black Forest” is taking Los Angeles by storm, and Gretel’s stoner boyfriend can’t get enough. But when the old woman growing the popular drug (Lara Flynn Boyle) turns out to be an evil witch, cooking and eating her wasted patrons for their youth, Gretel and her brother Hansel must save him from a gruesome death — or face the last high of their lives. </w:t>
      </w:r>
      <w:r w:rsidR="0087785B" w:rsidRPr="00BC2CA7">
        <w:rPr>
          <w:rFonts w:asciiTheme="majorHAnsi" w:hAnsiTheme="majorHAnsi"/>
          <w:b/>
          <w:sz w:val="24"/>
          <w:szCs w:val="24"/>
        </w:rPr>
        <w:t>(</w:t>
      </w:r>
      <w:r w:rsidR="00ED6A8A" w:rsidRPr="00BC2CA7">
        <w:rPr>
          <w:rFonts w:asciiTheme="majorHAnsi" w:hAnsiTheme="majorHAnsi" w:cs="Arial"/>
          <w:b/>
          <w:sz w:val="24"/>
          <w:szCs w:val="24"/>
        </w:rPr>
        <w:t>February 19</w:t>
      </w:r>
      <w:r w:rsidR="00B61231" w:rsidRPr="00BC2CA7">
        <w:rPr>
          <w:rFonts w:asciiTheme="majorHAnsi" w:hAnsiTheme="majorHAnsi" w:cs="Arial"/>
          <w:b/>
          <w:sz w:val="24"/>
          <w:szCs w:val="24"/>
        </w:rPr>
        <w:t>)</w:t>
      </w:r>
    </w:p>
    <w:p w:rsidR="0048173A" w:rsidRDefault="0048173A" w:rsidP="0092780C">
      <w:pPr>
        <w:pStyle w:val="NoSpacing"/>
        <w:rPr>
          <w:rFonts w:asciiTheme="majorHAnsi" w:hAnsiTheme="majorHAnsi" w:cs="Arial"/>
          <w:sz w:val="24"/>
          <w:szCs w:val="24"/>
        </w:rPr>
      </w:pPr>
    </w:p>
    <w:p w:rsidR="00BC2CA7" w:rsidRPr="004E303B" w:rsidRDefault="00BC2CA7" w:rsidP="0092780C">
      <w:pPr>
        <w:pStyle w:val="NoSpacing"/>
        <w:rPr>
          <w:rFonts w:asciiTheme="majorHAnsi" w:hAnsiTheme="majorHAnsi" w:cs="Arial"/>
          <w:sz w:val="24"/>
          <w:szCs w:val="24"/>
        </w:rPr>
        <w:sectPr w:rsidR="00BC2CA7" w:rsidRPr="004E303B" w:rsidSect="00B61231">
          <w:type w:val="continuous"/>
          <w:pgSz w:w="12240" w:h="15840"/>
          <w:pgMar w:top="1440" w:right="1440" w:bottom="1440" w:left="1440" w:header="720" w:footer="720" w:gutter="0"/>
          <w:cols w:space="720"/>
          <w:docGrid w:linePitch="360"/>
        </w:sectPr>
      </w:pPr>
    </w:p>
    <w:p w:rsidR="0092780C" w:rsidRPr="009342CF" w:rsidRDefault="0092780C" w:rsidP="0092780C">
      <w:pPr>
        <w:pStyle w:val="NoSpacing"/>
        <w:rPr>
          <w:rFonts w:asciiTheme="majorHAnsi" w:hAnsiTheme="majorHAnsi"/>
          <w:b/>
          <w:bCs/>
          <w:u w:val="single"/>
        </w:rPr>
      </w:pPr>
      <w:r w:rsidRPr="009342CF">
        <w:rPr>
          <w:rFonts w:asciiTheme="majorHAnsi" w:hAnsiTheme="majorHAnsi"/>
          <w:b/>
          <w:bCs/>
          <w:u w:val="single"/>
        </w:rPr>
        <w:lastRenderedPageBreak/>
        <w:t xml:space="preserve">About </w:t>
      </w:r>
      <w:proofErr w:type="spellStart"/>
      <w:r w:rsidRPr="009342CF">
        <w:rPr>
          <w:rFonts w:asciiTheme="majorHAnsi" w:hAnsiTheme="majorHAnsi"/>
          <w:b/>
          <w:bCs/>
          <w:u w:val="single"/>
        </w:rPr>
        <w:t>Tribeca</w:t>
      </w:r>
      <w:proofErr w:type="spellEnd"/>
      <w:r w:rsidRPr="009342CF">
        <w:rPr>
          <w:rFonts w:asciiTheme="majorHAnsi" w:hAnsiTheme="majorHAnsi"/>
          <w:b/>
          <w:bCs/>
          <w:u w:val="single"/>
        </w:rPr>
        <w:t xml:space="preserve"> Film </w:t>
      </w:r>
    </w:p>
    <w:p w:rsidR="0092780C" w:rsidRDefault="0092780C" w:rsidP="0092780C">
      <w:pPr>
        <w:pStyle w:val="NoSpacing"/>
        <w:rPr>
          <w:rFonts w:asciiTheme="majorHAnsi" w:hAnsiTheme="majorHAnsi"/>
        </w:rPr>
      </w:pPr>
      <w:proofErr w:type="spellStart"/>
      <w:r w:rsidRPr="00031195">
        <w:rPr>
          <w:rFonts w:asciiTheme="majorHAnsi" w:hAnsiTheme="majorHAnsi"/>
        </w:rPr>
        <w:t>Tribeca</w:t>
      </w:r>
      <w:proofErr w:type="spellEnd"/>
      <w:r w:rsidRPr="00031195">
        <w:rPr>
          <w:rFonts w:asciiTheme="majorHAnsi" w:hAnsiTheme="majorHAnsi"/>
        </w:rPr>
        <w:t xml:space="preserve"> Film is a comprehensive distribution label dedicated to acquiring and marketing independent films across multiple platforms, including video-on-demand, theatrical and home </w:t>
      </w:r>
      <w:r w:rsidRPr="00031195">
        <w:rPr>
          <w:rFonts w:asciiTheme="majorHAnsi" w:hAnsiTheme="majorHAnsi"/>
        </w:rPr>
        <w:lastRenderedPageBreak/>
        <w:t xml:space="preserve">video. It is an initiative from </w:t>
      </w:r>
      <w:proofErr w:type="spellStart"/>
      <w:r w:rsidRPr="00031195">
        <w:rPr>
          <w:rFonts w:asciiTheme="majorHAnsi" w:hAnsiTheme="majorHAnsi"/>
        </w:rPr>
        <w:t>Tribeca</w:t>
      </w:r>
      <w:proofErr w:type="spellEnd"/>
      <w:r w:rsidRPr="00031195">
        <w:rPr>
          <w:rFonts w:asciiTheme="majorHAnsi" w:hAnsiTheme="majorHAnsi"/>
        </w:rPr>
        <w:t xml:space="preserve"> Enterprises designed to provide new platforms for how film can be experienced, while supporting filmmakers and introducing audiences to films they might not otherwise see. American Express continues its support of </w:t>
      </w:r>
      <w:proofErr w:type="spellStart"/>
      <w:r w:rsidRPr="00031195">
        <w:rPr>
          <w:rFonts w:asciiTheme="majorHAnsi" w:hAnsiTheme="majorHAnsi"/>
        </w:rPr>
        <w:t>Tribeca</w:t>
      </w:r>
      <w:proofErr w:type="spellEnd"/>
      <w:r w:rsidRPr="00031195">
        <w:rPr>
          <w:rFonts w:asciiTheme="majorHAnsi" w:hAnsiTheme="majorHAnsi"/>
        </w:rPr>
        <w:t xml:space="preserve"> and the independent film community by serving as the Founding Partner of </w:t>
      </w:r>
      <w:proofErr w:type="spellStart"/>
      <w:r w:rsidRPr="00031195">
        <w:rPr>
          <w:rFonts w:asciiTheme="majorHAnsi" w:hAnsiTheme="majorHAnsi"/>
        </w:rPr>
        <w:t>Tribeca</w:t>
      </w:r>
      <w:proofErr w:type="spellEnd"/>
      <w:r w:rsidRPr="00031195">
        <w:rPr>
          <w:rFonts w:asciiTheme="majorHAnsi" w:hAnsiTheme="majorHAnsi"/>
        </w:rPr>
        <w:t xml:space="preserve"> Film.</w:t>
      </w:r>
    </w:p>
    <w:p w:rsidR="0092780C" w:rsidRDefault="0092780C" w:rsidP="0092780C">
      <w:pPr>
        <w:pStyle w:val="Default"/>
        <w:rPr>
          <w:rFonts w:asciiTheme="majorHAnsi" w:hAnsiTheme="majorHAnsi"/>
          <w:b/>
          <w:bCs/>
          <w:sz w:val="22"/>
          <w:szCs w:val="22"/>
        </w:rPr>
      </w:pPr>
    </w:p>
    <w:p w:rsidR="00651678" w:rsidRPr="00651678" w:rsidRDefault="00651678" w:rsidP="00651678">
      <w:pPr>
        <w:pStyle w:val="NoSpacing"/>
        <w:rPr>
          <w:rFonts w:asciiTheme="majorHAnsi" w:hAnsiTheme="majorHAnsi"/>
          <w:b/>
          <w:bCs/>
          <w:u w:val="single"/>
        </w:rPr>
      </w:pPr>
      <w:r w:rsidRPr="00651678">
        <w:rPr>
          <w:rFonts w:asciiTheme="majorHAnsi" w:hAnsiTheme="majorHAnsi"/>
          <w:b/>
          <w:bCs/>
          <w:u w:val="single"/>
        </w:rPr>
        <w:t xml:space="preserve">About </w:t>
      </w:r>
      <w:proofErr w:type="spellStart"/>
      <w:r w:rsidRPr="00651678">
        <w:rPr>
          <w:rFonts w:asciiTheme="majorHAnsi" w:hAnsiTheme="majorHAnsi"/>
          <w:b/>
          <w:bCs/>
          <w:u w:val="single"/>
        </w:rPr>
        <w:t>Cinedigm</w:t>
      </w:r>
      <w:proofErr w:type="spellEnd"/>
    </w:p>
    <w:p w:rsidR="00651678" w:rsidRPr="00651678" w:rsidRDefault="00651678" w:rsidP="00651678">
      <w:pPr>
        <w:pStyle w:val="NoSpacing"/>
        <w:rPr>
          <w:rFonts w:asciiTheme="majorHAnsi" w:hAnsiTheme="majorHAnsi"/>
        </w:rPr>
      </w:pPr>
      <w:proofErr w:type="spellStart"/>
      <w:r w:rsidRPr="00651678">
        <w:rPr>
          <w:rFonts w:asciiTheme="majorHAnsi" w:hAnsiTheme="majorHAnsi"/>
        </w:rPr>
        <w:t>Cinedigm</w:t>
      </w:r>
      <w:proofErr w:type="spellEnd"/>
      <w:r w:rsidRPr="00651678">
        <w:rPr>
          <w:rFonts w:asciiTheme="majorHAnsi" w:hAnsiTheme="majorHAnsi"/>
        </w:rPr>
        <w:t xml:space="preserve"> is a leader in the digital entertainment revolution.  </w:t>
      </w:r>
      <w:proofErr w:type="spellStart"/>
      <w:r w:rsidRPr="00651678">
        <w:rPr>
          <w:rFonts w:asciiTheme="majorHAnsi" w:hAnsiTheme="majorHAnsi"/>
        </w:rPr>
        <w:t>Cinedigm's</w:t>
      </w:r>
      <w:proofErr w:type="spellEnd"/>
      <w:r w:rsidRPr="00651678">
        <w:rPr>
          <w:rFonts w:asciiTheme="majorHAnsi" w:hAnsiTheme="majorHAnsi"/>
        </w:rPr>
        <w:t xml:space="preserve"> pioneering digital cinema deployment and servicing efforts, and our state-of-the-art distribution and exhibition software, are cornerstones of the digital cinema transformation. </w:t>
      </w:r>
      <w:proofErr w:type="spellStart"/>
      <w:r w:rsidRPr="00651678">
        <w:rPr>
          <w:rFonts w:asciiTheme="majorHAnsi" w:hAnsiTheme="majorHAnsi"/>
        </w:rPr>
        <w:t>Cinedigm</w:t>
      </w:r>
      <w:proofErr w:type="spellEnd"/>
      <w:r w:rsidRPr="00651678">
        <w:rPr>
          <w:rFonts w:asciiTheme="majorHAnsi" w:hAnsiTheme="majorHAnsi"/>
        </w:rPr>
        <w:t xml:space="preserve"> is also the leading digital aggregator of independent content in the world, providing end-to-end digital content delivery to theaters, across digital and on-demand platforms, and on DVD/</w:t>
      </w:r>
      <w:proofErr w:type="spellStart"/>
      <w:r w:rsidRPr="00651678">
        <w:rPr>
          <w:rFonts w:asciiTheme="majorHAnsi" w:hAnsiTheme="majorHAnsi"/>
        </w:rPr>
        <w:t>Blu</w:t>
      </w:r>
      <w:proofErr w:type="spellEnd"/>
      <w:r w:rsidRPr="00651678">
        <w:rPr>
          <w:rFonts w:asciiTheme="majorHAnsi" w:hAnsiTheme="majorHAnsi"/>
        </w:rPr>
        <w:t xml:space="preserve">-ray. Through partnerships with iTunes, Netflix, Amazon, Google, </w:t>
      </w:r>
      <w:proofErr w:type="spellStart"/>
      <w:r w:rsidRPr="00651678">
        <w:rPr>
          <w:rFonts w:asciiTheme="majorHAnsi" w:hAnsiTheme="majorHAnsi"/>
        </w:rPr>
        <w:t>Hulu</w:t>
      </w:r>
      <w:proofErr w:type="spellEnd"/>
      <w:r w:rsidRPr="00651678">
        <w:rPr>
          <w:rFonts w:asciiTheme="majorHAnsi" w:hAnsiTheme="majorHAnsi"/>
        </w:rPr>
        <w:t xml:space="preserve">, </w:t>
      </w:r>
      <w:proofErr w:type="spellStart"/>
      <w:r w:rsidRPr="00651678">
        <w:rPr>
          <w:rFonts w:asciiTheme="majorHAnsi" w:hAnsiTheme="majorHAnsi"/>
        </w:rPr>
        <w:t>Vudu</w:t>
      </w:r>
      <w:proofErr w:type="spellEnd"/>
      <w:r w:rsidRPr="00651678">
        <w:rPr>
          <w:rFonts w:asciiTheme="majorHAnsi" w:hAnsiTheme="majorHAnsi"/>
        </w:rPr>
        <w:t xml:space="preserve">, Xbox, </w:t>
      </w:r>
      <w:proofErr w:type="spellStart"/>
      <w:r w:rsidRPr="00651678">
        <w:rPr>
          <w:rFonts w:asciiTheme="majorHAnsi" w:hAnsiTheme="majorHAnsi"/>
        </w:rPr>
        <w:t>Playstation</w:t>
      </w:r>
      <w:proofErr w:type="spellEnd"/>
      <w:r w:rsidRPr="00651678">
        <w:rPr>
          <w:rFonts w:asciiTheme="majorHAnsi" w:hAnsiTheme="majorHAnsi"/>
        </w:rPr>
        <w:t xml:space="preserve">, and others, </w:t>
      </w:r>
      <w:proofErr w:type="spellStart"/>
      <w:r w:rsidRPr="00651678">
        <w:rPr>
          <w:rFonts w:asciiTheme="majorHAnsi" w:hAnsiTheme="majorHAnsi"/>
        </w:rPr>
        <w:t>Cinedigm</w:t>
      </w:r>
      <w:proofErr w:type="spellEnd"/>
      <w:r w:rsidRPr="00651678">
        <w:rPr>
          <w:rFonts w:asciiTheme="majorHAnsi" w:hAnsiTheme="majorHAnsi"/>
        </w:rPr>
        <w:t xml:space="preserve"> reaches a global digital audience. The company’s library of over 5,000 titles includes award-winning documentaries from </w:t>
      </w:r>
      <w:proofErr w:type="spellStart"/>
      <w:r w:rsidRPr="00651678">
        <w:rPr>
          <w:rFonts w:asciiTheme="majorHAnsi" w:hAnsiTheme="majorHAnsi"/>
        </w:rPr>
        <w:t>Docurama</w:t>
      </w:r>
      <w:proofErr w:type="spellEnd"/>
      <w:r w:rsidRPr="00651678">
        <w:rPr>
          <w:rFonts w:asciiTheme="majorHAnsi" w:hAnsiTheme="majorHAnsi"/>
        </w:rPr>
        <w:t xml:space="preserve"> Films®, next-gen </w:t>
      </w:r>
      <w:proofErr w:type="gramStart"/>
      <w:r w:rsidRPr="00651678">
        <w:rPr>
          <w:rFonts w:asciiTheme="majorHAnsi" w:hAnsiTheme="majorHAnsi"/>
        </w:rPr>
        <w:t>indies</w:t>
      </w:r>
      <w:proofErr w:type="gramEnd"/>
      <w:r w:rsidRPr="00651678">
        <w:rPr>
          <w:rFonts w:asciiTheme="majorHAnsi" w:hAnsiTheme="majorHAnsi"/>
        </w:rPr>
        <w:t xml:space="preserve"> from Flatiron Film Company® and acclaimed independent films and festival picks through partnerships with the Sundance Institute and </w:t>
      </w:r>
      <w:proofErr w:type="spellStart"/>
      <w:r w:rsidRPr="00651678">
        <w:rPr>
          <w:rFonts w:asciiTheme="majorHAnsi" w:hAnsiTheme="majorHAnsi"/>
        </w:rPr>
        <w:t>Tribeca</w:t>
      </w:r>
      <w:proofErr w:type="spellEnd"/>
      <w:r w:rsidRPr="00651678">
        <w:rPr>
          <w:rFonts w:asciiTheme="majorHAnsi" w:hAnsiTheme="majorHAnsi"/>
        </w:rPr>
        <w:t xml:space="preserve"> Film. CEG is proud to distribute many Oscar®-nominated films including “The Invisible War,” “Hell and Back Again,” “</w:t>
      </w:r>
      <w:proofErr w:type="spellStart"/>
      <w:r w:rsidRPr="00651678">
        <w:rPr>
          <w:rFonts w:asciiTheme="majorHAnsi" w:hAnsiTheme="majorHAnsi"/>
        </w:rPr>
        <w:t>GasLand</w:t>
      </w:r>
      <w:proofErr w:type="spellEnd"/>
      <w:r w:rsidRPr="00651678">
        <w:rPr>
          <w:rFonts w:asciiTheme="majorHAnsi" w:hAnsiTheme="majorHAnsi"/>
        </w:rPr>
        <w:t xml:space="preserve">,” “Waste Land” and “Paradise Lost 3: Purgatory.” Upcoming multi-platform releases include “Don’t Stop </w:t>
      </w:r>
      <w:proofErr w:type="spellStart"/>
      <w:r w:rsidRPr="00651678">
        <w:rPr>
          <w:rFonts w:asciiTheme="majorHAnsi" w:hAnsiTheme="majorHAnsi"/>
        </w:rPr>
        <w:t>Believin</w:t>
      </w:r>
      <w:proofErr w:type="spellEnd"/>
      <w:r w:rsidRPr="00651678">
        <w:rPr>
          <w:rFonts w:asciiTheme="majorHAnsi" w:hAnsiTheme="majorHAnsi"/>
        </w:rPr>
        <w:t xml:space="preserve">’: Everyman’s Journey,” “Come </w:t>
      </w:r>
      <w:proofErr w:type="gramStart"/>
      <w:r w:rsidRPr="00651678">
        <w:rPr>
          <w:rFonts w:asciiTheme="majorHAnsi" w:hAnsiTheme="majorHAnsi"/>
        </w:rPr>
        <w:t>Out And</w:t>
      </w:r>
      <w:proofErr w:type="gramEnd"/>
      <w:r w:rsidRPr="00651678">
        <w:rPr>
          <w:rFonts w:asciiTheme="majorHAnsi" w:hAnsiTheme="majorHAnsi"/>
        </w:rPr>
        <w:t xml:space="preserve"> Play,” “Arthur Newman,” and “Violet and Daisy.”  </w:t>
      </w:r>
      <w:proofErr w:type="spellStart"/>
      <w:r w:rsidRPr="00651678">
        <w:rPr>
          <w:rFonts w:asciiTheme="majorHAnsi" w:hAnsiTheme="majorHAnsi"/>
        </w:rPr>
        <w:t>Cinedigm</w:t>
      </w:r>
      <w:proofErr w:type="spellEnd"/>
      <w:r w:rsidRPr="00651678">
        <w:rPr>
          <w:rFonts w:asciiTheme="majorHAnsi" w:hAnsiTheme="majorHAnsi"/>
        </w:rPr>
        <w:t xml:space="preserve">™ and </w:t>
      </w:r>
      <w:proofErr w:type="spellStart"/>
      <w:r w:rsidRPr="00651678">
        <w:rPr>
          <w:rFonts w:asciiTheme="majorHAnsi" w:hAnsiTheme="majorHAnsi"/>
        </w:rPr>
        <w:t>Cinedigm</w:t>
      </w:r>
      <w:proofErr w:type="spellEnd"/>
      <w:r w:rsidRPr="00651678">
        <w:rPr>
          <w:rFonts w:asciiTheme="majorHAnsi" w:hAnsiTheme="majorHAnsi"/>
        </w:rPr>
        <w:t xml:space="preserve"> Digital Cinema Corp™ are trademarks of </w:t>
      </w:r>
      <w:proofErr w:type="spellStart"/>
      <w:r w:rsidRPr="00651678">
        <w:rPr>
          <w:rFonts w:asciiTheme="majorHAnsi" w:hAnsiTheme="majorHAnsi"/>
        </w:rPr>
        <w:t>Cinedigm</w:t>
      </w:r>
      <w:proofErr w:type="spellEnd"/>
      <w:r w:rsidRPr="00651678">
        <w:rPr>
          <w:rFonts w:asciiTheme="majorHAnsi" w:hAnsiTheme="majorHAnsi"/>
        </w:rPr>
        <w:t xml:space="preserve"> Digital Cinema Corp </w:t>
      </w:r>
      <w:hyperlink r:id="rId11" w:history="1">
        <w:r w:rsidRPr="00651678">
          <w:rPr>
            <w:rStyle w:val="Hyperlink"/>
            <w:rFonts w:asciiTheme="majorHAnsi" w:hAnsiTheme="majorHAnsi"/>
          </w:rPr>
          <w:t>www.cinedigm.com</w:t>
        </w:r>
      </w:hyperlink>
      <w:r w:rsidRPr="00651678">
        <w:rPr>
          <w:rFonts w:asciiTheme="majorHAnsi" w:hAnsiTheme="majorHAnsi"/>
        </w:rPr>
        <w:t>. [CIDM-G</w:t>
      </w:r>
      <w:bookmarkStart w:id="0" w:name="_GoBack"/>
      <w:bookmarkEnd w:id="0"/>
      <w:r w:rsidRPr="00651678">
        <w:rPr>
          <w:rFonts w:asciiTheme="majorHAnsi" w:hAnsiTheme="majorHAnsi"/>
        </w:rPr>
        <w:t>]</w:t>
      </w:r>
    </w:p>
    <w:p w:rsidR="0092780C" w:rsidRPr="008229F2" w:rsidRDefault="0092780C" w:rsidP="0092780C">
      <w:pPr>
        <w:spacing w:after="0" w:line="240" w:lineRule="auto"/>
        <w:rPr>
          <w:rFonts w:asciiTheme="majorHAnsi" w:hAnsiTheme="majorHAnsi"/>
        </w:rPr>
      </w:pPr>
    </w:p>
    <w:p w:rsidR="0092780C" w:rsidRPr="00C66E5B" w:rsidRDefault="0092780C" w:rsidP="0092780C">
      <w:pPr>
        <w:pStyle w:val="NoSpacing"/>
        <w:rPr>
          <w:rFonts w:asciiTheme="majorHAnsi" w:hAnsiTheme="majorHAnsi"/>
          <w:b/>
        </w:rPr>
      </w:pPr>
      <w:r w:rsidRPr="00C66E5B">
        <w:rPr>
          <w:rFonts w:asciiTheme="majorHAnsi" w:hAnsiTheme="majorHAnsi"/>
          <w:b/>
        </w:rPr>
        <w:t>For more information, please contact:</w:t>
      </w:r>
    </w:p>
    <w:p w:rsidR="0092780C" w:rsidRDefault="0092780C" w:rsidP="0092780C">
      <w:pPr>
        <w:pStyle w:val="NoSpacing"/>
        <w:rPr>
          <w:rFonts w:asciiTheme="majorHAnsi" w:hAnsiTheme="majorHAnsi"/>
        </w:rPr>
      </w:pPr>
      <w:r w:rsidRPr="00C66E5B">
        <w:rPr>
          <w:rFonts w:asciiTheme="majorHAnsi" w:hAnsiTheme="majorHAnsi"/>
        </w:rPr>
        <w:t xml:space="preserve">Luis Garza; 646-259-4144; </w:t>
      </w:r>
    </w:p>
    <w:p w:rsidR="009342CF" w:rsidRDefault="003D0048" w:rsidP="009342CF">
      <w:pPr>
        <w:pStyle w:val="NoSpacing"/>
      </w:pPr>
      <w:hyperlink r:id="rId12" w:history="1">
        <w:r w:rsidR="0092780C" w:rsidRPr="00331C04">
          <w:rPr>
            <w:rStyle w:val="Hyperlink"/>
            <w:rFonts w:asciiTheme="majorHAnsi" w:hAnsiTheme="majorHAnsi"/>
          </w:rPr>
          <w:t>lgarza@newvideo.com</w:t>
        </w:r>
      </w:hyperlink>
    </w:p>
    <w:p w:rsidR="007A5064" w:rsidRDefault="007A5064" w:rsidP="009342CF">
      <w:pPr>
        <w:pStyle w:val="NoSpacing"/>
      </w:pPr>
    </w:p>
    <w:p w:rsidR="00537B4F" w:rsidRDefault="00537B4F"/>
    <w:sectPr w:rsidR="00537B4F" w:rsidSect="00A3580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780C"/>
    <w:rsid w:val="0002367B"/>
    <w:rsid w:val="00060B56"/>
    <w:rsid w:val="000B1DEC"/>
    <w:rsid w:val="000B54C3"/>
    <w:rsid w:val="000F7B45"/>
    <w:rsid w:val="00120ADC"/>
    <w:rsid w:val="0013330C"/>
    <w:rsid w:val="00147341"/>
    <w:rsid w:val="00166A99"/>
    <w:rsid w:val="001B5E4E"/>
    <w:rsid w:val="001D0F88"/>
    <w:rsid w:val="001E1D6E"/>
    <w:rsid w:val="00266FC7"/>
    <w:rsid w:val="002F53C3"/>
    <w:rsid w:val="00326846"/>
    <w:rsid w:val="003848DB"/>
    <w:rsid w:val="003872C5"/>
    <w:rsid w:val="0039436B"/>
    <w:rsid w:val="003D0048"/>
    <w:rsid w:val="003D6E14"/>
    <w:rsid w:val="003F2ACE"/>
    <w:rsid w:val="00440AD3"/>
    <w:rsid w:val="004417D9"/>
    <w:rsid w:val="0045412C"/>
    <w:rsid w:val="0048173A"/>
    <w:rsid w:val="004859A3"/>
    <w:rsid w:val="004C3D60"/>
    <w:rsid w:val="004D2E89"/>
    <w:rsid w:val="004E303B"/>
    <w:rsid w:val="00502CE4"/>
    <w:rsid w:val="00511598"/>
    <w:rsid w:val="00537B4F"/>
    <w:rsid w:val="005550EB"/>
    <w:rsid w:val="00597DEC"/>
    <w:rsid w:val="005B6AA6"/>
    <w:rsid w:val="005C73A8"/>
    <w:rsid w:val="005D2D66"/>
    <w:rsid w:val="00607CEB"/>
    <w:rsid w:val="00627A44"/>
    <w:rsid w:val="00651678"/>
    <w:rsid w:val="006529A3"/>
    <w:rsid w:val="006D5368"/>
    <w:rsid w:val="006F42DE"/>
    <w:rsid w:val="00700A0E"/>
    <w:rsid w:val="0071061B"/>
    <w:rsid w:val="0075756D"/>
    <w:rsid w:val="007A5064"/>
    <w:rsid w:val="007B36A7"/>
    <w:rsid w:val="007E167A"/>
    <w:rsid w:val="007E7E9C"/>
    <w:rsid w:val="00803C2F"/>
    <w:rsid w:val="008122B3"/>
    <w:rsid w:val="00850719"/>
    <w:rsid w:val="0087785B"/>
    <w:rsid w:val="008B6E54"/>
    <w:rsid w:val="0091022D"/>
    <w:rsid w:val="0092780C"/>
    <w:rsid w:val="009342CF"/>
    <w:rsid w:val="00940DE4"/>
    <w:rsid w:val="009742DB"/>
    <w:rsid w:val="009F4740"/>
    <w:rsid w:val="00A27D0F"/>
    <w:rsid w:val="00A35804"/>
    <w:rsid w:val="00A508C4"/>
    <w:rsid w:val="00AC083F"/>
    <w:rsid w:val="00B23F08"/>
    <w:rsid w:val="00B23FB6"/>
    <w:rsid w:val="00B61231"/>
    <w:rsid w:val="00B768B3"/>
    <w:rsid w:val="00B93D9C"/>
    <w:rsid w:val="00BA4BB7"/>
    <w:rsid w:val="00BB49C2"/>
    <w:rsid w:val="00BC2CA7"/>
    <w:rsid w:val="00BD67FB"/>
    <w:rsid w:val="00BD6ED5"/>
    <w:rsid w:val="00C2232B"/>
    <w:rsid w:val="00C40EC0"/>
    <w:rsid w:val="00C53694"/>
    <w:rsid w:val="00C7662F"/>
    <w:rsid w:val="00C82580"/>
    <w:rsid w:val="00C843A4"/>
    <w:rsid w:val="00C91512"/>
    <w:rsid w:val="00C91722"/>
    <w:rsid w:val="00CB0B97"/>
    <w:rsid w:val="00D0186C"/>
    <w:rsid w:val="00D01CDD"/>
    <w:rsid w:val="00D51C6A"/>
    <w:rsid w:val="00D969B8"/>
    <w:rsid w:val="00DD3A1B"/>
    <w:rsid w:val="00DF63B2"/>
    <w:rsid w:val="00E02671"/>
    <w:rsid w:val="00E333C3"/>
    <w:rsid w:val="00E87CBD"/>
    <w:rsid w:val="00EC022C"/>
    <w:rsid w:val="00EC2220"/>
    <w:rsid w:val="00ED6A8A"/>
    <w:rsid w:val="00EF3627"/>
    <w:rsid w:val="00F40942"/>
    <w:rsid w:val="00F45D25"/>
    <w:rsid w:val="00F6099E"/>
    <w:rsid w:val="00F85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80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780C"/>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92780C"/>
    <w:rPr>
      <w:rFonts w:ascii="Arial" w:hAnsi="Arial"/>
      <w:szCs w:val="21"/>
    </w:rPr>
  </w:style>
  <w:style w:type="paragraph" w:styleId="PlainText">
    <w:name w:val="Plain Text"/>
    <w:basedOn w:val="Normal"/>
    <w:link w:val="PlainTextChar"/>
    <w:uiPriority w:val="99"/>
    <w:semiHidden/>
    <w:rsid w:val="0092780C"/>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92780C"/>
    <w:rPr>
      <w:rFonts w:ascii="Consolas" w:eastAsia="Calibri" w:hAnsi="Consolas" w:cs="Consolas"/>
      <w:sz w:val="21"/>
      <w:szCs w:val="21"/>
    </w:rPr>
  </w:style>
  <w:style w:type="paragraph" w:customStyle="1" w:styleId="Default">
    <w:name w:val="Default"/>
    <w:rsid w:val="0092780C"/>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92780C"/>
  </w:style>
  <w:style w:type="character" w:styleId="Hyperlink">
    <w:name w:val="Hyperlink"/>
    <w:basedOn w:val="DefaultParagraphFont"/>
    <w:uiPriority w:val="99"/>
    <w:unhideWhenUsed/>
    <w:rsid w:val="0092780C"/>
    <w:rPr>
      <w:color w:val="0000FF"/>
      <w:u w:val="single"/>
    </w:rPr>
  </w:style>
  <w:style w:type="paragraph" w:styleId="NormalWeb">
    <w:name w:val="Normal (Web)"/>
    <w:basedOn w:val="Normal"/>
    <w:uiPriority w:val="99"/>
    <w:unhideWhenUsed/>
    <w:rsid w:val="0092780C"/>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92780C"/>
    <w:rPr>
      <w:i/>
      <w:iCs/>
    </w:rPr>
  </w:style>
  <w:style w:type="character" w:customStyle="1" w:styleId="small">
    <w:name w:val="small"/>
    <w:basedOn w:val="DefaultParagraphFont"/>
    <w:rsid w:val="0092780C"/>
  </w:style>
  <w:style w:type="paragraph" w:styleId="BalloonText">
    <w:name w:val="Balloon Text"/>
    <w:basedOn w:val="Normal"/>
    <w:link w:val="BalloonTextChar"/>
    <w:uiPriority w:val="99"/>
    <w:semiHidden/>
    <w:unhideWhenUsed/>
    <w:rsid w:val="00927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80C"/>
    <w:rPr>
      <w:rFonts w:ascii="Tahoma" w:eastAsia="Calibri" w:hAnsi="Tahoma" w:cs="Tahoma"/>
      <w:sz w:val="16"/>
      <w:szCs w:val="16"/>
    </w:rPr>
  </w:style>
  <w:style w:type="character" w:styleId="Strong">
    <w:name w:val="Strong"/>
    <w:basedOn w:val="DefaultParagraphFont"/>
    <w:uiPriority w:val="22"/>
    <w:qFormat/>
    <w:rsid w:val="00E87CBD"/>
    <w:rPr>
      <w:b/>
      <w:bCs/>
    </w:rPr>
  </w:style>
</w:styles>
</file>

<file path=word/webSettings.xml><?xml version="1.0" encoding="utf-8"?>
<w:webSettings xmlns:r="http://schemas.openxmlformats.org/officeDocument/2006/relationships" xmlns:w="http://schemas.openxmlformats.org/wordprocessingml/2006/main">
  <w:divs>
    <w:div w:id="673730755">
      <w:bodyDiv w:val="1"/>
      <w:marLeft w:val="0"/>
      <w:marRight w:val="0"/>
      <w:marTop w:val="0"/>
      <w:marBottom w:val="0"/>
      <w:divBdr>
        <w:top w:val="none" w:sz="0" w:space="0" w:color="auto"/>
        <w:left w:val="none" w:sz="0" w:space="0" w:color="auto"/>
        <w:bottom w:val="none" w:sz="0" w:space="0" w:color="auto"/>
        <w:right w:val="none" w:sz="0" w:space="0" w:color="auto"/>
      </w:divBdr>
    </w:div>
    <w:div w:id="180357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mailto:lgarza@newvide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www.cinedigm.com" TargetMode="External"/><Relationship Id="rId5" Type="http://schemas.openxmlformats.org/officeDocument/2006/relationships/image" Target="media/image1.jpeg"/><Relationship Id="rId10" Type="http://schemas.openxmlformats.org/officeDocument/2006/relationships/hyperlink" Target="http://www.newvideo.com/new-video-digital/hollow/" TargetMode="External"/><Relationship Id="rId4" Type="http://schemas.openxmlformats.org/officeDocument/2006/relationships/webSettings" Target="webSettings.xml"/><Relationship Id="rId9" Type="http://schemas.openxmlformats.org/officeDocument/2006/relationships/hyperlink" Target="http://www.newvideo.com/new-video-digital/for-el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8DAAE9-7D64-4CC6-87F4-57F36618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4</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Garza</dc:creator>
  <cp:lastModifiedBy>Luis Garza</cp:lastModifiedBy>
  <cp:revision>61</cp:revision>
  <cp:lastPrinted>2013-01-31T17:08:00Z</cp:lastPrinted>
  <dcterms:created xsi:type="dcterms:W3CDTF">2013-01-17T17:57:00Z</dcterms:created>
  <dcterms:modified xsi:type="dcterms:W3CDTF">2013-02-14T16:21:00Z</dcterms:modified>
</cp:coreProperties>
</file>