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658" w:rsidRDefault="003222DB">
      <w:pPr>
        <w:pStyle w:val="Body"/>
        <w:jc w:val="center"/>
      </w:pPr>
      <w:r>
        <w:rPr>
          <w:noProof/>
        </w:rPr>
        <w:drawing>
          <wp:anchor distT="0" distB="0" distL="114300" distR="114300" simplePos="0" relativeHeight="251658240" behindDoc="0" locked="0" layoutInCell="1" allowOverlap="1">
            <wp:simplePos x="0" y="0"/>
            <wp:positionH relativeFrom="column">
              <wp:posOffset>1396365</wp:posOffset>
            </wp:positionH>
            <wp:positionV relativeFrom="paragraph">
              <wp:posOffset>-251460</wp:posOffset>
            </wp:positionV>
            <wp:extent cx="3333750" cy="1104900"/>
            <wp:effectExtent l="19050" t="0" r="0" b="0"/>
            <wp:wrapSquare wrapText="bothSides"/>
            <wp:docPr id="1073741825" name="officeArt object" descr="Cinedigm.png"/>
            <wp:cNvGraphicFramePr/>
            <a:graphic xmlns:a="http://schemas.openxmlformats.org/drawingml/2006/main">
              <a:graphicData uri="http://schemas.openxmlformats.org/drawingml/2006/picture">
                <pic:pic xmlns:pic="http://schemas.openxmlformats.org/drawingml/2006/picture">
                  <pic:nvPicPr>
                    <pic:cNvPr id="1073741825" name="image1.png" descr="Cinedigm.png"/>
                    <pic:cNvPicPr>
                      <a:picLocks noChangeAspect="1"/>
                    </pic:cNvPicPr>
                  </pic:nvPicPr>
                  <pic:blipFill>
                    <a:blip r:embed="rId9" cstate="print">
                      <a:extLst/>
                    </a:blip>
                    <a:stretch>
                      <a:fillRect/>
                    </a:stretch>
                  </pic:blipFill>
                  <pic:spPr>
                    <a:xfrm>
                      <a:off x="0" y="0"/>
                      <a:ext cx="3333750" cy="1104900"/>
                    </a:xfrm>
                    <a:prstGeom prst="rect">
                      <a:avLst/>
                    </a:prstGeom>
                    <a:ln w="12700" cap="flat">
                      <a:noFill/>
                      <a:miter lim="400000"/>
                    </a:ln>
                    <a:effectLst/>
                  </pic:spPr>
                </pic:pic>
              </a:graphicData>
            </a:graphic>
          </wp:anchor>
        </w:drawing>
      </w:r>
    </w:p>
    <w:p w:rsidR="00F511C8" w:rsidRDefault="00F511C8">
      <w:pPr>
        <w:pStyle w:val="Body"/>
        <w:spacing w:after="0" w:line="240" w:lineRule="auto"/>
        <w:jc w:val="center"/>
        <w:rPr>
          <w:rStyle w:val="apple-converted-space"/>
          <w:rFonts w:ascii="Times New Roman" w:hAnsi="Times New Roman"/>
          <w:b/>
          <w:bCs/>
          <w:sz w:val="28"/>
          <w:szCs w:val="28"/>
        </w:rPr>
      </w:pPr>
    </w:p>
    <w:p w:rsidR="00F511C8" w:rsidRDefault="00F511C8">
      <w:pPr>
        <w:pStyle w:val="Body"/>
        <w:spacing w:after="0" w:line="240" w:lineRule="auto"/>
        <w:jc w:val="center"/>
        <w:rPr>
          <w:rStyle w:val="apple-converted-space"/>
          <w:rFonts w:ascii="Times New Roman" w:hAnsi="Times New Roman"/>
          <w:b/>
          <w:bCs/>
          <w:sz w:val="28"/>
          <w:szCs w:val="28"/>
        </w:rPr>
      </w:pPr>
    </w:p>
    <w:p w:rsidR="00F511C8" w:rsidRDefault="00F511C8">
      <w:pPr>
        <w:pStyle w:val="Body"/>
        <w:spacing w:after="0" w:line="240" w:lineRule="auto"/>
        <w:jc w:val="center"/>
        <w:rPr>
          <w:rStyle w:val="apple-converted-space"/>
          <w:rFonts w:ascii="Times New Roman" w:hAnsi="Times New Roman"/>
          <w:b/>
          <w:bCs/>
          <w:sz w:val="28"/>
          <w:szCs w:val="28"/>
        </w:rPr>
      </w:pPr>
    </w:p>
    <w:p w:rsidR="003B3EC6" w:rsidRDefault="003B3EC6">
      <w:pPr>
        <w:pStyle w:val="Body"/>
        <w:spacing w:after="0" w:line="240" w:lineRule="auto"/>
        <w:jc w:val="center"/>
        <w:rPr>
          <w:rStyle w:val="apple-converted-space"/>
          <w:rFonts w:ascii="Times New Roman" w:hAnsi="Times New Roman"/>
          <w:b/>
          <w:bCs/>
          <w:sz w:val="28"/>
          <w:szCs w:val="28"/>
        </w:rPr>
      </w:pPr>
    </w:p>
    <w:p w:rsidR="003B3EC6" w:rsidRDefault="00E4003D">
      <w:pPr>
        <w:pStyle w:val="Body"/>
        <w:spacing w:after="0" w:line="240" w:lineRule="auto"/>
        <w:jc w:val="center"/>
        <w:rPr>
          <w:rStyle w:val="apple-converted-space"/>
          <w:rFonts w:ascii="Times New Roman" w:hAnsi="Times New Roman"/>
          <w:b/>
          <w:bCs/>
          <w:sz w:val="28"/>
          <w:szCs w:val="28"/>
        </w:rPr>
      </w:pPr>
      <w:r>
        <w:rPr>
          <w:rStyle w:val="apple-converted-space"/>
          <w:rFonts w:ascii="Times New Roman" w:hAnsi="Times New Roman"/>
          <w:b/>
          <w:bCs/>
          <w:sz w:val="28"/>
          <w:szCs w:val="28"/>
        </w:rPr>
        <w:t xml:space="preserve">REVENGE IS A BITTER DEAL IN THE </w:t>
      </w:r>
      <w:r w:rsidR="00444D44">
        <w:rPr>
          <w:rStyle w:val="apple-converted-space"/>
          <w:rFonts w:ascii="Times New Roman" w:hAnsi="Times New Roman"/>
          <w:b/>
          <w:bCs/>
          <w:sz w:val="28"/>
          <w:szCs w:val="28"/>
        </w:rPr>
        <w:t xml:space="preserve">GRITTY </w:t>
      </w:r>
      <w:r w:rsidR="00915FB7">
        <w:rPr>
          <w:rStyle w:val="apple-converted-space"/>
          <w:rFonts w:ascii="Times New Roman" w:hAnsi="Times New Roman"/>
          <w:b/>
          <w:bCs/>
          <w:sz w:val="28"/>
          <w:szCs w:val="28"/>
        </w:rPr>
        <w:t xml:space="preserve">PERIOD </w:t>
      </w:r>
      <w:r>
        <w:rPr>
          <w:rStyle w:val="apple-converted-space"/>
          <w:rFonts w:ascii="Times New Roman" w:hAnsi="Times New Roman"/>
          <w:b/>
          <w:bCs/>
          <w:sz w:val="28"/>
          <w:szCs w:val="28"/>
        </w:rPr>
        <w:t xml:space="preserve">WESTERN </w:t>
      </w:r>
    </w:p>
    <w:p w:rsidR="00E4003D" w:rsidRPr="003B3EC6" w:rsidRDefault="00E4003D">
      <w:pPr>
        <w:pStyle w:val="Body"/>
        <w:spacing w:after="0" w:line="240" w:lineRule="auto"/>
        <w:jc w:val="center"/>
        <w:rPr>
          <w:rStyle w:val="apple-converted-space"/>
          <w:rFonts w:ascii="Times New Roman" w:hAnsi="Times New Roman"/>
          <w:b/>
          <w:bCs/>
          <w:sz w:val="32"/>
          <w:szCs w:val="32"/>
        </w:rPr>
      </w:pPr>
      <w:r w:rsidRPr="003B3EC6">
        <w:rPr>
          <w:rStyle w:val="apple-converted-space"/>
          <w:rFonts w:ascii="Times New Roman" w:hAnsi="Times New Roman"/>
          <w:b/>
          <w:bCs/>
          <w:i/>
          <w:sz w:val="32"/>
          <w:szCs w:val="32"/>
        </w:rPr>
        <w:t>TRADED</w:t>
      </w:r>
      <w:r w:rsidRPr="003B3EC6">
        <w:rPr>
          <w:rStyle w:val="apple-converted-space"/>
          <w:rFonts w:ascii="Times New Roman" w:hAnsi="Times New Roman"/>
          <w:b/>
          <w:bCs/>
          <w:sz w:val="32"/>
          <w:szCs w:val="32"/>
        </w:rPr>
        <w:t xml:space="preserve"> </w:t>
      </w:r>
    </w:p>
    <w:p w:rsidR="00C53D54" w:rsidRDefault="00E4003D">
      <w:pPr>
        <w:pStyle w:val="Body"/>
        <w:spacing w:after="0" w:line="240" w:lineRule="auto"/>
        <w:jc w:val="center"/>
        <w:rPr>
          <w:rStyle w:val="apple-converted-space"/>
          <w:rFonts w:ascii="Times New Roman" w:hAnsi="Times New Roman"/>
          <w:b/>
          <w:bCs/>
          <w:sz w:val="28"/>
          <w:szCs w:val="28"/>
        </w:rPr>
      </w:pPr>
      <w:r>
        <w:rPr>
          <w:rStyle w:val="apple-converted-space"/>
          <w:rFonts w:ascii="Times New Roman" w:hAnsi="Times New Roman"/>
          <w:b/>
          <w:bCs/>
          <w:sz w:val="28"/>
          <w:szCs w:val="28"/>
        </w:rPr>
        <w:t>STARRING</w:t>
      </w:r>
      <w:r w:rsidR="005B01E9">
        <w:rPr>
          <w:rStyle w:val="apple-converted-space"/>
          <w:rFonts w:ascii="Times New Roman" w:hAnsi="Times New Roman"/>
          <w:b/>
          <w:bCs/>
          <w:sz w:val="28"/>
          <w:szCs w:val="28"/>
        </w:rPr>
        <w:t xml:space="preserve"> TRACE ADKINS, </w:t>
      </w:r>
      <w:r>
        <w:rPr>
          <w:rStyle w:val="apple-converted-space"/>
          <w:rFonts w:ascii="Times New Roman" w:hAnsi="Times New Roman"/>
          <w:b/>
          <w:bCs/>
          <w:sz w:val="28"/>
          <w:szCs w:val="28"/>
        </w:rPr>
        <w:t>MICHAEL PAR</w:t>
      </w:r>
      <w:r w:rsidR="005765A0">
        <w:rPr>
          <w:rStyle w:val="apple-converted-space"/>
          <w:rFonts w:ascii="Times New Roman" w:hAnsi="Times New Roman" w:cs="Times New Roman"/>
          <w:b/>
          <w:bCs/>
          <w:sz w:val="28"/>
          <w:szCs w:val="28"/>
        </w:rPr>
        <w:t>É</w:t>
      </w:r>
      <w:r w:rsidR="003B3EC6">
        <w:rPr>
          <w:rStyle w:val="apple-converted-space"/>
          <w:rFonts w:ascii="Times New Roman" w:hAnsi="Times New Roman"/>
          <w:b/>
          <w:bCs/>
          <w:sz w:val="28"/>
          <w:szCs w:val="28"/>
        </w:rPr>
        <w:t xml:space="preserve"> AND</w:t>
      </w:r>
    </w:p>
    <w:p w:rsidR="00F511C8" w:rsidRDefault="005B01E9">
      <w:pPr>
        <w:pStyle w:val="Body"/>
        <w:spacing w:after="0" w:line="240" w:lineRule="auto"/>
        <w:jc w:val="center"/>
        <w:rPr>
          <w:rStyle w:val="apple-converted-space"/>
          <w:rFonts w:ascii="Times New Roman" w:hAnsi="Times New Roman"/>
          <w:b/>
          <w:bCs/>
          <w:sz w:val="28"/>
          <w:szCs w:val="28"/>
        </w:rPr>
      </w:pPr>
      <w:r w:rsidRPr="00880E85">
        <w:rPr>
          <w:rStyle w:val="apple-converted-space"/>
          <w:rFonts w:ascii="Times New Roman" w:hAnsi="Times New Roman"/>
          <w:b/>
          <w:bCs/>
          <w:sz w:val="28"/>
          <w:szCs w:val="28"/>
        </w:rPr>
        <w:t>KRIS KRIST</w:t>
      </w:r>
      <w:r w:rsidR="003B3EC6" w:rsidRPr="00880E85">
        <w:rPr>
          <w:rStyle w:val="apple-converted-space"/>
          <w:rFonts w:ascii="Times New Roman" w:hAnsi="Times New Roman"/>
          <w:b/>
          <w:bCs/>
          <w:sz w:val="28"/>
          <w:szCs w:val="28"/>
        </w:rPr>
        <w:t>OFFERSON</w:t>
      </w:r>
    </w:p>
    <w:p w:rsidR="00DC7658" w:rsidRDefault="00DC7658">
      <w:pPr>
        <w:pStyle w:val="Body"/>
        <w:spacing w:after="0" w:line="240" w:lineRule="auto"/>
        <w:jc w:val="center"/>
        <w:rPr>
          <w:rFonts w:ascii="Times New Roman" w:eastAsia="Times New Roman" w:hAnsi="Times New Roman" w:cs="Times New Roman"/>
          <w:b/>
          <w:bCs/>
          <w:sz w:val="28"/>
          <w:szCs w:val="28"/>
        </w:rPr>
      </w:pPr>
    </w:p>
    <w:p w:rsidR="00E4003D" w:rsidRPr="00E4003D" w:rsidRDefault="00E4003D">
      <w:pPr>
        <w:pStyle w:val="Body"/>
        <w:spacing w:after="0" w:line="240" w:lineRule="auto"/>
        <w:jc w:val="center"/>
        <w:rPr>
          <w:rFonts w:ascii="Times New Roman" w:eastAsia="Times New Roman" w:hAnsi="Times New Roman" w:cs="Times New Roman"/>
          <w:bCs/>
          <w:sz w:val="28"/>
          <w:szCs w:val="28"/>
        </w:rPr>
      </w:pPr>
      <w:r w:rsidRPr="00E4003D">
        <w:rPr>
          <w:rFonts w:ascii="Times New Roman" w:eastAsia="Times New Roman" w:hAnsi="Times New Roman" w:cs="Times New Roman"/>
          <w:bCs/>
          <w:sz w:val="28"/>
          <w:szCs w:val="28"/>
        </w:rPr>
        <w:t>Opening Theatrically June 10</w:t>
      </w:r>
      <w:r>
        <w:rPr>
          <w:rFonts w:ascii="Times New Roman" w:eastAsia="Times New Roman" w:hAnsi="Times New Roman" w:cs="Times New Roman"/>
          <w:bCs/>
          <w:sz w:val="28"/>
          <w:szCs w:val="28"/>
        </w:rPr>
        <w:t xml:space="preserve"> in Top Markets Including New York, Los Angeles, Chicago, </w:t>
      </w:r>
      <w:r w:rsidR="005808C3">
        <w:rPr>
          <w:rFonts w:ascii="Times New Roman" w:eastAsia="Times New Roman" w:hAnsi="Times New Roman" w:cs="Times New Roman"/>
          <w:bCs/>
          <w:sz w:val="28"/>
          <w:szCs w:val="28"/>
        </w:rPr>
        <w:t xml:space="preserve">Philadelphia and </w:t>
      </w:r>
      <w:r>
        <w:rPr>
          <w:rFonts w:ascii="Times New Roman" w:eastAsia="Times New Roman" w:hAnsi="Times New Roman" w:cs="Times New Roman"/>
          <w:bCs/>
          <w:sz w:val="28"/>
          <w:szCs w:val="28"/>
        </w:rPr>
        <w:t xml:space="preserve">Dallas, </w:t>
      </w:r>
      <w:r w:rsidRPr="00E4003D">
        <w:rPr>
          <w:rFonts w:ascii="Times New Roman" w:eastAsia="Times New Roman" w:hAnsi="Times New Roman" w:cs="Times New Roman"/>
          <w:bCs/>
          <w:sz w:val="28"/>
          <w:szCs w:val="28"/>
        </w:rPr>
        <w:t xml:space="preserve">the Western </w:t>
      </w:r>
      <w:r>
        <w:rPr>
          <w:rFonts w:ascii="Times New Roman" w:eastAsia="Times New Roman" w:hAnsi="Times New Roman" w:cs="Times New Roman"/>
          <w:bCs/>
          <w:sz w:val="28"/>
          <w:szCs w:val="28"/>
        </w:rPr>
        <w:t xml:space="preserve">Thriller from Cinedigm and Status Media </w:t>
      </w:r>
      <w:r w:rsidRPr="00E4003D">
        <w:rPr>
          <w:rFonts w:ascii="Times New Roman" w:eastAsia="Times New Roman" w:hAnsi="Times New Roman" w:cs="Times New Roman"/>
          <w:bCs/>
          <w:sz w:val="28"/>
          <w:szCs w:val="28"/>
        </w:rPr>
        <w:t>Will Al</w:t>
      </w:r>
      <w:r w:rsidR="00880E85">
        <w:rPr>
          <w:rFonts w:ascii="Times New Roman" w:eastAsia="Times New Roman" w:hAnsi="Times New Roman" w:cs="Times New Roman"/>
          <w:bCs/>
          <w:sz w:val="28"/>
          <w:szCs w:val="28"/>
        </w:rPr>
        <w:t>so Be Available Day-and-Date On Demand &amp; Digital HD</w:t>
      </w:r>
    </w:p>
    <w:p w:rsidR="00880E85" w:rsidRDefault="00880E85">
      <w:pPr>
        <w:pStyle w:val="Body"/>
        <w:spacing w:after="0" w:line="240" w:lineRule="auto"/>
        <w:rPr>
          <w:rFonts w:ascii="Times New Roman" w:eastAsia="Times New Roman" w:hAnsi="Times New Roman" w:cs="Times New Roman"/>
          <w:sz w:val="24"/>
          <w:szCs w:val="24"/>
        </w:rPr>
      </w:pPr>
    </w:p>
    <w:p w:rsidR="00823088" w:rsidRDefault="003222DB">
      <w:pPr>
        <w:pStyle w:val="Body"/>
        <w:tabs>
          <w:tab w:val="left" w:pos="720"/>
          <w:tab w:val="left" w:pos="1440"/>
        </w:tabs>
        <w:spacing w:after="0" w:line="240" w:lineRule="auto"/>
        <w:rPr>
          <w:rStyle w:val="apple-converted-space"/>
          <w:rFonts w:ascii="Times New Roman" w:hAnsi="Times New Roman"/>
          <w:sz w:val="24"/>
          <w:szCs w:val="24"/>
        </w:rPr>
      </w:pPr>
      <w:r>
        <w:rPr>
          <w:rStyle w:val="apple-converted-space"/>
          <w:rFonts w:ascii="Times New Roman" w:hAnsi="Times New Roman"/>
          <w:sz w:val="24"/>
          <w:szCs w:val="24"/>
        </w:rPr>
        <w:t xml:space="preserve">LOS ANGELES, </w:t>
      </w:r>
      <w:r w:rsidR="006C4DB0">
        <w:rPr>
          <w:rStyle w:val="apple-converted-space"/>
          <w:rFonts w:ascii="Times New Roman" w:hAnsi="Times New Roman"/>
          <w:sz w:val="24"/>
          <w:szCs w:val="24"/>
        </w:rPr>
        <w:t xml:space="preserve">CA </w:t>
      </w:r>
      <w:r w:rsidR="00823088">
        <w:rPr>
          <w:rStyle w:val="apple-converted-space"/>
          <w:rFonts w:ascii="Times New Roman" w:hAnsi="Times New Roman"/>
          <w:sz w:val="24"/>
          <w:szCs w:val="24"/>
        </w:rPr>
        <w:t>–</w:t>
      </w:r>
      <w:r>
        <w:rPr>
          <w:rStyle w:val="apple-converted-space"/>
          <w:rFonts w:ascii="Times New Roman" w:hAnsi="Times New Roman"/>
          <w:sz w:val="24"/>
          <w:szCs w:val="24"/>
        </w:rPr>
        <w:t xml:space="preserve"> </w:t>
      </w:r>
      <w:r w:rsidR="00915FB7">
        <w:rPr>
          <w:rStyle w:val="apple-converted-space"/>
          <w:rFonts w:ascii="Times New Roman" w:hAnsi="Times New Roman"/>
          <w:sz w:val="24"/>
          <w:szCs w:val="24"/>
        </w:rPr>
        <w:t xml:space="preserve">This June, revenge is a bitter deal in the period </w:t>
      </w:r>
      <w:r w:rsidR="005765A0">
        <w:rPr>
          <w:rStyle w:val="apple-converted-space"/>
          <w:rFonts w:ascii="Times New Roman" w:hAnsi="Times New Roman"/>
          <w:sz w:val="24"/>
          <w:szCs w:val="24"/>
        </w:rPr>
        <w:t>W</w:t>
      </w:r>
      <w:r w:rsidR="00915FB7">
        <w:rPr>
          <w:rStyle w:val="apple-converted-space"/>
          <w:rFonts w:ascii="Times New Roman" w:hAnsi="Times New Roman"/>
          <w:sz w:val="24"/>
          <w:szCs w:val="24"/>
        </w:rPr>
        <w:t>estern, TRADED, from Cinedigm</w:t>
      </w:r>
      <w:r w:rsidR="00444D44">
        <w:rPr>
          <w:rStyle w:val="apple-converted-space"/>
          <w:rFonts w:ascii="Times New Roman" w:hAnsi="Times New Roman"/>
          <w:sz w:val="24"/>
          <w:szCs w:val="24"/>
        </w:rPr>
        <w:t xml:space="preserve"> and Status Media</w:t>
      </w:r>
      <w:r w:rsidR="00915FB7">
        <w:rPr>
          <w:rStyle w:val="apple-converted-space"/>
          <w:rFonts w:ascii="Times New Roman" w:hAnsi="Times New Roman"/>
          <w:sz w:val="24"/>
          <w:szCs w:val="24"/>
        </w:rPr>
        <w:t xml:space="preserve">, starring </w:t>
      </w:r>
      <w:r w:rsidR="005B01E9">
        <w:rPr>
          <w:rStyle w:val="apple-converted-space"/>
          <w:rFonts w:ascii="Times New Roman" w:hAnsi="Times New Roman"/>
          <w:sz w:val="24"/>
          <w:szCs w:val="24"/>
        </w:rPr>
        <w:t>country music star Trace Adkins (</w:t>
      </w:r>
      <w:r w:rsidR="005B01E9" w:rsidRPr="005B01E9">
        <w:rPr>
          <w:rStyle w:val="apple-converted-space"/>
          <w:rFonts w:ascii="Times New Roman" w:hAnsi="Times New Roman"/>
          <w:i/>
          <w:sz w:val="24"/>
          <w:szCs w:val="24"/>
        </w:rPr>
        <w:t>The Virginian, The Lincoln Lawyer</w:t>
      </w:r>
      <w:r w:rsidR="005B01E9">
        <w:rPr>
          <w:rStyle w:val="apple-converted-space"/>
          <w:rFonts w:ascii="Times New Roman" w:hAnsi="Times New Roman"/>
          <w:sz w:val="24"/>
          <w:szCs w:val="24"/>
        </w:rPr>
        <w:t>), Michael Par</w:t>
      </w:r>
      <w:r w:rsidR="005765A0">
        <w:rPr>
          <w:rStyle w:val="apple-converted-space"/>
          <w:rFonts w:ascii="Times New Roman" w:hAnsi="Times New Roman" w:cs="Times New Roman"/>
          <w:sz w:val="24"/>
          <w:szCs w:val="24"/>
        </w:rPr>
        <w:t>é</w:t>
      </w:r>
      <w:r w:rsidR="005B01E9">
        <w:rPr>
          <w:rStyle w:val="apple-converted-space"/>
          <w:rFonts w:ascii="Times New Roman" w:hAnsi="Times New Roman"/>
          <w:sz w:val="24"/>
          <w:szCs w:val="24"/>
        </w:rPr>
        <w:t xml:space="preserve"> (</w:t>
      </w:r>
      <w:r w:rsidR="005B01E9" w:rsidRPr="005B01E9">
        <w:rPr>
          <w:rStyle w:val="apple-converted-space"/>
          <w:rFonts w:ascii="Times New Roman" w:hAnsi="Times New Roman"/>
          <w:i/>
          <w:sz w:val="24"/>
          <w:szCs w:val="24"/>
        </w:rPr>
        <w:t>Weaponized, Bone Tomahawk, The Lincoln Lawyer</w:t>
      </w:r>
      <w:r w:rsidR="00444D44">
        <w:rPr>
          <w:rStyle w:val="apple-converted-space"/>
          <w:rFonts w:ascii="Times New Roman" w:hAnsi="Times New Roman"/>
          <w:i/>
          <w:sz w:val="24"/>
          <w:szCs w:val="24"/>
        </w:rPr>
        <w:t>, Eddie and the Cruisers</w:t>
      </w:r>
      <w:r w:rsidR="005B01E9">
        <w:rPr>
          <w:rStyle w:val="apple-converted-space"/>
          <w:rFonts w:ascii="Times New Roman" w:hAnsi="Times New Roman"/>
          <w:sz w:val="24"/>
          <w:szCs w:val="24"/>
        </w:rPr>
        <w:t>) and</w:t>
      </w:r>
      <w:r w:rsidR="00C53D54">
        <w:rPr>
          <w:rStyle w:val="apple-converted-space"/>
          <w:rFonts w:ascii="Times New Roman" w:hAnsi="Times New Roman"/>
          <w:sz w:val="24"/>
          <w:szCs w:val="24"/>
        </w:rPr>
        <w:t xml:space="preserve"> </w:t>
      </w:r>
      <w:r w:rsidR="00791913" w:rsidRPr="00880E85">
        <w:rPr>
          <w:rStyle w:val="apple-converted-space"/>
          <w:rFonts w:ascii="Times New Roman" w:hAnsi="Times New Roman"/>
          <w:sz w:val="24"/>
          <w:szCs w:val="24"/>
        </w:rPr>
        <w:t>Country</w:t>
      </w:r>
      <w:r w:rsidR="00791913">
        <w:rPr>
          <w:rStyle w:val="apple-converted-space"/>
          <w:rFonts w:ascii="Times New Roman" w:hAnsi="Times New Roman"/>
          <w:sz w:val="24"/>
          <w:szCs w:val="24"/>
        </w:rPr>
        <w:t xml:space="preserve"> Music Hall of Famer</w:t>
      </w:r>
      <w:r w:rsidR="003C1C7F">
        <w:rPr>
          <w:rStyle w:val="apple-converted-space"/>
          <w:rFonts w:ascii="Times New Roman" w:hAnsi="Times New Roman"/>
          <w:sz w:val="24"/>
          <w:szCs w:val="24"/>
        </w:rPr>
        <w:t>, Golden Globe®-winner</w:t>
      </w:r>
      <w:r w:rsidR="00791913">
        <w:rPr>
          <w:rStyle w:val="apple-converted-space"/>
          <w:rFonts w:ascii="Times New Roman" w:hAnsi="Times New Roman"/>
          <w:sz w:val="24"/>
          <w:szCs w:val="24"/>
        </w:rPr>
        <w:t xml:space="preserve"> and American </w:t>
      </w:r>
      <w:r w:rsidR="005B01E9">
        <w:rPr>
          <w:rStyle w:val="apple-converted-space"/>
          <w:rFonts w:ascii="Times New Roman" w:hAnsi="Times New Roman"/>
          <w:sz w:val="24"/>
          <w:szCs w:val="24"/>
        </w:rPr>
        <w:t>icon Kris Kristofferson (</w:t>
      </w:r>
      <w:r w:rsidR="005B01E9" w:rsidRPr="005B01E9">
        <w:rPr>
          <w:rStyle w:val="apple-converted-space"/>
          <w:rFonts w:ascii="Times New Roman" w:hAnsi="Times New Roman"/>
          <w:i/>
          <w:sz w:val="24"/>
          <w:szCs w:val="24"/>
        </w:rPr>
        <w:t>Blade</w:t>
      </w:r>
      <w:r w:rsidR="005B01E9">
        <w:rPr>
          <w:rStyle w:val="apple-converted-space"/>
          <w:rFonts w:ascii="Times New Roman" w:hAnsi="Times New Roman"/>
          <w:sz w:val="24"/>
          <w:szCs w:val="24"/>
        </w:rPr>
        <w:t xml:space="preserve"> franchise, </w:t>
      </w:r>
      <w:r w:rsidR="005B01E9" w:rsidRPr="005B01E9">
        <w:rPr>
          <w:rStyle w:val="apple-converted-space"/>
          <w:rFonts w:ascii="Times New Roman" w:hAnsi="Times New Roman"/>
          <w:i/>
          <w:sz w:val="24"/>
          <w:szCs w:val="24"/>
        </w:rPr>
        <w:t>A Star is Born</w:t>
      </w:r>
      <w:r w:rsidR="005B01E9">
        <w:rPr>
          <w:rStyle w:val="apple-converted-space"/>
          <w:rFonts w:ascii="Times New Roman" w:hAnsi="Times New Roman"/>
          <w:sz w:val="24"/>
          <w:szCs w:val="24"/>
        </w:rPr>
        <w:t xml:space="preserve">, </w:t>
      </w:r>
      <w:r w:rsidR="005B01E9" w:rsidRPr="005B01E9">
        <w:rPr>
          <w:rStyle w:val="apple-converted-space"/>
          <w:rFonts w:ascii="Times New Roman" w:hAnsi="Times New Roman"/>
          <w:i/>
          <w:sz w:val="24"/>
          <w:szCs w:val="24"/>
        </w:rPr>
        <w:t>Two for Texas, Billy the Kid</w:t>
      </w:r>
      <w:r w:rsidR="005B01E9">
        <w:rPr>
          <w:rStyle w:val="apple-converted-space"/>
          <w:rFonts w:ascii="Times New Roman" w:hAnsi="Times New Roman"/>
          <w:sz w:val="24"/>
          <w:szCs w:val="24"/>
        </w:rPr>
        <w:t>).</w:t>
      </w:r>
      <w:r w:rsidR="00444D44">
        <w:rPr>
          <w:rStyle w:val="apple-converted-space"/>
          <w:rFonts w:ascii="Times New Roman" w:hAnsi="Times New Roman"/>
          <w:sz w:val="24"/>
          <w:szCs w:val="24"/>
        </w:rPr>
        <w:t xml:space="preserve">  </w:t>
      </w:r>
      <w:r w:rsidR="005B01E9">
        <w:rPr>
          <w:rStyle w:val="apple-converted-space"/>
          <w:rFonts w:ascii="Times New Roman" w:hAnsi="Times New Roman"/>
          <w:sz w:val="24"/>
          <w:szCs w:val="24"/>
        </w:rPr>
        <w:t xml:space="preserve">On June 10, the </w:t>
      </w:r>
      <w:r w:rsidR="00444D44">
        <w:rPr>
          <w:rStyle w:val="apple-converted-space"/>
          <w:rFonts w:ascii="Times New Roman" w:hAnsi="Times New Roman"/>
          <w:sz w:val="24"/>
          <w:szCs w:val="24"/>
        </w:rPr>
        <w:t xml:space="preserve">gritty </w:t>
      </w:r>
      <w:r w:rsidR="005765A0">
        <w:rPr>
          <w:rStyle w:val="apple-converted-space"/>
          <w:rFonts w:ascii="Times New Roman" w:hAnsi="Times New Roman"/>
          <w:sz w:val="24"/>
          <w:szCs w:val="24"/>
        </w:rPr>
        <w:t xml:space="preserve">drama </w:t>
      </w:r>
      <w:r w:rsidR="005B01E9">
        <w:rPr>
          <w:rStyle w:val="apple-converted-space"/>
          <w:rFonts w:ascii="Times New Roman" w:hAnsi="Times New Roman"/>
          <w:sz w:val="24"/>
          <w:szCs w:val="24"/>
        </w:rPr>
        <w:t xml:space="preserve">will open theatrically in New York, Los Angeles, Chicago, </w:t>
      </w:r>
      <w:r w:rsidR="005808C3">
        <w:rPr>
          <w:rStyle w:val="apple-converted-space"/>
          <w:rFonts w:ascii="Times New Roman" w:hAnsi="Times New Roman"/>
          <w:sz w:val="24"/>
          <w:szCs w:val="24"/>
        </w:rPr>
        <w:t xml:space="preserve">Philadelphia, </w:t>
      </w:r>
      <w:r w:rsidR="005B01E9">
        <w:rPr>
          <w:rStyle w:val="apple-converted-space"/>
          <w:rFonts w:ascii="Times New Roman" w:hAnsi="Times New Roman"/>
          <w:sz w:val="24"/>
          <w:szCs w:val="24"/>
        </w:rPr>
        <w:t>Dallas, Houston, Phoenix</w:t>
      </w:r>
      <w:r w:rsidR="005808C3">
        <w:rPr>
          <w:rStyle w:val="apple-converted-space"/>
          <w:rFonts w:ascii="Times New Roman" w:hAnsi="Times New Roman"/>
          <w:sz w:val="24"/>
          <w:szCs w:val="24"/>
        </w:rPr>
        <w:t xml:space="preserve">, </w:t>
      </w:r>
      <w:r w:rsidR="005B01E9">
        <w:rPr>
          <w:rStyle w:val="apple-converted-space"/>
          <w:rFonts w:ascii="Times New Roman" w:hAnsi="Times New Roman"/>
          <w:sz w:val="24"/>
          <w:szCs w:val="24"/>
        </w:rPr>
        <w:t>Denver</w:t>
      </w:r>
      <w:r w:rsidR="00B41026">
        <w:rPr>
          <w:rStyle w:val="apple-converted-space"/>
          <w:rFonts w:ascii="Times New Roman" w:hAnsi="Times New Roman"/>
          <w:sz w:val="24"/>
          <w:szCs w:val="24"/>
        </w:rPr>
        <w:t>, Tampa</w:t>
      </w:r>
      <w:r w:rsidR="005808C3">
        <w:rPr>
          <w:rStyle w:val="apple-converted-space"/>
          <w:rFonts w:ascii="Times New Roman" w:hAnsi="Times New Roman"/>
          <w:sz w:val="24"/>
          <w:szCs w:val="24"/>
        </w:rPr>
        <w:t xml:space="preserve"> and Kansas City</w:t>
      </w:r>
      <w:r w:rsidR="005B01E9">
        <w:rPr>
          <w:rStyle w:val="apple-converted-space"/>
          <w:rFonts w:ascii="Times New Roman" w:hAnsi="Times New Roman"/>
          <w:sz w:val="24"/>
          <w:szCs w:val="24"/>
        </w:rPr>
        <w:t xml:space="preserve">, and day-and-date, be </w:t>
      </w:r>
      <w:r w:rsidR="00880E85">
        <w:rPr>
          <w:rStyle w:val="apple-converted-space"/>
          <w:rFonts w:ascii="Times New Roman" w:hAnsi="Times New Roman"/>
          <w:sz w:val="24"/>
          <w:szCs w:val="24"/>
        </w:rPr>
        <w:t>available on demand and Digital HD.</w:t>
      </w:r>
    </w:p>
    <w:p w:rsidR="00823088" w:rsidRDefault="00823088">
      <w:pPr>
        <w:pStyle w:val="Body"/>
        <w:tabs>
          <w:tab w:val="left" w:pos="720"/>
          <w:tab w:val="left" w:pos="1440"/>
        </w:tabs>
        <w:spacing w:after="0" w:line="240" w:lineRule="auto"/>
        <w:rPr>
          <w:rStyle w:val="apple-converted-space"/>
          <w:rFonts w:ascii="Times New Roman" w:hAnsi="Times New Roman"/>
          <w:sz w:val="24"/>
          <w:szCs w:val="24"/>
        </w:rPr>
      </w:pPr>
    </w:p>
    <w:p w:rsidR="001F66F9" w:rsidRDefault="00823088">
      <w:pPr>
        <w:pStyle w:val="Body"/>
        <w:spacing w:after="0" w:line="240" w:lineRule="auto"/>
        <w:rPr>
          <w:rStyle w:val="apple-converted-space"/>
          <w:rFonts w:ascii="Times New Roman" w:hAnsi="Times New Roman"/>
          <w:sz w:val="24"/>
          <w:szCs w:val="24"/>
        </w:rPr>
      </w:pPr>
      <w:r>
        <w:rPr>
          <w:rStyle w:val="apple-converted-space"/>
          <w:rFonts w:ascii="Times New Roman" w:hAnsi="Times New Roman"/>
          <w:sz w:val="24"/>
          <w:szCs w:val="24"/>
        </w:rPr>
        <w:t>In 1880s Kansas, sharpshooter turned rancher, Clay Travis (Par</w:t>
      </w:r>
      <w:r w:rsidR="005765A0">
        <w:rPr>
          <w:rStyle w:val="apple-converted-space"/>
          <w:rFonts w:ascii="Times New Roman" w:hAnsi="Times New Roman" w:cs="Times New Roman"/>
          <w:sz w:val="24"/>
          <w:szCs w:val="24"/>
        </w:rPr>
        <w:t>é</w:t>
      </w:r>
      <w:r>
        <w:rPr>
          <w:rStyle w:val="apple-converted-space"/>
          <w:rFonts w:ascii="Times New Roman" w:hAnsi="Times New Roman"/>
          <w:sz w:val="24"/>
          <w:szCs w:val="24"/>
        </w:rPr>
        <w:t>), goes from happily married father of two to a man on a mission after the disappearance</w:t>
      </w:r>
      <w:r w:rsidR="00041881">
        <w:rPr>
          <w:rStyle w:val="apple-converted-space"/>
          <w:rFonts w:ascii="Times New Roman" w:hAnsi="Times New Roman"/>
          <w:sz w:val="24"/>
          <w:szCs w:val="24"/>
        </w:rPr>
        <w:t xml:space="preserve"> of his </w:t>
      </w:r>
      <w:r w:rsidR="00CA5CA5">
        <w:rPr>
          <w:rStyle w:val="apple-converted-space"/>
          <w:rFonts w:ascii="Times New Roman" w:hAnsi="Times New Roman"/>
          <w:sz w:val="24"/>
          <w:szCs w:val="24"/>
        </w:rPr>
        <w:t xml:space="preserve">17 year-old </w:t>
      </w:r>
      <w:r w:rsidR="00041881">
        <w:rPr>
          <w:rStyle w:val="apple-converted-space"/>
          <w:rFonts w:ascii="Times New Roman" w:hAnsi="Times New Roman"/>
          <w:sz w:val="24"/>
          <w:szCs w:val="24"/>
        </w:rPr>
        <w:t>daughter, Lily.</w:t>
      </w:r>
      <w:r>
        <w:rPr>
          <w:rStyle w:val="apple-converted-space"/>
          <w:rFonts w:ascii="Times New Roman" w:hAnsi="Times New Roman"/>
          <w:sz w:val="24"/>
          <w:szCs w:val="24"/>
        </w:rPr>
        <w:t xml:space="preserve">  Determined to protect what little family he has left, Clay leaves his quiet ranch and heads </w:t>
      </w:r>
      <w:r w:rsidR="005B01E9">
        <w:rPr>
          <w:rStyle w:val="apple-converted-space"/>
          <w:rFonts w:ascii="Times New Roman" w:hAnsi="Times New Roman"/>
          <w:sz w:val="24"/>
          <w:szCs w:val="24"/>
        </w:rPr>
        <w:t>to Wichita</w:t>
      </w:r>
      <w:r w:rsidR="00CA5CA5">
        <w:rPr>
          <w:rStyle w:val="apple-converted-space"/>
          <w:rFonts w:ascii="Times New Roman" w:hAnsi="Times New Roman"/>
          <w:sz w:val="24"/>
          <w:szCs w:val="24"/>
        </w:rPr>
        <w:t xml:space="preserve"> where, after confronting </w:t>
      </w:r>
      <w:r w:rsidR="001F66F9">
        <w:rPr>
          <w:rStyle w:val="apple-converted-space"/>
          <w:rFonts w:ascii="Times New Roman" w:hAnsi="Times New Roman"/>
          <w:sz w:val="24"/>
          <w:szCs w:val="24"/>
        </w:rPr>
        <w:t xml:space="preserve">the ruthless </w:t>
      </w:r>
      <w:r w:rsidR="00CA5CA5">
        <w:rPr>
          <w:rStyle w:val="apple-converted-space"/>
          <w:rFonts w:ascii="Times New Roman" w:hAnsi="Times New Roman"/>
          <w:sz w:val="24"/>
          <w:szCs w:val="24"/>
        </w:rPr>
        <w:t>Ty Stover (Adkins),</w:t>
      </w:r>
      <w:r w:rsidR="00CA5CA5" w:rsidRPr="00CA5CA5">
        <w:rPr>
          <w:rStyle w:val="apple-converted-space"/>
          <w:rFonts w:ascii="Times New Roman" w:hAnsi="Times New Roman"/>
          <w:sz w:val="24"/>
          <w:szCs w:val="24"/>
        </w:rPr>
        <w:t xml:space="preserve"> </w:t>
      </w:r>
      <w:r w:rsidR="00CA5CA5">
        <w:rPr>
          <w:rStyle w:val="apple-converted-space"/>
          <w:rFonts w:ascii="Times New Roman" w:hAnsi="Times New Roman"/>
          <w:sz w:val="24"/>
          <w:szCs w:val="24"/>
        </w:rPr>
        <w:t>he discovers that Lily’s been traded away into an underground sex ring in Dodge City.  And it’s there, with the help of an unlikely companion</w:t>
      </w:r>
      <w:r w:rsidR="00E01953">
        <w:rPr>
          <w:rStyle w:val="apple-converted-space"/>
          <w:rFonts w:ascii="Times New Roman" w:hAnsi="Times New Roman"/>
          <w:sz w:val="24"/>
          <w:szCs w:val="24"/>
        </w:rPr>
        <w:t xml:space="preserve"> --</w:t>
      </w:r>
      <w:r w:rsidR="001F66F9">
        <w:rPr>
          <w:rStyle w:val="apple-converted-space"/>
          <w:rFonts w:ascii="Times New Roman" w:hAnsi="Times New Roman"/>
          <w:sz w:val="24"/>
          <w:szCs w:val="24"/>
        </w:rPr>
        <w:t xml:space="preserve"> </w:t>
      </w:r>
      <w:r w:rsidR="00CA5CA5">
        <w:rPr>
          <w:rStyle w:val="apple-converted-space"/>
          <w:rFonts w:ascii="Times New Roman" w:hAnsi="Times New Roman"/>
          <w:sz w:val="24"/>
          <w:szCs w:val="24"/>
        </w:rPr>
        <w:t>hardened old barkeep Billy (Kristofferson)</w:t>
      </w:r>
      <w:r w:rsidR="00E01953">
        <w:rPr>
          <w:rStyle w:val="apple-converted-space"/>
          <w:rFonts w:ascii="Times New Roman" w:hAnsi="Times New Roman"/>
          <w:sz w:val="24"/>
          <w:szCs w:val="24"/>
        </w:rPr>
        <w:t xml:space="preserve"> --</w:t>
      </w:r>
      <w:r w:rsidR="001F66F9">
        <w:rPr>
          <w:rStyle w:val="apple-converted-space"/>
          <w:rFonts w:ascii="Times New Roman" w:hAnsi="Times New Roman"/>
          <w:sz w:val="24"/>
          <w:szCs w:val="24"/>
        </w:rPr>
        <w:t xml:space="preserve"> </w:t>
      </w:r>
      <w:r w:rsidR="00CA5CA5">
        <w:rPr>
          <w:rStyle w:val="apple-converted-space"/>
          <w:rFonts w:ascii="Times New Roman" w:hAnsi="Times New Roman"/>
          <w:sz w:val="24"/>
          <w:szCs w:val="24"/>
        </w:rPr>
        <w:t>t</w:t>
      </w:r>
      <w:bookmarkStart w:id="0" w:name="_GoBack"/>
      <w:bookmarkEnd w:id="0"/>
      <w:r w:rsidR="00CA5CA5">
        <w:rPr>
          <w:rStyle w:val="apple-converted-space"/>
          <w:rFonts w:ascii="Times New Roman" w:hAnsi="Times New Roman"/>
          <w:sz w:val="24"/>
          <w:szCs w:val="24"/>
        </w:rPr>
        <w:t xml:space="preserve">hat Clay </w:t>
      </w:r>
      <w:r w:rsidR="001F66F9">
        <w:rPr>
          <w:rStyle w:val="apple-converted-space"/>
          <w:rFonts w:ascii="Times New Roman" w:hAnsi="Times New Roman"/>
          <w:sz w:val="24"/>
          <w:szCs w:val="24"/>
        </w:rPr>
        <w:t>makes a stand to bring his daughter home, leaving a trail of gunsmoke and bodies in his wake.</w:t>
      </w:r>
    </w:p>
    <w:p w:rsidR="001F66F9" w:rsidRDefault="001F66F9">
      <w:pPr>
        <w:pStyle w:val="Body"/>
        <w:spacing w:after="0" w:line="240" w:lineRule="auto"/>
        <w:rPr>
          <w:rStyle w:val="apple-converted-space"/>
          <w:rFonts w:ascii="Times New Roman" w:hAnsi="Times New Roman"/>
          <w:sz w:val="24"/>
          <w:szCs w:val="24"/>
        </w:rPr>
      </w:pPr>
    </w:p>
    <w:p w:rsidR="00041881" w:rsidRDefault="00A0605D">
      <w:pPr>
        <w:pStyle w:val="Body"/>
        <w:spacing w:after="0" w:line="240" w:lineRule="auto"/>
        <w:rPr>
          <w:rStyle w:val="apple-converted-space"/>
          <w:rFonts w:ascii="Times New Roman" w:hAnsi="Times New Roman"/>
          <w:iCs/>
          <w:sz w:val="24"/>
          <w:szCs w:val="24"/>
        </w:rPr>
      </w:pPr>
      <w:r>
        <w:rPr>
          <w:rFonts w:ascii="Times New Roman" w:eastAsia="Times New Roman" w:hAnsi="Times New Roman" w:cs="Times New Roman"/>
          <w:sz w:val="24"/>
          <w:szCs w:val="24"/>
        </w:rPr>
        <w:t>Filled with dramatic Western vistas and sweeping panoram</w:t>
      </w:r>
      <w:r w:rsidR="00791913">
        <w:rPr>
          <w:rFonts w:ascii="Times New Roman" w:eastAsia="Times New Roman" w:hAnsi="Times New Roman" w:cs="Times New Roman"/>
          <w:sz w:val="24"/>
          <w:szCs w:val="24"/>
        </w:rPr>
        <w:t>as</w:t>
      </w:r>
      <w:r>
        <w:rPr>
          <w:rFonts w:ascii="Times New Roman" w:eastAsia="Times New Roman" w:hAnsi="Times New Roman" w:cs="Times New Roman"/>
          <w:sz w:val="24"/>
          <w:szCs w:val="24"/>
        </w:rPr>
        <w:t>, TRADED, d</w:t>
      </w:r>
      <w:r w:rsidR="00041881">
        <w:rPr>
          <w:rFonts w:ascii="Times New Roman" w:eastAsia="Times New Roman" w:hAnsi="Times New Roman" w:cs="Times New Roman"/>
          <w:sz w:val="24"/>
          <w:szCs w:val="24"/>
        </w:rPr>
        <w:t>irected by Timothy Woodward Jr. (</w:t>
      </w:r>
      <w:r w:rsidR="00041881" w:rsidRPr="00605919">
        <w:rPr>
          <w:rFonts w:ascii="Times New Roman" w:eastAsia="Times New Roman" w:hAnsi="Times New Roman" w:cs="Times New Roman"/>
          <w:i/>
          <w:sz w:val="24"/>
          <w:szCs w:val="24"/>
        </w:rPr>
        <w:t>Weaponized, 4Got10</w:t>
      </w:r>
      <w:r w:rsidR="000418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shot in California and New Mexico, including locations in the Yucca Valley, Paramount Ranch and Big Sky Movie Ranch.  C</w:t>
      </w:r>
      <w:r w:rsidR="00041881">
        <w:rPr>
          <w:rFonts w:ascii="Times New Roman" w:eastAsia="Times New Roman" w:hAnsi="Times New Roman" w:cs="Times New Roman"/>
          <w:sz w:val="24"/>
          <w:szCs w:val="24"/>
        </w:rPr>
        <w:t>o-stars include Tom Sizemore (</w:t>
      </w:r>
      <w:r w:rsidR="00041881">
        <w:rPr>
          <w:rStyle w:val="apple-converted-space"/>
          <w:rFonts w:ascii="Times New Roman" w:hAnsi="Times New Roman"/>
          <w:i/>
          <w:iCs/>
          <w:sz w:val="24"/>
          <w:szCs w:val="24"/>
        </w:rPr>
        <w:t>Saving Private Ryan, Black Hawk Down</w:t>
      </w:r>
      <w:r w:rsidR="00041881" w:rsidRPr="00041881">
        <w:rPr>
          <w:rStyle w:val="apple-converted-space"/>
          <w:rFonts w:ascii="Times New Roman" w:hAnsi="Times New Roman"/>
          <w:iCs/>
          <w:sz w:val="24"/>
          <w:szCs w:val="24"/>
        </w:rPr>
        <w:t>)</w:t>
      </w:r>
      <w:r w:rsidR="00041881">
        <w:rPr>
          <w:rStyle w:val="apple-converted-space"/>
          <w:rFonts w:ascii="Times New Roman" w:hAnsi="Times New Roman"/>
          <w:iCs/>
          <w:sz w:val="24"/>
          <w:szCs w:val="24"/>
        </w:rPr>
        <w:t>, Martin Kove (</w:t>
      </w:r>
      <w:r w:rsidR="00041881" w:rsidRPr="00605919">
        <w:rPr>
          <w:rStyle w:val="apple-converted-space"/>
          <w:rFonts w:ascii="Times New Roman" w:hAnsi="Times New Roman"/>
          <w:i/>
          <w:iCs/>
          <w:sz w:val="24"/>
          <w:szCs w:val="24"/>
        </w:rPr>
        <w:t>The Karate Kid</w:t>
      </w:r>
      <w:r w:rsidR="003B3EC6" w:rsidRPr="00605919">
        <w:rPr>
          <w:rStyle w:val="apple-converted-space"/>
          <w:rFonts w:ascii="Times New Roman" w:hAnsi="Times New Roman"/>
          <w:i/>
          <w:iCs/>
          <w:sz w:val="24"/>
          <w:szCs w:val="24"/>
        </w:rPr>
        <w:t xml:space="preserve"> </w:t>
      </w:r>
      <w:r w:rsidR="003B3EC6">
        <w:rPr>
          <w:rStyle w:val="apple-converted-space"/>
          <w:rFonts w:ascii="Times New Roman" w:hAnsi="Times New Roman"/>
          <w:iCs/>
          <w:sz w:val="24"/>
          <w:szCs w:val="24"/>
        </w:rPr>
        <w:t>trilogy), Quinton Aaron (</w:t>
      </w:r>
      <w:r w:rsidR="003B3EC6" w:rsidRPr="00605919">
        <w:rPr>
          <w:rStyle w:val="apple-converted-space"/>
          <w:rFonts w:ascii="Times New Roman" w:hAnsi="Times New Roman"/>
          <w:i/>
          <w:iCs/>
          <w:sz w:val="24"/>
          <w:szCs w:val="24"/>
        </w:rPr>
        <w:t>The Blind Side</w:t>
      </w:r>
      <w:r w:rsidR="003B3EC6">
        <w:rPr>
          <w:rStyle w:val="apple-converted-space"/>
          <w:rFonts w:ascii="Times New Roman" w:hAnsi="Times New Roman"/>
          <w:iCs/>
          <w:sz w:val="24"/>
          <w:szCs w:val="24"/>
        </w:rPr>
        <w:t xml:space="preserve">) and, in her theatrical debut, </w:t>
      </w:r>
      <w:r w:rsidR="00880E85">
        <w:rPr>
          <w:rStyle w:val="apple-converted-space"/>
          <w:rFonts w:ascii="Times New Roman" w:hAnsi="Times New Roman"/>
          <w:iCs/>
          <w:sz w:val="24"/>
          <w:szCs w:val="24"/>
        </w:rPr>
        <w:t xml:space="preserve">Kris’ daughter, </w:t>
      </w:r>
      <w:r w:rsidR="003B3EC6">
        <w:rPr>
          <w:rStyle w:val="apple-converted-space"/>
          <w:rFonts w:ascii="Times New Roman" w:hAnsi="Times New Roman"/>
          <w:iCs/>
          <w:sz w:val="24"/>
          <w:szCs w:val="24"/>
        </w:rPr>
        <w:t>Kelly Kristofferson.</w:t>
      </w:r>
    </w:p>
    <w:p w:rsidR="003A1DCD" w:rsidRDefault="003A1DCD">
      <w:pPr>
        <w:pStyle w:val="Body"/>
        <w:spacing w:after="0" w:line="240" w:lineRule="auto"/>
        <w:rPr>
          <w:rStyle w:val="apple-converted-space"/>
          <w:rFonts w:ascii="Times New Roman" w:hAnsi="Times New Roman"/>
          <w:iCs/>
          <w:sz w:val="24"/>
          <w:szCs w:val="24"/>
        </w:rPr>
      </w:pPr>
    </w:p>
    <w:p w:rsidR="00C53D54" w:rsidRDefault="00A0605D">
      <w:pPr>
        <w:pStyle w:val="Body"/>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small-town boy growing up in South Carolina, I was weaned on all the classic Westerns,” said Woodward Jr. “So, to </w:t>
      </w:r>
      <w:r w:rsidR="00605919">
        <w:rPr>
          <w:rFonts w:ascii="Times New Roman" w:eastAsia="Times New Roman" w:hAnsi="Times New Roman" w:cs="Times New Roman"/>
          <w:sz w:val="24"/>
          <w:szCs w:val="24"/>
        </w:rPr>
        <w:t xml:space="preserve">have the opportunity to helm </w:t>
      </w:r>
      <w:r>
        <w:rPr>
          <w:rFonts w:ascii="Times New Roman" w:eastAsia="Times New Roman" w:hAnsi="Times New Roman" w:cs="Times New Roman"/>
          <w:sz w:val="24"/>
          <w:szCs w:val="24"/>
        </w:rPr>
        <w:t>a</w:t>
      </w:r>
      <w:r w:rsidR="00444D4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605919">
        <w:rPr>
          <w:rFonts w:ascii="Times New Roman" w:eastAsia="Times New Roman" w:hAnsi="Times New Roman" w:cs="Times New Roman"/>
          <w:sz w:val="24"/>
          <w:szCs w:val="24"/>
        </w:rPr>
        <w:t>emotionally freighted</w:t>
      </w:r>
      <w:r>
        <w:rPr>
          <w:rFonts w:ascii="Times New Roman" w:eastAsia="Times New Roman" w:hAnsi="Times New Roman" w:cs="Times New Roman"/>
          <w:sz w:val="24"/>
          <w:szCs w:val="24"/>
        </w:rPr>
        <w:t xml:space="preserve"> story of </w:t>
      </w:r>
      <w:r w:rsidR="00D03E23">
        <w:rPr>
          <w:rFonts w:ascii="Times New Roman" w:eastAsia="Times New Roman" w:hAnsi="Times New Roman" w:cs="Times New Roman"/>
          <w:sz w:val="24"/>
          <w:szCs w:val="24"/>
        </w:rPr>
        <w:t>frontier revenge</w:t>
      </w:r>
      <w:r>
        <w:rPr>
          <w:rFonts w:ascii="Times New Roman" w:eastAsia="Times New Roman" w:hAnsi="Times New Roman" w:cs="Times New Roman"/>
          <w:sz w:val="24"/>
          <w:szCs w:val="24"/>
        </w:rPr>
        <w:t xml:space="preserve"> set in the 19</w:t>
      </w:r>
      <w:r w:rsidRPr="00A0605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was</w:t>
      </w:r>
      <w:r w:rsidR="00605919">
        <w:rPr>
          <w:rFonts w:ascii="Times New Roman" w:eastAsia="Times New Roman" w:hAnsi="Times New Roman" w:cs="Times New Roman"/>
          <w:sz w:val="24"/>
          <w:szCs w:val="24"/>
        </w:rPr>
        <w:t xml:space="preserve"> more than a dream come true.  The highlight, </w:t>
      </w:r>
      <w:r w:rsidR="005765A0">
        <w:rPr>
          <w:rFonts w:ascii="Times New Roman" w:eastAsia="Times New Roman" w:hAnsi="Times New Roman" w:cs="Times New Roman"/>
          <w:sz w:val="24"/>
          <w:szCs w:val="24"/>
        </w:rPr>
        <w:t>o</w:t>
      </w:r>
      <w:r w:rsidR="00605919">
        <w:rPr>
          <w:rFonts w:ascii="Times New Roman" w:eastAsia="Times New Roman" w:hAnsi="Times New Roman" w:cs="Times New Roman"/>
          <w:sz w:val="24"/>
          <w:szCs w:val="24"/>
        </w:rPr>
        <w:t xml:space="preserve">bviously, </w:t>
      </w:r>
      <w:r w:rsidR="005765A0">
        <w:rPr>
          <w:rFonts w:ascii="Times New Roman" w:eastAsia="Times New Roman" w:hAnsi="Times New Roman" w:cs="Times New Roman"/>
          <w:sz w:val="24"/>
          <w:szCs w:val="24"/>
        </w:rPr>
        <w:t xml:space="preserve">for </w:t>
      </w:r>
      <w:r w:rsidR="00605919">
        <w:rPr>
          <w:rFonts w:ascii="Times New Roman" w:eastAsia="Times New Roman" w:hAnsi="Times New Roman" w:cs="Times New Roman"/>
          <w:sz w:val="24"/>
          <w:szCs w:val="24"/>
        </w:rPr>
        <w:t>myself and the entire cast and crew was to watch a true legend</w:t>
      </w:r>
      <w:r w:rsidR="00791913">
        <w:rPr>
          <w:rFonts w:ascii="Times New Roman" w:eastAsia="Times New Roman" w:hAnsi="Times New Roman" w:cs="Times New Roman"/>
          <w:sz w:val="24"/>
          <w:szCs w:val="24"/>
        </w:rPr>
        <w:t xml:space="preserve">, </w:t>
      </w:r>
      <w:r w:rsidR="00605919">
        <w:rPr>
          <w:rFonts w:ascii="Times New Roman" w:eastAsia="Times New Roman" w:hAnsi="Times New Roman" w:cs="Times New Roman"/>
          <w:sz w:val="24"/>
          <w:szCs w:val="24"/>
        </w:rPr>
        <w:t>Kris Kristofferson</w:t>
      </w:r>
      <w:r w:rsidR="00791913">
        <w:rPr>
          <w:rFonts w:ascii="Times New Roman" w:eastAsia="Times New Roman" w:hAnsi="Times New Roman" w:cs="Times New Roman"/>
          <w:sz w:val="24"/>
          <w:szCs w:val="24"/>
        </w:rPr>
        <w:t>,</w:t>
      </w:r>
      <w:r w:rsidR="00605919">
        <w:rPr>
          <w:rFonts w:ascii="Times New Roman" w:eastAsia="Times New Roman" w:hAnsi="Times New Roman" w:cs="Times New Roman"/>
          <w:sz w:val="24"/>
          <w:szCs w:val="24"/>
        </w:rPr>
        <w:t xml:space="preserve"> </w:t>
      </w:r>
      <w:r w:rsidR="00C53D54">
        <w:rPr>
          <w:rFonts w:ascii="Times New Roman" w:eastAsia="Times New Roman" w:hAnsi="Times New Roman" w:cs="Times New Roman"/>
          <w:sz w:val="24"/>
          <w:szCs w:val="24"/>
        </w:rPr>
        <w:t xml:space="preserve">ply his trade in the same boots he wore in one of his first starring roles in </w:t>
      </w:r>
      <w:r w:rsidR="00C53D54" w:rsidRPr="00C53D54">
        <w:rPr>
          <w:rFonts w:ascii="Times New Roman" w:eastAsia="Times New Roman" w:hAnsi="Times New Roman" w:cs="Times New Roman"/>
          <w:i/>
          <w:sz w:val="24"/>
          <w:szCs w:val="24"/>
        </w:rPr>
        <w:t>Pat Garrett &amp; Billy the Kid</w:t>
      </w:r>
      <w:r w:rsidR="00C53D54">
        <w:rPr>
          <w:rFonts w:ascii="Times New Roman" w:eastAsia="Times New Roman" w:hAnsi="Times New Roman" w:cs="Times New Roman"/>
          <w:sz w:val="24"/>
          <w:szCs w:val="24"/>
        </w:rPr>
        <w:t>.”</w:t>
      </w:r>
    </w:p>
    <w:p w:rsidR="00C53D54" w:rsidRDefault="00C53D54">
      <w:pPr>
        <w:pStyle w:val="NormalWeb"/>
        <w:spacing w:before="0" w:after="0"/>
        <w:rPr>
          <w:rStyle w:val="apple-converted-space"/>
          <w:b/>
          <w:bCs/>
          <w:u w:val="single"/>
        </w:rPr>
      </w:pPr>
    </w:p>
    <w:p w:rsidR="00DC7658" w:rsidRDefault="003222DB">
      <w:pPr>
        <w:pStyle w:val="NormalWeb"/>
        <w:spacing w:before="0" w:after="0"/>
        <w:rPr>
          <w:rStyle w:val="apple-converted-space"/>
          <w:b/>
          <w:bCs/>
          <w:u w:val="single"/>
        </w:rPr>
      </w:pPr>
      <w:r>
        <w:rPr>
          <w:rStyle w:val="apple-converted-space"/>
          <w:b/>
          <w:bCs/>
          <w:u w:val="single"/>
        </w:rPr>
        <w:t>About Cinedigm</w:t>
      </w:r>
    </w:p>
    <w:p w:rsidR="00DC7658" w:rsidRDefault="00DC7658">
      <w:pPr>
        <w:pStyle w:val="NormalWeb"/>
        <w:spacing w:before="0" w:after="0"/>
        <w:rPr>
          <w:rStyle w:val="apple-converted-space"/>
        </w:rPr>
      </w:pPr>
    </w:p>
    <w:p w:rsidR="00DC7658" w:rsidRDefault="003222DB">
      <w:pPr>
        <w:pStyle w:val="NormalWeb"/>
        <w:spacing w:before="0" w:after="0"/>
        <w:rPr>
          <w:rStyle w:val="apple-converted-space"/>
        </w:rPr>
      </w:pPr>
      <w:r>
        <w:rPr>
          <w:rStyle w:val="apple-converted-space"/>
        </w:rPr>
        <w:t xml:space="preserve">Cinedigm is a leading independent content distributor in the United States, with direct relationships with thousands of physical retail storefronts and digital platforms, including Wal-Mart, Target, iTunes, Netflix, and Amazon, as well as the national Video on Demand platform on cable television. The company's library of films and TV episodes encompasses award-winning documentaries from Docurama Films®, next-gen Indies from Flatiron Film Company®, acclaimed independent films and festival picks through partnerships with the Sundance Institute and Tribeca </w:t>
      </w:r>
      <w:r>
        <w:rPr>
          <w:rStyle w:val="apple-converted-space"/>
        </w:rPr>
        <w:lastRenderedPageBreak/>
        <w:t>Films and a wide range of content from brand name suppliers, including National Geographic, Discovery, Scholastic, NFL, Shout Factory, Hallmark, Jim Henson and more.</w:t>
      </w:r>
    </w:p>
    <w:p w:rsidR="00DC7658" w:rsidRDefault="00DC7658">
      <w:pPr>
        <w:pStyle w:val="NormalWeb"/>
        <w:spacing w:before="0" w:after="0"/>
        <w:rPr>
          <w:rStyle w:val="apple-converted-space"/>
        </w:rPr>
      </w:pPr>
    </w:p>
    <w:p w:rsidR="00DC7658" w:rsidRDefault="003222DB">
      <w:pPr>
        <w:pStyle w:val="NormalWeb"/>
        <w:spacing w:before="0" w:after="0"/>
        <w:rPr>
          <w:rStyle w:val="apple-converted-space"/>
        </w:rPr>
      </w:pPr>
      <w:r>
        <w:rPr>
          <w:rStyle w:val="apple-converted-space"/>
        </w:rPr>
        <w:t>Additionally, given Cinedigm's infrastructure, technology, content and distribution expertise, the Company has rapidly become a leader in the quickly evolving over-the-top digital network business. Cinedigm's first channel, DOCURAMA, launched in May 2014, and is currently available on iOS, Roku, Xbox and Samsung, with additional platforms currently being rolled out. Cinedigm launched CONtv, a Comic Con branded channel in partnership with WIZARD WORLD, on March 3, 2015. The Company's third OTT channel, DOVE CHANNEL, launched on September 15, 2015 and is a digital streaming subscription service targeted to families and kids seeking high quality and family friendly content approved by Dove Foundation.</w:t>
      </w:r>
    </w:p>
    <w:p w:rsidR="00DC7658" w:rsidRDefault="00DC7658">
      <w:pPr>
        <w:pStyle w:val="NormalWeb"/>
        <w:spacing w:before="0" w:after="0"/>
        <w:rPr>
          <w:rStyle w:val="apple-converted-space"/>
        </w:rPr>
      </w:pPr>
    </w:p>
    <w:p w:rsidR="00DC7658" w:rsidRDefault="003222DB">
      <w:pPr>
        <w:pStyle w:val="NormalWeb"/>
        <w:spacing w:before="0" w:after="0"/>
        <w:rPr>
          <w:rStyle w:val="apple-converted-space"/>
        </w:rPr>
      </w:pPr>
      <w:r>
        <w:rPr>
          <w:rStyle w:val="apple-converted-space"/>
        </w:rPr>
        <w:t>Cinedigm™ and Cinedigm Digital Cinema Corp™ are trademarks of Cinedigm Corp. [CIDM-G]</w:t>
      </w:r>
    </w:p>
    <w:p w:rsidR="00DC7658" w:rsidRDefault="00DC7658">
      <w:pPr>
        <w:pStyle w:val="Body"/>
        <w:tabs>
          <w:tab w:val="right" w:leader="dot" w:pos="8640"/>
        </w:tabs>
        <w:spacing w:after="0" w:line="240" w:lineRule="auto"/>
        <w:jc w:val="center"/>
        <w:rPr>
          <w:rFonts w:ascii="Times New Roman" w:eastAsia="Times New Roman" w:hAnsi="Times New Roman" w:cs="Times New Roman"/>
          <w:sz w:val="24"/>
          <w:szCs w:val="24"/>
        </w:rPr>
      </w:pPr>
    </w:p>
    <w:p w:rsidR="00DC7658" w:rsidRDefault="003222DB">
      <w:pPr>
        <w:pStyle w:val="Body"/>
        <w:tabs>
          <w:tab w:val="right" w:leader="dot" w:pos="8640"/>
        </w:tabs>
        <w:spacing w:after="0" w:line="240" w:lineRule="auto"/>
        <w:jc w:val="center"/>
        <w:rPr>
          <w:rStyle w:val="apple-converted-space"/>
          <w:rFonts w:ascii="Times New Roman" w:eastAsia="Times New Roman" w:hAnsi="Times New Roman" w:cs="Times New Roman"/>
          <w:sz w:val="24"/>
          <w:szCs w:val="24"/>
        </w:rPr>
      </w:pPr>
      <w:r>
        <w:rPr>
          <w:rStyle w:val="apple-converted-space"/>
          <w:rFonts w:ascii="Times New Roman" w:hAnsi="Times New Roman"/>
          <w:sz w:val="24"/>
          <w:szCs w:val="24"/>
        </w:rPr>
        <w:t>#   #   #</w:t>
      </w:r>
    </w:p>
    <w:p w:rsidR="00DC7658" w:rsidRDefault="00DC7658">
      <w:pPr>
        <w:pStyle w:val="Body"/>
        <w:spacing w:after="0" w:line="240" w:lineRule="auto"/>
        <w:jc w:val="right"/>
        <w:rPr>
          <w:rFonts w:ascii="Times New Roman" w:eastAsia="Times New Roman" w:hAnsi="Times New Roman" w:cs="Times New Roman"/>
          <w:sz w:val="24"/>
          <w:szCs w:val="24"/>
        </w:rPr>
      </w:pPr>
    </w:p>
    <w:p w:rsidR="00DC7658" w:rsidRDefault="003222DB">
      <w:pPr>
        <w:pStyle w:val="Body"/>
        <w:spacing w:after="0" w:line="240" w:lineRule="auto"/>
        <w:jc w:val="right"/>
        <w:rPr>
          <w:rStyle w:val="apple-converted-space"/>
          <w:rFonts w:ascii="Times New Roman" w:eastAsia="Times New Roman" w:hAnsi="Times New Roman" w:cs="Times New Roman"/>
          <w:sz w:val="24"/>
          <w:szCs w:val="24"/>
        </w:rPr>
      </w:pPr>
      <w:r>
        <w:rPr>
          <w:rStyle w:val="apple-converted-space"/>
          <w:rFonts w:ascii="Times New Roman" w:hAnsi="Times New Roman"/>
          <w:b/>
          <w:bCs/>
          <w:sz w:val="24"/>
          <w:szCs w:val="24"/>
        </w:rPr>
        <w:t>For additional information</w:t>
      </w:r>
      <w:r>
        <w:rPr>
          <w:rStyle w:val="apple-converted-space"/>
          <w:rFonts w:ascii="Times New Roman" w:hAnsi="Times New Roman"/>
          <w:b/>
          <w:bCs/>
          <w:i/>
          <w:iCs/>
          <w:sz w:val="24"/>
          <w:szCs w:val="24"/>
        </w:rPr>
        <w:t>,</w:t>
      </w:r>
      <w:r>
        <w:rPr>
          <w:rStyle w:val="apple-converted-space"/>
          <w:rFonts w:ascii="Times New Roman" w:hAnsi="Times New Roman"/>
          <w:b/>
          <w:bCs/>
          <w:sz w:val="24"/>
          <w:szCs w:val="24"/>
        </w:rPr>
        <w:t xml:space="preserve"> please contact</w:t>
      </w:r>
      <w:r>
        <w:rPr>
          <w:rStyle w:val="apple-converted-space"/>
          <w:rFonts w:ascii="Times New Roman" w:hAnsi="Times New Roman"/>
          <w:sz w:val="24"/>
          <w:szCs w:val="24"/>
        </w:rPr>
        <w:t>:</w:t>
      </w:r>
    </w:p>
    <w:p w:rsidR="00D00DE0" w:rsidRDefault="00D00DE0">
      <w:pPr>
        <w:pStyle w:val="Body"/>
        <w:spacing w:after="0" w:line="240" w:lineRule="auto"/>
        <w:jc w:val="right"/>
        <w:rPr>
          <w:rStyle w:val="apple-converted-space"/>
          <w:rFonts w:ascii="Times New Roman" w:hAnsi="Times New Roman"/>
          <w:sz w:val="24"/>
          <w:szCs w:val="24"/>
        </w:rPr>
      </w:pPr>
    </w:p>
    <w:p w:rsidR="00DC7658" w:rsidRDefault="003222DB">
      <w:pPr>
        <w:pStyle w:val="Body"/>
        <w:spacing w:after="0" w:line="240" w:lineRule="auto"/>
        <w:jc w:val="right"/>
        <w:rPr>
          <w:rStyle w:val="apple-converted-space"/>
          <w:rFonts w:ascii="Times New Roman" w:eastAsia="Times New Roman" w:hAnsi="Times New Roman" w:cs="Times New Roman"/>
          <w:sz w:val="24"/>
          <w:szCs w:val="24"/>
        </w:rPr>
      </w:pPr>
      <w:r>
        <w:rPr>
          <w:rStyle w:val="apple-converted-space"/>
          <w:rFonts w:ascii="Times New Roman" w:hAnsi="Times New Roman"/>
          <w:sz w:val="24"/>
          <w:szCs w:val="24"/>
        </w:rPr>
        <w:t>Michael Krause/Jamie Falkowitz</w:t>
      </w:r>
    </w:p>
    <w:p w:rsidR="00DC7658" w:rsidRDefault="003222DB">
      <w:pPr>
        <w:pStyle w:val="Body"/>
        <w:spacing w:after="0" w:line="240" w:lineRule="auto"/>
        <w:jc w:val="right"/>
        <w:rPr>
          <w:rStyle w:val="apple-converted-space"/>
          <w:rFonts w:ascii="Times New Roman" w:eastAsia="Times New Roman" w:hAnsi="Times New Roman" w:cs="Times New Roman"/>
          <w:sz w:val="24"/>
          <w:szCs w:val="24"/>
        </w:rPr>
      </w:pPr>
      <w:r>
        <w:rPr>
          <w:rStyle w:val="apple-converted-space"/>
          <w:rFonts w:ascii="Times New Roman" w:hAnsi="Times New Roman"/>
          <w:sz w:val="24"/>
          <w:szCs w:val="24"/>
        </w:rPr>
        <w:t>Foundry Communications</w:t>
      </w:r>
    </w:p>
    <w:p w:rsidR="00DC7658" w:rsidRDefault="003222DB">
      <w:pPr>
        <w:pStyle w:val="Body"/>
        <w:spacing w:after="0" w:line="240" w:lineRule="auto"/>
        <w:jc w:val="right"/>
        <w:rPr>
          <w:rStyle w:val="apple-converted-space"/>
          <w:rFonts w:ascii="Times New Roman" w:eastAsia="Times New Roman" w:hAnsi="Times New Roman" w:cs="Times New Roman"/>
          <w:sz w:val="24"/>
          <w:szCs w:val="24"/>
        </w:rPr>
      </w:pPr>
      <w:r>
        <w:rPr>
          <w:rStyle w:val="apple-converted-space"/>
          <w:rFonts w:ascii="Times New Roman" w:hAnsi="Times New Roman"/>
          <w:sz w:val="24"/>
          <w:szCs w:val="24"/>
        </w:rPr>
        <w:t>(212) 586-7967</w:t>
      </w:r>
    </w:p>
    <w:p w:rsidR="00DC7658" w:rsidRDefault="003222DB">
      <w:pPr>
        <w:pStyle w:val="Body"/>
        <w:spacing w:after="0" w:line="240" w:lineRule="auto"/>
        <w:jc w:val="right"/>
        <w:rPr>
          <w:rStyle w:val="apple-converted-space"/>
          <w:rFonts w:ascii="Times New Roman" w:eastAsia="Times New Roman" w:hAnsi="Times New Roman" w:cs="Times New Roman"/>
          <w:sz w:val="24"/>
          <w:szCs w:val="24"/>
        </w:rPr>
      </w:pPr>
      <w:r>
        <w:rPr>
          <w:rStyle w:val="apple-converted-space"/>
          <w:rFonts w:ascii="Times New Roman" w:hAnsi="Times New Roman"/>
          <w:sz w:val="24"/>
          <w:szCs w:val="24"/>
        </w:rPr>
        <w:t>mkrause@foundrycomm.com/jamiefawn@gmail.com</w:t>
      </w:r>
    </w:p>
    <w:p w:rsidR="00DC7658" w:rsidRDefault="00DC7658">
      <w:pPr>
        <w:pStyle w:val="Body"/>
        <w:spacing w:after="0" w:line="240" w:lineRule="auto"/>
        <w:jc w:val="right"/>
        <w:rPr>
          <w:rFonts w:ascii="Times New Roman" w:eastAsia="Times New Roman" w:hAnsi="Times New Roman" w:cs="Times New Roman"/>
          <w:sz w:val="24"/>
          <w:szCs w:val="24"/>
        </w:rPr>
      </w:pPr>
    </w:p>
    <w:p w:rsidR="00DC7658" w:rsidRDefault="003222DB">
      <w:pPr>
        <w:pStyle w:val="Body"/>
        <w:spacing w:after="0" w:line="240" w:lineRule="auto"/>
        <w:jc w:val="right"/>
        <w:rPr>
          <w:rStyle w:val="apple-converted-space"/>
          <w:rFonts w:ascii="Times New Roman" w:eastAsia="Times New Roman" w:hAnsi="Times New Roman" w:cs="Times New Roman"/>
          <w:sz w:val="24"/>
          <w:szCs w:val="24"/>
        </w:rPr>
      </w:pPr>
      <w:r>
        <w:rPr>
          <w:rStyle w:val="apple-converted-space"/>
          <w:rFonts w:ascii="Times New Roman" w:hAnsi="Times New Roman"/>
          <w:sz w:val="24"/>
          <w:szCs w:val="24"/>
        </w:rPr>
        <w:t xml:space="preserve">Jill Newhouse Calcaterra </w:t>
      </w:r>
    </w:p>
    <w:p w:rsidR="00DC7658" w:rsidRDefault="003222DB">
      <w:pPr>
        <w:pStyle w:val="Body"/>
        <w:spacing w:after="0" w:line="240" w:lineRule="auto"/>
        <w:jc w:val="right"/>
        <w:rPr>
          <w:rStyle w:val="apple-converted-space"/>
          <w:rFonts w:ascii="Times New Roman" w:eastAsia="Times New Roman" w:hAnsi="Times New Roman" w:cs="Times New Roman"/>
          <w:sz w:val="24"/>
          <w:szCs w:val="24"/>
        </w:rPr>
      </w:pPr>
      <w:r>
        <w:rPr>
          <w:rStyle w:val="apple-converted-space"/>
          <w:rFonts w:ascii="Times New Roman" w:hAnsi="Times New Roman"/>
          <w:sz w:val="24"/>
          <w:szCs w:val="24"/>
        </w:rPr>
        <w:t>Cinedigm</w:t>
      </w:r>
    </w:p>
    <w:p w:rsidR="00DC7658" w:rsidRDefault="003222DB">
      <w:pPr>
        <w:pStyle w:val="Body"/>
        <w:spacing w:after="0" w:line="240" w:lineRule="auto"/>
        <w:jc w:val="right"/>
        <w:rPr>
          <w:rStyle w:val="apple-converted-space"/>
          <w:rFonts w:ascii="Times New Roman" w:eastAsia="Times New Roman" w:hAnsi="Times New Roman" w:cs="Times New Roman"/>
          <w:sz w:val="24"/>
          <w:szCs w:val="24"/>
          <w:shd w:val="clear" w:color="auto" w:fill="FFFFFF"/>
        </w:rPr>
      </w:pPr>
      <w:r>
        <w:rPr>
          <w:rStyle w:val="apple-converted-space"/>
          <w:rFonts w:ascii="Times New Roman" w:hAnsi="Times New Roman"/>
          <w:sz w:val="24"/>
          <w:szCs w:val="24"/>
        </w:rPr>
        <w:t>(</w:t>
      </w:r>
      <w:r>
        <w:rPr>
          <w:rStyle w:val="apple-converted-space"/>
          <w:rFonts w:ascii="Times New Roman" w:hAnsi="Times New Roman"/>
          <w:sz w:val="24"/>
          <w:szCs w:val="24"/>
          <w:shd w:val="clear" w:color="auto" w:fill="FFFFFF"/>
        </w:rPr>
        <w:t>310) 466-5135</w:t>
      </w:r>
    </w:p>
    <w:p w:rsidR="00DC7658" w:rsidRPr="00901F06" w:rsidRDefault="00B41026">
      <w:pPr>
        <w:pStyle w:val="Body"/>
        <w:spacing w:after="0" w:line="240" w:lineRule="auto"/>
        <w:jc w:val="right"/>
      </w:pPr>
      <w:hyperlink r:id="rId10" w:history="1">
        <w:r w:rsidR="006C4DB0" w:rsidRPr="00901F06">
          <w:rPr>
            <w:rStyle w:val="Hyperlink"/>
            <w:rFonts w:ascii="Times New Roman" w:hAnsi="Times New Roman"/>
            <w:sz w:val="24"/>
            <w:szCs w:val="24"/>
            <w:u w:val="none"/>
            <w:shd w:val="clear" w:color="auto" w:fill="FFFFFF"/>
          </w:rPr>
          <w:t>jcalcaterra@cinedigm.com</w:t>
        </w:r>
      </w:hyperlink>
    </w:p>
    <w:sectPr w:rsidR="00DC7658" w:rsidRPr="00901F06" w:rsidSect="00F511C8">
      <w:pgSz w:w="12240" w:h="15840"/>
      <w:pgMar w:top="432"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714" w:rsidRDefault="00595714" w:rsidP="00DC7658">
      <w:r>
        <w:separator/>
      </w:r>
    </w:p>
  </w:endnote>
  <w:endnote w:type="continuationSeparator" w:id="0">
    <w:p w:rsidR="00595714" w:rsidRDefault="00595714" w:rsidP="00DC7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714" w:rsidRDefault="00595714" w:rsidP="00DC7658">
      <w:r>
        <w:separator/>
      </w:r>
    </w:p>
  </w:footnote>
  <w:footnote w:type="continuationSeparator" w:id="0">
    <w:p w:rsidR="00595714" w:rsidRDefault="00595714" w:rsidP="00DC76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7658"/>
    <w:rsid w:val="00041881"/>
    <w:rsid w:val="00084DCE"/>
    <w:rsid w:val="00117811"/>
    <w:rsid w:val="00154C18"/>
    <w:rsid w:val="00195CE9"/>
    <w:rsid w:val="001F66F9"/>
    <w:rsid w:val="00203904"/>
    <w:rsid w:val="00274F38"/>
    <w:rsid w:val="002F4F96"/>
    <w:rsid w:val="003222DB"/>
    <w:rsid w:val="003475DE"/>
    <w:rsid w:val="00363B57"/>
    <w:rsid w:val="003A1DCD"/>
    <w:rsid w:val="003B3EC6"/>
    <w:rsid w:val="003C1C7F"/>
    <w:rsid w:val="00444D44"/>
    <w:rsid w:val="005317CD"/>
    <w:rsid w:val="005765A0"/>
    <w:rsid w:val="005808C3"/>
    <w:rsid w:val="00595714"/>
    <w:rsid w:val="005B01E9"/>
    <w:rsid w:val="005E7619"/>
    <w:rsid w:val="00605919"/>
    <w:rsid w:val="006146C2"/>
    <w:rsid w:val="006B5102"/>
    <w:rsid w:val="006C4DB0"/>
    <w:rsid w:val="00791913"/>
    <w:rsid w:val="007F36ED"/>
    <w:rsid w:val="00823088"/>
    <w:rsid w:val="00874750"/>
    <w:rsid w:val="00880E85"/>
    <w:rsid w:val="00901F06"/>
    <w:rsid w:val="009037D0"/>
    <w:rsid w:val="00915FB7"/>
    <w:rsid w:val="009465F0"/>
    <w:rsid w:val="00A0605D"/>
    <w:rsid w:val="00AC143A"/>
    <w:rsid w:val="00B41026"/>
    <w:rsid w:val="00C53D54"/>
    <w:rsid w:val="00CA5CA5"/>
    <w:rsid w:val="00D00DE0"/>
    <w:rsid w:val="00D03E23"/>
    <w:rsid w:val="00DC7658"/>
    <w:rsid w:val="00E01953"/>
    <w:rsid w:val="00E4003D"/>
    <w:rsid w:val="00F26B1B"/>
    <w:rsid w:val="00F51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8595"/>
  <w15:docId w15:val="{B226520A-A4CF-4BA5-9BF3-1E258533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DC76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7658"/>
    <w:rPr>
      <w:u w:val="single"/>
    </w:rPr>
  </w:style>
  <w:style w:type="paragraph" w:customStyle="1" w:styleId="HeaderFooter">
    <w:name w:val="Header &amp; Footer"/>
    <w:rsid w:val="00DC7658"/>
    <w:pPr>
      <w:tabs>
        <w:tab w:val="right" w:pos="9020"/>
      </w:tabs>
    </w:pPr>
    <w:rPr>
      <w:rFonts w:ascii="Helvetica" w:hAnsi="Helvetica" w:cs="Arial Unicode MS"/>
      <w:color w:val="000000"/>
      <w:sz w:val="24"/>
      <w:szCs w:val="24"/>
    </w:rPr>
  </w:style>
  <w:style w:type="paragraph" w:customStyle="1" w:styleId="Body">
    <w:name w:val="Body"/>
    <w:rsid w:val="00DC7658"/>
    <w:pPr>
      <w:spacing w:after="200" w:line="276" w:lineRule="auto"/>
    </w:pPr>
    <w:rPr>
      <w:rFonts w:ascii="Calibri" w:eastAsia="Calibri" w:hAnsi="Calibri" w:cs="Calibri"/>
      <w:color w:val="000000"/>
      <w:sz w:val="22"/>
      <w:szCs w:val="22"/>
      <w:u w:color="000000"/>
    </w:rPr>
  </w:style>
  <w:style w:type="character" w:customStyle="1" w:styleId="apple-converted-space">
    <w:name w:val="apple-converted-space"/>
    <w:rsid w:val="00DC7658"/>
  </w:style>
  <w:style w:type="paragraph" w:customStyle="1" w:styleId="Default">
    <w:name w:val="Default"/>
    <w:rsid w:val="00DC7658"/>
    <w:rPr>
      <w:rFonts w:ascii="Helvetica" w:eastAsia="Helvetica" w:hAnsi="Helvetica" w:cs="Helvetica"/>
      <w:color w:val="000000"/>
      <w:sz w:val="22"/>
      <w:szCs w:val="22"/>
    </w:rPr>
  </w:style>
  <w:style w:type="paragraph" w:styleId="NormalWeb">
    <w:name w:val="Normal (Web)"/>
    <w:rsid w:val="00DC7658"/>
    <w:pPr>
      <w:spacing w:before="100" w:after="100"/>
    </w:pPr>
    <w:rPr>
      <w:rFonts w:cs="Arial Unicode MS"/>
      <w:color w:val="000000"/>
      <w:sz w:val="24"/>
      <w:szCs w:val="24"/>
      <w:u w:color="000000"/>
    </w:rPr>
  </w:style>
  <w:style w:type="paragraph" w:styleId="CommentText">
    <w:name w:val="annotation text"/>
    <w:basedOn w:val="Normal"/>
    <w:link w:val="CommentTextChar"/>
    <w:uiPriority w:val="99"/>
    <w:semiHidden/>
    <w:unhideWhenUsed/>
    <w:rsid w:val="00DC7658"/>
    <w:rPr>
      <w:sz w:val="20"/>
      <w:szCs w:val="20"/>
    </w:rPr>
  </w:style>
  <w:style w:type="character" w:customStyle="1" w:styleId="CommentTextChar">
    <w:name w:val="Comment Text Char"/>
    <w:basedOn w:val="DefaultParagraphFont"/>
    <w:link w:val="CommentText"/>
    <w:uiPriority w:val="99"/>
    <w:semiHidden/>
    <w:rsid w:val="00DC7658"/>
  </w:style>
  <w:style w:type="character" w:styleId="CommentReference">
    <w:name w:val="annotation reference"/>
    <w:basedOn w:val="DefaultParagraphFont"/>
    <w:uiPriority w:val="99"/>
    <w:semiHidden/>
    <w:unhideWhenUsed/>
    <w:rsid w:val="00DC7658"/>
    <w:rPr>
      <w:sz w:val="16"/>
      <w:szCs w:val="16"/>
    </w:rPr>
  </w:style>
  <w:style w:type="paragraph" w:styleId="BalloonText">
    <w:name w:val="Balloon Text"/>
    <w:basedOn w:val="Normal"/>
    <w:link w:val="BalloonTextChar"/>
    <w:uiPriority w:val="99"/>
    <w:semiHidden/>
    <w:unhideWhenUsed/>
    <w:rsid w:val="00F511C8"/>
    <w:rPr>
      <w:rFonts w:ascii="Tahoma" w:hAnsi="Tahoma" w:cs="Tahoma"/>
      <w:sz w:val="16"/>
      <w:szCs w:val="16"/>
    </w:rPr>
  </w:style>
  <w:style w:type="character" w:customStyle="1" w:styleId="BalloonTextChar">
    <w:name w:val="Balloon Text Char"/>
    <w:basedOn w:val="DefaultParagraphFont"/>
    <w:link w:val="BalloonText"/>
    <w:uiPriority w:val="99"/>
    <w:semiHidden/>
    <w:rsid w:val="00F511C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84DCE"/>
    <w:rPr>
      <w:b/>
      <w:bCs/>
    </w:rPr>
  </w:style>
  <w:style w:type="character" w:customStyle="1" w:styleId="CommentSubjectChar">
    <w:name w:val="Comment Subject Char"/>
    <w:basedOn w:val="CommentTextChar"/>
    <w:link w:val="CommentSubject"/>
    <w:uiPriority w:val="99"/>
    <w:semiHidden/>
    <w:rsid w:val="00084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1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jcalcaterra@cinedigm.com"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F309025435654582052C997ED9BA02" ma:contentTypeVersion="0" ma:contentTypeDescription="Create a new document." ma:contentTypeScope="" ma:versionID="16caddd863320745bc606c024ef9b73a">
  <xsd:schema xmlns:xsd="http://www.w3.org/2001/XMLSchema" xmlns:xs="http://www.w3.org/2001/XMLSchema" xmlns:p="http://schemas.microsoft.com/office/2006/metadata/properties" targetNamespace="http://schemas.microsoft.com/office/2006/metadata/properties" ma:root="true" ma:fieldsID="e632581fadfa51a52ea46ddb307d92e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3D009B8-B9A7-46DE-A9D7-FA5E154A7549}">
  <ds:schemaRefs>
    <ds:schemaRef ds:uri="http://schemas.microsoft.com/sharepoint/v3/contenttype/forms"/>
  </ds:schemaRefs>
</ds:datastoreItem>
</file>

<file path=customXml/itemProps2.xml><?xml version="1.0" encoding="utf-8"?>
<ds:datastoreItem xmlns:ds="http://schemas.openxmlformats.org/officeDocument/2006/customXml" ds:itemID="{465B9FB3-4B9A-4D51-9EF0-F42B243E5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B66FB75-B76D-400A-B195-0CC28C73AC27}">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Krause</dc:creator>
  <cp:lastModifiedBy>Kim Staruk</cp:lastModifiedBy>
  <cp:revision>3</cp:revision>
  <dcterms:created xsi:type="dcterms:W3CDTF">2016-04-20T02:47:00Z</dcterms:created>
  <dcterms:modified xsi:type="dcterms:W3CDTF">2016-08-19T18:28:00Z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0x0101002AF309025435654582052C997ED9BA02</vt:lpwstr>
  </property>
</Properties>
</file>