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DE" w:rsidRDefault="00122B82">
      <w:pPr>
        <w:spacing w:after="160" w:line="360" w:lineRule="auto"/>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НАЦІОНАЛЬНИЙ ТЕХНІЧНИЙ УНІВЕРСИТЕТ УКРАЇНИ</w:t>
      </w: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w:t>
      </w: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ІМЕНІ ІГОРЯ СІКОРСЬКОГО»</w:t>
      </w: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прикладної математики</w:t>
      </w: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прикладної математики</w:t>
      </w:r>
    </w:p>
    <w:p w:rsidR="00DF79DE" w:rsidRDefault="00DF79DE">
      <w:pPr>
        <w:spacing w:after="160" w:line="360" w:lineRule="auto"/>
        <w:rPr>
          <w:rFonts w:ascii="Times New Roman" w:eastAsia="Times New Roman" w:hAnsi="Times New Roman" w:cs="Times New Roman"/>
          <w:sz w:val="28"/>
          <w:szCs w:val="28"/>
        </w:rPr>
      </w:pP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Курсова робота</w:t>
      </w: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із дисципліни «Дослідження операцій»</w:t>
      </w:r>
    </w:p>
    <w:p w:rsidR="00DF79DE" w:rsidRDefault="00122B82">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«Метод пошуку по симплексу»</w:t>
      </w:r>
    </w:p>
    <w:p w:rsidR="00DF79DE" w:rsidRDefault="00DF79DE">
      <w:pPr>
        <w:spacing w:after="160" w:line="360" w:lineRule="auto"/>
        <w:jc w:val="center"/>
        <w:rPr>
          <w:rFonts w:ascii="Times New Roman" w:eastAsia="Times New Roman" w:hAnsi="Times New Roman" w:cs="Times New Roman"/>
          <w:sz w:val="28"/>
          <w:szCs w:val="28"/>
        </w:rPr>
      </w:pPr>
    </w:p>
    <w:p w:rsidR="00DF79DE" w:rsidRDefault="00DF79DE">
      <w:pPr>
        <w:spacing w:after="160" w:line="360" w:lineRule="auto"/>
        <w:rPr>
          <w:rFonts w:ascii="Times New Roman" w:eastAsia="Times New Roman" w:hAnsi="Times New Roman" w:cs="Times New Roman"/>
          <w:sz w:val="28"/>
          <w:szCs w:val="28"/>
        </w:rPr>
      </w:pPr>
    </w:p>
    <w:p w:rsidR="00DF79DE" w:rsidRDefault="00DF79DE">
      <w:pPr>
        <w:tabs>
          <w:tab w:val="left" w:pos="720"/>
          <w:tab w:val="left" w:pos="3060"/>
        </w:tabs>
        <w:spacing w:after="160" w:line="360" w:lineRule="auto"/>
        <w:rPr>
          <w:rFonts w:ascii="Times New Roman" w:eastAsia="Times New Roman" w:hAnsi="Times New Roman" w:cs="Times New Roman"/>
          <w:sz w:val="28"/>
          <w:szCs w:val="28"/>
        </w:rPr>
      </w:pPr>
    </w:p>
    <w:p w:rsidR="00DF79DE" w:rsidRDefault="00DF79DE">
      <w:pPr>
        <w:spacing w:after="160" w:line="360" w:lineRule="auto"/>
        <w:rPr>
          <w:rFonts w:ascii="Times New Roman" w:eastAsia="Times New Roman" w:hAnsi="Times New Roman" w:cs="Times New Roman"/>
          <w:sz w:val="28"/>
          <w:szCs w:val="28"/>
        </w:rPr>
      </w:pPr>
    </w:p>
    <w:p w:rsidR="00DF79DE" w:rsidRDefault="00DF79DE">
      <w:pPr>
        <w:spacing w:after="160" w:line="360" w:lineRule="auto"/>
        <w:ind w:left="709"/>
        <w:rPr>
          <w:rFonts w:ascii="Times New Roman" w:eastAsia="Times New Roman" w:hAnsi="Times New Roman" w:cs="Times New Roman"/>
          <w:sz w:val="28"/>
          <w:szCs w:val="28"/>
        </w:rPr>
        <w:sectPr w:rsidR="00DF79DE">
          <w:pgSz w:w="11909" w:h="16834"/>
          <w:pgMar w:top="1440" w:right="1440" w:bottom="1440" w:left="1440" w:header="720" w:footer="720" w:gutter="0"/>
          <w:pgNumType w:start="1"/>
          <w:cols w:space="720"/>
        </w:sectPr>
      </w:pPr>
    </w:p>
    <w:p w:rsidR="00DF79DE" w:rsidRPr="00122B82" w:rsidRDefault="00122B82">
      <w:pPr>
        <w:spacing w:after="160" w:line="360" w:lineRule="auto"/>
        <w:ind w:right="-32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Студент групи КМ-82, </w:t>
      </w:r>
      <w:r w:rsidR="00FA2DEB">
        <w:rPr>
          <w:rFonts w:ascii="Times New Roman" w:eastAsia="Times New Roman" w:hAnsi="Times New Roman" w:cs="Times New Roman"/>
          <w:sz w:val="28"/>
          <w:szCs w:val="28"/>
          <w:lang w:val="uk-UA"/>
        </w:rPr>
        <w:t>Мироненко Р.О.</w:t>
      </w:r>
    </w:p>
    <w:p w:rsidR="00DF79DE" w:rsidRDefault="00DF79DE">
      <w:pPr>
        <w:spacing w:after="160" w:line="360" w:lineRule="auto"/>
        <w:rPr>
          <w:rFonts w:ascii="Times New Roman" w:eastAsia="Times New Roman" w:hAnsi="Times New Roman" w:cs="Times New Roman"/>
          <w:sz w:val="28"/>
          <w:szCs w:val="28"/>
        </w:rPr>
      </w:pPr>
    </w:p>
    <w:p w:rsidR="00DF79DE" w:rsidRDefault="00DF79DE">
      <w:pPr>
        <w:spacing w:after="160" w:line="360" w:lineRule="auto"/>
        <w:rPr>
          <w:rFonts w:ascii="Times New Roman" w:eastAsia="Times New Roman" w:hAnsi="Times New Roman" w:cs="Times New Roman"/>
          <w:sz w:val="28"/>
          <w:szCs w:val="28"/>
        </w:rPr>
      </w:pPr>
    </w:p>
    <w:p w:rsidR="00DF79DE" w:rsidRDefault="00DF79DE">
      <w:pPr>
        <w:spacing w:after="160" w:line="360" w:lineRule="auto"/>
        <w:ind w:left="709"/>
        <w:rPr>
          <w:rFonts w:ascii="Times New Roman" w:eastAsia="Times New Roman" w:hAnsi="Times New Roman" w:cs="Times New Roman"/>
          <w:sz w:val="28"/>
          <w:szCs w:val="28"/>
        </w:rPr>
      </w:pPr>
    </w:p>
    <w:p w:rsidR="00DF79DE" w:rsidRDefault="00DF79DE">
      <w:pPr>
        <w:spacing w:after="160" w:line="360" w:lineRule="auto"/>
        <w:ind w:left="709"/>
        <w:rPr>
          <w:rFonts w:ascii="Times New Roman" w:eastAsia="Times New Roman" w:hAnsi="Times New Roman" w:cs="Times New Roman"/>
          <w:sz w:val="28"/>
          <w:szCs w:val="28"/>
        </w:rPr>
      </w:pPr>
    </w:p>
    <w:p w:rsidR="00DF79DE" w:rsidRDefault="00122B82">
      <w:pPr>
        <w:spacing w:after="160" w:line="360" w:lineRule="auto"/>
        <w:ind w:left="288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- 2020</w:t>
      </w:r>
    </w:p>
    <w:p w:rsidR="00DF79DE" w:rsidRPr="00122B82" w:rsidRDefault="00122B82">
      <w:pPr>
        <w:spacing w:after="160" w:line="36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Керівник: </w:t>
      </w:r>
      <w:r>
        <w:rPr>
          <w:rFonts w:ascii="Times New Roman" w:eastAsia="Times New Roman" w:hAnsi="Times New Roman" w:cs="Times New Roman"/>
          <w:sz w:val="28"/>
          <w:szCs w:val="28"/>
          <w:lang w:val="uk-UA"/>
        </w:rPr>
        <w:t>Норкін Б. В.</w:t>
      </w:r>
    </w:p>
    <w:p w:rsidR="00DF79DE" w:rsidRDefault="00DF79DE">
      <w:pPr>
        <w:spacing w:after="160" w:line="360" w:lineRule="auto"/>
        <w:rPr>
          <w:rFonts w:ascii="Times New Roman" w:eastAsia="Times New Roman" w:hAnsi="Times New Roman" w:cs="Times New Roman"/>
          <w:sz w:val="28"/>
          <w:szCs w:val="28"/>
        </w:rPr>
      </w:pPr>
    </w:p>
    <w:p w:rsidR="00DF79DE" w:rsidRDefault="00DF79DE">
      <w:pPr>
        <w:spacing w:after="160" w:line="360" w:lineRule="auto"/>
        <w:rPr>
          <w:rFonts w:ascii="Times New Roman" w:eastAsia="Times New Roman" w:hAnsi="Times New Roman" w:cs="Times New Roman"/>
          <w:sz w:val="28"/>
          <w:szCs w:val="28"/>
        </w:rPr>
        <w:sectPr w:rsidR="00DF79DE">
          <w:type w:val="continuous"/>
          <w:pgSz w:w="11909" w:h="16834"/>
          <w:pgMar w:top="1138" w:right="567" w:bottom="1134" w:left="1701" w:header="0" w:footer="0" w:gutter="0"/>
          <w:cols w:num="2" w:space="720" w:equalWidth="0">
            <w:col w:w="4962" w:space="48"/>
            <w:col w:w="4962" w:space="0"/>
          </w:cols>
        </w:sectPr>
      </w:pPr>
    </w:p>
    <w:p w:rsidR="00DF79DE" w:rsidRDefault="00DF79DE">
      <w:pPr>
        <w:pStyle w:val="1"/>
        <w:spacing w:before="480" w:after="0" w:line="360" w:lineRule="auto"/>
        <w:ind w:left="709"/>
        <w:jc w:val="center"/>
        <w:rPr>
          <w:rFonts w:ascii="Times New Roman" w:eastAsia="Times New Roman" w:hAnsi="Times New Roman" w:cs="Times New Roman"/>
          <w:b/>
          <w:sz w:val="28"/>
          <w:szCs w:val="28"/>
        </w:rPr>
      </w:pPr>
    </w:p>
    <w:p w:rsidR="00DF79DE" w:rsidRDefault="00122B82">
      <w:pPr>
        <w:keepNext/>
        <w:keepLines/>
        <w:spacing w:before="48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Зміст</w:t>
      </w:r>
    </w:p>
    <w:sdt>
      <w:sdtPr>
        <w:id w:val="-820426953"/>
        <w:docPartObj>
          <w:docPartGallery w:val="Table of Contents"/>
          <w:docPartUnique/>
        </w:docPartObj>
      </w:sdtPr>
      <w:sdtEndPr/>
      <w:sdtContent>
        <w:p w:rsidR="00DF79DE" w:rsidRDefault="00122B82">
          <w:pPr>
            <w:tabs>
              <w:tab w:val="right" w:pos="9354"/>
            </w:tabs>
            <w:spacing w:before="80" w:line="240" w:lineRule="auto"/>
            <w:rPr>
              <w:rFonts w:ascii="Times New Roman" w:eastAsia="Times New Roman" w:hAnsi="Times New Roman" w:cs="Times New Roman"/>
              <w:sz w:val="28"/>
              <w:szCs w:val="28"/>
            </w:rPr>
          </w:pPr>
          <w:r>
            <w:fldChar w:fldCharType="begin"/>
          </w:r>
          <w:r>
            <w:instrText xml:space="preserve"> TOC \h \u \z </w:instrText>
          </w:r>
          <w:r>
            <w:fldChar w:fldCharType="separate"/>
          </w:r>
          <w:hyperlink w:anchor="_gjdgxs">
            <w:r>
              <w:rPr>
                <w:rFonts w:ascii="Times New Roman" w:eastAsia="Times New Roman" w:hAnsi="Times New Roman" w:cs="Times New Roman"/>
                <w:b/>
                <w:sz w:val="28"/>
                <w:szCs w:val="28"/>
              </w:rPr>
              <w:t>ВСТУП</w:t>
            </w:r>
          </w:hyperlink>
          <w:r>
            <w:rPr>
              <w:rFonts w:ascii="Times New Roman" w:eastAsia="Times New Roman" w:hAnsi="Times New Roman" w:cs="Times New Roman"/>
              <w:b/>
              <w:sz w:val="28"/>
              <w:szCs w:val="28"/>
            </w:rPr>
            <w:tab/>
          </w:r>
          <w:r>
            <w:fldChar w:fldCharType="begin"/>
          </w:r>
          <w:r>
            <w:instrText xml:space="preserve"> PAGEREF _gjdgxs \h </w:instrText>
          </w:r>
          <w:r>
            <w:fldChar w:fldCharType="separate"/>
          </w:r>
          <w:r>
            <w:rPr>
              <w:rFonts w:ascii="Times New Roman" w:eastAsia="Times New Roman" w:hAnsi="Times New Roman" w:cs="Times New Roman"/>
              <w:b/>
              <w:sz w:val="28"/>
              <w:szCs w:val="28"/>
            </w:rPr>
            <w:t>3</w:t>
          </w:r>
          <w:r>
            <w:fldChar w:fldCharType="end"/>
          </w:r>
        </w:p>
        <w:p w:rsidR="00DF79DE" w:rsidRDefault="00122B82">
          <w:pPr>
            <w:tabs>
              <w:tab w:val="right" w:pos="9354"/>
            </w:tabs>
            <w:spacing w:before="200" w:line="240" w:lineRule="auto"/>
            <w:rPr>
              <w:rFonts w:ascii="Times New Roman" w:eastAsia="Times New Roman" w:hAnsi="Times New Roman" w:cs="Times New Roman"/>
              <w:sz w:val="28"/>
              <w:szCs w:val="28"/>
            </w:rPr>
          </w:pPr>
          <w:hyperlink w:anchor="_g365nuwdqbjt">
            <w:r>
              <w:rPr>
                <w:rFonts w:ascii="Times New Roman" w:eastAsia="Times New Roman" w:hAnsi="Times New Roman" w:cs="Times New Roman"/>
                <w:b/>
                <w:sz w:val="28"/>
                <w:szCs w:val="28"/>
              </w:rPr>
              <w:t>1 ПОСТАНОВКА ЗАДАЧІ</w:t>
            </w:r>
          </w:hyperlink>
          <w:r>
            <w:rPr>
              <w:rFonts w:ascii="Times New Roman" w:eastAsia="Times New Roman" w:hAnsi="Times New Roman" w:cs="Times New Roman"/>
              <w:b/>
              <w:sz w:val="28"/>
              <w:szCs w:val="28"/>
            </w:rPr>
            <w:tab/>
          </w:r>
          <w:r>
            <w:fldChar w:fldCharType="begin"/>
          </w:r>
          <w:r>
            <w:instrText xml:space="preserve"> PAGEREF _g365nuwdqbjt \h </w:instrText>
          </w:r>
          <w:r>
            <w:fldChar w:fldCharType="separate"/>
          </w:r>
          <w:r>
            <w:rPr>
              <w:rFonts w:ascii="Times New Roman" w:eastAsia="Times New Roman" w:hAnsi="Times New Roman" w:cs="Times New Roman"/>
              <w:b/>
              <w:sz w:val="28"/>
              <w:szCs w:val="28"/>
            </w:rPr>
            <w:t>4</w:t>
          </w:r>
          <w:r>
            <w:fldChar w:fldCharType="end"/>
          </w:r>
        </w:p>
        <w:p w:rsidR="00DF79DE" w:rsidRDefault="00122B82">
          <w:pPr>
            <w:tabs>
              <w:tab w:val="right" w:pos="9354"/>
            </w:tabs>
            <w:spacing w:before="200" w:line="240" w:lineRule="auto"/>
            <w:rPr>
              <w:rFonts w:ascii="Times New Roman" w:eastAsia="Times New Roman" w:hAnsi="Times New Roman" w:cs="Times New Roman"/>
              <w:sz w:val="28"/>
              <w:szCs w:val="28"/>
            </w:rPr>
          </w:pPr>
          <w:hyperlink w:anchor="_s8ibpqmc3a5o">
            <w:r>
              <w:rPr>
                <w:rFonts w:ascii="Times New Roman" w:eastAsia="Times New Roman" w:hAnsi="Times New Roman" w:cs="Times New Roman"/>
                <w:b/>
                <w:sz w:val="28"/>
                <w:szCs w:val="28"/>
              </w:rPr>
              <w:t>2 ТЕОРЕТИЧНА ЧАСТИНА</w:t>
            </w:r>
          </w:hyperlink>
          <w:r>
            <w:rPr>
              <w:rFonts w:ascii="Times New Roman" w:eastAsia="Times New Roman" w:hAnsi="Times New Roman" w:cs="Times New Roman"/>
              <w:b/>
              <w:sz w:val="28"/>
              <w:szCs w:val="28"/>
            </w:rPr>
            <w:tab/>
          </w:r>
          <w:r>
            <w:fldChar w:fldCharType="begin"/>
          </w:r>
          <w:r>
            <w:instrText xml:space="preserve"> PAGEREF _s8ibpqmc3a5o \h </w:instrText>
          </w:r>
          <w:r>
            <w:fldChar w:fldCharType="separate"/>
          </w:r>
          <w:r>
            <w:rPr>
              <w:rFonts w:ascii="Times New Roman" w:eastAsia="Times New Roman" w:hAnsi="Times New Roman" w:cs="Times New Roman"/>
              <w:b/>
              <w:sz w:val="28"/>
              <w:szCs w:val="28"/>
            </w:rPr>
            <w:t>5</w:t>
          </w:r>
          <w:r>
            <w:fldChar w:fldCharType="end"/>
          </w:r>
        </w:p>
        <w:p w:rsidR="00DF79DE" w:rsidRDefault="00122B82">
          <w:pPr>
            <w:tabs>
              <w:tab w:val="right" w:pos="9354"/>
            </w:tabs>
            <w:spacing w:before="60" w:line="240" w:lineRule="auto"/>
            <w:ind w:left="360"/>
            <w:rPr>
              <w:rFonts w:ascii="Times New Roman" w:eastAsia="Times New Roman" w:hAnsi="Times New Roman" w:cs="Times New Roman"/>
              <w:sz w:val="28"/>
              <w:szCs w:val="28"/>
            </w:rPr>
          </w:pPr>
          <w:hyperlink w:anchor="_i4gq17bpuovt">
            <w:r>
              <w:rPr>
                <w:rFonts w:ascii="Times New Roman" w:eastAsia="Times New Roman" w:hAnsi="Times New Roman" w:cs="Times New Roman"/>
                <w:sz w:val="28"/>
                <w:szCs w:val="28"/>
              </w:rPr>
              <w:t>2.1 Метод пошуку по симплексу</w:t>
            </w:r>
          </w:hyperlink>
          <w:r>
            <w:rPr>
              <w:rFonts w:ascii="Times New Roman" w:eastAsia="Times New Roman" w:hAnsi="Times New Roman" w:cs="Times New Roman"/>
              <w:sz w:val="28"/>
              <w:szCs w:val="28"/>
            </w:rPr>
            <w:tab/>
          </w:r>
          <w:r>
            <w:fldChar w:fldCharType="begin"/>
          </w:r>
          <w:r>
            <w:instrText xml:space="preserve"> PAGEREF _i4gq17bpuovt \h </w:instrText>
          </w:r>
          <w:r>
            <w:fldChar w:fldCharType="separate"/>
          </w:r>
          <w:r>
            <w:rPr>
              <w:rFonts w:ascii="Times New Roman" w:eastAsia="Times New Roman" w:hAnsi="Times New Roman" w:cs="Times New Roman"/>
              <w:sz w:val="28"/>
              <w:szCs w:val="28"/>
            </w:rPr>
            <w:t>5</w:t>
          </w:r>
          <w:r>
            <w:fldChar w:fldCharType="end"/>
          </w:r>
        </w:p>
        <w:p w:rsidR="00DF79DE" w:rsidRDefault="00122B82">
          <w:pPr>
            <w:tabs>
              <w:tab w:val="right" w:pos="9354"/>
            </w:tabs>
            <w:spacing w:before="60" w:line="240" w:lineRule="auto"/>
            <w:ind w:left="360"/>
            <w:rPr>
              <w:rFonts w:ascii="Times New Roman" w:eastAsia="Times New Roman" w:hAnsi="Times New Roman" w:cs="Times New Roman"/>
              <w:sz w:val="28"/>
              <w:szCs w:val="28"/>
            </w:rPr>
          </w:pPr>
          <w:hyperlink w:anchor="_bnuxu0kzqnoh">
            <w:r>
              <w:rPr>
                <w:rFonts w:ascii="Times New Roman" w:eastAsia="Times New Roman" w:hAnsi="Times New Roman" w:cs="Times New Roman"/>
                <w:sz w:val="28"/>
                <w:szCs w:val="28"/>
              </w:rPr>
              <w:t>2.2 Переваги та недоліки методу</w:t>
            </w:r>
          </w:hyperlink>
          <w:r>
            <w:rPr>
              <w:rFonts w:ascii="Times New Roman" w:eastAsia="Times New Roman" w:hAnsi="Times New Roman" w:cs="Times New Roman"/>
              <w:sz w:val="28"/>
              <w:szCs w:val="28"/>
            </w:rPr>
            <w:tab/>
          </w:r>
          <w:r>
            <w:fldChar w:fldCharType="begin"/>
          </w:r>
          <w:r>
            <w:instrText xml:space="preserve"> PAGEREF _bnuxu0kzqnoh \h </w:instrText>
          </w:r>
          <w:r>
            <w:fldChar w:fldCharType="separate"/>
          </w:r>
          <w:r>
            <w:rPr>
              <w:rFonts w:ascii="Times New Roman" w:eastAsia="Times New Roman" w:hAnsi="Times New Roman" w:cs="Times New Roman"/>
              <w:sz w:val="28"/>
              <w:szCs w:val="28"/>
            </w:rPr>
            <w:t>7</w:t>
          </w:r>
          <w:r>
            <w:fldChar w:fldCharType="end"/>
          </w:r>
        </w:p>
        <w:p w:rsidR="00DF79DE" w:rsidRDefault="00122B82">
          <w:pPr>
            <w:tabs>
              <w:tab w:val="right" w:pos="9354"/>
            </w:tabs>
            <w:spacing w:before="200" w:line="240" w:lineRule="auto"/>
            <w:rPr>
              <w:rFonts w:ascii="Times New Roman" w:eastAsia="Times New Roman" w:hAnsi="Times New Roman" w:cs="Times New Roman"/>
              <w:sz w:val="28"/>
              <w:szCs w:val="28"/>
            </w:rPr>
          </w:pPr>
          <w:hyperlink w:anchor="_tyjcwt">
            <w:r>
              <w:rPr>
                <w:rFonts w:ascii="Times New Roman" w:eastAsia="Times New Roman" w:hAnsi="Times New Roman" w:cs="Times New Roman"/>
                <w:b/>
                <w:sz w:val="28"/>
                <w:szCs w:val="28"/>
              </w:rPr>
              <w:t>3 ОСНОВНА ЧАСТИНА</w:t>
            </w:r>
          </w:hyperlink>
          <w:r>
            <w:rPr>
              <w:rFonts w:ascii="Times New Roman" w:eastAsia="Times New Roman" w:hAnsi="Times New Roman" w:cs="Times New Roman"/>
              <w:b/>
              <w:sz w:val="28"/>
              <w:szCs w:val="28"/>
            </w:rPr>
            <w:tab/>
          </w:r>
          <w:r>
            <w:fldChar w:fldCharType="begin"/>
          </w:r>
          <w:r>
            <w:instrText xml:space="preserve"> PAGEREF _tyjcwt \h </w:instrText>
          </w:r>
          <w:r>
            <w:fldChar w:fldCharType="separate"/>
          </w:r>
          <w:r>
            <w:rPr>
              <w:rFonts w:ascii="Times New Roman" w:eastAsia="Times New Roman" w:hAnsi="Times New Roman" w:cs="Times New Roman"/>
              <w:b/>
              <w:sz w:val="28"/>
              <w:szCs w:val="28"/>
            </w:rPr>
            <w:t>8</w:t>
          </w:r>
          <w:r>
            <w:fldChar w:fldCharType="end"/>
          </w:r>
        </w:p>
        <w:p w:rsidR="00DF79DE" w:rsidRDefault="00122B82">
          <w:pPr>
            <w:tabs>
              <w:tab w:val="right" w:pos="9354"/>
            </w:tabs>
            <w:spacing w:before="60" w:line="240" w:lineRule="auto"/>
            <w:ind w:left="360"/>
            <w:rPr>
              <w:rFonts w:ascii="Times New Roman" w:eastAsia="Times New Roman" w:hAnsi="Times New Roman" w:cs="Times New Roman"/>
              <w:sz w:val="28"/>
              <w:szCs w:val="28"/>
            </w:rPr>
          </w:pPr>
          <w:hyperlink w:anchor="_3dy6vkm">
            <w:r>
              <w:rPr>
                <w:rFonts w:ascii="Times New Roman" w:eastAsia="Times New Roman" w:hAnsi="Times New Roman" w:cs="Times New Roman"/>
                <w:sz w:val="28"/>
                <w:szCs w:val="28"/>
              </w:rPr>
              <w:t>3. 1 Дослідити збіжність метода пошуку по симплексу</w:t>
            </w:r>
          </w:hyperlink>
          <w:r>
            <w:rPr>
              <w:rFonts w:ascii="Times New Roman" w:eastAsia="Times New Roman" w:hAnsi="Times New Roman" w:cs="Times New Roman"/>
              <w:sz w:val="28"/>
              <w:szCs w:val="28"/>
            </w:rPr>
            <w:tab/>
          </w:r>
          <w:r>
            <w:fldChar w:fldCharType="begin"/>
          </w:r>
          <w:r>
            <w:instrText xml:space="preserve"> PAGEREF _3dy6vkm \h </w:instrText>
          </w:r>
          <w:r>
            <w:fldChar w:fldCharType="separate"/>
          </w:r>
          <w:r>
            <w:rPr>
              <w:rFonts w:ascii="Times New Roman" w:eastAsia="Times New Roman" w:hAnsi="Times New Roman" w:cs="Times New Roman"/>
              <w:sz w:val="28"/>
              <w:szCs w:val="28"/>
            </w:rPr>
            <w:t>8</w:t>
          </w:r>
          <w:r>
            <w:fldChar w:fldCharType="end"/>
          </w:r>
        </w:p>
        <w:p w:rsidR="00DF79DE" w:rsidRDefault="00122B82">
          <w:pPr>
            <w:tabs>
              <w:tab w:val="right" w:pos="9354"/>
            </w:tabs>
            <w:spacing w:before="200" w:line="240" w:lineRule="auto"/>
            <w:rPr>
              <w:rFonts w:ascii="Times New Roman" w:eastAsia="Times New Roman" w:hAnsi="Times New Roman" w:cs="Times New Roman"/>
              <w:sz w:val="28"/>
              <w:szCs w:val="28"/>
            </w:rPr>
          </w:pPr>
          <w:hyperlink w:anchor="_5f76gmcezsu">
            <w:r>
              <w:rPr>
                <w:rFonts w:ascii="Times New Roman" w:eastAsia="Times New Roman" w:hAnsi="Times New Roman" w:cs="Times New Roman"/>
                <w:b/>
                <w:sz w:val="28"/>
                <w:szCs w:val="28"/>
              </w:rPr>
              <w:t>ВИСНОВКИ</w:t>
            </w:r>
          </w:hyperlink>
          <w:r>
            <w:rPr>
              <w:rFonts w:ascii="Times New Roman" w:eastAsia="Times New Roman" w:hAnsi="Times New Roman" w:cs="Times New Roman"/>
              <w:b/>
              <w:sz w:val="28"/>
              <w:szCs w:val="28"/>
            </w:rPr>
            <w:tab/>
          </w:r>
          <w:r>
            <w:fldChar w:fldCharType="begin"/>
          </w:r>
          <w:r>
            <w:instrText xml:space="preserve"> PAGEREF _5f76gmcezsu \h </w:instrText>
          </w:r>
          <w:r>
            <w:fldChar w:fldCharType="separate"/>
          </w:r>
          <w:r>
            <w:rPr>
              <w:rFonts w:ascii="Times New Roman" w:eastAsia="Times New Roman" w:hAnsi="Times New Roman" w:cs="Times New Roman"/>
              <w:b/>
              <w:sz w:val="28"/>
              <w:szCs w:val="28"/>
            </w:rPr>
            <w:t>10</w:t>
          </w:r>
          <w:r>
            <w:fldChar w:fldCharType="end"/>
          </w:r>
        </w:p>
        <w:p w:rsidR="00DF79DE" w:rsidRDefault="00122B82">
          <w:pPr>
            <w:tabs>
              <w:tab w:val="right" w:pos="9354"/>
            </w:tabs>
            <w:spacing w:before="200" w:line="240" w:lineRule="auto"/>
            <w:rPr>
              <w:rFonts w:ascii="Times New Roman" w:eastAsia="Times New Roman" w:hAnsi="Times New Roman" w:cs="Times New Roman"/>
              <w:sz w:val="28"/>
              <w:szCs w:val="28"/>
            </w:rPr>
          </w:pPr>
          <w:hyperlink w:anchor="_2xcytpi">
            <w:r>
              <w:rPr>
                <w:rFonts w:ascii="Times New Roman" w:eastAsia="Times New Roman" w:hAnsi="Times New Roman" w:cs="Times New Roman"/>
                <w:b/>
                <w:sz w:val="28"/>
                <w:szCs w:val="28"/>
              </w:rPr>
              <w:t>СПИСОК ВИКОРИСТАНИХ ДЖЕРЕЛ</w:t>
            </w:r>
          </w:hyperlink>
          <w:r>
            <w:rPr>
              <w:rFonts w:ascii="Times New Roman" w:eastAsia="Times New Roman" w:hAnsi="Times New Roman" w:cs="Times New Roman"/>
              <w:b/>
              <w:sz w:val="28"/>
              <w:szCs w:val="28"/>
            </w:rPr>
            <w:tab/>
          </w:r>
          <w:r>
            <w:fldChar w:fldCharType="begin"/>
          </w:r>
          <w:r>
            <w:instrText xml:space="preserve"> PAGEREF _2xcytpi \h </w:instrText>
          </w:r>
          <w:r>
            <w:fldChar w:fldCharType="separate"/>
          </w:r>
          <w:r>
            <w:rPr>
              <w:rFonts w:ascii="Times New Roman" w:eastAsia="Times New Roman" w:hAnsi="Times New Roman" w:cs="Times New Roman"/>
              <w:b/>
              <w:sz w:val="28"/>
              <w:szCs w:val="28"/>
            </w:rPr>
            <w:t>11</w:t>
          </w:r>
          <w:r>
            <w:fldChar w:fldCharType="end"/>
          </w:r>
        </w:p>
        <w:p w:rsidR="00DF79DE" w:rsidRDefault="00122B82" w:rsidP="00122B82">
          <w:pPr>
            <w:tabs>
              <w:tab w:val="right" w:pos="9354"/>
            </w:tabs>
            <w:spacing w:before="6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fldChar w:fldCharType="end"/>
          </w:r>
        </w:p>
      </w:sdtContent>
    </w:sdt>
    <w:p w:rsidR="00DF79DE" w:rsidRDefault="00122B82">
      <w:pPr>
        <w:spacing w:after="200" w:line="360" w:lineRule="auto"/>
        <w:rPr>
          <w:rFonts w:ascii="Times New Roman" w:eastAsia="Times New Roman" w:hAnsi="Times New Roman" w:cs="Times New Roman"/>
          <w:b/>
          <w:sz w:val="28"/>
          <w:szCs w:val="28"/>
        </w:rPr>
      </w:pPr>
      <w:r>
        <w:br w:type="page"/>
      </w:r>
    </w:p>
    <w:p w:rsidR="00DF79DE" w:rsidRPr="00F415A4" w:rsidRDefault="00122B82" w:rsidP="00F415A4">
      <w:pPr>
        <w:pStyle w:val="1"/>
        <w:spacing w:before="480" w:after="0" w:line="360" w:lineRule="auto"/>
        <w:ind w:left="709"/>
        <w:jc w:val="center"/>
        <w:rPr>
          <w:rFonts w:ascii="Times New Roman" w:eastAsia="Times New Roman" w:hAnsi="Times New Roman" w:cs="Times New Roman"/>
          <w:b/>
          <w:sz w:val="28"/>
          <w:szCs w:val="28"/>
        </w:rPr>
      </w:pPr>
      <w:bookmarkStart w:id="1" w:name="_gjdgxs" w:colFirst="0" w:colLast="0"/>
      <w:bookmarkEnd w:id="1"/>
      <w:r>
        <w:rPr>
          <w:rFonts w:ascii="Times New Roman" w:eastAsia="Times New Roman" w:hAnsi="Times New Roman" w:cs="Times New Roman"/>
          <w:b/>
          <w:sz w:val="28"/>
          <w:szCs w:val="28"/>
        </w:rPr>
        <w:lastRenderedPageBreak/>
        <w:t>ВСТУП</w:t>
      </w:r>
    </w:p>
    <w:p w:rsidR="00DF79DE" w:rsidRDefault="00122B82" w:rsidP="00F415A4">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Pr>
          <w:rFonts w:ascii="Times New Roman" w:eastAsia="Times New Roman" w:hAnsi="Times New Roman" w:cs="Times New Roman"/>
          <w:sz w:val="28"/>
          <w:szCs w:val="28"/>
        </w:rPr>
        <w:t>авдання даної курсової роботи є дослідження ефективності використання методу одновимірного пошуку за симплексом та  дослідження на практиці роботу методу в залежності від  величини кроку, значення параметрів  методу, точності обчислень, виду критерію закі</w:t>
      </w:r>
      <w:r>
        <w:rPr>
          <w:rFonts w:ascii="Times New Roman" w:eastAsia="Times New Roman" w:hAnsi="Times New Roman" w:cs="Times New Roman"/>
          <w:sz w:val="28"/>
          <w:szCs w:val="28"/>
        </w:rPr>
        <w:t>нчення.</w:t>
      </w:r>
    </w:p>
    <w:p w:rsidR="00DF79DE" w:rsidRDefault="00122B82" w:rsidP="00F415A4">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Не менш важливим завданням є пошук способів модифікації методу пошуку по симплексу для більш ефективної роботи.</w:t>
      </w:r>
    </w:p>
    <w:p w:rsidR="00DF79DE" w:rsidRDefault="00122B82" w:rsidP="00F415A4">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Оскільки метод пошуку по симплексу на практиці може  використовуватися як метод спуску в задачах умовної оптимізації, тому необхідно про</w:t>
      </w:r>
      <w:r>
        <w:rPr>
          <w:rFonts w:ascii="Times New Roman" w:eastAsia="Times New Roman" w:hAnsi="Times New Roman" w:cs="Times New Roman"/>
          <w:sz w:val="28"/>
          <w:szCs w:val="28"/>
        </w:rPr>
        <w:t>вести дослідження щодо поведінки методу в залежності від виду  допустимої області та від розташування локального мінімуму функції.</w:t>
      </w: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DF79DE" w:rsidRDefault="00DF79DE">
      <w:pPr>
        <w:spacing w:line="360" w:lineRule="auto"/>
        <w:ind w:firstLine="720"/>
        <w:jc w:val="both"/>
        <w:rPr>
          <w:rFonts w:ascii="Times New Roman" w:eastAsia="Times New Roman" w:hAnsi="Times New Roman" w:cs="Times New Roman"/>
          <w:sz w:val="28"/>
          <w:szCs w:val="28"/>
        </w:rPr>
      </w:pPr>
    </w:p>
    <w:p w:rsidR="00F415A4" w:rsidRDefault="00F415A4">
      <w:pPr>
        <w:pStyle w:val="1"/>
        <w:spacing w:before="480" w:after="0" w:line="360" w:lineRule="auto"/>
        <w:ind w:left="709"/>
        <w:jc w:val="center"/>
        <w:rPr>
          <w:rFonts w:ascii="Times New Roman" w:eastAsia="Times New Roman" w:hAnsi="Times New Roman" w:cs="Times New Roman"/>
          <w:b/>
          <w:sz w:val="28"/>
          <w:szCs w:val="28"/>
        </w:rPr>
      </w:pPr>
      <w:bookmarkStart w:id="2" w:name="_g365nuwdqbjt" w:colFirst="0" w:colLast="0"/>
      <w:bookmarkEnd w:id="2"/>
    </w:p>
    <w:p w:rsidR="00F415A4" w:rsidRPr="00F415A4" w:rsidRDefault="00F415A4" w:rsidP="00F415A4"/>
    <w:p w:rsidR="00DF79DE" w:rsidRDefault="00122B82">
      <w:pPr>
        <w:pStyle w:val="1"/>
        <w:spacing w:before="480" w:after="0" w:line="36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ПОСТАНОВКА ЗАДАЧІ</w:t>
      </w:r>
    </w:p>
    <w:p w:rsidR="00DF79DE" w:rsidRDefault="00DF79DE">
      <w:pPr>
        <w:spacing w:line="360" w:lineRule="auto"/>
        <w:rPr>
          <w:rFonts w:ascii="Times New Roman" w:eastAsia="Times New Roman" w:hAnsi="Times New Roman" w:cs="Times New Roman"/>
          <w:sz w:val="28"/>
          <w:szCs w:val="28"/>
        </w:rPr>
      </w:pPr>
    </w:p>
    <w:p w:rsidR="00FA2DEB" w:rsidRDefault="00FA2DEB" w:rsidP="00FA2DE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Дослідити збіжність метода пошуку за симплексом при мінімізації степеневої функції в залежності від: </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Розміру початкового симплексу.</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Значень параметра редукції багатогранника.</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Модифікацій метода.</w:t>
      </w:r>
    </w:p>
    <w:p w:rsidR="00FA2DEB" w:rsidRDefault="00FA2DEB" w:rsidP="00FA2DE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Використати метод пошуку за симплексом в якості метода спуску для</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умовної оптимізації в залежності від:</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Розташування локального мінімума (всередині / поза допустимою</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областю).</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Виду допустимої області (випукла / невипукла / з лінійними</w:t>
      </w:r>
    </w:p>
    <w:p w:rsidR="00FA2DEB" w:rsidRDefault="00FA2DEB" w:rsidP="00FA2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обмеженнями).</w:t>
      </w: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DF79DE" w:rsidRDefault="00DF79DE">
      <w:pPr>
        <w:spacing w:line="360" w:lineRule="auto"/>
        <w:rPr>
          <w:rFonts w:ascii="Times New Roman" w:eastAsia="Times New Roman" w:hAnsi="Times New Roman" w:cs="Times New Roman"/>
          <w:sz w:val="28"/>
          <w:szCs w:val="28"/>
        </w:rPr>
      </w:pPr>
    </w:p>
    <w:p w:rsidR="00FA2DEB" w:rsidRDefault="00FA2DEB">
      <w:pPr>
        <w:pStyle w:val="1"/>
        <w:spacing w:before="480" w:after="0" w:line="360" w:lineRule="auto"/>
        <w:ind w:left="709"/>
        <w:jc w:val="center"/>
        <w:rPr>
          <w:rFonts w:ascii="Times New Roman" w:eastAsia="Times New Roman" w:hAnsi="Times New Roman" w:cs="Times New Roman"/>
          <w:b/>
          <w:sz w:val="28"/>
          <w:szCs w:val="28"/>
        </w:rPr>
      </w:pPr>
      <w:bookmarkStart w:id="3" w:name="_s8ibpqmc3a5o" w:colFirst="0" w:colLast="0"/>
      <w:bookmarkEnd w:id="3"/>
    </w:p>
    <w:p w:rsidR="00FA2DEB" w:rsidRDefault="00FA2DEB" w:rsidP="00FA2DEB"/>
    <w:p w:rsidR="00FA2DEB" w:rsidRDefault="00FA2DEB" w:rsidP="00FA2DEB"/>
    <w:p w:rsidR="00FA2DEB" w:rsidRDefault="00FA2DEB" w:rsidP="00FA2DEB"/>
    <w:p w:rsidR="00FA2DEB" w:rsidRDefault="00FA2DEB" w:rsidP="00FA2DEB"/>
    <w:p w:rsidR="00FA2DEB" w:rsidRPr="00FA2DEB" w:rsidRDefault="00FA2DEB" w:rsidP="00FA2DEB"/>
    <w:p w:rsidR="00DF79DE" w:rsidRPr="00FA2DEB" w:rsidRDefault="00122B82" w:rsidP="00FA2DEB">
      <w:pPr>
        <w:pStyle w:val="1"/>
        <w:spacing w:before="480" w:after="0" w:line="36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ТЕОРЕТИЧНА ЧАСТИНА</w:t>
      </w:r>
    </w:p>
    <w:p w:rsidR="00DF79DE" w:rsidRDefault="00122B82">
      <w:pPr>
        <w:pStyle w:val="2"/>
        <w:spacing w:line="360" w:lineRule="auto"/>
        <w:ind w:firstLine="720"/>
        <w:rPr>
          <w:rFonts w:ascii="Times New Roman" w:eastAsia="Times New Roman" w:hAnsi="Times New Roman" w:cs="Times New Roman"/>
          <w:b/>
          <w:sz w:val="28"/>
          <w:szCs w:val="28"/>
        </w:rPr>
      </w:pPr>
      <w:bookmarkStart w:id="4" w:name="_i4gq17bpuovt" w:colFirst="0" w:colLast="0"/>
      <w:bookmarkEnd w:id="4"/>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.1 Метод пошуку по симплексу</w:t>
      </w:r>
    </w:p>
    <w:p w:rsidR="00FA2DEB" w:rsidRPr="00FA2DEB" w:rsidRDefault="00FA2DEB" w:rsidP="00FA2DEB">
      <w:pPr>
        <w:rPr>
          <w:rFonts w:ascii="Times New Roman" w:hAnsi="Times New Roman" w:cs="Times New Roman"/>
          <w:sz w:val="28"/>
          <w:szCs w:val="28"/>
        </w:rPr>
      </w:pPr>
      <w:r w:rsidRPr="00FA2DEB">
        <w:rPr>
          <w:rFonts w:ascii="Times New Roman" w:hAnsi="Times New Roman" w:cs="Times New Roman"/>
          <w:sz w:val="28"/>
          <w:szCs w:val="28"/>
        </w:rPr>
        <w:t>Перші спроби розв’язку оптимізаційних задач без обмежень на основі прямого пошуку пов'язані з використанням одномірних методів оптимізації. Як правило, при реалізації таких методів допустима область визначення показника якості функціонування системи (цільової функції) замінюється дискретною множиною (ґратами) точок простору керованих змінних, а потім використовуються різні стратегії зменшення області, що</w:t>
      </w:r>
      <w:r w:rsidRPr="00FA2DEB">
        <w:rPr>
          <w:rFonts w:ascii="Times New Roman" w:hAnsi="Times New Roman" w:cs="Times New Roman"/>
          <w:sz w:val="28"/>
          <w:szCs w:val="28"/>
          <w:lang w:val="uk-UA"/>
        </w:rPr>
        <w:t xml:space="preserve"> </w:t>
      </w:r>
      <w:r w:rsidRPr="00FA2DEB">
        <w:rPr>
          <w:rFonts w:ascii="Times New Roman" w:hAnsi="Times New Roman" w:cs="Times New Roman"/>
          <w:sz w:val="28"/>
          <w:szCs w:val="28"/>
        </w:rPr>
        <w:t>містить розв’язок задачі. Частоця процедура виявляється еквівалентною рівномірному пошуку у вузлах ґрат і, отже, непридатною для розв’язку задач із числом змінних, що перевищує 2. Більш корисна ідея полягає у виборі базової точки й оцінюванні значень цільової функції в точках, що оточують базову. Наприклад, при розв’язку задачі із двома змінними можна скористатися квадратним зразком, зображеним на рис. 4.12. Потім «найкраща» з п'яти досліджуваних точок вибирається в якості наступної базової точки, навколо якої будується аналогічний зразок. Якщо жодна з кутових точок не має переваги перед базовою, то розміри зразка варто зменшити, після чого продовжити пошук.Однаіз стратегій пошуку, що викликає особливий інтерес покладена в основу методу пошуку по симплексу, запропонованого Спендлі, Хекстом і Хімсвортом. Процедура симплексного пошуку Спендлі, Хекста і Хімсворта базується на тому, що експериментальним зразком, що містить найменшу кількість точок, є регулярний симплекс. Регулярний симплекс в N-мірному просторі є багатогранником, утвореним N+1 рівновіддаленими одна від одної точками-вершинами. Наприклад, у випадку двох змінних симплексом є рівносторонній трикутник; у тривимірному просторі симплекс –тетраедр. В алгоритмі симплексного пошуку використовується важлива властивість симплексів, відповідно до якої новий симплекс можна побудувати на будь-якій грані початкового симплекса шляхом переносу обраної вершини на належну відстань уздовж прямої, проведеної через центр ваги інших вершин початкового симплекса. Отримана в такий спосіб точка є вершиною нового симплекса, а обрана при побудові вершина початкового симплексу відкидається. Неважко побачити, що при переході до нового симплексу потрібно одне обчислення значення цільової функції.</w:t>
      </w:r>
    </w:p>
    <w:p w:rsidR="00FA2DEB" w:rsidRDefault="00FA2DEB" w:rsidP="00FA2DEB">
      <w:pPr>
        <w:jc w:val="center"/>
        <w:rPr>
          <w:lang w:val="uk-UA"/>
        </w:rPr>
      </w:pPr>
      <w:r w:rsidRPr="00FA2DEB">
        <w:rPr>
          <w:lang w:val="uk-UA"/>
        </w:rPr>
        <w:lastRenderedPageBreak/>
        <w:drawing>
          <wp:inline distT="0" distB="0" distL="0" distR="0" wp14:anchorId="00F941EC" wp14:editId="0114DC06">
            <wp:extent cx="5449060" cy="201005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2010056"/>
                    </a:xfrm>
                    <a:prstGeom prst="rect">
                      <a:avLst/>
                    </a:prstGeom>
                  </pic:spPr>
                </pic:pic>
              </a:graphicData>
            </a:graphic>
          </wp:inline>
        </w:drawing>
      </w:r>
    </w:p>
    <w:p w:rsidR="00FA2DEB" w:rsidRPr="00FA2DEB" w:rsidRDefault="00FA2DEB" w:rsidP="00FA2DEB">
      <w:pPr>
        <w:jc w:val="center"/>
        <w:rPr>
          <w:rFonts w:ascii="Times New Roman" w:hAnsi="Times New Roman" w:cs="Times New Roman"/>
          <w:sz w:val="28"/>
          <w:szCs w:val="28"/>
          <w:lang w:val="ru-RU"/>
        </w:rPr>
      </w:pPr>
      <w:r w:rsidRPr="00FA2DEB">
        <w:rPr>
          <w:rFonts w:ascii="Times New Roman" w:hAnsi="Times New Roman" w:cs="Times New Roman"/>
          <w:sz w:val="28"/>
          <w:szCs w:val="28"/>
          <w:lang w:val="uk-UA"/>
        </w:rPr>
        <w:t>Рис. 1 Побудова нового симплексу</w:t>
      </w:r>
      <w:r w:rsidRPr="00FA2DEB">
        <w:rPr>
          <w:rFonts w:ascii="Times New Roman" w:hAnsi="Times New Roman" w:cs="Times New Roman"/>
          <w:sz w:val="28"/>
          <w:szCs w:val="28"/>
          <w:lang w:val="ru-RU"/>
        </w:rPr>
        <w:t xml:space="preserve">: </w:t>
      </w:r>
      <w:r w:rsidRPr="00FA2DEB">
        <w:rPr>
          <w:rFonts w:ascii="Times New Roman" w:hAnsi="Times New Roman" w:cs="Times New Roman"/>
          <w:sz w:val="28"/>
          <w:szCs w:val="28"/>
          <w:lang w:val="uk-UA"/>
        </w:rPr>
        <w:t>а) початковий симплекс</w:t>
      </w:r>
      <w:r w:rsidRPr="00FA2DEB">
        <w:rPr>
          <w:rFonts w:ascii="Times New Roman" w:hAnsi="Times New Roman" w:cs="Times New Roman"/>
          <w:sz w:val="28"/>
          <w:szCs w:val="28"/>
          <w:lang w:val="ru-RU"/>
        </w:rPr>
        <w:t>; б) новий симплекс</w:t>
      </w:r>
    </w:p>
    <w:p w:rsidR="00DF79DE" w:rsidRDefault="00DF79DE">
      <w:pPr>
        <w:rPr>
          <w:rFonts w:ascii="Times New Roman" w:eastAsia="Times New Roman" w:hAnsi="Times New Roman" w:cs="Times New Roman"/>
          <w:sz w:val="28"/>
          <w:szCs w:val="28"/>
        </w:rPr>
      </w:pPr>
    </w:p>
    <w:p w:rsidR="00FA2DEB" w:rsidRDefault="00FA2DEB">
      <w:pPr>
        <w:rPr>
          <w:rFonts w:ascii="Times New Roman" w:hAnsi="Times New Roman" w:cs="Times New Roman"/>
          <w:sz w:val="28"/>
          <w:szCs w:val="28"/>
          <w:lang w:val="uk-UA"/>
        </w:rPr>
      </w:pPr>
      <w:r w:rsidRPr="00FA2DEB">
        <w:rPr>
          <w:rFonts w:ascii="Times New Roman" w:hAnsi="Times New Roman" w:cs="Times New Roman"/>
          <w:sz w:val="28"/>
          <w:szCs w:val="28"/>
        </w:rPr>
        <w:t>Робота</w:t>
      </w:r>
      <w:r w:rsidRPr="00FA2DEB">
        <w:rPr>
          <w:rFonts w:ascii="Times New Roman" w:hAnsi="Times New Roman" w:cs="Times New Roman"/>
          <w:sz w:val="28"/>
          <w:szCs w:val="28"/>
          <w:lang w:val="uk-UA"/>
        </w:rPr>
        <w:t xml:space="preserve"> </w:t>
      </w:r>
      <w:r w:rsidRPr="00FA2DEB">
        <w:rPr>
          <w:rFonts w:ascii="Times New Roman" w:hAnsi="Times New Roman" w:cs="Times New Roman"/>
          <w:sz w:val="28"/>
          <w:szCs w:val="28"/>
        </w:rPr>
        <w:t>алгоритму симплексного пошуку починається з побудови регулярного симплекса у просторі незалежних змінних й оцінювання значень цільової функції у кожній з вершин симплексу. При цьому визначається вершина, якій відповідає найбільше значення цільової функції. Потім знайдена вершина проектується через центр ваги інших вершин симплексу в нову точку, що використовується як вершина нового симплексу. Якщо функція спадає досить плавно, ітерації тривають доти, поки або не буде накрита точка мінімуму, або не почнеться циклічний рух по двох або більше симплексах. У таких ситуаціях можна скористатися наступними трьома правилами.</w:t>
      </w:r>
      <w:r>
        <w:rPr>
          <w:rFonts w:ascii="Times New Roman" w:hAnsi="Times New Roman" w:cs="Times New Roman"/>
          <w:sz w:val="28"/>
          <w:szCs w:val="28"/>
          <w:lang w:val="uk-UA"/>
        </w:rPr>
        <w:t xml:space="preserve"> </w:t>
      </w:r>
    </w:p>
    <w:p w:rsidR="00AA0F1E" w:rsidRDefault="00AA0F1E">
      <w:pPr>
        <w:rPr>
          <w:rFonts w:ascii="Times New Roman" w:hAnsi="Times New Roman" w:cs="Times New Roman"/>
          <w:i/>
          <w:sz w:val="28"/>
          <w:szCs w:val="28"/>
        </w:rPr>
      </w:pPr>
    </w:p>
    <w:p w:rsidR="00FA2DEB" w:rsidRDefault="00FA2DEB">
      <w:pPr>
        <w:rPr>
          <w:rFonts w:ascii="Times New Roman" w:hAnsi="Times New Roman" w:cs="Times New Roman"/>
          <w:sz w:val="28"/>
          <w:szCs w:val="28"/>
          <w:lang w:val="uk-UA"/>
        </w:rPr>
      </w:pPr>
      <w:r w:rsidRPr="00FA2DEB">
        <w:rPr>
          <w:rFonts w:ascii="Times New Roman" w:hAnsi="Times New Roman" w:cs="Times New Roman"/>
          <w:i/>
          <w:sz w:val="28"/>
          <w:szCs w:val="28"/>
        </w:rPr>
        <w:t>Правило 1.</w:t>
      </w:r>
      <w:r w:rsidRPr="00FA2DEB">
        <w:rPr>
          <w:rFonts w:ascii="Times New Roman" w:hAnsi="Times New Roman" w:cs="Times New Roman"/>
          <w:sz w:val="28"/>
          <w:szCs w:val="28"/>
        </w:rPr>
        <w:t xml:space="preserve"> «Накриття» точки мінімуму</w:t>
      </w:r>
      <w:r w:rsidR="00D40B5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FA2DEB">
        <w:rPr>
          <w:rFonts w:ascii="Times New Roman" w:hAnsi="Times New Roman" w:cs="Times New Roman"/>
          <w:sz w:val="28"/>
          <w:szCs w:val="28"/>
        </w:rPr>
        <w:t>Якщо вершина, якій відповідає найбільше значення цільової функції, побудована на попередній ітерації, то замість неї береться вершина, якій відповідає наступне по величині значення цільової функції.</w:t>
      </w:r>
      <w:r>
        <w:rPr>
          <w:rFonts w:ascii="Times New Roman" w:hAnsi="Times New Roman" w:cs="Times New Roman"/>
          <w:sz w:val="28"/>
          <w:szCs w:val="28"/>
          <w:lang w:val="uk-UA"/>
        </w:rPr>
        <w:t xml:space="preserve"> </w:t>
      </w:r>
    </w:p>
    <w:p w:rsidR="00AA0F1E" w:rsidRDefault="00AA0F1E">
      <w:pPr>
        <w:rPr>
          <w:rFonts w:ascii="Times New Roman" w:hAnsi="Times New Roman" w:cs="Times New Roman"/>
          <w:i/>
          <w:sz w:val="28"/>
          <w:szCs w:val="28"/>
        </w:rPr>
      </w:pPr>
    </w:p>
    <w:p w:rsidR="00AA0F1E" w:rsidRDefault="00FA2DEB">
      <w:pPr>
        <w:rPr>
          <w:rFonts w:ascii="Times New Roman" w:hAnsi="Times New Roman" w:cs="Times New Roman"/>
          <w:sz w:val="28"/>
          <w:szCs w:val="28"/>
        </w:rPr>
      </w:pPr>
      <w:r w:rsidRPr="00FA2DEB">
        <w:rPr>
          <w:rFonts w:ascii="Times New Roman" w:hAnsi="Times New Roman" w:cs="Times New Roman"/>
          <w:i/>
          <w:sz w:val="28"/>
          <w:szCs w:val="28"/>
        </w:rPr>
        <w:t>Правило 2.</w:t>
      </w:r>
      <w:r w:rsidRPr="00FA2DEB">
        <w:rPr>
          <w:rFonts w:ascii="Times New Roman" w:hAnsi="Times New Roman" w:cs="Times New Roman"/>
          <w:sz w:val="28"/>
          <w:szCs w:val="28"/>
        </w:rPr>
        <w:t xml:space="preserve"> Циклічний рух</w:t>
      </w:r>
      <w:r w:rsidR="00D40B59">
        <w:rPr>
          <w:rFonts w:ascii="Times New Roman" w:hAnsi="Times New Roman" w:cs="Times New Roman"/>
          <w:sz w:val="28"/>
          <w:szCs w:val="28"/>
          <w:lang w:val="uk-UA"/>
        </w:rPr>
        <w:t xml:space="preserve">. </w:t>
      </w:r>
      <w:r w:rsidRPr="00FA2DEB">
        <w:rPr>
          <w:rFonts w:ascii="Times New Roman" w:hAnsi="Times New Roman" w:cs="Times New Roman"/>
          <w:sz w:val="28"/>
          <w:szCs w:val="28"/>
        </w:rPr>
        <w:t>Якщо деяка вершина симплексу не виключається протягом більш ніж М ітерацій, то необхідно зменшити розміри симплексу за допомогою коефіцієнта редукції і побудувати новий симплекс, обравши в якості базової точку, якій відповідає мінімальне значення цільової функції. Спендлі, Хекст і Хімсворт запропонували обчислювати М</w:t>
      </w:r>
      <w:r>
        <w:rPr>
          <w:rFonts w:ascii="Times New Roman" w:hAnsi="Times New Roman" w:cs="Times New Roman"/>
          <w:sz w:val="28"/>
          <w:szCs w:val="28"/>
          <w:lang w:val="uk-UA"/>
        </w:rPr>
        <w:t xml:space="preserve"> </w:t>
      </w:r>
      <w:r w:rsidRPr="00FA2DEB">
        <w:rPr>
          <w:rFonts w:ascii="Times New Roman" w:hAnsi="Times New Roman" w:cs="Times New Roman"/>
          <w:sz w:val="28"/>
          <w:szCs w:val="28"/>
        </w:rPr>
        <w:t>по формулі:</w:t>
      </w:r>
      <w:r>
        <w:rPr>
          <w:rFonts w:ascii="Times New Roman" w:hAnsi="Times New Roman" w:cs="Times New Roman"/>
          <w:sz w:val="28"/>
          <w:szCs w:val="28"/>
          <w:lang w:val="uk-UA"/>
        </w:rPr>
        <w:t xml:space="preserve"> </w:t>
      </w:r>
      <w:r w:rsidRPr="00FA2DEB">
        <w:rPr>
          <w:rFonts w:ascii="Times New Roman" w:hAnsi="Times New Roman" w:cs="Times New Roman"/>
          <w:sz w:val="26"/>
          <w:szCs w:val="26"/>
        </w:rPr>
        <w:t>М=1.65N+0.05N</w:t>
      </w:r>
      <w:r w:rsidRPr="00FA2DEB">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sidRPr="00AA0F1E">
        <w:rPr>
          <w:rFonts w:ascii="Times New Roman" w:hAnsi="Times New Roman" w:cs="Times New Roman"/>
          <w:sz w:val="28"/>
          <w:szCs w:val="28"/>
        </w:rPr>
        <w:t>де N-розмірність задачі, а М</w:t>
      </w:r>
      <w:r w:rsidR="00AA0F1E">
        <w:rPr>
          <w:rFonts w:ascii="Times New Roman" w:hAnsi="Times New Roman" w:cs="Times New Roman"/>
          <w:sz w:val="28"/>
          <w:szCs w:val="28"/>
          <w:lang w:val="uk-UA"/>
        </w:rPr>
        <w:t xml:space="preserve"> </w:t>
      </w:r>
      <w:r w:rsidRPr="00AA0F1E">
        <w:rPr>
          <w:rFonts w:ascii="Times New Roman" w:hAnsi="Times New Roman" w:cs="Times New Roman"/>
          <w:sz w:val="28"/>
          <w:szCs w:val="28"/>
        </w:rPr>
        <w:t>округляється до найближчого цілого числа. Для застосування даного правила потрібно встановити величину коефіцієнту редукції.</w:t>
      </w:r>
    </w:p>
    <w:p w:rsidR="00AA0F1E" w:rsidRDefault="00AA0F1E">
      <w:pPr>
        <w:rPr>
          <w:rFonts w:ascii="Times New Roman" w:hAnsi="Times New Roman" w:cs="Times New Roman"/>
          <w:i/>
          <w:sz w:val="28"/>
          <w:szCs w:val="28"/>
        </w:rPr>
      </w:pPr>
    </w:p>
    <w:p w:rsidR="00FA2DEB" w:rsidRDefault="00FA2DEB">
      <w:pPr>
        <w:rPr>
          <w:rFonts w:ascii="Times New Roman" w:hAnsi="Times New Roman" w:cs="Times New Roman"/>
          <w:sz w:val="28"/>
          <w:szCs w:val="28"/>
        </w:rPr>
      </w:pPr>
      <w:r w:rsidRPr="00AA0F1E">
        <w:rPr>
          <w:rFonts w:ascii="Times New Roman" w:hAnsi="Times New Roman" w:cs="Times New Roman"/>
          <w:i/>
          <w:sz w:val="28"/>
          <w:szCs w:val="28"/>
        </w:rPr>
        <w:t>Правило 3.</w:t>
      </w:r>
      <w:r w:rsidRPr="00AA0F1E">
        <w:rPr>
          <w:rFonts w:ascii="Times New Roman" w:hAnsi="Times New Roman" w:cs="Times New Roman"/>
          <w:sz w:val="28"/>
          <w:szCs w:val="28"/>
        </w:rPr>
        <w:t xml:space="preserve"> Критерій закінчення пошуку</w:t>
      </w:r>
      <w:r w:rsidR="00AA0F1E">
        <w:rPr>
          <w:rFonts w:ascii="Times New Roman" w:hAnsi="Times New Roman" w:cs="Times New Roman"/>
          <w:sz w:val="28"/>
          <w:szCs w:val="28"/>
          <w:lang w:val="uk-UA"/>
        </w:rPr>
        <w:t xml:space="preserve">. </w:t>
      </w:r>
      <w:r w:rsidRPr="00AA0F1E">
        <w:rPr>
          <w:rFonts w:ascii="Times New Roman" w:hAnsi="Times New Roman" w:cs="Times New Roman"/>
          <w:sz w:val="28"/>
          <w:szCs w:val="28"/>
        </w:rPr>
        <w:t>Пошук завершується, коли або розміри симплекса, або різниці між значеннями функції у вершинах стають досить</w:t>
      </w:r>
      <w:r w:rsidR="00AA0F1E">
        <w:rPr>
          <w:rFonts w:ascii="Times New Roman" w:hAnsi="Times New Roman" w:cs="Times New Roman"/>
          <w:sz w:val="28"/>
          <w:szCs w:val="28"/>
          <w:lang w:val="uk-UA"/>
        </w:rPr>
        <w:t xml:space="preserve"> </w:t>
      </w:r>
      <w:r w:rsidRPr="00AA0F1E">
        <w:rPr>
          <w:rFonts w:ascii="Times New Roman" w:hAnsi="Times New Roman" w:cs="Times New Roman"/>
          <w:sz w:val="28"/>
          <w:szCs w:val="28"/>
        </w:rPr>
        <w:t>малими. Щоб можна було застосовувати ці правила, необхідно задати величину параметру закінчення пошуку.</w:t>
      </w:r>
    </w:p>
    <w:p w:rsidR="00AA0F1E" w:rsidRDefault="00AA0F1E">
      <w:pPr>
        <w:rPr>
          <w:rFonts w:ascii="Times New Roman" w:hAnsi="Times New Roman" w:cs="Times New Roman"/>
          <w:sz w:val="28"/>
          <w:szCs w:val="28"/>
        </w:rPr>
      </w:pPr>
    </w:p>
    <w:p w:rsidR="00AA0F1E" w:rsidRPr="00D40B59" w:rsidRDefault="00AA0F1E">
      <w:pPr>
        <w:rPr>
          <w:lang w:val="uk-UA"/>
        </w:rPr>
      </w:pPr>
      <w:r w:rsidRPr="00AA0F1E">
        <w:rPr>
          <w:rFonts w:ascii="Times New Roman" w:hAnsi="Times New Roman" w:cs="Times New Roman"/>
          <w:sz w:val="28"/>
          <w:szCs w:val="28"/>
        </w:rPr>
        <w:lastRenderedPageBreak/>
        <w:t>Координаті інших вершин:</w:t>
      </w:r>
      <w:r>
        <w:rPr>
          <w:lang w:val="uk-UA"/>
        </w:rPr>
        <w:t xml:space="preserve"> </w:t>
      </w:r>
      <w:r w:rsidRPr="00AA0F1E">
        <w:rPr>
          <w:lang w:val="uk-UA"/>
        </w:rPr>
        <w:drawing>
          <wp:inline distT="0" distB="0" distL="0" distR="0" wp14:anchorId="250723AC" wp14:editId="25B9FDAA">
            <wp:extent cx="4686954" cy="119079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1190791"/>
                    </a:xfrm>
                    <a:prstGeom prst="rect">
                      <a:avLst/>
                    </a:prstGeom>
                  </pic:spPr>
                </pic:pic>
              </a:graphicData>
            </a:graphic>
          </wp:inline>
        </w:drawing>
      </w:r>
    </w:p>
    <w:p w:rsidR="00AA0F1E" w:rsidRDefault="00AA0F1E">
      <w:pPr>
        <w:rPr>
          <w:rFonts w:ascii="Times New Roman" w:eastAsia="Times New Roman" w:hAnsi="Times New Roman" w:cs="Times New Roman"/>
          <w:sz w:val="28"/>
          <w:szCs w:val="28"/>
          <w:lang w:val="uk-UA"/>
        </w:rPr>
      </w:pPr>
      <w:r w:rsidRPr="00AA0F1E">
        <w:rPr>
          <w:rFonts w:ascii="Times New Roman" w:eastAsia="Times New Roman" w:hAnsi="Times New Roman" w:cs="Times New Roman"/>
          <w:sz w:val="28"/>
          <w:szCs w:val="28"/>
          <w:lang w:val="uk-UA"/>
        </w:rPr>
        <w:drawing>
          <wp:inline distT="0" distB="0" distL="0" distR="0" wp14:anchorId="123ED1A2" wp14:editId="6D35CDBC">
            <wp:extent cx="3610479" cy="2619741"/>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479" cy="2619741"/>
                    </a:xfrm>
                    <a:prstGeom prst="rect">
                      <a:avLst/>
                    </a:prstGeom>
                  </pic:spPr>
                </pic:pic>
              </a:graphicData>
            </a:graphic>
          </wp:inline>
        </w:drawing>
      </w:r>
    </w:p>
    <w:p w:rsidR="00AA0F1E" w:rsidRDefault="00AA0F1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Нова вершина</w:t>
      </w:r>
      <w:r>
        <w:rPr>
          <w:rFonts w:ascii="Times New Roman" w:eastAsia="Times New Roman" w:hAnsi="Times New Roman" w:cs="Times New Roman"/>
          <w:sz w:val="28"/>
          <w:szCs w:val="28"/>
          <w:lang w:val="en-US"/>
        </w:rPr>
        <w:t>:</w:t>
      </w:r>
    </w:p>
    <w:p w:rsidR="00AA0F1E" w:rsidRDefault="00AA0F1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AA0F1E">
        <w:rPr>
          <w:rFonts w:ascii="Times New Roman" w:eastAsia="Times New Roman" w:hAnsi="Times New Roman" w:cs="Times New Roman"/>
          <w:sz w:val="28"/>
          <w:szCs w:val="28"/>
          <w:lang w:val="en-US"/>
        </w:rPr>
        <w:drawing>
          <wp:inline distT="0" distB="0" distL="0" distR="0" wp14:anchorId="7B55F8F0" wp14:editId="13672C46">
            <wp:extent cx="2610214" cy="5715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571580"/>
                    </a:xfrm>
                    <a:prstGeom prst="rect">
                      <a:avLst/>
                    </a:prstGeom>
                  </pic:spPr>
                </pic:pic>
              </a:graphicData>
            </a:graphic>
          </wp:inline>
        </w:drawing>
      </w:r>
    </w:p>
    <w:p w:rsidR="00AA0F1E" w:rsidRDefault="00AA0F1E" w:rsidP="00AA0F1E"/>
    <w:p w:rsidR="00AA0F1E" w:rsidRPr="00AA0F1E" w:rsidRDefault="00AA0F1E" w:rsidP="00AA0F1E">
      <w:pPr>
        <w:pStyle w:val="a6"/>
        <w:rPr>
          <w:sz w:val="28"/>
          <w:szCs w:val="28"/>
        </w:rPr>
      </w:pPr>
      <w:r w:rsidRPr="00AA0F1E">
        <w:rPr>
          <w:sz w:val="28"/>
          <w:szCs w:val="28"/>
        </w:rPr>
        <w:t>Пе</w:t>
      </w:r>
      <w:r w:rsidRPr="00AA0F1E">
        <w:rPr>
          <w:sz w:val="28"/>
          <w:szCs w:val="28"/>
        </w:rPr>
        <w:t>реваги</w:t>
      </w:r>
      <w:r w:rsidRPr="00AA0F1E">
        <w:rPr>
          <w:sz w:val="28"/>
          <w:szCs w:val="28"/>
        </w:rPr>
        <w:t xml:space="preserve"> методу</w:t>
      </w:r>
      <w:r w:rsidRPr="00AA0F1E">
        <w:rPr>
          <w:sz w:val="28"/>
          <w:szCs w:val="28"/>
        </w:rPr>
        <w:t>:</w:t>
      </w:r>
    </w:p>
    <w:p w:rsidR="00AA0F1E" w:rsidRPr="00AA0F1E" w:rsidRDefault="00AA0F1E" w:rsidP="00AA0F1E">
      <w:pPr>
        <w:pStyle w:val="a6"/>
        <w:rPr>
          <w:sz w:val="28"/>
          <w:szCs w:val="28"/>
        </w:rPr>
      </w:pPr>
      <w:r w:rsidRPr="00AA0F1E">
        <w:rPr>
          <w:sz w:val="28"/>
          <w:szCs w:val="28"/>
        </w:rPr>
        <w:t>1) Мала кількість вихідних даних: параметри величини симплекса t, параметри зменшення симплекса, параметри закінчення пошуку.</w:t>
      </w:r>
    </w:p>
    <w:p w:rsidR="00AA0F1E" w:rsidRPr="00AA0F1E" w:rsidRDefault="00AA0F1E" w:rsidP="00AA0F1E">
      <w:pPr>
        <w:pStyle w:val="a6"/>
        <w:rPr>
          <w:sz w:val="28"/>
          <w:szCs w:val="28"/>
        </w:rPr>
      </w:pPr>
      <w:r w:rsidRPr="00AA0F1E">
        <w:rPr>
          <w:sz w:val="28"/>
          <w:szCs w:val="28"/>
        </w:rPr>
        <w:t>2) Невеликий вплив помилки обчислень значень цільової функції на ефективність пошуку, так як основними даними є максимальні значення цільової функції, а не мінімальні.</w:t>
      </w:r>
    </w:p>
    <w:p w:rsidR="00AA0F1E" w:rsidRPr="00AA0F1E" w:rsidRDefault="00AA0F1E" w:rsidP="00AA0F1E">
      <w:pPr>
        <w:pStyle w:val="a6"/>
        <w:rPr>
          <w:sz w:val="28"/>
          <w:szCs w:val="28"/>
        </w:rPr>
      </w:pPr>
      <w:r w:rsidRPr="00AA0F1E">
        <w:rPr>
          <w:sz w:val="28"/>
          <w:szCs w:val="28"/>
        </w:rPr>
        <w:t>3) Простота розрахунків та логічної структури. невеликий обсяг програми обчислень на ЕОМ.</w:t>
      </w:r>
    </w:p>
    <w:p w:rsidR="00AA0F1E" w:rsidRPr="00AA0F1E" w:rsidRDefault="00AA0F1E" w:rsidP="00AA0F1E">
      <w:pPr>
        <w:pStyle w:val="a6"/>
        <w:rPr>
          <w:sz w:val="28"/>
          <w:szCs w:val="28"/>
        </w:rPr>
      </w:pPr>
      <w:r w:rsidRPr="00AA0F1E">
        <w:rPr>
          <w:sz w:val="28"/>
          <w:szCs w:val="28"/>
        </w:rPr>
        <w:t>4) Невеликий обсяг використовуваної пам'яті ЕОМ.</w:t>
      </w:r>
    </w:p>
    <w:p w:rsidR="00AA0F1E" w:rsidRPr="00AA0F1E" w:rsidRDefault="00AA0F1E" w:rsidP="00AA0F1E">
      <w:pPr>
        <w:pStyle w:val="a6"/>
        <w:rPr>
          <w:sz w:val="28"/>
          <w:szCs w:val="28"/>
        </w:rPr>
      </w:pPr>
      <w:r w:rsidRPr="00AA0F1E">
        <w:rPr>
          <w:sz w:val="28"/>
          <w:szCs w:val="28"/>
        </w:rPr>
        <w:t>Недоліки</w:t>
      </w:r>
      <w:r w:rsidRPr="00AA0F1E">
        <w:rPr>
          <w:sz w:val="28"/>
          <w:szCs w:val="28"/>
        </w:rPr>
        <w:t xml:space="preserve"> методу</w:t>
      </w:r>
      <w:r w:rsidRPr="00AA0F1E">
        <w:rPr>
          <w:sz w:val="28"/>
          <w:szCs w:val="28"/>
        </w:rPr>
        <w:t>:</w:t>
      </w:r>
    </w:p>
    <w:p w:rsidR="00AA0F1E" w:rsidRPr="00AA0F1E" w:rsidRDefault="00AA0F1E" w:rsidP="00AA0F1E">
      <w:pPr>
        <w:pStyle w:val="a6"/>
        <w:rPr>
          <w:sz w:val="28"/>
          <w:szCs w:val="28"/>
        </w:rPr>
      </w:pPr>
      <w:r w:rsidRPr="00AA0F1E">
        <w:rPr>
          <w:sz w:val="28"/>
          <w:szCs w:val="28"/>
        </w:rPr>
        <w:t>1) Необхідно введення масштабування, щоб значення змінних можна було порівняти за величиною, так як вершини симплекса залежать від одного масштабного множника.</w:t>
      </w:r>
    </w:p>
    <w:p w:rsidR="00AA0F1E" w:rsidRPr="00AA0F1E" w:rsidRDefault="00AA0F1E" w:rsidP="00AA0F1E">
      <w:pPr>
        <w:pStyle w:val="a6"/>
        <w:rPr>
          <w:sz w:val="28"/>
          <w:szCs w:val="28"/>
        </w:rPr>
      </w:pPr>
      <w:r w:rsidRPr="00AA0F1E">
        <w:rPr>
          <w:sz w:val="28"/>
          <w:szCs w:val="28"/>
        </w:rPr>
        <w:lastRenderedPageBreak/>
        <w:t>2) Алгоритм досить повільно сходиться, так як в ньому не використовується інформація з попередньої ітерації.</w:t>
      </w:r>
    </w:p>
    <w:p w:rsidR="00AA0F1E" w:rsidRPr="00AA0F1E" w:rsidRDefault="00AA0F1E" w:rsidP="00AA0F1E">
      <w:pPr>
        <w:pStyle w:val="a6"/>
        <w:rPr>
          <w:sz w:val="28"/>
          <w:szCs w:val="28"/>
        </w:rPr>
      </w:pPr>
      <w:r w:rsidRPr="00AA0F1E">
        <w:rPr>
          <w:sz w:val="28"/>
          <w:szCs w:val="28"/>
        </w:rPr>
        <w:t>3) Відсутність прискорення пошуку при проведенні пошуку на викривлених ділянках з вузьким і яром або хребтом. Якщо симплекс з якої-небудь причини зменшується, пошук триває вже тільки зі зменшеною величиною кроку.</w:t>
      </w:r>
    </w:p>
    <w:p w:rsidR="00AA0F1E" w:rsidRDefault="00AA0F1E" w:rsidP="00AA0F1E">
      <w:pPr>
        <w:pStyle w:val="a6"/>
        <w:rPr>
          <w:sz w:val="28"/>
          <w:szCs w:val="28"/>
        </w:rPr>
      </w:pPr>
      <w:r w:rsidRPr="00AA0F1E">
        <w:rPr>
          <w:sz w:val="28"/>
          <w:szCs w:val="28"/>
        </w:rPr>
        <w:t>Для побудови вихідного зразка формула побудови регулярного симплекса досить зручна, однак не існує особливої необхідності для збереження якості регулярності в процесі пошуку.</w:t>
      </w:r>
    </w:p>
    <w:p w:rsidR="00AA0F1E" w:rsidRPr="00AA0F1E" w:rsidRDefault="00AA0F1E" w:rsidP="00AA0F1E">
      <w:pPr>
        <w:pStyle w:val="a6"/>
        <w:rPr>
          <w:sz w:val="28"/>
          <w:szCs w:val="28"/>
        </w:rPr>
      </w:pPr>
    </w:p>
    <w:p w:rsidR="00AA0F1E" w:rsidRPr="00AA0F1E" w:rsidRDefault="00AA0F1E">
      <w:pPr>
        <w:rPr>
          <w:rFonts w:ascii="Times New Roman" w:eastAsia="Times New Roman" w:hAnsi="Times New Roman" w:cs="Times New Roman"/>
          <w:sz w:val="28"/>
          <w:szCs w:val="28"/>
          <w:lang w:val="uk-UA"/>
        </w:rPr>
      </w:pPr>
    </w:p>
    <w:p w:rsidR="00DF79DE" w:rsidRDefault="00DF79DE">
      <w:pPr>
        <w:rPr>
          <w:rFonts w:ascii="Times New Roman" w:eastAsia="Times New Roman" w:hAnsi="Times New Roman" w:cs="Times New Roman"/>
          <w:sz w:val="28"/>
          <w:szCs w:val="28"/>
        </w:rPr>
      </w:pPr>
    </w:p>
    <w:p w:rsidR="00DF79DE" w:rsidRDefault="00DF79DE">
      <w:pPr>
        <w:rPr>
          <w:rFonts w:ascii="Times New Roman" w:eastAsia="Times New Roman" w:hAnsi="Times New Roman" w:cs="Times New Roman"/>
          <w:sz w:val="28"/>
          <w:szCs w:val="28"/>
        </w:rPr>
      </w:pPr>
    </w:p>
    <w:p w:rsidR="00DF79DE" w:rsidRDefault="00DF79DE">
      <w:pPr>
        <w:rPr>
          <w:rFonts w:ascii="Times New Roman" w:eastAsia="Times New Roman" w:hAnsi="Times New Roman" w:cs="Times New Roman"/>
          <w:sz w:val="28"/>
          <w:szCs w:val="28"/>
        </w:rPr>
      </w:pPr>
    </w:p>
    <w:p w:rsidR="00DF79DE" w:rsidRDefault="00DF79DE">
      <w:pPr>
        <w:rPr>
          <w:rFonts w:ascii="Times New Roman" w:eastAsia="Times New Roman" w:hAnsi="Times New Roman" w:cs="Times New Roman"/>
          <w:sz w:val="28"/>
          <w:szCs w:val="28"/>
        </w:rPr>
      </w:pPr>
    </w:p>
    <w:p w:rsidR="00DF79DE" w:rsidRDefault="00DF79DE">
      <w:pPr>
        <w:rPr>
          <w:rFonts w:ascii="Times New Roman" w:eastAsia="Times New Roman" w:hAnsi="Times New Roman" w:cs="Times New Roman"/>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bookmarkStart w:id="5" w:name="_tyjcwt" w:colFirst="0" w:colLast="0"/>
      <w:bookmarkEnd w:id="5"/>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pPr>
        <w:pStyle w:val="1"/>
        <w:spacing w:before="480" w:after="0" w:line="259" w:lineRule="auto"/>
        <w:ind w:left="709"/>
        <w:jc w:val="center"/>
        <w:rPr>
          <w:rFonts w:ascii="Times New Roman" w:eastAsia="Times New Roman" w:hAnsi="Times New Roman" w:cs="Times New Roman"/>
          <w:b/>
          <w:sz w:val="28"/>
          <w:szCs w:val="28"/>
        </w:rPr>
      </w:pPr>
    </w:p>
    <w:p w:rsidR="00122B82" w:rsidRDefault="00122B82" w:rsidP="00122B82"/>
    <w:p w:rsidR="00122B82" w:rsidRDefault="00122B82" w:rsidP="00122B82"/>
    <w:p w:rsidR="00122B82" w:rsidRPr="00122B82" w:rsidRDefault="00122B82" w:rsidP="00122B82"/>
    <w:p w:rsidR="00DF79DE" w:rsidRDefault="00122B82">
      <w:pPr>
        <w:pStyle w:val="1"/>
        <w:spacing w:before="480" w:after="0" w:line="259"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ОСНОВНА ЧАСТИНА</w:t>
      </w:r>
    </w:p>
    <w:p w:rsidR="00DF79DE" w:rsidRDefault="00DF79DE">
      <w:pPr>
        <w:spacing w:after="160" w:line="259" w:lineRule="auto"/>
        <w:ind w:left="709"/>
        <w:rPr>
          <w:rFonts w:ascii="Calibri" w:eastAsia="Calibri" w:hAnsi="Calibri" w:cs="Calibri"/>
        </w:rPr>
      </w:pPr>
    </w:p>
    <w:p w:rsidR="00DF79DE" w:rsidRDefault="00122B82">
      <w:pPr>
        <w:pStyle w:val="2"/>
        <w:spacing w:before="200" w:after="0" w:line="259" w:lineRule="auto"/>
        <w:ind w:left="709"/>
        <w:rPr>
          <w:rFonts w:ascii="Times New Roman" w:eastAsia="Times New Roman" w:hAnsi="Times New Roman" w:cs="Times New Roman"/>
          <w:b/>
          <w:sz w:val="28"/>
          <w:szCs w:val="28"/>
        </w:rPr>
      </w:pPr>
      <w:bookmarkStart w:id="6" w:name="_3dy6vkm" w:colFirst="0" w:colLast="0"/>
      <w:bookmarkEnd w:id="6"/>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1 Дослідити збіжність метода пошуку по симплексу</w:t>
      </w:r>
    </w:p>
    <w:p w:rsidR="00AA0F1E" w:rsidRDefault="00FD21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Досліджувана функція </w:t>
      </w:r>
      <m:oMath>
        <m:r>
          <w:rPr>
            <w:rFonts w:ascii="Cambria Math" w:eastAsia="Cambria Math" w:hAnsi="Cambria Math" w:cs="Cambria Math"/>
            <w:sz w:val="28"/>
            <w:szCs w:val="28"/>
          </w:rPr>
          <m:t>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m:t>
            </m:r>
            <m:r>
              <w:rPr>
                <w:rFonts w:ascii="Cambria Math" w:eastAsia="Cambria Math" w:hAnsi="Cambria Math" w:cs="Cambria Math"/>
                <w:sz w:val="28"/>
                <w:szCs w:val="28"/>
              </w:rPr>
              <m:t xml:space="preserve">1, </m:t>
            </m:r>
            <m:r>
              <w:rPr>
                <w:rFonts w:ascii="Cambria Math" w:eastAsia="Cambria Math" w:hAnsi="Cambria Math" w:cs="Cambria Math"/>
                <w:sz w:val="28"/>
                <w:szCs w:val="28"/>
              </w:rPr>
              <m:t>x</m:t>
            </m:r>
            <m:r>
              <w:rPr>
                <w:rFonts w:ascii="Cambria Math" w:eastAsia="Cambria Math" w:hAnsi="Cambria Math" w:cs="Cambria Math"/>
                <w:sz w:val="28"/>
                <w:szCs w:val="28"/>
              </w:rPr>
              <m:t>2</m:t>
            </m:r>
          </m:e>
        </m:d>
        <m:r>
          <w:rPr>
            <w:rFonts w:ascii="Cambria Math" w:eastAsia="Cambria Math" w:hAnsi="Cambria Math" w:cs="Cambria Math"/>
            <w:sz w:val="28"/>
            <w:szCs w:val="28"/>
          </w:rPr>
          <m:t>=</m:t>
        </m:r>
        <m:r>
          <w:rPr>
            <w:rFonts w:ascii="Cambria Math" w:eastAsia="Cambria Math" w:hAnsi="Cambria Math" w:cs="Cambria Math"/>
            <w:sz w:val="28"/>
            <w:szCs w:val="28"/>
          </w:rPr>
          <m:t>(10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t>
            </m:r>
            <m:r>
              <w:rPr>
                <w:rFonts w:ascii="Cambria Math" w:eastAsia="Cambria Math" w:hAnsi="Cambria Math" w:cs="Cambria Math"/>
                <w:sz w:val="28"/>
                <w:szCs w:val="28"/>
              </w:rPr>
              <m:t>x</m:t>
            </m:r>
            <m:r>
              <w:rPr>
                <w:rFonts w:ascii="Cambria Math" w:eastAsia="Cambria Math" w:hAnsi="Cambria Math" w:cs="Cambria Math"/>
                <w:sz w:val="28"/>
                <w:szCs w:val="28"/>
              </w:rPr>
              <m:t>1</m:t>
            </m:r>
            <m:r>
              <w:rPr>
                <w:rFonts w:ascii="Cambria Math" w:eastAsia="Cambria Math" w:hAnsi="Cambria Math" w:cs="Cambria Math"/>
                <w:sz w:val="28"/>
                <w:szCs w:val="28"/>
              </w:rPr>
              <m:t>-</m:t>
            </m:r>
            <m:r>
              <w:rPr>
                <w:rFonts w:ascii="Cambria Math" w:eastAsia="Cambria Math" w:hAnsi="Cambria Math" w:cs="Cambria Math"/>
                <w:sz w:val="28"/>
                <w:szCs w:val="28"/>
                <w:lang w:val="en-US"/>
              </w:rPr>
              <m:t>x</m:t>
            </m:r>
            <m:r>
              <w:rPr>
                <w:rFonts w:ascii="Cambria Math" w:eastAsia="Cambria Math" w:hAnsi="Cambria Math" w:cs="Cambria Math"/>
                <w:sz w:val="28"/>
                <w:szCs w:val="28"/>
                <w:lang w:val="ru-RU"/>
              </w:rPr>
              <m:t>2</m:t>
            </m:r>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t>
            </m:r>
            <m:r>
              <w:rPr>
                <w:rFonts w:ascii="Cambria Math" w:eastAsia="Cambria Math" w:hAnsi="Cambria Math" w:cs="Cambria Math"/>
                <w:sz w:val="28"/>
                <w:szCs w:val="28"/>
              </w:rPr>
              <m:t>x</m:t>
            </m:r>
            <m:r>
              <w:rPr>
                <w:rFonts w:ascii="Cambria Math" w:eastAsia="Cambria Math" w:hAnsi="Cambria Math" w:cs="Cambria Math"/>
                <w:sz w:val="28"/>
                <w:szCs w:val="28"/>
              </w:rPr>
              <m:t>1</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m:t>
                </m:r>
              </m:e>
              <m:sup>
                <m:r>
                  <w:rPr>
                    <w:rFonts w:ascii="Cambria Math" w:eastAsia="Cambria Math" w:hAnsi="Cambria Math" w:cs="Cambria Math"/>
                    <w:sz w:val="28"/>
                    <w:szCs w:val="28"/>
                  </w:rPr>
                  <m:t>2</m:t>
                </m:r>
              </m:sup>
            </m:sSup>
            <m:r>
              <w:rPr>
                <w:rFonts w:ascii="Cambria Math" w:eastAsia="Cambria Math" w:hAnsi="Cambria Math" w:cs="Cambria Math"/>
                <w:sz w:val="28"/>
                <w:szCs w:val="28"/>
              </w:rPr>
              <m:t>)</m:t>
            </m:r>
          </m:e>
          <m:sup>
            <m:r>
              <w:rPr>
                <w:rFonts w:ascii="Cambria Math" w:eastAsia="Cambria Math" w:hAnsi="Cambria Math" w:cs="Cambria Math"/>
                <w:sz w:val="28"/>
                <w:szCs w:val="28"/>
              </w:rPr>
              <m:t>4</m:t>
            </m:r>
          </m:sup>
        </m:sSup>
      </m:oMath>
      <w:r w:rsidR="00122B82">
        <w:rPr>
          <w:rFonts w:ascii="Calibri" w:eastAsia="Calibri" w:hAnsi="Calibri" w:cs="Calibri"/>
          <w:sz w:val="28"/>
          <w:szCs w:val="28"/>
        </w:rPr>
        <w:t xml:space="preserve"> </w:t>
      </w:r>
      <w:r w:rsidR="00122B82">
        <w:rPr>
          <w:rFonts w:ascii="Times New Roman" w:eastAsia="Times New Roman" w:hAnsi="Times New Roman" w:cs="Times New Roman"/>
          <w:sz w:val="28"/>
          <w:szCs w:val="28"/>
        </w:rPr>
        <w:t xml:space="preserve">– </w:t>
      </w:r>
      <w:r w:rsidR="00AA0F1E" w:rsidRPr="00AA0F1E">
        <w:rPr>
          <w:rFonts w:ascii="Times New Roman" w:eastAsia="Times New Roman" w:hAnsi="Times New Roman" w:cs="Times New Roman"/>
          <w:sz w:val="28"/>
          <w:szCs w:val="28"/>
          <w:lang w:val="ru-RU"/>
        </w:rPr>
        <w:t xml:space="preserve">степенева </w:t>
      </w:r>
      <w:r w:rsidR="00122B82">
        <w:rPr>
          <w:rFonts w:ascii="Times New Roman" w:eastAsia="Times New Roman" w:hAnsi="Times New Roman" w:cs="Times New Roman"/>
          <w:sz w:val="28"/>
          <w:szCs w:val="28"/>
        </w:rPr>
        <w:t>функція</w:t>
      </w:r>
      <w:r w:rsidR="00AA0F1E">
        <w:rPr>
          <w:rFonts w:ascii="Times New Roman" w:eastAsia="Times New Roman" w:hAnsi="Times New Roman" w:cs="Times New Roman"/>
          <w:sz w:val="28"/>
          <w:szCs w:val="28"/>
        </w:rPr>
        <w:t>.</w:t>
      </w:r>
    </w:p>
    <w:p w:rsidR="00DF79DE" w:rsidRPr="0007267A" w:rsidRDefault="00AA0F1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w:t>
      </w:r>
      <w:r w:rsidR="00122B82">
        <w:rPr>
          <w:rFonts w:ascii="Times New Roman" w:eastAsia="Times New Roman" w:hAnsi="Times New Roman" w:cs="Times New Roman"/>
          <w:sz w:val="28"/>
          <w:szCs w:val="28"/>
        </w:rPr>
        <w:t>очаткова точка (</w:t>
      </w:r>
      <w:r w:rsidR="00122B82">
        <w:rPr>
          <w:rFonts w:ascii="Times New Roman" w:eastAsia="Times New Roman" w:hAnsi="Times New Roman" w:cs="Times New Roman"/>
          <w:i/>
          <w:sz w:val="28"/>
          <w:szCs w:val="28"/>
        </w:rPr>
        <w:t>x1, x2</w:t>
      </w:r>
      <w:r w:rsidR="00FD21AD">
        <w:rPr>
          <w:rFonts w:ascii="Times New Roman" w:eastAsia="Times New Roman" w:hAnsi="Times New Roman" w:cs="Times New Roman"/>
          <w:sz w:val="28"/>
          <w:szCs w:val="28"/>
        </w:rPr>
        <w:t>) = (-1.2;</w:t>
      </w:r>
      <w:r w:rsidR="00FD21AD">
        <w:rPr>
          <w:rFonts w:ascii="Times New Roman" w:eastAsia="Times New Roman" w:hAnsi="Times New Roman" w:cs="Times New Roman"/>
          <w:sz w:val="28"/>
          <w:szCs w:val="28"/>
          <w:lang w:val="uk-UA"/>
        </w:rPr>
        <w:t xml:space="preserve"> </w:t>
      </w:r>
      <w:r w:rsidR="00FD21AD">
        <w:rPr>
          <w:rFonts w:ascii="Times New Roman" w:eastAsia="Times New Roman" w:hAnsi="Times New Roman" w:cs="Times New Roman"/>
          <w:sz w:val="28"/>
          <w:szCs w:val="28"/>
        </w:rPr>
        <w:t>0.0). N = 2, e = 0.5</w:t>
      </w:r>
    </w:p>
    <w:p w:rsidR="00DF79DE" w:rsidRDefault="00DF79DE">
      <w:pPr>
        <w:spacing w:line="360" w:lineRule="auto"/>
        <w:jc w:val="both"/>
        <w:rPr>
          <w:rFonts w:ascii="Times New Roman" w:eastAsia="Times New Roman" w:hAnsi="Times New Roman" w:cs="Times New Roman"/>
          <w:sz w:val="28"/>
          <w:szCs w:val="28"/>
        </w:rPr>
      </w:pPr>
    </w:p>
    <w:p w:rsidR="00DF79DE" w:rsidRDefault="00122B8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роботи методу</w:t>
      </w:r>
    </w:p>
    <w:p w:rsidR="00DF79DE" w:rsidRDefault="0025262E">
      <w:pPr>
        <w:spacing w:line="360" w:lineRule="auto"/>
        <w:jc w:val="both"/>
        <w:rPr>
          <w:rFonts w:ascii="Times New Roman" w:eastAsia="Times New Roman" w:hAnsi="Times New Roman" w:cs="Times New Roman"/>
          <w:sz w:val="28"/>
          <w:szCs w:val="28"/>
        </w:rPr>
      </w:pPr>
      <w:r w:rsidRPr="0025262E">
        <w:rPr>
          <w:rFonts w:ascii="Times New Roman" w:eastAsia="Times New Roman" w:hAnsi="Times New Roman" w:cs="Times New Roman"/>
          <w:sz w:val="28"/>
          <w:szCs w:val="28"/>
        </w:rPr>
        <w:drawing>
          <wp:inline distT="0" distB="0" distL="0" distR="0" wp14:anchorId="58E00529" wp14:editId="292A330A">
            <wp:extent cx="4496427" cy="45726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427" cy="4572638"/>
                    </a:xfrm>
                    <a:prstGeom prst="rect">
                      <a:avLst/>
                    </a:prstGeom>
                  </pic:spPr>
                </pic:pic>
              </a:graphicData>
            </a:graphic>
          </wp:inline>
        </w:drawing>
      </w:r>
    </w:p>
    <w:p w:rsidR="00DF79DE" w:rsidRDefault="00DF79DE">
      <w:pPr>
        <w:spacing w:line="360" w:lineRule="auto"/>
        <w:jc w:val="both"/>
        <w:rPr>
          <w:rFonts w:ascii="Times New Roman" w:eastAsia="Times New Roman" w:hAnsi="Times New Roman" w:cs="Times New Roman"/>
          <w:sz w:val="28"/>
          <w:szCs w:val="28"/>
        </w:rPr>
      </w:pPr>
    </w:p>
    <w:p w:rsidR="00DF79DE" w:rsidRDefault="00122B8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Побудований симплекс</w:t>
      </w:r>
    </w:p>
    <w:p w:rsidR="00F415A4" w:rsidRDefault="00F415A4">
      <w:pPr>
        <w:spacing w:line="360" w:lineRule="auto"/>
        <w:jc w:val="center"/>
        <w:rPr>
          <w:rFonts w:ascii="Times New Roman" w:eastAsia="Times New Roman" w:hAnsi="Times New Roman" w:cs="Times New Roman"/>
          <w:sz w:val="28"/>
          <w:szCs w:val="28"/>
        </w:rPr>
      </w:pPr>
      <w:r w:rsidRPr="00F415A4">
        <w:rPr>
          <w:rFonts w:ascii="Times New Roman" w:eastAsia="Times New Roman" w:hAnsi="Times New Roman" w:cs="Times New Roman"/>
          <w:sz w:val="28"/>
          <w:szCs w:val="28"/>
        </w:rPr>
        <w:lastRenderedPageBreak/>
        <w:drawing>
          <wp:inline distT="0" distB="0" distL="0" distR="0" wp14:anchorId="13ED7E43" wp14:editId="31A199F7">
            <wp:extent cx="5942330" cy="5114925"/>
            <wp:effectExtent l="0" t="0" r="127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330" cy="5114925"/>
                    </a:xfrm>
                    <a:prstGeom prst="rect">
                      <a:avLst/>
                    </a:prstGeom>
                  </pic:spPr>
                </pic:pic>
              </a:graphicData>
            </a:graphic>
          </wp:inline>
        </w:drawing>
      </w: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DF79DE" w:rsidRDefault="00DF79DE">
      <w:pPr>
        <w:spacing w:line="360" w:lineRule="auto"/>
        <w:jc w:val="both"/>
        <w:rPr>
          <w:rFonts w:ascii="Times New Roman" w:eastAsia="Times New Roman" w:hAnsi="Times New Roman" w:cs="Times New Roman"/>
          <w:sz w:val="28"/>
          <w:szCs w:val="28"/>
        </w:rPr>
      </w:pPr>
    </w:p>
    <w:p w:rsidR="00F415A4" w:rsidRDefault="00F415A4">
      <w:pPr>
        <w:pStyle w:val="1"/>
        <w:spacing w:before="0" w:after="0" w:line="259" w:lineRule="auto"/>
        <w:jc w:val="center"/>
        <w:rPr>
          <w:rFonts w:ascii="Times New Roman" w:eastAsia="Times New Roman" w:hAnsi="Times New Roman" w:cs="Times New Roman"/>
          <w:sz w:val="28"/>
          <w:szCs w:val="28"/>
        </w:rPr>
      </w:pPr>
      <w:bookmarkStart w:id="7" w:name="_5f76gmcezsu" w:colFirst="0" w:colLast="0"/>
      <w:bookmarkEnd w:id="7"/>
    </w:p>
    <w:p w:rsidR="00F415A4" w:rsidRDefault="00F415A4" w:rsidP="00F415A4"/>
    <w:p w:rsidR="00F415A4" w:rsidRDefault="00F415A4" w:rsidP="00F415A4"/>
    <w:p w:rsidR="00F415A4" w:rsidRDefault="00F415A4" w:rsidP="00F415A4"/>
    <w:p w:rsidR="00F415A4" w:rsidRPr="00F415A4" w:rsidRDefault="00F415A4" w:rsidP="00F415A4"/>
    <w:p w:rsidR="00DF79DE" w:rsidRDefault="00122B82">
      <w:pPr>
        <w:pStyle w:val="1"/>
        <w:spacing w:before="0" w:after="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ВИСНОВКИ</w:t>
      </w:r>
    </w:p>
    <w:p w:rsidR="00DF79DE" w:rsidRDefault="00DF79DE">
      <w:pPr>
        <w:spacing w:line="360" w:lineRule="auto"/>
        <w:jc w:val="both"/>
        <w:rPr>
          <w:rFonts w:ascii="Times New Roman" w:eastAsia="Times New Roman" w:hAnsi="Times New Roman" w:cs="Times New Roman"/>
          <w:sz w:val="28"/>
          <w:szCs w:val="28"/>
        </w:rPr>
      </w:pPr>
    </w:p>
    <w:p w:rsidR="00DF79DE" w:rsidRDefault="00122B8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ході виконання курсової роботи було проведено дослідження методу пошуку по симплексу при мінімізації </w:t>
      </w:r>
      <w:r w:rsidR="00F415A4">
        <w:rPr>
          <w:rFonts w:ascii="Times New Roman" w:eastAsia="Times New Roman" w:hAnsi="Times New Roman" w:cs="Times New Roman"/>
          <w:sz w:val="28"/>
          <w:szCs w:val="28"/>
          <w:lang w:val="uk-UA"/>
        </w:rPr>
        <w:t xml:space="preserve">степеневої </w:t>
      </w:r>
      <w:r>
        <w:rPr>
          <w:rFonts w:ascii="Times New Roman" w:eastAsia="Times New Roman" w:hAnsi="Times New Roman" w:cs="Times New Roman"/>
          <w:sz w:val="28"/>
          <w:szCs w:val="28"/>
        </w:rPr>
        <w:t xml:space="preserve">функції </w:t>
      </w:r>
      <w:r>
        <w:rPr>
          <w:rFonts w:ascii="Times New Roman" w:eastAsia="Times New Roman" w:hAnsi="Times New Roman" w:cs="Times New Roman"/>
          <w:sz w:val="28"/>
          <w:szCs w:val="28"/>
        </w:rPr>
        <w:t xml:space="preserve">в залежності від параметрів методу. </w:t>
      </w:r>
    </w:p>
    <w:p w:rsidR="00DF79DE" w:rsidRDefault="00122B8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Отримане мінімальне найкраще значення функції дорівнює </w:t>
      </w:r>
      <w:r w:rsidR="00F415A4" w:rsidRPr="00F415A4">
        <w:rPr>
          <w:rFonts w:ascii="Times New Roman" w:eastAsia="Times New Roman" w:hAnsi="Times New Roman" w:cs="Times New Roman"/>
          <w:sz w:val="28"/>
          <w:szCs w:val="28"/>
        </w:rPr>
        <w:t>0.0020740201908557247</w:t>
      </w:r>
      <w:r>
        <w:rPr>
          <w:rFonts w:ascii="Times New Roman" w:eastAsia="Times New Roman" w:hAnsi="Times New Roman" w:cs="Times New Roman"/>
          <w:sz w:val="28"/>
          <w:szCs w:val="28"/>
        </w:rPr>
        <w:t>, що досягається в точ</w:t>
      </w:r>
      <w:r>
        <w:rPr>
          <w:rFonts w:ascii="Times New Roman" w:eastAsia="Times New Roman" w:hAnsi="Times New Roman" w:cs="Times New Roman"/>
          <w:sz w:val="28"/>
          <w:szCs w:val="28"/>
        </w:rPr>
        <w:t xml:space="preserve">ці </w:t>
      </w:r>
      <w:r w:rsidR="00F415A4" w:rsidRPr="00F415A4">
        <w:rPr>
          <w:rFonts w:ascii="Times New Roman" w:eastAsia="Times New Roman" w:hAnsi="Times New Roman" w:cs="Times New Roman"/>
          <w:sz w:val="28"/>
          <w:szCs w:val="28"/>
        </w:rPr>
        <w:t>[0.861261175129397, 1.0006010033495756]</w:t>
      </w:r>
      <w:r w:rsidR="00F415A4">
        <w:rPr>
          <w:rFonts w:ascii="Times New Roman" w:eastAsia="Times New Roman" w:hAnsi="Times New Roman" w:cs="Times New Roman"/>
          <w:sz w:val="28"/>
          <w:szCs w:val="28"/>
          <w:lang w:val="uk-UA"/>
        </w:rPr>
        <w:t xml:space="preserve"> </w:t>
      </w:r>
      <w:r w:rsidR="00F415A4">
        <w:rPr>
          <w:rFonts w:ascii="Times New Roman" w:eastAsia="Times New Roman" w:hAnsi="Times New Roman" w:cs="Times New Roman"/>
          <w:sz w:val="28"/>
          <w:szCs w:val="28"/>
        </w:rPr>
        <w:t>за 10</w:t>
      </w:r>
      <w:r>
        <w:rPr>
          <w:rFonts w:ascii="Times New Roman" w:eastAsia="Times New Roman" w:hAnsi="Times New Roman" w:cs="Times New Roman"/>
          <w:sz w:val="28"/>
          <w:szCs w:val="28"/>
        </w:rPr>
        <w:t xml:space="preserve"> обчислення цільової функції. </w:t>
      </w:r>
    </w:p>
    <w:p w:rsidR="00DF79DE" w:rsidRDefault="00122B8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Такий результат отримано, використовуючи:</w:t>
      </w:r>
    </w:p>
    <w:p w:rsidR="00DF79DE" w:rsidRDefault="00122B8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початкову точку (-1.2, 0.0);</w:t>
      </w:r>
    </w:p>
    <w:p w:rsidR="00DF79DE" w:rsidRDefault="00122B8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точності обчислень e = 0.5;</w:t>
      </w:r>
    </w:p>
    <w:p w:rsidR="00DF79DE" w:rsidRDefault="00122B8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розімірності N = 2;</w:t>
      </w:r>
    </w:p>
    <w:p w:rsidR="00DF79DE" w:rsidRDefault="00122B8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 = </w:t>
      </w:r>
      <w:r>
        <w:rPr>
          <w:rFonts w:ascii="Courier New" w:eastAsia="Courier New" w:hAnsi="Courier New" w:cs="Courier New"/>
          <w:color w:val="000080"/>
          <w:sz w:val="28"/>
          <w:szCs w:val="28"/>
          <w:highlight w:val="white"/>
        </w:rPr>
        <w:t>int</w:t>
      </w:r>
      <w:r>
        <w:rPr>
          <w:rFonts w:ascii="Courier New" w:eastAsia="Courier New" w:hAnsi="Courier New" w:cs="Courier New"/>
          <w:sz w:val="28"/>
          <w:szCs w:val="28"/>
          <w:highlight w:val="white"/>
        </w:rPr>
        <w:t>(</w:t>
      </w:r>
      <w:r>
        <w:rPr>
          <w:rFonts w:ascii="Courier New" w:eastAsia="Courier New" w:hAnsi="Courier New" w:cs="Courier New"/>
          <w:color w:val="0000FF"/>
          <w:sz w:val="28"/>
          <w:szCs w:val="28"/>
          <w:highlight w:val="white"/>
        </w:rPr>
        <w:t>1.65</w:t>
      </w:r>
      <w:r>
        <w:rPr>
          <w:rFonts w:ascii="Courier New" w:eastAsia="Courier New" w:hAnsi="Courier New" w:cs="Courier New"/>
          <w:sz w:val="28"/>
          <w:szCs w:val="28"/>
          <w:highlight w:val="white"/>
        </w:rPr>
        <w:t xml:space="preserve">*N + </w:t>
      </w:r>
      <w:r>
        <w:rPr>
          <w:rFonts w:ascii="Courier New" w:eastAsia="Courier New" w:hAnsi="Courier New" w:cs="Courier New"/>
          <w:color w:val="0000FF"/>
          <w:sz w:val="28"/>
          <w:szCs w:val="28"/>
          <w:highlight w:val="white"/>
        </w:rPr>
        <w:t>0.05</w:t>
      </w:r>
      <w:r>
        <w:rPr>
          <w:rFonts w:ascii="Courier New" w:eastAsia="Courier New" w:hAnsi="Courier New" w:cs="Courier New"/>
          <w:sz w:val="28"/>
          <w:szCs w:val="28"/>
          <w:highlight w:val="white"/>
        </w:rPr>
        <w:t>*N**</w:t>
      </w:r>
      <w:r>
        <w:rPr>
          <w:rFonts w:ascii="Courier New" w:eastAsia="Courier New" w:hAnsi="Courier New" w:cs="Courier New"/>
          <w:color w:val="0000FF"/>
          <w:sz w:val="28"/>
          <w:szCs w:val="28"/>
          <w:highlight w:val="white"/>
        </w:rPr>
        <w:t>2</w:t>
      </w:r>
      <w:r>
        <w:rPr>
          <w:rFonts w:ascii="Courier New" w:eastAsia="Courier New" w:hAnsi="Courier New" w:cs="Courier New"/>
          <w:sz w:val="28"/>
          <w:szCs w:val="28"/>
          <w:highlight w:val="white"/>
        </w:rPr>
        <w:t>).</w:t>
      </w:r>
    </w:p>
    <w:p w:rsidR="00DF79DE" w:rsidRDefault="00DF79DE">
      <w:pPr>
        <w:spacing w:line="360" w:lineRule="auto"/>
        <w:jc w:val="both"/>
        <w:rPr>
          <w:rFonts w:ascii="Courier New" w:eastAsia="Courier New" w:hAnsi="Courier New" w:cs="Courier New"/>
          <w:sz w:val="28"/>
          <w:szCs w:val="28"/>
          <w:highlight w:val="white"/>
        </w:rPr>
      </w:pPr>
    </w:p>
    <w:p w:rsidR="00DF79DE" w:rsidRDefault="00122B82">
      <w:pPr>
        <w:spacing w:line="360" w:lineRule="auto"/>
        <w:jc w:val="both"/>
        <w:rPr>
          <w:rFonts w:ascii="Times New Roman" w:eastAsia="Times New Roman" w:hAnsi="Times New Roman" w:cs="Times New Roman"/>
          <w:sz w:val="28"/>
          <w:szCs w:val="28"/>
          <w:highlight w:val="white"/>
        </w:rPr>
      </w:pPr>
      <w:r>
        <w:rPr>
          <w:rFonts w:ascii="Courier New" w:eastAsia="Courier New" w:hAnsi="Courier New" w:cs="Courier New"/>
          <w:sz w:val="28"/>
          <w:szCs w:val="28"/>
          <w:highlight w:val="white"/>
        </w:rPr>
        <w:tab/>
      </w:r>
      <w:r>
        <w:rPr>
          <w:rFonts w:ascii="Times New Roman" w:eastAsia="Times New Roman" w:hAnsi="Times New Roman" w:cs="Times New Roman"/>
          <w:sz w:val="28"/>
          <w:szCs w:val="28"/>
          <w:highlight w:val="white"/>
        </w:rPr>
        <w:t xml:space="preserve">Можна зробити висновок, </w:t>
      </w:r>
      <w:r>
        <w:rPr>
          <w:rFonts w:ascii="Times New Roman" w:eastAsia="Times New Roman" w:hAnsi="Times New Roman" w:cs="Times New Roman"/>
          <w:sz w:val="28"/>
          <w:szCs w:val="28"/>
          <w:highlight w:val="white"/>
        </w:rPr>
        <w:t>що метод є ефективним для входження в допустиму область, у випадку якщо точка мінімуму допустима.</w:t>
      </w:r>
    </w:p>
    <w:p w:rsidR="00DF79DE" w:rsidRDefault="00DF79DE">
      <w:pPr>
        <w:spacing w:line="360" w:lineRule="auto"/>
        <w:jc w:val="both"/>
        <w:rPr>
          <w:rFonts w:ascii="Times New Roman" w:eastAsia="Times New Roman" w:hAnsi="Times New Roman" w:cs="Times New Roman"/>
          <w:sz w:val="28"/>
          <w:szCs w:val="28"/>
          <w:highlight w:val="white"/>
        </w:rPr>
      </w:pPr>
    </w:p>
    <w:p w:rsidR="00DF79DE" w:rsidRDefault="00DF79DE">
      <w:pPr>
        <w:spacing w:line="360" w:lineRule="auto"/>
        <w:jc w:val="both"/>
        <w:rPr>
          <w:rFonts w:ascii="Times New Roman" w:eastAsia="Times New Roman" w:hAnsi="Times New Roman" w:cs="Times New Roman"/>
          <w:sz w:val="28"/>
          <w:szCs w:val="28"/>
          <w:highlight w:val="white"/>
        </w:rPr>
      </w:pPr>
    </w:p>
    <w:p w:rsidR="00DF79DE" w:rsidRDefault="00DF79DE">
      <w:pPr>
        <w:spacing w:line="360" w:lineRule="auto"/>
        <w:jc w:val="both"/>
        <w:rPr>
          <w:rFonts w:ascii="Times New Roman" w:eastAsia="Times New Roman" w:hAnsi="Times New Roman" w:cs="Times New Roman"/>
          <w:sz w:val="28"/>
          <w:szCs w:val="28"/>
          <w:highlight w:val="white"/>
        </w:rPr>
      </w:pPr>
    </w:p>
    <w:p w:rsidR="00DF79DE" w:rsidRDefault="00DF79DE">
      <w:pPr>
        <w:spacing w:line="360" w:lineRule="auto"/>
        <w:jc w:val="both"/>
        <w:rPr>
          <w:rFonts w:ascii="Times New Roman" w:eastAsia="Times New Roman" w:hAnsi="Times New Roman" w:cs="Times New Roman"/>
          <w:sz w:val="28"/>
          <w:szCs w:val="28"/>
          <w:highlight w:val="white"/>
        </w:rPr>
      </w:pPr>
    </w:p>
    <w:p w:rsidR="00F415A4" w:rsidRDefault="00F415A4">
      <w:pPr>
        <w:pStyle w:val="1"/>
        <w:spacing w:before="480" w:after="0" w:line="259" w:lineRule="auto"/>
        <w:jc w:val="center"/>
        <w:rPr>
          <w:rFonts w:ascii="Times New Roman" w:eastAsia="Times New Roman" w:hAnsi="Times New Roman" w:cs="Times New Roman"/>
          <w:b/>
          <w:sz w:val="28"/>
          <w:szCs w:val="28"/>
        </w:rPr>
      </w:pPr>
      <w:bookmarkStart w:id="8" w:name="_2xcytpi" w:colFirst="0" w:colLast="0"/>
      <w:bookmarkEnd w:id="8"/>
    </w:p>
    <w:p w:rsidR="00F415A4" w:rsidRDefault="00F415A4">
      <w:pPr>
        <w:pStyle w:val="1"/>
        <w:spacing w:before="480" w:after="0" w:line="259" w:lineRule="auto"/>
        <w:jc w:val="center"/>
        <w:rPr>
          <w:rFonts w:ascii="Times New Roman" w:eastAsia="Times New Roman" w:hAnsi="Times New Roman" w:cs="Times New Roman"/>
          <w:b/>
          <w:sz w:val="28"/>
          <w:szCs w:val="28"/>
        </w:rPr>
      </w:pPr>
    </w:p>
    <w:p w:rsidR="00F415A4" w:rsidRDefault="00F415A4">
      <w:pPr>
        <w:pStyle w:val="1"/>
        <w:spacing w:before="480" w:after="0" w:line="259" w:lineRule="auto"/>
        <w:jc w:val="center"/>
        <w:rPr>
          <w:rFonts w:ascii="Times New Roman" w:eastAsia="Times New Roman" w:hAnsi="Times New Roman" w:cs="Times New Roman"/>
          <w:b/>
          <w:sz w:val="28"/>
          <w:szCs w:val="28"/>
        </w:rPr>
      </w:pPr>
    </w:p>
    <w:p w:rsidR="00F415A4" w:rsidRDefault="00F415A4">
      <w:pPr>
        <w:pStyle w:val="1"/>
        <w:spacing w:before="480" w:after="0" w:line="259" w:lineRule="auto"/>
        <w:jc w:val="center"/>
        <w:rPr>
          <w:rFonts w:ascii="Times New Roman" w:eastAsia="Times New Roman" w:hAnsi="Times New Roman" w:cs="Times New Roman"/>
          <w:b/>
          <w:sz w:val="28"/>
          <w:szCs w:val="28"/>
        </w:rPr>
      </w:pPr>
    </w:p>
    <w:p w:rsidR="00F415A4" w:rsidRDefault="00F415A4" w:rsidP="00F415A4"/>
    <w:p w:rsidR="00F415A4" w:rsidRPr="00F415A4" w:rsidRDefault="00F415A4" w:rsidP="00F415A4"/>
    <w:p w:rsidR="00DF79DE" w:rsidRDefault="00122B82">
      <w:pPr>
        <w:pStyle w:val="1"/>
        <w:spacing w:before="480" w:after="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СПИСОК ВИКОРИСТАНИХ ДЖЕРЕЛ</w:t>
      </w:r>
    </w:p>
    <w:p w:rsidR="00DF79DE" w:rsidRDefault="00DF79DE" w:rsidP="00F415A4">
      <w:pPr>
        <w:spacing w:after="160" w:line="360" w:lineRule="auto"/>
        <w:jc w:val="both"/>
        <w:rPr>
          <w:rFonts w:ascii="Times New Roman" w:eastAsia="Times New Roman" w:hAnsi="Times New Roman" w:cs="Times New Roman"/>
          <w:sz w:val="28"/>
          <w:szCs w:val="28"/>
        </w:rPr>
      </w:pPr>
    </w:p>
    <w:p w:rsidR="00F415A4" w:rsidRPr="00633457" w:rsidRDefault="00F415A4" w:rsidP="00F415A4">
      <w:pPr>
        <w:pStyle w:val="a7"/>
        <w:numPr>
          <w:ilvl w:val="0"/>
          <w:numId w:val="3"/>
        </w:numPr>
        <w:rPr>
          <w:rFonts w:ascii="Times New Roman" w:hAnsi="Times New Roman" w:cs="Times New Roman"/>
          <w:sz w:val="28"/>
          <w:szCs w:val="28"/>
        </w:rPr>
      </w:pPr>
      <w:r w:rsidRPr="00633457">
        <w:rPr>
          <w:rFonts w:ascii="Times New Roman" w:hAnsi="Times New Roman" w:cs="Times New Roman"/>
          <w:sz w:val="28"/>
          <w:szCs w:val="28"/>
        </w:rPr>
        <w:t>K. Madsen, H.B. Nielsen, O. Tingleff(2004): </w:t>
      </w:r>
      <w:hyperlink r:id="rId12" w:history="1">
        <w:r w:rsidRPr="00633457">
          <w:rPr>
            <w:rFonts w:ascii="Times New Roman" w:hAnsi="Times New Roman" w:cs="Times New Roman"/>
            <w:sz w:val="28"/>
            <w:szCs w:val="28"/>
          </w:rPr>
          <w:t>Methods for non-linear least square</w:t>
        </w:r>
      </w:hyperlink>
      <w:r w:rsidRPr="00633457">
        <w:rPr>
          <w:rFonts w:ascii="Times New Roman" w:hAnsi="Times New Roman" w:cs="Times New Roman"/>
          <w:sz w:val="28"/>
          <w:szCs w:val="28"/>
        </w:rPr>
        <w:t>;</w:t>
      </w:r>
    </w:p>
    <w:p w:rsidR="00F415A4" w:rsidRPr="00633457" w:rsidRDefault="00F415A4" w:rsidP="00F415A4">
      <w:pPr>
        <w:pStyle w:val="a7"/>
        <w:numPr>
          <w:ilvl w:val="0"/>
          <w:numId w:val="3"/>
        </w:numPr>
        <w:rPr>
          <w:sz w:val="28"/>
          <w:szCs w:val="28"/>
        </w:rPr>
      </w:pPr>
      <w:r w:rsidRPr="00633457">
        <w:rPr>
          <w:rFonts w:ascii="Times New Roman" w:hAnsi="Times New Roman" w:cs="Times New Roman"/>
          <w:sz w:val="28"/>
          <w:szCs w:val="28"/>
        </w:rPr>
        <w:t>Himmelblau D.M. “APPLIED NONLINER PROGRAMMIG”, mCgRAW-Hill Book Company, 1972;</w:t>
      </w:r>
    </w:p>
    <w:p w:rsidR="00F415A4" w:rsidRPr="00633457" w:rsidRDefault="00F415A4" w:rsidP="00F415A4">
      <w:pPr>
        <w:pStyle w:val="a7"/>
        <w:numPr>
          <w:ilvl w:val="0"/>
          <w:numId w:val="3"/>
        </w:numPr>
        <w:rPr>
          <w:rFonts w:ascii="Times New Roman" w:hAnsi="Times New Roman" w:cs="Times New Roman"/>
          <w:sz w:val="28"/>
          <w:szCs w:val="28"/>
        </w:rPr>
      </w:pPr>
      <w:r w:rsidRPr="00633457">
        <w:rPr>
          <w:rFonts w:ascii="Times New Roman" w:hAnsi="Times New Roman" w:cs="Times New Roman"/>
          <w:sz w:val="28"/>
          <w:szCs w:val="28"/>
        </w:rPr>
        <w:t>Нефьодов Ю.М., Балицька Т.Ю. Методи оптимізації в прикладах і задачах;</w:t>
      </w:r>
    </w:p>
    <w:p w:rsidR="00DF79DE" w:rsidRPr="00F415A4" w:rsidRDefault="00DF79DE">
      <w:pPr>
        <w:spacing w:line="360" w:lineRule="auto"/>
        <w:ind w:left="426"/>
        <w:jc w:val="both"/>
        <w:rPr>
          <w:rFonts w:ascii="Times New Roman" w:eastAsia="Times New Roman" w:hAnsi="Times New Roman" w:cs="Times New Roman"/>
          <w:b/>
          <w:sz w:val="28"/>
          <w:szCs w:val="28"/>
          <w:lang w:val="uk-UA"/>
        </w:rPr>
      </w:pPr>
    </w:p>
    <w:p w:rsidR="00DF79DE" w:rsidRDefault="00122B82">
      <w:pPr>
        <w:rPr>
          <w:rFonts w:ascii="Times New Roman" w:eastAsia="Times New Roman" w:hAnsi="Times New Roman" w:cs="Times New Roman"/>
          <w:sz w:val="28"/>
          <w:szCs w:val="28"/>
        </w:rPr>
      </w:pPr>
      <w:bookmarkStart w:id="9" w:name="_1ci93xb" w:colFirst="0" w:colLast="0"/>
      <w:bookmarkEnd w:id="9"/>
      <w:r>
        <w:rPr>
          <w:rFonts w:ascii="Times New Roman" w:eastAsia="Times New Roman" w:hAnsi="Times New Roman" w:cs="Times New Roman"/>
          <w:sz w:val="28"/>
          <w:szCs w:val="28"/>
        </w:rPr>
        <w:t xml:space="preserve"> </w:t>
      </w:r>
    </w:p>
    <w:sectPr w:rsidR="00DF79DE">
      <w:pgSz w:w="11909" w:h="16834"/>
      <w:pgMar w:top="1134" w:right="850" w:bottom="1134" w:left="1701" w:header="708" w:footer="708" w:gutter="0"/>
      <w:cols w:space="720" w:equalWidth="0">
        <w:col w:w="997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5E7"/>
    <w:multiLevelType w:val="multilevel"/>
    <w:tmpl w:val="49328E3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1A6F42FD"/>
    <w:multiLevelType w:val="multilevel"/>
    <w:tmpl w:val="44BA2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0211EA"/>
    <w:multiLevelType w:val="hybridMultilevel"/>
    <w:tmpl w:val="040A431C"/>
    <w:lvl w:ilvl="0" w:tplc="9D30DE42">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DE"/>
    <w:rsid w:val="0007267A"/>
    <w:rsid w:val="00122B82"/>
    <w:rsid w:val="0025262E"/>
    <w:rsid w:val="00AA0F1E"/>
    <w:rsid w:val="00D40B59"/>
    <w:rsid w:val="00DF79DE"/>
    <w:rsid w:val="00F415A4"/>
    <w:rsid w:val="00FA2DEB"/>
    <w:rsid w:val="00FD21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17BF8-9920-4407-94AB-618371F3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rmal (Web)"/>
    <w:basedOn w:val="a"/>
    <w:uiPriority w:val="99"/>
    <w:semiHidden/>
    <w:unhideWhenUsed/>
    <w:rsid w:val="00AA0F1E"/>
    <w:pPr>
      <w:spacing w:before="100" w:beforeAutospacing="1" w:after="100" w:afterAutospacing="1" w:line="240" w:lineRule="auto"/>
    </w:pPr>
    <w:rPr>
      <w:rFonts w:ascii="Times New Roman" w:eastAsia="Times New Roman" w:hAnsi="Times New Roman" w:cs="Times New Roman"/>
      <w:sz w:val="24"/>
      <w:szCs w:val="24"/>
      <w:lang w:val="uk-UA"/>
    </w:rPr>
  </w:style>
  <w:style w:type="paragraph" w:styleId="HTML">
    <w:name w:val="HTML Preformatted"/>
    <w:basedOn w:val="a"/>
    <w:link w:val="HTML0"/>
    <w:uiPriority w:val="99"/>
    <w:semiHidden/>
    <w:unhideWhenUsed/>
    <w:rsid w:val="0007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uk-UA"/>
    </w:rPr>
  </w:style>
  <w:style w:type="character" w:customStyle="1" w:styleId="HTML0">
    <w:name w:val="Стандартный HTML Знак"/>
    <w:basedOn w:val="a0"/>
    <w:link w:val="HTML"/>
    <w:uiPriority w:val="99"/>
    <w:semiHidden/>
    <w:rsid w:val="0007267A"/>
    <w:rPr>
      <w:rFonts w:ascii="Courier New" w:eastAsia="Times New Roman" w:hAnsi="Courier New" w:cs="Courier New"/>
      <w:sz w:val="20"/>
      <w:szCs w:val="20"/>
      <w:lang w:val="uk-UA"/>
    </w:rPr>
  </w:style>
  <w:style w:type="paragraph" w:styleId="a7">
    <w:name w:val="List Paragraph"/>
    <w:basedOn w:val="a"/>
    <w:uiPriority w:val="34"/>
    <w:qFormat/>
    <w:rsid w:val="00F415A4"/>
    <w:pPr>
      <w:spacing w:after="160" w:line="259" w:lineRule="auto"/>
      <w:ind w:left="720"/>
      <w:contextualSpacing/>
    </w:pPr>
    <w:rPr>
      <w:rFonts w:asciiTheme="minorHAnsi" w:eastAsiaTheme="minorHAnsi" w:hAnsiTheme="minorHAnsi" w:cstheme="minorBidi"/>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84505">
      <w:bodyDiv w:val="1"/>
      <w:marLeft w:val="0"/>
      <w:marRight w:val="0"/>
      <w:marTop w:val="0"/>
      <w:marBottom w:val="0"/>
      <w:divBdr>
        <w:top w:val="none" w:sz="0" w:space="0" w:color="auto"/>
        <w:left w:val="none" w:sz="0" w:space="0" w:color="auto"/>
        <w:bottom w:val="none" w:sz="0" w:space="0" w:color="auto"/>
        <w:right w:val="none" w:sz="0" w:space="0" w:color="auto"/>
      </w:divBdr>
    </w:div>
    <w:div w:id="976838925">
      <w:bodyDiv w:val="1"/>
      <w:marLeft w:val="0"/>
      <w:marRight w:val="0"/>
      <w:marTop w:val="0"/>
      <w:marBottom w:val="0"/>
      <w:divBdr>
        <w:top w:val="none" w:sz="0" w:space="0" w:color="auto"/>
        <w:left w:val="none" w:sz="0" w:space="0" w:color="auto"/>
        <w:bottom w:val="none" w:sz="0" w:space="0" w:color="auto"/>
        <w:right w:val="none" w:sz="0" w:space="0" w:color="auto"/>
      </w:divBdr>
    </w:div>
    <w:div w:id="1269242576">
      <w:bodyDiv w:val="1"/>
      <w:marLeft w:val="0"/>
      <w:marRight w:val="0"/>
      <w:marTop w:val="0"/>
      <w:marBottom w:val="0"/>
      <w:divBdr>
        <w:top w:val="none" w:sz="0" w:space="0" w:color="auto"/>
        <w:left w:val="none" w:sz="0" w:space="0" w:color="auto"/>
        <w:bottom w:val="none" w:sz="0" w:space="0" w:color="auto"/>
        <w:right w:val="none" w:sz="0" w:space="0" w:color="auto"/>
      </w:divBdr>
      <w:divsChild>
        <w:div w:id="489909524">
          <w:marLeft w:val="0"/>
          <w:marRight w:val="0"/>
          <w:marTop w:val="0"/>
          <w:marBottom w:val="0"/>
          <w:divBdr>
            <w:top w:val="none" w:sz="0" w:space="0" w:color="auto"/>
            <w:left w:val="none" w:sz="0" w:space="0" w:color="auto"/>
            <w:bottom w:val="none" w:sz="0" w:space="0" w:color="auto"/>
            <w:right w:val="none" w:sz="0" w:space="0" w:color="auto"/>
          </w:divBdr>
          <w:divsChild>
            <w:div w:id="1795948768">
              <w:marLeft w:val="0"/>
              <w:marRight w:val="0"/>
              <w:marTop w:val="0"/>
              <w:marBottom w:val="0"/>
              <w:divBdr>
                <w:top w:val="none" w:sz="0" w:space="0" w:color="auto"/>
                <w:left w:val="none" w:sz="0" w:space="0" w:color="auto"/>
                <w:bottom w:val="none" w:sz="0" w:space="0" w:color="auto"/>
                <w:right w:val="none" w:sz="0" w:space="0" w:color="auto"/>
              </w:divBdr>
              <w:divsChild>
                <w:div w:id="448743819">
                  <w:marLeft w:val="0"/>
                  <w:marRight w:val="0"/>
                  <w:marTop w:val="0"/>
                  <w:marBottom w:val="0"/>
                  <w:divBdr>
                    <w:top w:val="none" w:sz="0" w:space="0" w:color="auto"/>
                    <w:left w:val="none" w:sz="0" w:space="0" w:color="auto"/>
                    <w:bottom w:val="none" w:sz="0" w:space="0" w:color="auto"/>
                    <w:right w:val="none" w:sz="0" w:space="0" w:color="auto"/>
                  </w:divBdr>
                  <w:divsChild>
                    <w:div w:id="1132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9937">
          <w:marLeft w:val="0"/>
          <w:marRight w:val="0"/>
          <w:marTop w:val="0"/>
          <w:marBottom w:val="0"/>
          <w:divBdr>
            <w:top w:val="none" w:sz="0" w:space="0" w:color="auto"/>
            <w:left w:val="none" w:sz="0" w:space="0" w:color="auto"/>
            <w:bottom w:val="none" w:sz="0" w:space="0" w:color="auto"/>
            <w:right w:val="none" w:sz="0" w:space="0" w:color="auto"/>
          </w:divBdr>
          <w:divsChild>
            <w:div w:id="1118572779">
              <w:marLeft w:val="0"/>
              <w:marRight w:val="0"/>
              <w:marTop w:val="0"/>
              <w:marBottom w:val="0"/>
              <w:divBdr>
                <w:top w:val="none" w:sz="0" w:space="0" w:color="auto"/>
                <w:left w:val="none" w:sz="0" w:space="0" w:color="auto"/>
                <w:bottom w:val="none" w:sz="0" w:space="0" w:color="auto"/>
                <w:right w:val="none" w:sz="0" w:space="0" w:color="auto"/>
              </w:divBdr>
            </w:div>
          </w:divsChild>
        </w:div>
        <w:div w:id="821039417">
          <w:marLeft w:val="0"/>
          <w:marRight w:val="0"/>
          <w:marTop w:val="0"/>
          <w:marBottom w:val="0"/>
          <w:divBdr>
            <w:top w:val="none" w:sz="0" w:space="0" w:color="auto"/>
            <w:left w:val="none" w:sz="0" w:space="0" w:color="auto"/>
            <w:bottom w:val="none" w:sz="0" w:space="0" w:color="auto"/>
            <w:right w:val="none" w:sz="0" w:space="0" w:color="auto"/>
          </w:divBdr>
          <w:divsChild>
            <w:div w:id="58092746">
              <w:marLeft w:val="0"/>
              <w:marRight w:val="0"/>
              <w:marTop w:val="0"/>
              <w:marBottom w:val="0"/>
              <w:divBdr>
                <w:top w:val="none" w:sz="0" w:space="0" w:color="auto"/>
                <w:left w:val="none" w:sz="0" w:space="0" w:color="auto"/>
                <w:bottom w:val="none" w:sz="0" w:space="0" w:color="auto"/>
                <w:right w:val="none" w:sz="0" w:space="0" w:color="auto"/>
              </w:divBdr>
              <w:divsChild>
                <w:div w:id="1418096077">
                  <w:marLeft w:val="0"/>
                  <w:marRight w:val="0"/>
                  <w:marTop w:val="0"/>
                  <w:marBottom w:val="0"/>
                  <w:divBdr>
                    <w:top w:val="none" w:sz="0" w:space="0" w:color="auto"/>
                    <w:left w:val="none" w:sz="0" w:space="0" w:color="auto"/>
                    <w:bottom w:val="none" w:sz="0" w:space="0" w:color="auto"/>
                    <w:right w:val="none" w:sz="0" w:space="0" w:color="auto"/>
                  </w:divBdr>
                  <w:divsChild>
                    <w:div w:id="1936595278">
                      <w:marLeft w:val="0"/>
                      <w:marRight w:val="0"/>
                      <w:marTop w:val="0"/>
                      <w:marBottom w:val="0"/>
                      <w:divBdr>
                        <w:top w:val="none" w:sz="0" w:space="0" w:color="auto"/>
                        <w:left w:val="none" w:sz="0" w:space="0" w:color="auto"/>
                        <w:bottom w:val="none" w:sz="0" w:space="0" w:color="auto"/>
                        <w:right w:val="none" w:sz="0" w:space="0" w:color="auto"/>
                      </w:divBdr>
                      <w:divsChild>
                        <w:div w:id="176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2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e.rutgers.edu/~meer/GRAD561/ADD/nonlinadvanc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0D203-F005-482A-9881-DB891A78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5539</Words>
  <Characters>3158</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cp:lastModifiedBy>
  <cp:revision>2</cp:revision>
  <dcterms:created xsi:type="dcterms:W3CDTF">2021-06-03T12:10:00Z</dcterms:created>
  <dcterms:modified xsi:type="dcterms:W3CDTF">2021-06-03T14:06:00Z</dcterms:modified>
</cp:coreProperties>
</file>