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EDBBD">
      <w:pPr>
        <w:pStyle w:val="2"/>
        <w:shd w:val="clear"/>
        <w:bidi w:val="0"/>
        <w:ind w:left="0" w:leftChars="0" w:firstLine="0" w:firstLineChars="0"/>
        <w:rPr>
          <w:rFonts w:hint="eastAsia" w:ascii="仿宋" w:hAnsi="仿宋" w:eastAsia="仿宋" w:cs="仿宋"/>
          <w:highlight w:val="none"/>
          <w:lang w:val="en-US" w:eastAsia="zh-CN"/>
        </w:rPr>
      </w:pPr>
      <w:r>
        <w:rPr>
          <w:rFonts w:hint="eastAsia" w:ascii="仿宋" w:hAnsi="仿宋" w:eastAsia="仿宋" w:cs="仿宋"/>
          <w:highlight w:val="none"/>
        </w:rPr>
        <w:t>附件</w:t>
      </w:r>
      <w:r>
        <w:rPr>
          <w:rFonts w:hint="eastAsia" w:ascii="仿宋" w:hAnsi="仿宋" w:eastAsia="仿宋" w:cs="仿宋"/>
          <w:highlight w:val="none"/>
          <w:lang w:val="en-US" w:eastAsia="zh-CN"/>
        </w:rPr>
        <w:t>5</w:t>
      </w:r>
    </w:p>
    <w:p w14:paraId="40C0F3A2">
      <w:pPr>
        <w:shd w:val="clear"/>
        <w:spacing w:line="500" w:lineRule="exact"/>
        <w:ind w:left="0" w:leftChars="0" w:firstLine="0" w:firstLineChars="0"/>
        <w:jc w:val="center"/>
        <w:rPr>
          <w:rFonts w:hint="eastAsia" w:ascii="宋体" w:hAnsi="宋体" w:eastAsia="宋体" w:cs="宋体"/>
          <w:b/>
          <w:sz w:val="44"/>
          <w:szCs w:val="44"/>
          <w:highlight w:val="none"/>
        </w:rPr>
      </w:pPr>
      <w:r>
        <w:rPr>
          <w:rFonts w:hint="eastAsia" w:ascii="宋体" w:hAnsi="宋体" w:eastAsia="宋体" w:cs="宋体"/>
          <w:b/>
          <w:sz w:val="44"/>
          <w:szCs w:val="44"/>
          <w:highlight w:val="none"/>
        </w:rPr>
        <w:t>研究基础与工作条件</w:t>
      </w:r>
    </w:p>
    <w:p w14:paraId="7F99C200">
      <w:pPr>
        <w:shd w:val="clear"/>
        <w:spacing w:line="500" w:lineRule="exact"/>
        <w:ind w:left="0" w:leftChars="0" w:firstLine="0" w:firstLineChars="0"/>
        <w:jc w:val="center"/>
        <w:rPr>
          <w:rFonts w:hint="eastAsia" w:ascii="宋体" w:hAnsi="宋体" w:eastAsia="宋体" w:cs="宋体"/>
          <w:b/>
          <w:sz w:val="44"/>
          <w:szCs w:val="44"/>
          <w:highlight w:val="none"/>
        </w:rPr>
      </w:pPr>
    </w:p>
    <w:tbl>
      <w:tblPr>
        <w:tblStyle w:val="4"/>
        <w:tblW w:w="91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3"/>
      </w:tblGrid>
      <w:tr w14:paraId="1A762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2" w:hRule="atLeast"/>
          <w:jc w:val="center"/>
        </w:trPr>
        <w:tc>
          <w:tcPr>
            <w:tcW w:w="9103" w:type="dxa"/>
            <w:noWrap w:val="0"/>
            <w:vAlign w:val="top"/>
          </w:tcPr>
          <w:p w14:paraId="1857164E">
            <w:pPr>
              <w:numPr>
                <w:ilvl w:val="0"/>
                <w:numId w:val="0"/>
              </w:numPr>
              <w:shd w:val="clear"/>
              <w:ind w:leftChars="200"/>
              <w:rPr>
                <w:rFonts w:hint="eastAsia"/>
                <w:bCs/>
                <w:sz w:val="32"/>
                <w:szCs w:val="32"/>
                <w:highlight w:val="none"/>
              </w:rPr>
            </w:pPr>
            <w:r>
              <w:rPr>
                <w:rFonts w:hint="eastAsia"/>
                <w:bCs/>
                <w:sz w:val="32"/>
                <w:szCs w:val="32"/>
                <w:highlight w:val="none"/>
                <w:lang w:val="en-US" w:eastAsia="zh-CN"/>
              </w:rPr>
              <w:t>1.</w:t>
            </w:r>
            <w:r>
              <w:rPr>
                <w:rFonts w:hint="eastAsia"/>
                <w:bCs/>
                <w:sz w:val="32"/>
                <w:szCs w:val="32"/>
                <w:highlight w:val="none"/>
              </w:rPr>
              <w:t>工作基础（与本项目相关的研究工作积累和已取得的研究工作成绩）</w:t>
            </w:r>
          </w:p>
          <w:p w14:paraId="59E7F5BA">
            <w:pPr>
              <w:numPr>
                <w:ilvl w:val="0"/>
                <w:numId w:val="0"/>
              </w:numPr>
              <w:shd w:val="clear"/>
              <w:ind w:leftChars="200"/>
              <w:rPr>
                <w:rFonts w:hint="eastAsia"/>
                <w:bCs/>
                <w:sz w:val="32"/>
                <w:szCs w:val="32"/>
                <w:highlight w:val="none"/>
              </w:rPr>
            </w:pPr>
            <w:r>
              <w:rPr>
                <w:rFonts w:hint="eastAsia"/>
                <w:bCs/>
                <w:sz w:val="32"/>
                <w:szCs w:val="32"/>
                <w:highlight w:val="none"/>
                <w:lang w:val="en-US" w:eastAsia="zh-CN"/>
              </w:rPr>
              <w:t>2.</w:t>
            </w:r>
            <w:r>
              <w:rPr>
                <w:rFonts w:hint="eastAsia"/>
                <w:bCs/>
                <w:sz w:val="32"/>
                <w:szCs w:val="32"/>
                <w:highlight w:val="none"/>
              </w:rPr>
              <w:t>研究思路</w:t>
            </w:r>
          </w:p>
          <w:p w14:paraId="0677D643">
            <w:pPr>
              <w:numPr>
                <w:ilvl w:val="0"/>
                <w:numId w:val="0"/>
              </w:numPr>
              <w:shd w:val="clear"/>
              <w:ind w:leftChars="200"/>
              <w:rPr>
                <w:rFonts w:hint="eastAsia"/>
                <w:bCs/>
                <w:sz w:val="32"/>
                <w:szCs w:val="32"/>
                <w:highlight w:val="none"/>
              </w:rPr>
            </w:pPr>
            <w:r>
              <w:rPr>
                <w:rFonts w:hint="eastAsia"/>
                <w:bCs/>
                <w:sz w:val="32"/>
                <w:szCs w:val="32"/>
                <w:highlight w:val="none"/>
                <w:lang w:val="en-US" w:eastAsia="zh-CN"/>
              </w:rPr>
              <w:t>3.</w:t>
            </w:r>
            <w:r>
              <w:rPr>
                <w:rFonts w:hint="eastAsia"/>
                <w:bCs/>
                <w:sz w:val="32"/>
                <w:szCs w:val="32"/>
                <w:highlight w:val="none"/>
              </w:rPr>
              <w:t>技术路线</w:t>
            </w:r>
          </w:p>
          <w:p w14:paraId="2A6C6108">
            <w:pPr>
              <w:numPr>
                <w:ilvl w:val="0"/>
                <w:numId w:val="0"/>
              </w:numPr>
              <w:shd w:val="clear"/>
              <w:ind w:leftChars="200"/>
              <w:rPr>
                <w:rFonts w:hint="eastAsia"/>
                <w:bCs/>
                <w:sz w:val="32"/>
                <w:szCs w:val="32"/>
                <w:highlight w:val="none"/>
              </w:rPr>
            </w:pPr>
            <w:r>
              <w:rPr>
                <w:rFonts w:hint="eastAsia"/>
                <w:bCs/>
                <w:sz w:val="32"/>
                <w:szCs w:val="32"/>
                <w:highlight w:val="none"/>
                <w:lang w:val="en-US" w:eastAsia="zh-CN"/>
              </w:rPr>
              <w:t>4.</w:t>
            </w:r>
            <w:r>
              <w:rPr>
                <w:rFonts w:hint="eastAsia"/>
                <w:bCs/>
                <w:sz w:val="32"/>
                <w:szCs w:val="32"/>
                <w:highlight w:val="none"/>
              </w:rPr>
              <w:t>研究方法</w:t>
            </w:r>
          </w:p>
          <w:p w14:paraId="3B3F762E">
            <w:pPr>
              <w:numPr>
                <w:ilvl w:val="0"/>
                <w:numId w:val="0"/>
              </w:numPr>
              <w:shd w:val="clear"/>
              <w:ind w:leftChars="200"/>
              <w:rPr>
                <w:rFonts w:hint="eastAsia"/>
                <w:bCs/>
                <w:sz w:val="32"/>
                <w:szCs w:val="32"/>
                <w:highlight w:val="none"/>
              </w:rPr>
            </w:pPr>
            <w:r>
              <w:rPr>
                <w:rFonts w:hint="eastAsia"/>
                <w:bCs/>
                <w:sz w:val="32"/>
                <w:szCs w:val="32"/>
                <w:highlight w:val="none"/>
                <w:lang w:val="en-US" w:eastAsia="zh-CN"/>
              </w:rPr>
              <w:t>5.</w:t>
            </w:r>
            <w:r>
              <w:rPr>
                <w:rFonts w:hint="eastAsia"/>
                <w:bCs/>
                <w:sz w:val="32"/>
                <w:szCs w:val="32"/>
                <w:highlight w:val="none"/>
              </w:rPr>
              <w:t>框架</w:t>
            </w:r>
          </w:p>
          <w:p w14:paraId="46D46BCF">
            <w:pPr>
              <w:numPr>
                <w:ilvl w:val="0"/>
                <w:numId w:val="0"/>
              </w:numPr>
              <w:shd w:val="clear"/>
              <w:ind w:leftChars="200"/>
              <w:rPr>
                <w:bCs/>
                <w:sz w:val="28"/>
                <w:szCs w:val="28"/>
                <w:highlight w:val="none"/>
              </w:rPr>
            </w:pPr>
            <w:r>
              <w:rPr>
                <w:rFonts w:hint="eastAsia"/>
                <w:bCs/>
                <w:sz w:val="32"/>
                <w:szCs w:val="32"/>
                <w:highlight w:val="none"/>
                <w:lang w:val="en-US" w:eastAsia="zh-CN"/>
              </w:rPr>
              <w:t>6.</w:t>
            </w:r>
            <w:r>
              <w:rPr>
                <w:rFonts w:hint="eastAsia"/>
                <w:bCs/>
                <w:sz w:val="32"/>
                <w:szCs w:val="32"/>
                <w:highlight w:val="none"/>
              </w:rPr>
              <w:t>研究时间安排（进度计划）</w:t>
            </w:r>
          </w:p>
          <w:p w14:paraId="32B1048E">
            <w:pPr>
              <w:numPr>
                <w:ilvl w:val="0"/>
                <w:numId w:val="0"/>
              </w:numPr>
              <w:shd w:val="clear"/>
              <w:ind w:firstLine="640" w:firstLineChars="200"/>
              <w:rPr>
                <w:bCs/>
                <w:sz w:val="28"/>
                <w:szCs w:val="28"/>
                <w:highlight w:val="none"/>
              </w:rPr>
            </w:pPr>
            <w:r>
              <w:rPr>
                <w:rFonts w:hint="eastAsia"/>
                <w:bCs/>
                <w:sz w:val="32"/>
                <w:szCs w:val="32"/>
                <w:highlight w:val="none"/>
                <w:lang w:val="en-US" w:eastAsia="zh-CN"/>
              </w:rPr>
              <w:t>7.</w:t>
            </w:r>
            <w:r>
              <w:rPr>
                <w:rFonts w:hint="eastAsia"/>
                <w:bCs/>
                <w:sz w:val="32"/>
                <w:szCs w:val="32"/>
                <w:highlight w:val="none"/>
              </w:rPr>
              <w:t>申请人简历（申请</w:t>
            </w:r>
            <w:r>
              <w:rPr>
                <w:rFonts w:hint="eastAsia"/>
                <w:bCs/>
                <w:sz w:val="32"/>
                <w:szCs w:val="32"/>
                <w:highlight w:val="none"/>
                <w:lang w:val="en-US" w:eastAsia="zh-CN"/>
              </w:rPr>
              <w:t>人</w:t>
            </w:r>
            <w:r>
              <w:rPr>
                <w:rFonts w:hint="eastAsia"/>
                <w:bCs/>
                <w:sz w:val="32"/>
                <w:szCs w:val="32"/>
                <w:highlight w:val="none"/>
              </w:rPr>
              <w:t>和项目组主要成员的学历和工作简历，近期已发表与本项目有关的主要论著目录和获得学术奖励情况）</w:t>
            </w:r>
          </w:p>
          <w:p w14:paraId="2DAAABA0">
            <w:pPr>
              <w:shd w:val="clear"/>
              <w:jc w:val="center"/>
              <w:rPr>
                <w:b/>
                <w:bCs/>
                <w:szCs w:val="21"/>
                <w:highlight w:val="none"/>
              </w:rPr>
            </w:pPr>
          </w:p>
          <w:p w14:paraId="48552959">
            <w:pPr>
              <w:shd w:val="clear"/>
              <w:jc w:val="center"/>
              <w:rPr>
                <w:b/>
                <w:bCs/>
                <w:szCs w:val="21"/>
                <w:highlight w:val="none"/>
              </w:rPr>
            </w:pPr>
          </w:p>
          <w:p w14:paraId="10CCA299">
            <w:pPr>
              <w:shd w:val="clear"/>
              <w:rPr>
                <w:rFonts w:hint="eastAsia"/>
                <w:b/>
                <w:bCs/>
                <w:szCs w:val="21"/>
                <w:highlight w:val="none"/>
              </w:rPr>
            </w:pPr>
          </w:p>
          <w:p w14:paraId="5863241D">
            <w:pPr>
              <w:shd w:val="clear"/>
              <w:rPr>
                <w:b/>
                <w:bCs/>
                <w:szCs w:val="21"/>
                <w:highlight w:val="none"/>
              </w:rPr>
            </w:pPr>
          </w:p>
        </w:tc>
      </w:tr>
    </w:tbl>
    <w:p w14:paraId="1D86D530">
      <w:pPr>
        <w:shd w:val="clear"/>
        <w:ind w:left="0" w:leftChars="0" w:firstLine="0" w:firstLineChars="0"/>
      </w:pP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E9FC0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CD1782">
                          <w:pPr>
                            <w:pStyle w:val="3"/>
                            <w:ind w:left="0" w:leftChars="0" w:firstLine="0" w:firstLineChars="0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—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CD1782">
                    <w:pPr>
                      <w:pStyle w:val="3"/>
                      <w:ind w:left="0" w:leftChars="0" w:firstLine="0" w:firstLineChars="0"/>
                      <w:rPr>
                        <w:rFonts w:hint="eastAsia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—</w:t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21"/>
                        <w:szCs w:val="21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val="en-US"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E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39" w:firstLineChars="200"/>
      <w:jc w:val="both"/>
    </w:pPr>
    <w:rPr>
      <w:rFonts w:ascii="仿宋" w:hAnsi="仿宋" w:eastAsia="仿宋" w:cstheme="minorBidi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0" w:after="0" w:afterAutospacing="0" w:line="360" w:lineRule="auto"/>
      <w:jc w:val="both"/>
      <w:outlineLvl w:val="1"/>
    </w:pPr>
    <w:rPr>
      <w:rFonts w:hint="eastAsia" w:ascii="宋体" w:hAnsi="宋体" w:eastAsia="楷体" w:cs="宋体"/>
      <w:bCs/>
      <w:kern w:val="0"/>
      <w:szCs w:val="36"/>
      <w:lang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2026-03-10T07:59:43Z</dcterms:created>
  <dc:creator>嘀</dc:creator>
  <cp:lastModifiedBy>嘀</cp:lastModifiedBy>
  <dcterms:modified xsi:type="dcterms:W3CDTF">2026-03-10T07:59:56Z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eyJoZGlkIjoiMWJmODhmMWQwOGU2ZWIyOWRhMmQ3OWM4YThlMjI2YmYiLCJ1c2VySWQiOiIyODIzOTU4MzAifQ==</vt:lpwstr>
  </property>
  <property fmtid="{D5CDD505-2E9C-101B-9397-08002B2CF9AE}" pid="4" name="ICV">
    <vt:lpwstr>058BDCD1CD324ED7B966A1B6DCD37E62_12</vt:lpwstr>
  </property>
</Properties>
</file>